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2443E26">
      <w:pPr>
        <w:pStyle w:val="874"/>
        <w:pBdr/>
        <w:spacing/>
        <w:ind/>
        <w:rPr>
          <w:color w:val="000000" w:themeColor="text1"/>
        </w:rPr>
      </w:pPr>
      <w:r>
        <w:rPr>
          <w:color w:val="000000" w:themeColor="text1"/>
        </w:rPr>
        <w:t xml:space="preserve">يمكنك شراء باقات eSIM باستخدام عملات متعددة على eSIM، مما يُسهّل استخدام طرق الدفع المحلية.</w:t>
      </w:r>
      <w:r>
        <w:rPr>
          <w:color w:val="000000" w:themeColor="text1"/>
        </w:rPr>
      </w:r>
    </w:p>
    <w:p w14:paraId="3A66D0AE">
      <w:pPr>
        <w:pBdr/>
        <w:spacing/>
        <w:ind/>
        <w:rPr/>
      </w:pPr>
      <w:r/>
      <w:r/>
    </w:p>
    <w:p w14:paraId="74DF2EB9">
      <w:pPr>
        <w:pBdr/>
        <w:spacing/>
        <w:ind/>
        <w:rPr/>
      </w:pPr>
      <w:r>
        <w:t xml:space="preserve">اعتبارًا من ديسمبر 2025، تدعم eSIM العملات التالية:</w:t>
      </w:r>
      <w:r/>
    </w:p>
    <w:p w14:paraId="2F37EBC3">
      <w:pPr>
        <w:pBdr/>
        <w:spacing/>
        <w:ind/>
        <w:rPr/>
      </w:pPr>
      <w:r>
        <w:t xml:space="preserve">الفرنك السويسري (CHF)</w:t>
      </w:r>
      <w:r/>
    </w:p>
    <w:p w14:paraId="436AD231">
      <w:pPr>
        <w:pBdr/>
        <w:spacing/>
        <w:ind/>
        <w:rPr/>
      </w:pPr>
      <w:r>
        <w:t xml:space="preserve">اليوان الصيني (CNY)</w:t>
      </w:r>
      <w:r/>
    </w:p>
    <w:p w14:paraId="316DEEBA">
      <w:pPr>
        <w:pBdr/>
        <w:spacing/>
        <w:ind/>
        <w:rPr/>
      </w:pPr>
      <w:r>
        <w:t xml:space="preserve">اليورو (EUR)</w:t>
      </w:r>
      <w:r/>
    </w:p>
    <w:p w14:paraId="2D4182BE">
      <w:pPr>
        <w:pBdr/>
        <w:spacing/>
        <w:ind/>
        <w:rPr/>
      </w:pPr>
      <w:r>
        <w:t xml:space="preserve">الجنيه الإسترليني (GBP)</w:t>
      </w:r>
      <w:r/>
    </w:p>
    <w:p w14:paraId="2CBCF261">
      <w:pPr>
        <w:pBdr/>
        <w:spacing/>
        <w:ind/>
        <w:rPr/>
      </w:pPr>
      <w:r>
        <w:t xml:space="preserve">دولار هونغ كونغ (HKD)</w:t>
      </w:r>
      <w:r/>
    </w:p>
    <w:p w14:paraId="54DCF3AA">
      <w:pPr>
        <w:pBdr/>
        <w:spacing/>
        <w:ind/>
        <w:rPr/>
      </w:pPr>
      <w:r>
        <w:t xml:space="preserve">الين الياباني (JPY)</w:t>
      </w:r>
      <w:r/>
    </w:p>
    <w:p w14:paraId="14E443D9">
      <w:pPr>
        <w:pBdr/>
        <w:spacing/>
        <w:ind/>
        <w:rPr/>
      </w:pPr>
      <w:r>
        <w:t xml:space="preserve">الدولار السنغافوري (SGD)</w:t>
      </w:r>
      <w:r/>
    </w:p>
    <w:p w14:paraId="40637F00">
      <w:pPr>
        <w:pBdr/>
        <w:spacing/>
        <w:ind/>
        <w:rPr/>
      </w:pPr>
      <w:r>
        <w:t xml:space="preserve">الدولار الأمريكي (USD).</w:t>
      </w:r>
      <w:r/>
    </w:p>
    <w:p w14:paraId="1AEA4A9C">
      <w:pPr>
        <w:pBdr/>
        <w:spacing/>
        <w:ind/>
        <w:rPr/>
      </w:pPr>
      <w:r/>
      <w:r/>
    </w:p>
    <w:p w14:paraId="6927D567">
      <w:pPr>
        <w:pBdr/>
        <w:spacing/>
        <w:ind/>
        <w:rPr/>
      </w:pPr>
      <w:r>
        <w:t xml:space="preserve">يمكنك تغيير عملتك في ملفك الشخصي على جهازك المحمول وفي تطبيق eSIM. لمزيد من المعلومات، راجع مقالة مركز المساعدة حول كيفية تحديث عملتك.</w:t>
      </w:r>
      <w:r/>
    </w:p>
    <w:p w14:paraId="066604EB">
      <w:pPr>
        <w:pBdr/>
        <w:spacing/>
        <w:ind/>
        <w:rPr/>
      </w:pPr>
      <w:r/>
      <w:r/>
    </w:p>
    <w:p w14:paraId="31E98ABD">
      <w:pPr>
        <w:pBdr/>
        <w:spacing/>
        <w:ind/>
        <w:rPr/>
      </w:pPr>
      <w:r>
        <w:t xml:space="preserve">ماذا لو لم أرَ عملتي المفضلة؟</w:t>
      </w:r>
      <w:r/>
    </w:p>
    <w:p w14:paraId="5E4A0DD3">
      <w:pPr>
        <w:pBdr/>
        <w:spacing/>
        <w:ind/>
        <w:rPr/>
      </w:pPr>
      <w:r/>
      <w:r/>
    </w:p>
    <w:p w14:paraId="0BF22FC8">
      <w:pPr>
        <w:pBdr/>
        <w:spacing/>
        <w:ind/>
        <w:rPr/>
      </w:pPr>
      <w:r>
        <w:t xml:space="preserve">لا يزال بإمكانك شراء باقات eSIM على eSIM حتى إذا لم تكن عملتك المفضلة مدعومة.</w:t>
      </w:r>
      <w:r/>
    </w:p>
    <w:p w14:paraId="72D3F34E">
      <w:pPr>
        <w:pBdr/>
        <w:spacing/>
        <w:ind/>
        <w:rPr/>
      </w:pPr>
      <w:r/>
      <w:r/>
    </w:p>
    <w:p w14:paraId="6F58782C">
      <w:pPr>
        <w:pBdr/>
        <w:spacing/>
        <w:ind/>
        <w:rPr/>
      </w:pPr>
      <w:r>
        <w:t xml:space="preserve">إذا أجريت عملية شراء باستخدام طريقة دفع مختلفة عن العملة التي اخترتها، فسيتم معالجة دفعتك بسعر الصرف الذي يستخدمه مصرفك أو مؤسستك المالية، وقد تُفرض عليك أيضًا رسوم معاملات دولية.</w:t>
      </w:r>
      <w:r/>
    </w:p>
    <w:p w14:paraId="15AC0E10">
      <w:pPr>
        <w:pBdr/>
        <w:spacing/>
        <w:ind/>
        <w:rPr/>
      </w:pPr>
      <w:r/>
      <w:r/>
    </w:p>
    <w:p w14:paraId="010501F7">
      <w:pPr>
        <w:pBdr/>
        <w:spacing/>
        <w:ind/>
        <w:rPr/>
      </w:pPr>
      <w:r>
        <w:t xml:space="preserve">ما هي عملتي الافتراضية؟ قد تتغير العملة الافتراضية المعروضة حسب جهازك أو موقعك.</w:t>
      </w:r>
      <w:r/>
    </w:p>
    <w:p w14:paraId="2396C06E">
      <w:pPr>
        <w:pBdr/>
        <w:spacing/>
        <w:ind/>
        <w:rPr/>
      </w:pPr>
      <w:r/>
      <w:r/>
    </w:p>
    <w:p w14:paraId="6AB4F190">
      <w:pPr>
        <w:pBdr/>
        <w:spacing/>
        <w:ind/>
        <w:rPr/>
      </w:pPr>
      <w:r>
        <w:t xml:space="preserve">بالنسبة للأجهزة المحمولة، تعتمد العملة المعروضة على إعدادات المنطقة في جهازك.</w:t>
      </w:r>
      <w:r/>
    </w:p>
    <w:p w14:paraId="48D7ABD3">
      <w:pPr>
        <w:pBdr/>
        <w:spacing/>
        <w:ind/>
        <w:rPr/>
      </w:pPr>
      <w:r/>
      <w:r/>
    </w:p>
    <w:p w14:paraId="267C52D9">
      <w:pPr>
        <w:pBdr/>
        <w:spacing/>
        <w:ind/>
        <w:rPr/>
      </w:pPr>
      <w:r>
        <w:t xml:space="preserve">إذا كنت قد سجلت دخولك إلى حساب eSIM، فستكون العملة المعروضة هي آخر عملة تم استخدامها أو تحديدها. على سبيل المثال، إذا عدّلت عملتك من الدولار الأمريكي إلى اليورو، فستظهر لك العملة EUR عند تسجيل الدخول.</w:t>
      </w:r>
      <w:r/>
    </w:p>
    <w:p w14:paraId="6E6A2801">
      <w:pPr>
        <w:pBdr/>
        <w:spacing/>
        <w:ind/>
        <w:rPr/>
      </w:pPr>
      <w:r/>
      <w:r/>
    </w:p>
    <w:p>
      <w:pPr>
        <w:pBdr/>
        <w:spacing/>
        <w:ind/>
        <w:rPr/>
      </w:pPr>
      <w:r>
        <w:t xml:space="preserve">إذا كانت لديك أي أسئلة حول العملات المتاحة مع eSIM، يُرجى التواصل مع فريق الدعم. يسعدنا دائمًا مساعدتك!</w:t>
      </w:r>
      <w:r/>
    </w:p>
    <w:sectPr>
      <w:headerReference w:type="default" r:id="rId9"/>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C902307">
    <w:pPr>
      <w:pStyle w:val="87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2025-12-10T07:25:18Z</dcterms:modified>
  <cp:category/>
</cp:coreProperties>
</file>