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6"/>
        <w:pBdr/>
        <w:bidi w:val="false"/>
        <w:spacing/>
        <w:ind/>
        <w:rPr>
          <w:rFonts w:hint="eastAsia"/>
        </w:rPr>
      </w:pPr>
      <w:r>
        <w:rPr>
          <w:rFonts w:hint="eastAsia"/>
        </w:rPr>
      </w:r>
      <w:r>
        <w:rPr>
          <w:rFonts w:hint="eastAsia"/>
        </w:rPr>
        <w:t xml:space="preserve">Why am I seeing a "Cannot activate eSIM" error on iOS?</w:t>
      </w:r>
      <w:r>
        <w:rPr>
          <w:rFonts w:hint="eastAsia"/>
        </w:rPr>
      </w:r>
      <w:r>
        <w:rPr>
          <w:rFonts w:hint="eastAsia"/>
        </w:rPr>
      </w:r>
    </w:p>
    <w:p w14:paraId="5CB324D5">
      <w:pPr>
        <w:pBdr/>
        <w:spacing/>
        <w:ind/>
        <w:rPr/>
      </w:pPr>
      <w:r>
        <w:rPr>
          <w:rFonts w:hint="eastAsia"/>
          <w:sz w:val="24"/>
          <w:szCs w:val="24"/>
        </w:rPr>
        <w:t xml:space="preserve">When setting up your eSIM on your iPhone, you might see the following message (or a similar one):</w:t>
      </w:r>
      <w:r/>
    </w:p>
    <w:p w14:paraId="1143622C">
      <w:pPr>
        <w:pBdr/>
        <w:spacing/>
        <w:ind/>
        <w:rPr/>
      </w:pPr>
      <w:r>
        <w:rPr>
          <w:rFonts w:hint="eastAsia"/>
          <w:sz w:val="24"/>
          <w:szCs w:val="24"/>
        </w:rPr>
      </w:r>
      <w:r/>
    </w:p>
    <w:p w14:paraId="11123AB9">
      <w:pPr>
        <w:pBdr/>
        <w:spacing/>
        <w:ind/>
        <w:rPr/>
      </w:pPr>
      <w:r>
        <w:rPr>
          <w:rFonts w:hint="eastAsia"/>
          <w:sz w:val="24"/>
          <w:szCs w:val="24"/>
        </w:rPr>
        <w:t xml:space="preserve">"Cannot activate eSIM. You can try again or contact your carrier for assistance."</w:t>
      </w:r>
      <w:r/>
    </w:p>
    <w:p w14:paraId="2039AB40">
      <w:pPr>
        <w:pBdr/>
        <w:spacing/>
        <w:ind/>
        <w:rPr/>
      </w:pPr>
      <w:r>
        <w:rPr>
          <w:rFonts w:hint="eastAsia"/>
          <w:sz w:val="24"/>
          <w:szCs w:val="24"/>
        </w:rPr>
      </w:r>
      <w:r/>
    </w:p>
    <w:p w14:paraId="1E05445E">
      <w:pPr>
        <w:pBdr/>
        <w:spacing/>
        <w:ind/>
        <w:rPr/>
      </w:pPr>
      <w:r>
        <w:rPr>
          <w:rFonts w:hint="eastAsia"/>
          <w:sz w:val="24"/>
          <w:szCs w:val="24"/>
        </w:rPr>
        <w:t xml:space="preserve">This could be due to several reasons—some are easy fixes, while others may require a quick check of your settings.</w:t>
      </w:r>
      <w:r/>
    </w:p>
    <w:p w14:paraId="7310E79A">
      <w:pPr>
        <w:pBdr/>
        <w:spacing/>
        <w:ind/>
        <w:rPr/>
      </w:pPr>
      <w:r>
        <w:rPr>
          <w:rFonts w:hint="eastAsia"/>
          <w:sz w:val="24"/>
          <w:szCs w:val="24"/>
        </w:rPr>
      </w:r>
      <w:r/>
    </w:p>
    <w:p w14:paraId="3F06C7A4">
      <w:pPr>
        <w:pBdr/>
        <w:spacing/>
        <w:ind/>
        <w:rPr/>
      </w:pPr>
      <w:r>
        <w:rPr>
          <w:rFonts w:hint="eastAsia"/>
          <w:sz w:val="24"/>
          <w:szCs w:val="24"/>
        </w:rPr>
        <w:t xml:space="preserve">Check if your eSIM is installed</w:t>
      </w:r>
      <w:r/>
    </w:p>
    <w:p w14:paraId="5D1CDD22">
      <w:pPr>
        <w:pBdr/>
        <w:spacing/>
        <w:ind/>
        <w:rPr/>
      </w:pPr>
      <w:r>
        <w:rPr>
          <w:rFonts w:hint="eastAsia"/>
          <w:sz w:val="24"/>
          <w:szCs w:val="24"/>
        </w:rPr>
      </w:r>
      <w:r/>
    </w:p>
    <w:p w14:paraId="11649EE6">
      <w:pPr>
        <w:pBdr/>
        <w:spacing/>
        <w:ind/>
        <w:rPr/>
      </w:pPr>
      <w:r>
        <w:rPr>
          <w:rFonts w:hint="eastAsia"/>
          <w:sz w:val="24"/>
          <w:szCs w:val="24"/>
        </w:rPr>
        <w:t xml:space="preserve">Even with the error, your eSIM is likely already installed on your device.</w:t>
      </w:r>
      <w:r/>
    </w:p>
    <w:p w14:paraId="793E6F6A">
      <w:pPr>
        <w:pBdr/>
        <w:spacing/>
        <w:ind/>
        <w:rPr/>
      </w:pPr>
      <w:r>
        <w:rPr>
          <w:rFonts w:hint="eastAsia"/>
          <w:sz w:val="24"/>
          <w:szCs w:val="24"/>
        </w:rPr>
      </w:r>
      <w:r/>
    </w:p>
    <w:p w14:paraId="48829841">
      <w:pPr>
        <w:pBdr/>
        <w:spacing/>
        <w:ind/>
        <w:rPr/>
      </w:pPr>
      <w:r>
        <w:rPr>
          <w:rFonts w:hint="eastAsia"/>
          <w:sz w:val="24"/>
          <w:szCs w:val="24"/>
        </w:rPr>
        <w:t xml:space="preserve">You can check if your eSIM is installed by doing the following:</w:t>
      </w:r>
      <w:r/>
    </w:p>
    <w:p w14:paraId="1B0EDA55">
      <w:pPr>
        <w:pBdr/>
        <w:spacing/>
        <w:ind/>
        <w:rPr/>
      </w:pPr>
      <w:r>
        <w:rPr>
          <w:rFonts w:hint="eastAsia"/>
          <w:sz w:val="24"/>
          <w:szCs w:val="24"/>
        </w:rPr>
      </w:r>
      <w:r/>
    </w:p>
    <w:p w14:paraId="3EE965DA">
      <w:pPr>
        <w:pBdr/>
        <w:spacing/>
        <w:ind/>
        <w:rPr/>
      </w:pPr>
      <w:r>
        <w:rPr>
          <w:rFonts w:hint="eastAsia"/>
          <w:sz w:val="24"/>
          <w:szCs w:val="24"/>
        </w:rPr>
        <w:t xml:space="preserve">1. Open Settings.</w:t>
      </w:r>
      <w:r/>
    </w:p>
    <w:p w14:paraId="77892EA4">
      <w:pPr>
        <w:pBdr/>
        <w:spacing/>
        <w:ind/>
        <w:rPr/>
      </w:pPr>
      <w:r>
        <w:rPr>
          <w:rFonts w:hint="eastAsia"/>
          <w:sz w:val="24"/>
          <w:szCs w:val="24"/>
        </w:rPr>
      </w:r>
      <w:r/>
    </w:p>
    <w:p w14:paraId="5A707326">
      <w:pPr>
        <w:pBdr/>
        <w:spacing/>
        <w:ind/>
        <w:rPr/>
      </w:pPr>
      <w:r>
        <w:rPr>
          <w:rFonts w:hint="eastAsia"/>
          <w:sz w:val="24"/>
          <w:szCs w:val="24"/>
        </w:rPr>
        <w:t xml:space="preserve">2. Select Cellular or Mobile Data.</w:t>
      </w:r>
      <w:r/>
    </w:p>
    <w:p w14:paraId="3215003F">
      <w:pPr>
        <w:pBdr/>
        <w:spacing/>
        <w:ind/>
        <w:rPr/>
      </w:pPr>
      <w:r>
        <w:rPr>
          <w:rFonts w:hint="eastAsia"/>
          <w:sz w:val="24"/>
          <w:szCs w:val="24"/>
        </w:rPr>
      </w:r>
      <w:r/>
    </w:p>
    <w:p w14:paraId="52C77975">
      <w:pPr>
        <w:pBdr/>
        <w:spacing/>
        <w:ind/>
        <w:rPr/>
      </w:pPr>
      <w:r>
        <w:rPr>
          <w:rFonts w:hint="eastAsia"/>
          <w:sz w:val="24"/>
          <w:szCs w:val="24"/>
        </w:rPr>
        <w:t xml:space="preserve">3. Select Cellular Data and select your eSIM.</w:t>
      </w:r>
      <w:r/>
    </w:p>
    <w:p w14:paraId="1BE656F6">
      <w:pPr>
        <w:pBdr/>
        <w:spacing/>
        <w:ind/>
        <w:rPr/>
      </w:pPr>
      <w:r>
        <w:rPr>
          <w:rFonts w:hint="eastAsia"/>
          <w:sz w:val="24"/>
          <w:szCs w:val="24"/>
        </w:rPr>
      </w:r>
      <w:r/>
    </w:p>
    <w:p w14:paraId="4F1BAD0C">
      <w:pPr>
        <w:pBdr/>
        <w:spacing/>
        <w:ind/>
        <w:rPr/>
      </w:pPr>
      <w:r>
        <w:rPr>
          <w:rFonts w:hint="eastAsia"/>
          <w:sz w:val="24"/>
          <w:szCs w:val="24"/>
        </w:rPr>
        <w:t xml:space="preserve">4. Go to Cellular and select your eSIM—it can be named "Personal," "Travel," or "Spare."</w:t>
      </w:r>
      <w:r/>
    </w:p>
    <w:p w14:paraId="55E97002">
      <w:pPr>
        <w:pBdr/>
        <w:spacing/>
        <w:ind/>
        <w:rPr/>
      </w:pPr>
      <w:r>
        <w:rPr>
          <w:rFonts w:hint="eastAsia"/>
          <w:sz w:val="24"/>
          <w:szCs w:val="24"/>
        </w:rPr>
      </w:r>
      <w:r/>
    </w:p>
    <w:p w14:paraId="2034E175">
      <w:pPr>
        <w:pBdr/>
        <w:spacing/>
        <w:ind/>
        <w:rPr/>
      </w:pPr>
      <w:r>
        <w:rPr>
          <w:rFonts w:hint="eastAsia"/>
          <w:sz w:val="24"/>
          <w:szCs w:val="24"/>
        </w:rPr>
        <w:t xml:space="preserve">5. Make sure "Turn on this line" is enabled.</w:t>
      </w:r>
      <w:r/>
    </w:p>
    <w:p w14:paraId="54EDC342">
      <w:pPr>
        <w:pBdr/>
        <w:spacing/>
        <w:ind/>
        <w:rPr/>
      </w:pPr>
      <w:r>
        <w:rPr>
          <w:rFonts w:hint="eastAsia"/>
          <w:sz w:val="24"/>
          <w:szCs w:val="24"/>
        </w:rPr>
      </w:r>
      <w:r/>
    </w:p>
    <w:p w14:paraId="5AD3E25C">
      <w:pPr>
        <w:pBdr/>
        <w:spacing/>
        <w:ind/>
        <w:rPr/>
      </w:pPr>
      <w:r>
        <w:rPr>
          <w:rFonts w:hint="eastAsia"/>
          <w:sz w:val="24"/>
          <w:szCs w:val="24"/>
        </w:rPr>
        <w:t xml:space="preserve">6. If necessary, make sure data roaming is enabled.</w:t>
      </w:r>
      <w:r/>
    </w:p>
    <w:p w14:paraId="3AE74569">
      <w:pPr>
        <w:pBdr/>
        <w:spacing/>
        <w:ind/>
        <w:rPr/>
      </w:pPr>
      <w:r>
        <w:rPr>
          <w:rFonts w:hint="eastAsia"/>
          <w:sz w:val="24"/>
          <w:szCs w:val="24"/>
        </w:rPr>
      </w:r>
      <w:r/>
    </w:p>
    <w:p w14:paraId="2ABE6695">
      <w:pPr>
        <w:pBdr/>
        <w:spacing/>
        <w:ind/>
        <w:rPr/>
      </w:pPr>
      <w:r>
        <w:rPr>
          <w:rFonts w:hint="eastAsia"/>
          <w:sz w:val="24"/>
          <w:szCs w:val="24"/>
        </w:rPr>
        <w:t xml:space="preserve">If you have found your eSIM and these settings are correct, you're ready to go! Once you arrive at your destination, your eSIM will connect.</w:t>
      </w:r>
      <w:r/>
    </w:p>
    <w:p w14:paraId="26ECC36D">
      <w:pPr>
        <w:pBdr/>
        <w:spacing/>
        <w:ind/>
        <w:rPr/>
      </w:pPr>
      <w:r>
        <w:rPr>
          <w:rFonts w:hint="eastAsia"/>
          <w:sz w:val="24"/>
          <w:szCs w:val="24"/>
        </w:rPr>
      </w:r>
      <w:r/>
    </w:p>
    <w:p w14:paraId="5588D4B3">
      <w:pPr>
        <w:pBdr/>
        <w:spacing/>
        <w:ind/>
        <w:rPr/>
      </w:pPr>
      <w:r>
        <w:rPr>
          <w:rFonts w:hint="eastAsia"/>
          <w:sz w:val="24"/>
          <w:szCs w:val="24"/>
        </w:rPr>
        <w:t xml:space="preserve">Ensure your device is connected to the internet.</w:t>
      </w:r>
      <w:r/>
    </w:p>
    <w:p w14:paraId="5FA7B559">
      <w:pPr>
        <w:pBdr/>
        <w:spacing/>
        <w:ind/>
        <w:rPr/>
      </w:pPr>
      <w:r>
        <w:rPr>
          <w:rFonts w:hint="eastAsia"/>
          <w:sz w:val="24"/>
          <w:szCs w:val="24"/>
        </w:rPr>
      </w:r>
      <w:r/>
    </w:p>
    <w:p w14:paraId="561FCCB8">
      <w:pPr>
        <w:pBdr/>
        <w:spacing/>
        <w:ind/>
        <w:rPr/>
      </w:pPr>
      <w:r>
        <w:rPr>
          <w:rFonts w:hint="eastAsia"/>
          <w:sz w:val="24"/>
          <w:szCs w:val="24"/>
        </w:rPr>
        <w:t xml:space="preserve">If you are unsure whether your eSIM is installed but still see error messages, ensure your device is connected to the internet—a stable internet connection is required to verify and activate the eSIM.</w:t>
      </w:r>
      <w:r/>
    </w:p>
    <w:p w14:paraId="64E1B5DA">
      <w:pPr>
        <w:pBdr/>
        <w:spacing/>
        <w:ind/>
        <w:rPr/>
      </w:pPr>
      <w:r>
        <w:rPr>
          <w:rFonts w:hint="eastAsia"/>
          <w:sz w:val="24"/>
          <w:szCs w:val="24"/>
        </w:rPr>
      </w:r>
      <w:r/>
    </w:p>
    <w:p w14:paraId="361D7F09">
      <w:pPr>
        <w:pBdr/>
        <w:spacing/>
        <w:ind/>
        <w:rPr/>
      </w:pPr>
      <w:r>
        <w:rPr>
          <w:rFonts w:hint="eastAsia"/>
          <w:sz w:val="24"/>
          <w:szCs w:val="24"/>
        </w:rPr>
        <w:t xml:space="preserve">Once your device is connected to the internet, try installing the eSIM again.</w:t>
      </w:r>
      <w:r/>
    </w:p>
    <w:p w14:paraId="0DBF3BBE">
      <w:pPr>
        <w:pBdr/>
        <w:spacing/>
        <w:ind/>
        <w:rPr/>
      </w:pPr>
      <w:r>
        <w:rPr>
          <w:rFonts w:hint="eastAsia"/>
          <w:sz w:val="24"/>
          <w:szCs w:val="24"/>
        </w:rPr>
      </w:r>
      <w:r/>
    </w:p>
    <w:p w14:paraId="0B1B6861">
      <w:pPr>
        <w:pBdr/>
        <w:spacing/>
        <w:ind/>
        <w:rPr/>
      </w:pPr>
      <w:r>
        <w:rPr>
          <w:rFonts w:hint="eastAsia"/>
          <w:sz w:val="24"/>
          <w:szCs w:val="24"/>
        </w:rPr>
        <w:t xml:space="preserve">Restart your device.</w:t>
      </w:r>
      <w:r/>
    </w:p>
    <w:p w14:paraId="2D7D7757">
      <w:pPr>
        <w:pBdr/>
        <w:spacing/>
        <w:ind/>
        <w:rPr/>
      </w:pPr>
      <w:r>
        <w:rPr>
          <w:rFonts w:hint="eastAsia"/>
          <w:sz w:val="24"/>
          <w:szCs w:val="24"/>
        </w:rPr>
      </w:r>
      <w:r/>
    </w:p>
    <w:p w14:paraId="7913B7BE">
      <w:pPr>
        <w:pBdr/>
        <w:spacing/>
        <w:ind/>
        <w:rPr/>
      </w:pPr>
      <w:r>
        <w:rPr>
          <w:rFonts w:hint="eastAsia"/>
          <w:sz w:val="24"/>
          <w:szCs w:val="24"/>
        </w:rPr>
        <w:t xml:space="preserve">A simple restart can often clear minor system glitches that might be preventing the activation process.</w:t>
      </w:r>
      <w:r/>
    </w:p>
    <w:p w14:paraId="62DD386D">
      <w:pPr>
        <w:pBdr/>
        <w:spacing/>
        <w:ind/>
        <w:rPr/>
      </w:pPr>
      <w:r>
        <w:rPr>
          <w:rFonts w:hint="eastAsia"/>
          <w:sz w:val="24"/>
          <w:szCs w:val="24"/>
        </w:rPr>
      </w:r>
      <w:r/>
    </w:p>
    <w:p w14:paraId="0AC84F22">
      <w:pPr>
        <w:pBdr/>
        <w:spacing/>
        <w:ind/>
        <w:rPr/>
      </w:pPr>
      <w:r>
        <w:rPr>
          <w:rFonts w:hint="eastAsia"/>
          <w:sz w:val="24"/>
          <w:szCs w:val="24"/>
        </w:rPr>
        <w:t xml:space="preserve">Restart your device and then check if the eSIM appears in Settings.</w:t>
      </w:r>
      <w:r/>
    </w:p>
    <w:p w14:paraId="17068CFE">
      <w:pPr>
        <w:pBdr/>
        <w:spacing/>
        <w:ind/>
        <w:rPr/>
      </w:pPr>
      <w:r>
        <w:rPr>
          <w:rFonts w:hint="eastAsia"/>
          <w:sz w:val="24"/>
          <w:szCs w:val="24"/>
        </w:rPr>
      </w:r>
      <w:r/>
    </w:p>
    <w:p w14:paraId="4349D1BD">
      <w:pPr>
        <w:pBdr/>
        <w:spacing/>
        <w:ind/>
        <w:rPr/>
      </w:pPr>
      <w:r>
        <w:rPr>
          <w:rFonts w:hint="eastAsia"/>
          <w:sz w:val="24"/>
          <w:szCs w:val="24"/>
        </w:rPr>
        <w:t xml:space="preserve">Update your device.</w:t>
      </w:r>
      <w:r/>
    </w:p>
    <w:p w14:paraId="70DC4349">
      <w:pPr>
        <w:pBdr/>
        <w:spacing/>
        <w:ind/>
        <w:rPr/>
      </w:pPr>
      <w:r>
        <w:rPr>
          <w:rFonts w:hint="eastAsia"/>
          <w:sz w:val="24"/>
          <w:szCs w:val="24"/>
        </w:rPr>
      </w:r>
      <w:r/>
    </w:p>
    <w:p w14:paraId="06502B6B">
      <w:pPr>
        <w:pBdr/>
        <w:spacing/>
        <w:ind/>
        <w:rPr/>
      </w:pPr>
      <w:r>
        <w:rPr>
          <w:rFonts w:hint="eastAsia"/>
          <w:sz w:val="24"/>
          <w:szCs w:val="24"/>
        </w:rPr>
        <w:t xml:space="preserve">Older iOS versions can sometimes cause compatibility issues during eSIM activation. Keeping your software up-to-date helps ensure the system can correctly install and manage the eSIM.</w:t>
      </w:r>
      <w:r/>
    </w:p>
    <w:p w14:paraId="7EA51B10">
      <w:pPr>
        <w:pBdr/>
        <w:spacing/>
        <w:ind/>
        <w:rPr/>
      </w:pPr>
      <w:r>
        <w:rPr>
          <w:rFonts w:hint="eastAsia"/>
          <w:sz w:val="24"/>
          <w:szCs w:val="24"/>
        </w:rPr>
      </w:r>
      <w:r/>
    </w:p>
    <w:p w14:paraId="165180DD">
      <w:pPr>
        <w:pBdr/>
        <w:spacing/>
        <w:ind/>
        <w:rPr/>
      </w:pPr>
      <w:r>
        <w:rPr>
          <w:rFonts w:hint="eastAsia"/>
          <w:sz w:val="24"/>
          <w:szCs w:val="24"/>
        </w:rPr>
        <w:t xml:space="preserve">Before updating, we recommend backing up your iPhone using iCloud or a computer, just in case.</w:t>
      </w:r>
      <w:r/>
    </w:p>
    <w:p w14:paraId="3C34B7A9">
      <w:pPr>
        <w:pBdr/>
        <w:spacing/>
        <w:ind/>
        <w:rPr/>
      </w:pPr>
      <w:r>
        <w:rPr>
          <w:rFonts w:hint="eastAsia"/>
          <w:sz w:val="24"/>
          <w:szCs w:val="24"/>
        </w:rPr>
      </w:r>
      <w:r/>
    </w:p>
    <w:p w14:paraId="26927A19">
      <w:pPr>
        <w:pBdr/>
        <w:spacing/>
        <w:ind/>
        <w:rPr/>
      </w:pPr>
      <w:r>
        <w:rPr>
          <w:rFonts w:hint="eastAsia"/>
          <w:sz w:val="24"/>
          <w:szCs w:val="24"/>
        </w:rPr>
        <w:t xml:space="preserve">1. Go to Settings &gt; General &gt; Software Update.</w:t>
      </w:r>
      <w:r/>
    </w:p>
    <w:p w14:paraId="3ED3FD48">
      <w:pPr>
        <w:pBdr/>
        <w:spacing/>
        <w:ind/>
        <w:rPr/>
      </w:pPr>
      <w:r>
        <w:rPr>
          <w:rFonts w:hint="eastAsia"/>
          <w:sz w:val="24"/>
          <w:szCs w:val="24"/>
        </w:rPr>
      </w:r>
      <w:r/>
    </w:p>
    <w:p w14:paraId="543B0698">
      <w:pPr>
        <w:pBdr/>
        <w:spacing/>
        <w:ind/>
        <w:rPr/>
      </w:pPr>
      <w:r>
        <w:rPr>
          <w:rFonts w:hint="eastAsia"/>
          <w:sz w:val="24"/>
          <w:szCs w:val="24"/>
        </w:rPr>
        <w:t xml:space="preserve">2. Download and install any available updates.</w:t>
      </w:r>
      <w:r/>
    </w:p>
    <w:p w14:paraId="5373F273">
      <w:pPr>
        <w:pBdr/>
        <w:spacing/>
        <w:ind/>
        <w:rPr/>
      </w:pPr>
      <w:r>
        <w:rPr>
          <w:rFonts w:hint="eastAsia"/>
          <w:sz w:val="24"/>
          <w:szCs w:val="24"/>
        </w:rPr>
      </w:r>
      <w:r/>
    </w:p>
    <w:p w14:paraId="773DE6E0">
      <w:pPr>
        <w:pBdr/>
        <w:spacing/>
        <w:ind/>
        <w:rPr/>
      </w:pPr>
      <w:r>
        <w:rPr>
          <w:rFonts w:hint="eastAsia"/>
          <w:sz w:val="24"/>
          <w:szCs w:val="24"/>
        </w:rPr>
        <w:t xml:space="preserve">3. After restarting, try installing and activating the eSIM again.</w:t>
      </w:r>
      <w:r/>
    </w:p>
    <w:p w14:paraId="00237548">
      <w:pPr>
        <w:pBdr/>
        <w:spacing/>
        <w:ind/>
        <w:rPr/>
      </w:pPr>
      <w:r>
        <w:rPr>
          <w:rFonts w:hint="eastAsia"/>
          <w:sz w:val="24"/>
          <w:szCs w:val="24"/>
        </w:rPr>
      </w:r>
      <w:r/>
    </w:p>
    <w:p w14:paraId="6084652F">
      <w:pPr>
        <w:pBdr/>
        <w:spacing/>
        <w:ind/>
        <w:rPr/>
      </w:pPr>
      <w:r>
        <w:rPr>
          <w:rFonts w:hint="eastAsia"/>
          <w:sz w:val="24"/>
          <w:szCs w:val="24"/>
        </w:rPr>
        <w:t xml:space="preserve">Check if your iPhone is unlocked.</w:t>
      </w:r>
      <w:r/>
    </w:p>
    <w:p w14:paraId="4B7ED157">
      <w:pPr>
        <w:pBdr/>
        <w:spacing/>
        <w:ind/>
        <w:rPr/>
      </w:pPr>
      <w:r>
        <w:rPr>
          <w:rFonts w:hint="eastAsia"/>
          <w:sz w:val="24"/>
          <w:szCs w:val="24"/>
        </w:rPr>
      </w:r>
      <w:r/>
    </w:p>
    <w:p w14:paraId="3DFDAA2C">
      <w:pPr>
        <w:pBdr/>
        <w:spacing/>
        <w:ind/>
        <w:rPr/>
      </w:pPr>
      <w:r>
        <w:rPr>
          <w:rFonts w:hint="eastAsia"/>
          <w:sz w:val="24"/>
          <w:szCs w:val="24"/>
        </w:rPr>
        <w:t xml:space="preserve">If your phone is locked by a carrier or network, it may prevent activation of eSIMs from other providers.</w:t>
      </w:r>
      <w:r/>
    </w:p>
    <w:p w14:paraId="06C742E0">
      <w:pPr>
        <w:pBdr/>
        <w:spacing/>
        <w:ind/>
        <w:rPr/>
      </w:pPr>
      <w:r>
        <w:rPr>
          <w:rFonts w:hint="eastAsia"/>
          <w:sz w:val="24"/>
          <w:szCs w:val="24"/>
        </w:rPr>
      </w:r>
      <w:r/>
    </w:p>
    <w:p w14:paraId="07DD0879">
      <w:pPr>
        <w:pBdr/>
        <w:spacing/>
        <w:ind/>
        <w:rPr/>
      </w:pPr>
      <w:r>
        <w:rPr>
          <w:rFonts w:hint="eastAsia"/>
          <w:sz w:val="24"/>
          <w:szCs w:val="24"/>
        </w:rPr>
        <w:t xml:space="preserve">1. Go to Settings &gt; General &gt; About.</w:t>
      </w:r>
      <w:r/>
    </w:p>
    <w:p w14:paraId="40CCD983">
      <w:pPr>
        <w:pBdr/>
        <w:spacing/>
        <w:ind/>
        <w:rPr/>
      </w:pPr>
      <w:r>
        <w:rPr>
          <w:rFonts w:hint="eastAsia"/>
          <w:sz w:val="24"/>
          <w:szCs w:val="24"/>
        </w:rPr>
      </w:r>
      <w:r/>
    </w:p>
    <w:p w14:paraId="74BB5767">
      <w:pPr>
        <w:pBdr/>
        <w:spacing/>
        <w:ind/>
        <w:rPr/>
      </w:pPr>
      <w:r>
        <w:rPr>
          <w:rFonts w:hint="eastAsia"/>
          <w:sz w:val="24"/>
          <w:szCs w:val="24"/>
        </w:rPr>
        <w:t xml:space="preserve">2. Go to Carrier Lock.</w:t>
      </w:r>
      <w:r/>
    </w:p>
    <w:p w14:paraId="3977701A">
      <w:pPr>
        <w:pBdr/>
        <w:spacing/>
        <w:ind/>
        <w:rPr/>
      </w:pPr>
      <w:r>
        <w:rPr>
          <w:rFonts w:hint="eastAsia"/>
          <w:sz w:val="24"/>
          <w:szCs w:val="24"/>
        </w:rPr>
      </w:r>
      <w:r/>
    </w:p>
    <w:p w14:paraId="6C159021">
      <w:pPr>
        <w:pBdr/>
        <w:spacing/>
        <w:ind/>
        <w:rPr/>
      </w:pPr>
      <w:r>
        <w:rPr>
          <w:rFonts w:hint="eastAsia"/>
          <w:sz w:val="24"/>
          <w:szCs w:val="24"/>
        </w:rPr>
        <w:t xml:space="preserve">3. Check "No SIM Restriction".</w:t>
      </w:r>
      <w:r/>
    </w:p>
    <w:p w14:paraId="2AED0025">
      <w:pPr>
        <w:pBdr/>
        <w:spacing/>
        <w:ind/>
        <w:rPr/>
      </w:pPr>
      <w:r>
        <w:rPr>
          <w:rFonts w:hint="eastAsia"/>
          <w:sz w:val="24"/>
          <w:szCs w:val="24"/>
        </w:rPr>
      </w:r>
      <w:r/>
    </w:p>
    <w:p w14:paraId="6DE63456">
      <w:pPr>
        <w:pBdr/>
        <w:spacing/>
        <w:ind/>
        <w:rPr/>
      </w:pPr>
      <w:r>
        <w:rPr>
          <w:rFonts w:hint="eastAsia"/>
          <w:sz w:val="24"/>
          <w:szCs w:val="24"/>
        </w:rPr>
        <w:t xml:space="preserve">If you don't see "No SIM Restriction", you may need to contact your primary mobile service provider for assistance.</w:t>
      </w:r>
      <w:r/>
    </w:p>
    <w:p w14:paraId="1C58D1B6">
      <w:pPr>
        <w:pBdr/>
        <w:spacing/>
        <w:ind/>
        <w:rPr/>
      </w:pPr>
      <w:r>
        <w:rPr>
          <w:rFonts w:hint="eastAsia"/>
          <w:sz w:val="24"/>
          <w:szCs w:val="24"/>
        </w:rPr>
      </w:r>
      <w:r/>
    </w:p>
    <w:p w14:paraId="413EC861">
      <w:pPr>
        <w:pBdr/>
        <w:spacing/>
        <w:ind/>
        <w:rPr/>
      </w:pPr>
      <w:r>
        <w:rPr>
          <w:rFonts w:hint="eastAsia"/>
          <w:sz w:val="24"/>
          <w:szCs w:val="24"/>
        </w:rPr>
        <w:t xml:space="preserve">Disable VPN or Device Profiles</w:t>
      </w:r>
      <w:r/>
    </w:p>
    <w:p w14:paraId="7A63684E">
      <w:pPr>
        <w:pBdr/>
        <w:spacing/>
        <w:ind/>
        <w:rPr/>
      </w:pPr>
      <w:r>
        <w:rPr>
          <w:rFonts w:hint="eastAsia"/>
          <w:sz w:val="24"/>
          <w:szCs w:val="24"/>
        </w:rPr>
      </w:r>
      <w:r/>
    </w:p>
    <w:p w14:paraId="2804F526">
      <w:pPr>
        <w:pBdr/>
        <w:spacing/>
        <w:ind/>
        <w:rPr/>
      </w:pPr>
      <w:r>
        <w:rPr>
          <w:rFonts w:hint="eastAsia"/>
          <w:sz w:val="24"/>
          <w:szCs w:val="24"/>
        </w:rPr>
        <w:t xml:space="preserve">VPN or Mobile Device Management (MDM) profiles can interfere with eSIM installation—you can try turning off any VPN to complete the installation.</w:t>
      </w:r>
      <w:r/>
    </w:p>
    <w:p w14:paraId="555BE10E">
      <w:pPr>
        <w:pBdr/>
        <w:spacing/>
        <w:ind/>
        <w:rPr/>
      </w:pPr>
      <w:r>
        <w:rPr>
          <w:rFonts w:hint="eastAsia"/>
          <w:sz w:val="24"/>
          <w:szCs w:val="24"/>
        </w:rPr>
      </w:r>
      <w:r/>
    </w:p>
    <w:p w14:paraId="06FDA7F7">
      <w:pPr>
        <w:pBdr/>
        <w:spacing/>
        <w:ind/>
        <w:rPr/>
      </w:pPr>
      <w:r>
        <w:rPr>
          <w:rFonts w:hint="eastAsia"/>
          <w:sz w:val="24"/>
          <w:szCs w:val="24"/>
        </w:rPr>
        <w:t xml:space="preserve">Go to Settings &gt; General &gt; VPN and Device Management, and delete any profiles you don't recognize or don't need.</w:t>
      </w:r>
      <w:r/>
    </w:p>
    <w:p w14:paraId="4288C122">
      <w:pPr>
        <w:pBdr/>
        <w:spacing/>
        <w:ind/>
        <w:rPr/>
      </w:pPr>
      <w:r>
        <w:rPr>
          <w:rFonts w:hint="eastAsia"/>
          <w:sz w:val="24"/>
          <w:szCs w:val="24"/>
        </w:rPr>
      </w:r>
      <w:r/>
    </w:p>
    <w:p>
      <w:pPr>
        <w:pBdr/>
        <w:spacing/>
        <w:ind/>
        <w:rPr>
          <w:rFonts w:hint="eastAsia"/>
          <w:sz w:val="24"/>
          <w:szCs w:val="24"/>
        </w:rPr>
      </w:pPr>
      <w:r>
        <w:rPr>
          <w:rFonts w:hint="eastAsia"/>
          <w:sz w:val="24"/>
          <w:szCs w:val="24"/>
        </w:rPr>
        <w:t xml:space="preserve">If you've followed the above steps but the problem persists, our support team is ready to help. We're available 24/7 and happy to assist.</w:t>
      </w:r>
      <w:r/>
      <w:r>
        <w:rPr>
          <w:rFonts w:hint="eastAsia"/>
          <w:sz w:val="24"/>
          <w:szCs w:val="24"/>
        </w:rPr>
      </w:r>
      <w:r>
        <w:rPr>
          <w:rFonts w:hint="eastAsia"/>
          <w:sz w:val="24"/>
          <w:szCs w:val="24"/>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3"/>
    <w:basedOn w:val="885"/>
    <w:next w:val="885"/>
    <w:link w:val="8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8">
    <w:name w:val="Heading 4"/>
    <w:basedOn w:val="885"/>
    <w:next w:val="885"/>
    <w:link w:val="8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9">
    <w:name w:val="Heading 5"/>
    <w:basedOn w:val="885"/>
    <w:next w:val="885"/>
    <w:link w:val="8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0">
    <w:name w:val="Heading 6"/>
    <w:basedOn w:val="885"/>
    <w:next w:val="885"/>
    <w:link w:val="8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1">
    <w:name w:val="Heading 7"/>
    <w:basedOn w:val="885"/>
    <w:next w:val="885"/>
    <w:link w:val="8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85"/>
    <w:next w:val="885"/>
    <w:link w:val="8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85"/>
    <w:next w:val="885"/>
    <w:link w:val="8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4" w:default="1">
    <w:name w:val="No List"/>
    <w:uiPriority w:val="99"/>
    <w:semiHidden/>
    <w:unhideWhenUsed/>
    <w:pPr>
      <w:pBdr/>
      <w:spacing/>
      <w:ind/>
    </w:pPr>
  </w:style>
  <w:style w:type="character" w:styleId="835">
    <w:name w:val="Heading 1 Char"/>
    <w:basedOn w:val="888"/>
    <w:link w:val="886"/>
    <w:uiPriority w:val="9"/>
    <w:pPr>
      <w:pBdr/>
      <w:spacing/>
      <w:ind/>
    </w:pPr>
    <w:rPr>
      <w:rFonts w:ascii="Arial" w:hAnsi="Arial" w:eastAsia="Arial" w:cs="Arial"/>
      <w:color w:val="0f4761" w:themeColor="accent1" w:themeShade="BF"/>
      <w:sz w:val="40"/>
      <w:szCs w:val="40"/>
    </w:rPr>
  </w:style>
  <w:style w:type="character" w:styleId="836">
    <w:name w:val="Heading 2 Char"/>
    <w:basedOn w:val="888"/>
    <w:link w:val="887"/>
    <w:uiPriority w:val="9"/>
    <w:pPr>
      <w:pBdr/>
      <w:spacing/>
      <w:ind/>
    </w:pPr>
    <w:rPr>
      <w:rFonts w:ascii="Arial" w:hAnsi="Arial" w:eastAsia="Arial" w:cs="Arial"/>
      <w:color w:val="0f4761" w:themeColor="accent1" w:themeShade="BF"/>
      <w:sz w:val="32"/>
      <w:szCs w:val="32"/>
    </w:rPr>
  </w:style>
  <w:style w:type="character" w:styleId="837">
    <w:name w:val="Heading 3 Char"/>
    <w:basedOn w:val="888"/>
    <w:link w:val="827"/>
    <w:uiPriority w:val="9"/>
    <w:pPr>
      <w:pBdr/>
      <w:spacing/>
      <w:ind/>
    </w:pPr>
    <w:rPr>
      <w:rFonts w:ascii="Arial" w:hAnsi="Arial" w:eastAsia="Arial" w:cs="Arial"/>
      <w:color w:val="0f4761" w:themeColor="accent1" w:themeShade="BF"/>
      <w:sz w:val="28"/>
      <w:szCs w:val="28"/>
    </w:rPr>
  </w:style>
  <w:style w:type="character" w:styleId="838">
    <w:name w:val="Heading 4 Char"/>
    <w:basedOn w:val="888"/>
    <w:link w:val="828"/>
    <w:uiPriority w:val="9"/>
    <w:pPr>
      <w:pBdr/>
      <w:spacing/>
      <w:ind/>
    </w:pPr>
    <w:rPr>
      <w:rFonts w:ascii="Arial" w:hAnsi="Arial" w:eastAsia="Arial" w:cs="Arial"/>
      <w:i/>
      <w:iCs/>
      <w:color w:val="0f4761" w:themeColor="accent1" w:themeShade="BF"/>
    </w:rPr>
  </w:style>
  <w:style w:type="character" w:styleId="839">
    <w:name w:val="Heading 5 Char"/>
    <w:basedOn w:val="888"/>
    <w:link w:val="829"/>
    <w:uiPriority w:val="9"/>
    <w:pPr>
      <w:pBdr/>
      <w:spacing/>
      <w:ind/>
    </w:pPr>
    <w:rPr>
      <w:rFonts w:ascii="Arial" w:hAnsi="Arial" w:eastAsia="Arial" w:cs="Arial"/>
      <w:color w:val="0f4761" w:themeColor="accent1" w:themeShade="BF"/>
    </w:rPr>
  </w:style>
  <w:style w:type="character" w:styleId="840">
    <w:name w:val="Heading 6 Char"/>
    <w:basedOn w:val="888"/>
    <w:link w:val="830"/>
    <w:uiPriority w:val="9"/>
    <w:pPr>
      <w:pBdr/>
      <w:spacing/>
      <w:ind/>
    </w:pPr>
    <w:rPr>
      <w:rFonts w:ascii="Arial" w:hAnsi="Arial" w:eastAsia="Arial" w:cs="Arial"/>
      <w:i/>
      <w:iCs/>
      <w:color w:val="595959" w:themeColor="text1" w:themeTint="A6"/>
    </w:rPr>
  </w:style>
  <w:style w:type="character" w:styleId="841">
    <w:name w:val="Heading 7 Char"/>
    <w:basedOn w:val="888"/>
    <w:link w:val="831"/>
    <w:uiPriority w:val="9"/>
    <w:pPr>
      <w:pBdr/>
      <w:spacing/>
      <w:ind/>
    </w:pPr>
    <w:rPr>
      <w:rFonts w:ascii="Arial" w:hAnsi="Arial" w:eastAsia="Arial" w:cs="Arial"/>
      <w:color w:val="595959" w:themeColor="text1" w:themeTint="A6"/>
    </w:rPr>
  </w:style>
  <w:style w:type="character" w:styleId="842">
    <w:name w:val="Heading 8 Char"/>
    <w:basedOn w:val="888"/>
    <w:link w:val="832"/>
    <w:uiPriority w:val="9"/>
    <w:pPr>
      <w:pBdr/>
      <w:spacing/>
      <w:ind/>
    </w:pPr>
    <w:rPr>
      <w:rFonts w:ascii="Arial" w:hAnsi="Arial" w:eastAsia="Arial" w:cs="Arial"/>
      <w:i/>
      <w:iCs/>
      <w:color w:val="272727" w:themeColor="text1" w:themeTint="D8"/>
    </w:rPr>
  </w:style>
  <w:style w:type="character" w:styleId="843">
    <w:name w:val="Heading 9 Char"/>
    <w:basedOn w:val="888"/>
    <w:link w:val="833"/>
    <w:uiPriority w:val="9"/>
    <w:pPr>
      <w:pBdr/>
      <w:spacing/>
      <w:ind/>
    </w:pPr>
    <w:rPr>
      <w:rFonts w:ascii="Arial" w:hAnsi="Arial" w:eastAsia="Arial" w:cs="Arial"/>
      <w:i/>
      <w:iCs/>
      <w:color w:val="272727" w:themeColor="text1" w:themeTint="D8"/>
    </w:rPr>
  </w:style>
  <w:style w:type="paragraph" w:styleId="844">
    <w:name w:val="Title"/>
    <w:basedOn w:val="885"/>
    <w:next w:val="885"/>
    <w:link w:val="845"/>
    <w:uiPriority w:val="10"/>
    <w:qFormat/>
    <w:pPr>
      <w:pBdr/>
      <w:spacing w:after="80" w:line="240" w:lineRule="auto"/>
      <w:ind/>
      <w:contextualSpacing w:val="true"/>
    </w:pPr>
    <w:rPr>
      <w:rFonts w:ascii="Arial" w:hAnsi="Arial" w:eastAsia="Arial" w:cs="Arial"/>
      <w:spacing w:val="-10"/>
      <w:sz w:val="56"/>
      <w:szCs w:val="56"/>
    </w:rPr>
  </w:style>
  <w:style w:type="character" w:styleId="845">
    <w:name w:val="Title Char"/>
    <w:basedOn w:val="888"/>
    <w:link w:val="844"/>
    <w:uiPriority w:val="10"/>
    <w:pPr>
      <w:pBdr/>
      <w:spacing/>
      <w:ind/>
    </w:pPr>
    <w:rPr>
      <w:rFonts w:ascii="Arial" w:hAnsi="Arial" w:eastAsia="Arial" w:cs="Arial"/>
      <w:spacing w:val="-10"/>
      <w:sz w:val="56"/>
      <w:szCs w:val="56"/>
    </w:rPr>
  </w:style>
  <w:style w:type="paragraph" w:styleId="846">
    <w:name w:val="Subtitle"/>
    <w:basedOn w:val="885"/>
    <w:next w:val="885"/>
    <w:link w:val="847"/>
    <w:uiPriority w:val="11"/>
    <w:qFormat/>
    <w:pPr>
      <w:numPr>
        <w:ilvl w:val="1"/>
      </w:numPr>
      <w:pBdr/>
      <w:spacing/>
      <w:ind/>
    </w:pPr>
    <w:rPr>
      <w:color w:val="595959" w:themeColor="text1" w:themeTint="A6"/>
      <w:spacing w:val="15"/>
      <w:sz w:val="28"/>
      <w:szCs w:val="28"/>
    </w:rPr>
  </w:style>
  <w:style w:type="character" w:styleId="847">
    <w:name w:val="Subtitle Char"/>
    <w:basedOn w:val="888"/>
    <w:link w:val="846"/>
    <w:uiPriority w:val="11"/>
    <w:pPr>
      <w:pBdr/>
      <w:spacing/>
      <w:ind/>
    </w:pPr>
    <w:rPr>
      <w:color w:val="595959" w:themeColor="text1" w:themeTint="A6"/>
      <w:spacing w:val="15"/>
      <w:sz w:val="28"/>
      <w:szCs w:val="28"/>
    </w:rPr>
  </w:style>
  <w:style w:type="paragraph" w:styleId="848">
    <w:name w:val="Quote"/>
    <w:basedOn w:val="885"/>
    <w:next w:val="885"/>
    <w:link w:val="849"/>
    <w:uiPriority w:val="29"/>
    <w:qFormat/>
    <w:pPr>
      <w:pBdr/>
      <w:spacing w:before="160"/>
      <w:ind/>
      <w:jc w:val="center"/>
    </w:pPr>
    <w:rPr>
      <w:i/>
      <w:iCs/>
      <w:color w:val="404040" w:themeColor="text1" w:themeTint="BF"/>
    </w:rPr>
  </w:style>
  <w:style w:type="character" w:styleId="849">
    <w:name w:val="Quote Char"/>
    <w:basedOn w:val="888"/>
    <w:link w:val="848"/>
    <w:uiPriority w:val="29"/>
    <w:pPr>
      <w:pBdr/>
      <w:spacing/>
      <w:ind/>
    </w:pPr>
    <w:rPr>
      <w:i/>
      <w:iCs/>
      <w:color w:val="404040" w:themeColor="text1" w:themeTint="BF"/>
    </w:rPr>
  </w:style>
  <w:style w:type="paragraph" w:styleId="850">
    <w:name w:val="List Paragraph"/>
    <w:basedOn w:val="885"/>
    <w:uiPriority w:val="34"/>
    <w:qFormat/>
    <w:pPr>
      <w:pBdr/>
      <w:spacing/>
      <w:ind w:left="720"/>
      <w:contextualSpacing w:val="true"/>
    </w:pPr>
  </w:style>
  <w:style w:type="character" w:styleId="851">
    <w:name w:val="Intense Emphasis"/>
    <w:basedOn w:val="888"/>
    <w:uiPriority w:val="21"/>
    <w:qFormat/>
    <w:pPr>
      <w:pBdr/>
      <w:spacing/>
      <w:ind/>
    </w:pPr>
    <w:rPr>
      <w:i/>
      <w:iCs/>
      <w:color w:val="0f4761" w:themeColor="accent1" w:themeShade="BF"/>
    </w:rPr>
  </w:style>
  <w:style w:type="paragraph" w:styleId="852">
    <w:name w:val="Intense Quote"/>
    <w:basedOn w:val="885"/>
    <w:next w:val="885"/>
    <w:link w:val="8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3">
    <w:name w:val="Intense Quote Char"/>
    <w:basedOn w:val="888"/>
    <w:link w:val="852"/>
    <w:uiPriority w:val="30"/>
    <w:pPr>
      <w:pBdr/>
      <w:spacing/>
      <w:ind/>
    </w:pPr>
    <w:rPr>
      <w:i/>
      <w:iCs/>
      <w:color w:val="0f4761" w:themeColor="accent1" w:themeShade="BF"/>
    </w:rPr>
  </w:style>
  <w:style w:type="character" w:styleId="854">
    <w:name w:val="Intense Reference"/>
    <w:basedOn w:val="888"/>
    <w:uiPriority w:val="32"/>
    <w:qFormat/>
    <w:pPr>
      <w:pBdr/>
      <w:spacing/>
      <w:ind/>
    </w:pPr>
    <w:rPr>
      <w:b/>
      <w:bCs/>
      <w:smallCaps/>
      <w:color w:val="0f4761" w:themeColor="accent1" w:themeShade="BF"/>
      <w:spacing w:val="5"/>
    </w:rPr>
  </w:style>
  <w:style w:type="paragraph" w:styleId="855">
    <w:name w:val="No Spacing"/>
    <w:basedOn w:val="885"/>
    <w:uiPriority w:val="1"/>
    <w:qFormat/>
    <w:pPr>
      <w:pBdr/>
      <w:spacing w:after="0" w:line="240" w:lineRule="auto"/>
      <w:ind/>
    </w:pPr>
  </w:style>
  <w:style w:type="character" w:styleId="856">
    <w:name w:val="Subtle Emphasis"/>
    <w:basedOn w:val="888"/>
    <w:uiPriority w:val="19"/>
    <w:qFormat/>
    <w:pPr>
      <w:pBdr/>
      <w:spacing/>
      <w:ind/>
    </w:pPr>
    <w:rPr>
      <w:i/>
      <w:iCs/>
      <w:color w:val="404040" w:themeColor="text1" w:themeTint="BF"/>
    </w:rPr>
  </w:style>
  <w:style w:type="character" w:styleId="857">
    <w:name w:val="Emphasis"/>
    <w:basedOn w:val="888"/>
    <w:uiPriority w:val="20"/>
    <w:qFormat/>
    <w:pPr>
      <w:pBdr/>
      <w:spacing/>
      <w:ind/>
    </w:pPr>
    <w:rPr>
      <w:i/>
      <w:iCs/>
    </w:rPr>
  </w:style>
  <w:style w:type="character" w:styleId="858">
    <w:name w:val="Subtle Reference"/>
    <w:basedOn w:val="888"/>
    <w:uiPriority w:val="31"/>
    <w:qFormat/>
    <w:pPr>
      <w:pBdr/>
      <w:spacing/>
      <w:ind/>
    </w:pPr>
    <w:rPr>
      <w:smallCaps/>
      <w:color w:val="5a5a5a" w:themeColor="text1" w:themeTint="A5"/>
    </w:rPr>
  </w:style>
  <w:style w:type="character" w:styleId="859">
    <w:name w:val="Book Title"/>
    <w:basedOn w:val="888"/>
    <w:uiPriority w:val="33"/>
    <w:qFormat/>
    <w:pPr>
      <w:pBdr/>
      <w:spacing/>
      <w:ind/>
    </w:pPr>
    <w:rPr>
      <w:b/>
      <w:bCs/>
      <w:i/>
      <w:iCs/>
      <w:spacing w:val="5"/>
    </w:rPr>
  </w:style>
  <w:style w:type="paragraph" w:styleId="860">
    <w:name w:val="Header"/>
    <w:basedOn w:val="885"/>
    <w:link w:val="861"/>
    <w:uiPriority w:val="99"/>
    <w:unhideWhenUsed/>
    <w:pPr>
      <w:pBdr/>
      <w:tabs>
        <w:tab w:val="center" w:leader="none" w:pos="4844"/>
        <w:tab w:val="right" w:leader="none" w:pos="9689"/>
      </w:tabs>
      <w:spacing w:after="0" w:line="240" w:lineRule="auto"/>
      <w:ind/>
    </w:pPr>
  </w:style>
  <w:style w:type="character" w:styleId="861">
    <w:name w:val="Header Char"/>
    <w:basedOn w:val="888"/>
    <w:link w:val="860"/>
    <w:uiPriority w:val="99"/>
    <w:pPr>
      <w:pBdr/>
      <w:spacing/>
      <w:ind/>
    </w:pPr>
  </w:style>
  <w:style w:type="paragraph" w:styleId="862">
    <w:name w:val="Footer"/>
    <w:basedOn w:val="885"/>
    <w:link w:val="863"/>
    <w:uiPriority w:val="99"/>
    <w:unhideWhenUsed/>
    <w:pPr>
      <w:pBdr/>
      <w:tabs>
        <w:tab w:val="center" w:leader="none" w:pos="4844"/>
        <w:tab w:val="right" w:leader="none" w:pos="9689"/>
      </w:tabs>
      <w:spacing w:after="0" w:line="240" w:lineRule="auto"/>
      <w:ind/>
    </w:pPr>
  </w:style>
  <w:style w:type="character" w:styleId="863">
    <w:name w:val="Footer Char"/>
    <w:basedOn w:val="888"/>
    <w:link w:val="862"/>
    <w:uiPriority w:val="99"/>
    <w:pPr>
      <w:pBdr/>
      <w:spacing/>
      <w:ind/>
    </w:pPr>
  </w:style>
  <w:style w:type="paragraph" w:styleId="864">
    <w:name w:val="Caption"/>
    <w:basedOn w:val="885"/>
    <w:next w:val="885"/>
    <w:uiPriority w:val="35"/>
    <w:unhideWhenUsed/>
    <w:qFormat/>
    <w:pPr>
      <w:pBdr/>
      <w:spacing w:after="200" w:line="240" w:lineRule="auto"/>
      <w:ind/>
    </w:pPr>
    <w:rPr>
      <w:i/>
      <w:iCs/>
      <w:color w:val="0e2841" w:themeColor="text2"/>
      <w:sz w:val="18"/>
      <w:szCs w:val="18"/>
    </w:rPr>
  </w:style>
  <w:style w:type="paragraph" w:styleId="865">
    <w:name w:val="footnote text"/>
    <w:basedOn w:val="885"/>
    <w:link w:val="866"/>
    <w:uiPriority w:val="99"/>
    <w:semiHidden/>
    <w:unhideWhenUsed/>
    <w:pPr>
      <w:pBdr/>
      <w:spacing w:after="0" w:line="240" w:lineRule="auto"/>
      <w:ind/>
    </w:pPr>
    <w:rPr>
      <w:sz w:val="20"/>
      <w:szCs w:val="20"/>
    </w:rPr>
  </w:style>
  <w:style w:type="character" w:styleId="866">
    <w:name w:val="Footnote Text Char"/>
    <w:basedOn w:val="888"/>
    <w:link w:val="865"/>
    <w:uiPriority w:val="99"/>
    <w:semiHidden/>
    <w:pPr>
      <w:pBdr/>
      <w:spacing/>
      <w:ind/>
    </w:pPr>
    <w:rPr>
      <w:sz w:val="20"/>
      <w:szCs w:val="20"/>
    </w:rPr>
  </w:style>
  <w:style w:type="character" w:styleId="867">
    <w:name w:val="footnote reference"/>
    <w:basedOn w:val="888"/>
    <w:uiPriority w:val="99"/>
    <w:semiHidden/>
    <w:unhideWhenUsed/>
    <w:pPr>
      <w:pBdr/>
      <w:spacing/>
      <w:ind/>
    </w:pPr>
    <w:rPr>
      <w:vertAlign w:val="superscript"/>
    </w:rPr>
  </w:style>
  <w:style w:type="paragraph" w:styleId="868">
    <w:name w:val="endnote text"/>
    <w:basedOn w:val="885"/>
    <w:link w:val="869"/>
    <w:uiPriority w:val="99"/>
    <w:semiHidden/>
    <w:unhideWhenUsed/>
    <w:pPr>
      <w:pBdr/>
      <w:spacing w:after="0" w:line="240" w:lineRule="auto"/>
      <w:ind/>
    </w:pPr>
    <w:rPr>
      <w:sz w:val="20"/>
      <w:szCs w:val="20"/>
    </w:rPr>
  </w:style>
  <w:style w:type="character" w:styleId="869">
    <w:name w:val="Endnote Text Char"/>
    <w:basedOn w:val="888"/>
    <w:link w:val="868"/>
    <w:uiPriority w:val="99"/>
    <w:semiHidden/>
    <w:pPr>
      <w:pBdr/>
      <w:spacing/>
      <w:ind/>
    </w:pPr>
    <w:rPr>
      <w:sz w:val="20"/>
      <w:szCs w:val="20"/>
    </w:rPr>
  </w:style>
  <w:style w:type="character" w:styleId="870">
    <w:name w:val="endnote reference"/>
    <w:basedOn w:val="888"/>
    <w:uiPriority w:val="99"/>
    <w:semiHidden/>
    <w:unhideWhenUsed/>
    <w:pPr>
      <w:pBdr/>
      <w:spacing/>
      <w:ind/>
    </w:pPr>
    <w:rPr>
      <w:vertAlign w:val="superscript"/>
    </w:rPr>
  </w:style>
  <w:style w:type="character" w:styleId="871">
    <w:name w:val="Hyperlink"/>
    <w:basedOn w:val="888"/>
    <w:uiPriority w:val="99"/>
    <w:unhideWhenUsed/>
    <w:pPr>
      <w:pBdr/>
      <w:spacing/>
      <w:ind/>
    </w:pPr>
    <w:rPr>
      <w:color w:val="0563c1" w:themeColor="hyperlink"/>
      <w:u w:val="single"/>
    </w:rPr>
  </w:style>
  <w:style w:type="character" w:styleId="872">
    <w:name w:val="FollowedHyperlink"/>
    <w:basedOn w:val="888"/>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8"/>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6">
    <w:name w:val="Heading 1"/>
    <w:basedOn w:val="885"/>
    <w:next w:val="885"/>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7">
    <w:name w:val="Heading 2"/>
    <w:basedOn w:val="885"/>
    <w:next w:val="885"/>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5"/>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