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Tại sao eSIM của tôi không hoạt động?</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180420A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Có thể có một số lý do khiến eSIM của bạn không hoạt động bình thường. Thực hiện một vài bước khắc phục sự cố có thể giúp bạn xác định chính xác vấn đề và nhanh chóng kết nối với mạng.</w:t>
      </w:r>
      <w:r/>
    </w:p>
    <w:p w14:paraId="7F73229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CBEBD5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Tôi có thể sử dụng eSIM ở đâu?</w:t>
      </w:r>
      <w:r/>
    </w:p>
    <w:p w14:paraId="51C87DC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74AF1B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Xin lưu ý rằng eSIM của bạn chỉ có thể được sử dụng trong vùng phủ sóng của nó. Ví dụ: eSIM dành cho Pháp chỉ có thể được sử dụng tại Pháp. Nếu bạn đã cài đặt eSIM ngoài vùng phủ sóng, bạn sẽ cần đến vùng phủ sóng để kết nối với mạng.</w:t>
      </w:r>
      <w:r/>
    </w:p>
    <w:p w14:paraId="2CAAD57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E5DE8A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Cách xác định lý do tại sao eSIM của bạn không hoạt động bình thường</w:t>
      </w:r>
      <w:r/>
    </w:p>
    <w:p w14:paraId="4B7D48B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EC50B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bạn đang ở trong vùng phủ sóng của eSIM và vẫn không thể sử dụng, vui lòng làm theo các bước sau:</w:t>
      </w:r>
      <w:r/>
    </w:p>
    <w:p w14:paraId="55C1276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BDDF42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Đảm bảo eSIM của bạn được cài đặt đúng cách</w:t>
      </w:r>
      <w:r/>
    </w:p>
    <w:p w14:paraId="03E99C7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D9D11A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bạn đã cài đặt eSIM theo hướng dẫn, bạn sẽ thấy eSIM trong mục SIM trong cài đặt thiết bị. Nếu có thể, bạn cũng có thể thấy thông báo trong ứng dụng cho biết eSIM của bạn đã được cài đặt thành công.</w:t>
      </w:r>
      <w:r/>
    </w:p>
    <w:p w14:paraId="1010D45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3644FB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Hãy đảm bảo gán nhãn hoặc tên riêng cho eSIM của bạn để bạn có thể dễ dàng xác định nhiều SIM trên thiết bị của mình.</w:t>
      </w:r>
      <w:r/>
    </w:p>
    <w:p w14:paraId="457DA04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9FE657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bạn không thấy eSIM trong cài đặt thiết bị, vui lòng đọc bài viết sau: Tại sao ứng dụng eSIM báo eSIM của tôi đã được cài đặt, nhưng tôi không tìm thấy? Hãy đảm bảo bạn đã làm theo các bước kết nối.</w:t>
      </w:r>
      <w:r/>
    </w:p>
    <w:p w14:paraId="7521607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3721A7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eSIM của bạn đã được cài đặt trên thiết bị, bạn sẽ cần điều chỉnh một vài cài đặt để kết nối với mạng. Các bước có thể hơi khác nhau tùy thuộc vào eSIM và thiết bị của bạn, nhưng bạn luôn cần hoàn thành các bước sau:</w:t>
      </w:r>
      <w:r/>
    </w:p>
    <w:p w14:paraId="206F852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EDA2E3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Đảm bảo eSIM của bạn đã được bật</w:t>
      </w:r>
      <w:r/>
    </w:p>
    <w:p w14:paraId="3BA679C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969D77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Đảm bảo bạn đã chọn sử dụng eSIM cho dịch vụ dữ liệu</w:t>
      </w:r>
      <w:r/>
    </w:p>
    <w:p w14:paraId="625AD84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81F020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Đối với eSIM có chức năng gọi điện và nhắn tin SMS, bạn cũng cần đảm bảo bạn đã chọn sử dụng eSIM cho dịch vụ gọi điện và nhắn tin SMS.</w:t>
      </w:r>
      <w:r/>
    </w:p>
    <w:p w14:paraId="014248F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81037C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Để xem các bước bạn cần thực hiện cho eSIM của mình, hãy vào My eSIM &gt; Details &gt; View Instructions và tìm các bước cho mục "Access Data". Đọc kỹ và làm theo các bước.</w:t>
      </w:r>
      <w:r/>
    </w:p>
    <w:p w14:paraId="226473B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9B9F72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Đảm bảo Chế độ Máy bay đã được tắt</w:t>
      </w:r>
      <w:r/>
    </w:p>
    <w:p w14:paraId="3D387AA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4B01C4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Bước này có vẻ đơn giản, nhưng đây là một trong những lý do phổ biến nhất khiến thiết bị của bạn không thể kết nối với mạng di động.</w:t>
      </w:r>
      <w:r/>
    </w:p>
    <w:p w14:paraId="04F5FED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8B7DC5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Khi Chế độ Máy bay được bật, tất cả các kết nối không dây đều bị vô hiệu hóa, bao gồm cả dữ liệu di động và kết nối eSIM. Ngay cả khi eSIM đã được cài đặt và cài đặt chính xác, bạn vẫn sẽ không thể kết nối mạng nếu không tắt Chế độ Máy bay.</w:t>
      </w:r>
      <w:r/>
    </w:p>
    <w:p w14:paraId="63A0703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4CB2AD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Sau khi tắt Chế độ Máy bay, vui lòng đợi vài giây. Thiết bị của bạn sẽ bắt đầu tìm kiếm các mạng khả dụng và eSIM sẽ sớm được kết nối.</w:t>
      </w:r>
      <w:r/>
    </w:p>
    <w:p w14:paraId="56BB818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F3305F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Kiểm tra Cài đặt APN</w:t>
      </w:r>
      <w:r/>
    </w:p>
    <w:p w14:paraId="6239E5D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Một số eSIM yêu cầu bạn nhập Tên Điểm Truy cập (APN) cụ thể trong cài đặt thiết bị. Bạn có thể tìm thấy thông tin này trong hướng dẫn cài đặt của ứng dụng. Trong nhiều trường hợp, APN được thiết lập tự động.</w:t>
      </w:r>
      <w:r/>
    </w:p>
    <w:p w14:paraId="51B634D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D4163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APN không được thiết lập tự động, hãy làm theo các bước trong phần "Truy cập Dữ liệu" để sao chép và dán APN.</w:t>
      </w:r>
      <w:r/>
    </w:p>
    <w:p w14:paraId="6FD7DD2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3C566E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Bật Chuyển vùng Dữ liệu</w:t>
      </w:r>
      <w:r/>
    </w:p>
    <w:p w14:paraId="71650C5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Một số eSIM yêu cầu bạn bật chuyển vùng dữ liệu. Bạn có thể thực hiện việc này trong cài đặt thiết bị. Nếu cần, hãy làm theo các bước trong phần "Truy cập Dữ liệu" để bật chuyển vùng dữ liệu cho eSIM của bạn.</w:t>
      </w:r>
      <w:r/>
    </w:p>
    <w:p w14:paraId="66B2C24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1CD3DA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Đối với thiết bị iOS, bạn có thể bật chuyển vùng dữ liệu cho từng SIM. Hãy nhớ tắt chuyển vùng dữ liệu cho SIM chính của bạn để tránh phí chuyển vùng.</w:t>
      </w:r>
      <w:r/>
    </w:p>
    <w:p w14:paraId="431228C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470E32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Đối với thiết bị Android, chuyển vùng dữ liệu thường áp dụng cho tất cả các thẻ SIM đang sử dụng. Hãy nhớ tắt chuyển vùng dữ liệu cho SIM chính của bạn để tránh phí chuyển vùng.</w:t>
      </w:r>
      <w:r/>
    </w:p>
    <w:p w14:paraId="3E851BD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0B5E09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Chọn Mạng Thủ Công</w:t>
      </w:r>
      <w:r/>
    </w:p>
    <w:p w14:paraId="5B5A4F0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eSIM của bạn có thể kết nối với ít nhất một mạng trong vùng phủ sóng. Trong một số trường hợp, nó có thể kết nối với nhiều mạng.</w:t>
      </w:r>
      <w:r/>
    </w:p>
    <w:p w14:paraId="22E0BA3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EA1FEE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Trong hầu hết các trường hợp, eSIM sẽ tự động kết nối với mạng có tín hiệu mạnh nhất. Trong một số trường hợp, eSIM có thể chọn sai mạng.</w:t>
      </w:r>
      <w:r/>
    </w:p>
    <w:p w14:paraId="7B3BEDA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CA3789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Bạn sẽ tìm thấy các mạng khả dụng cho eSIM của mình trong phần "Truy cập Dữ liệu" của hướng dẫn cài đặt. Hãy chọn mạng thủ công bằng cách làm theo các bước liên quan đến việc chọn mạng.</w:t>
      </w:r>
      <w:r/>
    </w:p>
    <w:p w14:paraId="6791C84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040DF5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Tạm thời tắt bất kỳ thẻ SIM nào khác</w:t>
      </w:r>
      <w:r/>
    </w:p>
    <w:p w14:paraId="177ACB0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8C718B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thiết bị của bạn hỗ trợ nhiều thẻ SIM cùng lúc, hãy tạm thời tắt bất kỳ thẻ SIM nào khác có thể gây nhiễu kết nối eSIM.</w:t>
      </w:r>
      <w:r/>
    </w:p>
    <w:p w14:paraId="3A2959A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F00C2E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Bạn có thể quản lý cài đặt này thông qua phần SIM trong cài đặt thiết bị.</w:t>
      </w:r>
      <w:r/>
    </w:p>
    <w:p w14:paraId="1E1D601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BBF22D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Điều chỉnh chế độ mạng</w:t>
      </w:r>
      <w:r/>
    </w:p>
    <w:p w14:paraId="470FAC0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5C907D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Trong một số trường hợp, eSIM sẽ kết nối với mạng dễ dàng hơn sau khi chuyển sang chế độ khác. Nếu bạn đang sử dụng 5G, hãy thử kết nối bằng 4G/LTE hoặc 3G.</w:t>
      </w:r>
      <w:r/>
    </w:p>
    <w:p w14:paraId="1A293B5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9D83FE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Đối với thiết bị iOS, bạn cần vào mục eSIM trong cài đặt thiết bị để điều chỉnh chế độ mạng.</w:t>
      </w:r>
      <w:r/>
    </w:p>
    <w:p w14:paraId="1726AF2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5E27B5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Đối với thiết bị Android, bạn cần vào mục Cài đặt Mạng Di động để điều chỉnh chế độ mạng.</w:t>
      </w:r>
      <w:r/>
    </w:p>
    <w:p w14:paraId="492801F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C6E596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Sau khi eSIM hoạt động bình thường, bạn có thể thử điều chỉnh cài đặt này sang chế độ mạng ưa thích của mình.</w:t>
      </w:r>
      <w:r/>
    </w:p>
    <w:p w14:paraId="783D40D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BFCFD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Khởi động lại thiết bị</w:t>
      </w:r>
      <w:r/>
    </w:p>
    <w:p w14:paraId="1CAA245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53ED14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bạn đã thử tất cả các bước khác, bạn có thể thử khởi động lại thiết bị. Trong một số trường hợp, việc khởi động lại thiết bị sẽ làm mới trạng thái kết nối, cho phép eSIM kết nối thành công với mạng.</w:t>
      </w:r>
      <w:r/>
    </w:p>
    <w:p w14:paraId="4B204B4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69F98B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Kiểm tra vùng phủ sóng tín hiệu</w:t>
      </w:r>
      <w:r/>
    </w:p>
    <w:p w14:paraId="6D8BA58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B6A512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Nếu tất cả các bước khắc phục sự cố không giải quyết được sự cố, có thể vùng phủ sóng tín hiệu trong khu vực của bạn không đủ, khiến thiết bị không thể kết nối với mạng.</w:t>
      </w:r>
      <w:r/>
    </w:p>
    <w:p w14:paraId="53C2314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Nếu bạn có bất kỳ câu hỏi nào khác hoặc cần hỗ trợ, vui lòng liên hệ với nhóm hỗ trợ của chúng tôi. Chúng tôi luôn sẵn sàng hỗ trợ 24/7.</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556122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E763C6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7D6ED48C"/>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7">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8">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9">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0">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1">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2">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4"/>
    <w:basedOn w:val="889"/>
    <w:next w:val="889"/>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89"/>
    <w:next w:val="889"/>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89"/>
    <w:next w:val="889"/>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89"/>
    <w:next w:val="889"/>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89"/>
    <w:next w:val="889"/>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89"/>
    <w:next w:val="889"/>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0"/>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9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9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89"/>
    <w:next w:val="889"/>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89"/>
    <w:next w:val="889"/>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89"/>
    <w:next w:val="889"/>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89"/>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89"/>
    <w:next w:val="889"/>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89"/>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ubtle Reference"/>
    <w:basedOn w:val="893"/>
    <w:uiPriority w:val="31"/>
    <w:qFormat/>
    <w:pPr>
      <w:pBdr/>
      <w:spacing/>
      <w:ind/>
    </w:pPr>
    <w:rPr>
      <w:smallCaps/>
      <w:color w:val="5a5a5a" w:themeColor="text1" w:themeTint="A5"/>
    </w:rPr>
  </w:style>
  <w:style w:type="character" w:styleId="864">
    <w:name w:val="Book Title"/>
    <w:basedOn w:val="893"/>
    <w:uiPriority w:val="33"/>
    <w:qFormat/>
    <w:pPr>
      <w:pBdr/>
      <w:spacing/>
      <w:ind/>
    </w:pPr>
    <w:rPr>
      <w:b/>
      <w:bCs/>
      <w:i/>
      <w:iCs/>
      <w:spacing w:val="5"/>
    </w:rPr>
  </w:style>
  <w:style w:type="paragraph" w:styleId="865">
    <w:name w:val="Header"/>
    <w:basedOn w:val="889"/>
    <w:link w:val="866"/>
    <w:uiPriority w:val="99"/>
    <w:unhideWhenUsed/>
    <w:pPr>
      <w:pBdr/>
      <w:tabs>
        <w:tab w:val="center" w:leader="none" w:pos="4844"/>
        <w:tab w:val="right" w:leader="none" w:pos="9689"/>
      </w:tabs>
      <w:spacing w:after="0" w:line="240" w:lineRule="auto"/>
      <w:ind/>
    </w:pPr>
  </w:style>
  <w:style w:type="character" w:styleId="866">
    <w:name w:val="Header Char"/>
    <w:basedOn w:val="893"/>
    <w:link w:val="865"/>
    <w:uiPriority w:val="99"/>
    <w:pPr>
      <w:pBdr/>
      <w:spacing/>
      <w:ind/>
    </w:pPr>
  </w:style>
  <w:style w:type="paragraph" w:styleId="867">
    <w:name w:val="Footer"/>
    <w:basedOn w:val="889"/>
    <w:link w:val="868"/>
    <w:uiPriority w:val="99"/>
    <w:unhideWhenUsed/>
    <w:pPr>
      <w:pBdr/>
      <w:tabs>
        <w:tab w:val="center" w:leader="none" w:pos="4844"/>
        <w:tab w:val="right" w:leader="none" w:pos="9689"/>
      </w:tabs>
      <w:spacing w:after="0" w:line="240" w:lineRule="auto"/>
      <w:ind/>
    </w:pPr>
  </w:style>
  <w:style w:type="character" w:styleId="868">
    <w:name w:val="Footer Char"/>
    <w:basedOn w:val="893"/>
    <w:link w:val="867"/>
    <w:uiPriority w:val="99"/>
    <w:pPr>
      <w:pBdr/>
      <w:spacing/>
      <w:ind/>
    </w:pPr>
  </w:style>
  <w:style w:type="paragraph" w:styleId="869">
    <w:name w:val="Caption"/>
    <w:basedOn w:val="889"/>
    <w:next w:val="889"/>
    <w:uiPriority w:val="35"/>
    <w:unhideWhenUsed/>
    <w:qFormat/>
    <w:pPr>
      <w:pBdr/>
      <w:spacing w:after="200" w:line="240" w:lineRule="auto"/>
      <w:ind/>
    </w:pPr>
    <w:rPr>
      <w:i/>
      <w:iCs/>
      <w:color w:val="0e2841" w:themeColor="text2"/>
      <w:sz w:val="18"/>
      <w:szCs w:val="18"/>
    </w:r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893"/>
    <w:link w:val="870"/>
    <w:uiPriority w:val="99"/>
    <w:semiHidden/>
    <w:pPr>
      <w:pBdr/>
      <w:spacing/>
      <w:ind/>
    </w:pPr>
    <w:rPr>
      <w:sz w:val="20"/>
      <w:szCs w:val="20"/>
    </w:rPr>
  </w:style>
  <w:style w:type="character" w:styleId="872">
    <w:name w:val="footnote reference"/>
    <w:basedOn w:val="89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893"/>
    <w:link w:val="873"/>
    <w:uiPriority w:val="99"/>
    <w:semiHidden/>
    <w:pPr>
      <w:pBdr/>
      <w:spacing/>
      <w:ind/>
    </w:pPr>
    <w:rPr>
      <w:sz w:val="20"/>
      <w:szCs w:val="20"/>
    </w:rPr>
  </w:style>
  <w:style w:type="character" w:styleId="875">
    <w:name w:val="endnote reference"/>
    <w:basedOn w:val="893"/>
    <w:uiPriority w:val="99"/>
    <w:semiHidden/>
    <w:unhideWhenUsed/>
    <w:pPr>
      <w:pBdr/>
      <w:spacing/>
      <w:ind/>
    </w:pPr>
    <w:rPr>
      <w:vertAlign w:val="superscript"/>
    </w:rPr>
  </w:style>
  <w:style w:type="character" w:styleId="876">
    <w:name w:val="FollowedHyperlink"/>
    <w:basedOn w:val="893"/>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3"/>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2"/>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paragraph" w:styleId="892">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89"/>
    <w:uiPriority w:val="0"/>
    <w:pPr>
      <w:pBdr/>
      <w:spacing w:after="0" w:afterAutospacing="1" w:before="0" w:beforeAutospacing="1"/>
      <w:ind w:right="0" w:left="0"/>
      <w:jc w:val="left"/>
    </w:pPr>
    <w:rPr>
      <w:sz w:val="24"/>
      <w:lang w:val="en-US" w:eastAsia="zh-CN" w:bidi="ar"/>
    </w:rPr>
  </w:style>
  <w:style w:type="character" w:styleId="896">
    <w:name w:val="Strong"/>
    <w:basedOn w:val="893"/>
    <w:uiPriority w:val="0"/>
    <w:qFormat/>
    <w:pPr>
      <w:pBdr/>
      <w:spacing/>
      <w:ind/>
    </w:pPr>
    <w:rPr>
      <w:b/>
    </w:rPr>
  </w:style>
  <w:style w:type="character" w:styleId="897">
    <w:name w:val="Hyperlink"/>
    <w:basedOn w:val="893"/>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2025-12-08T07:41:17Z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