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為什麼我還沒收到我的 eSIM 或儲值？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113339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大多數情況下，eSIM 和儲值會立即顯示在您的帳戶中。 偶爾，它們可能需要更長時間才能送達。</w:t>
      </w:r>
      <w:r/>
    </w:p>
    <w:p w14:paraId="6AE179C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如果出現延遲，您會在應用程式中看到一條提示訊息，說明您的 eSIM 正在處理中。您可以刷新應用程式查看送達狀態。</w:t>
      </w:r>
      <w:r/>
    </w:p>
    <w:p w14:paraId="1A5C662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我何時能收到我的 eSIM或儲值？</w:t>
      </w:r>
      <w:r/>
    </w:p>
    <w:p w14:paraId="6587D22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即使延遲，您的 eSIM 通常也會在幾分鐘內送達。 在極少數情況下，可能需要長達 1 小時。</w:t>
      </w:r>
      <w:r/>
    </w:p>
    <w:p w14:paraId="15449AD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如果我的 eSIM 送達延遲，我需要做什麼嗎？</w:t>
      </w:r>
      <w:r/>
    </w:p>
    <w:p w14:paraId="3AAEE19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不，您不需要執行任何操作。當您的 eSIM 可用時會顯示在我的 eSIM中。 我們也會在其送達後發送電子郵件通知您。</w:t>
      </w:r>
      <w:r/>
    </w:p>
    <w:p w14:paraId="27625E1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如果您在購買後 70 分鐘內未收到 eSIM，我們將自動為您的訂單辦理退款。您將收到一封確認您的訂單已退款的電子郵件。</w:t>
      </w:r>
      <w:r/>
    </w:p>
    <w:p w14:paraId="529C039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如果我的 eSIM 未送達，我該怎麼辦？</w:t>
      </w:r>
      <w:r/>
    </w:p>
    <w:p w14:paraId="4163F66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如果您的訂單未送達，我們建議您在幾個小時後嘗試為同一位置購買另一個 eSIM。</w:t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如果您還有其他問題或需要進一步的協助，請聯絡我們的支援團隊。我們提供 24/7 全天候服務，隨時樂意為您提供協助。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