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  <w:b/>
          <w:bCs/>
        </w:rPr>
        <w:t xml:space="preserve">如何在 iOS 裝置上使用 eSIM 存取網際網路？</w:t>
      </w:r>
      <w:r>
        <w:rPr>
          <w:rFonts w:hint="default" w:ascii="sans-serif" w:hAnsi="sans-serif" w:eastAsia="sans-serif" w:cs="sans-serif"/>
          <w:b/>
          <w:bCs/>
        </w:rPr>
      </w:r>
      <w:r>
        <w:rPr>
          <w:rFonts w:ascii="sans-serif" w:hAnsi="sans-serif" w:eastAsia="sans-serif" w:cs="sans-serif"/>
          <w:b/>
          <w:bCs/>
        </w:rPr>
      </w:r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160" w:afterAutospacing="0" w:before="640" w:beforeAutospacing="0"/>
        <w:ind w:right="0" w:lef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  <w:t xml:space="preserve">如果安裝後無法將您的 eSIM 連接到互聯網，請確保您已按照 eSIM 應用中的連接說明進行操作。</w: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Style w:val="911"/>
          <w:rFonts w:hint="default" w:ascii="sans-serif" w:hAnsi="sans-serif" w:eastAsia="sans-serif" w:cs="sans-serif"/>
          <w:b/>
          <w:bCs/>
        </w:rPr>
      </w:r>
      <w:r>
        <w:rPr>
          <w:rStyle w:val="911"/>
          <w:rFonts w:hint="default" w:ascii="sans-serif" w:hAnsi="sans-serif" w:eastAsia="sans-serif" w:cs="sans-serif"/>
          <w:b/>
          <w:bCs/>
        </w:rPr>
        <w:t xml:space="preserve">在哪裡可以找到連線說明？</w:t>
      </w:r>
      <w:r>
        <w:rPr>
          <w:rStyle w:val="911"/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</w:rPr>
      </w:r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  <w:t xml:space="preserve">您可以在 eSIM 應用中找到它們：</w: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Style w:val="911"/>
          <w:b/>
          <w:bCs/>
        </w:rPr>
      </w:r>
      <w:r>
        <w:rPr>
          <w:rStyle w:val="911"/>
          <w:b/>
          <w:bCs/>
        </w:rPr>
        <w:t xml:space="preserve">前往“我的 eSIM &gt; 您的 eSIM &gt; 如何使用 eSIM &gt; 如何連接”</w:t>
      </w:r>
      <w:r>
        <w:rPr>
          <w:rStyle w:val="911"/>
          <w:b/>
          <w:bCs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Style w:val="911"/>
          <w:b/>
          <w:bCs/>
        </w:rPr>
      </w:r>
      <w:r>
        <w:rPr>
          <w:rStyle w:val="911"/>
          <w:b/>
          <w:bCs/>
        </w:rPr>
        <w:t xml:space="preserve">或“我的 eSIM &gt; 您的 eSIM &gt; 看安裝說明 &gt; 第 2/2 頁”</w:t>
      </w:r>
      <w:r>
        <w:rPr>
          <w:rStyle w:val="911"/>
          <w:b/>
          <w:bCs/>
        </w:rPr>
      </w:r>
      <w:r/>
    </w:p>
    <w:p w14:paraId="482A600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步驟 1：啟用您的 eSIM 以使用數據</w:t>
      </w:r>
      <w:r/>
    </w:p>
    <w:p w14:paraId="15972D5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開啟設定</w:t>
      </w:r>
      <w:r/>
    </w:p>
    <w:p w14:paraId="4665F13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2. 選擇蜂窩網路（或 行動數據）</w:t>
      </w:r>
      <w:r/>
    </w:p>
    <w:p w14:paraId="1235168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3. 選擇您的 eSIM</w:t>
      </w:r>
      <w:r/>
    </w:p>
    <w:p w14:paraId="325DB8C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4. 如果未啟用，請開啟啟用此號碼</w:t>
      </w:r>
      <w:r/>
    </w:p>
    <w:p w14:paraId="55CF0AE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5. 返回蜂窩網路/行動數據並選擇作為數據號碼的 eSIM</w:t>
      </w:r>
      <w:r/>
    </w:p>
    <w:p w14:paraId="3C2E17B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第 2 步：連接到支援的網絡</w:t>
      </w:r>
      <w:r/>
    </w:p>
    <w:p w14:paraId="4E64A94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開啟設定 &gt; 蜂窩網路（或行動數據）</w:t>
      </w:r>
      <w:r/>
    </w:p>
    <w:p w14:paraId="14AEFFC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2. 選擇您的 eSIM</w:t>
      </w:r>
      <w:r/>
    </w:p>
    <w:p w14:paraId="6A28AC6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3. 選擇網路選擇</w:t>
      </w:r>
      <w:r/>
    </w:p>
    <w:p w14:paraId="304B2B9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4. 關閉自動</w:t>
      </w:r>
      <w:r/>
    </w:p>
    <w:p w14:paraId="55FAEF1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5. 選擇  eSIM 應用連線說明中顯示的網絡</w:t>
      </w:r>
      <w:r/>
    </w:p>
    <w:p w14:paraId="1935F2F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第 3 步：更新 APN 設定（如果需要）</w:t>
      </w:r>
      <w:r/>
    </w:p>
    <w:p w14:paraId="69A8ED4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開啟設定 &gt; 蜂窩網路（或行動數據）</w:t>
      </w:r>
      <w:r/>
    </w:p>
    <w:p w14:paraId="1DE159D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2. 選擇您的 eSIM</w:t>
      </w:r>
      <w:r/>
    </w:p>
    <w:p w14:paraId="295A69B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3. 選擇蜂窩數據網路（或行動數據網路）</w:t>
      </w:r>
      <w:r/>
    </w:p>
    <w:p w14:paraId="5D37BBD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4. 依照  eSIM 應用中顯示的內容精確輸入 APN</w:t>
      </w:r>
      <w:r/>
    </w:p>
    <w:p w14:paraId="1B2C33D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5. 將其他欄位留空</w:t>
      </w:r>
      <w:r/>
    </w:p>
    <w:p w14:paraId="01306E8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6. 如果自動設定了 APN，則無需進行任何更改</w:t>
      </w:r>
      <w:r/>
    </w:p>
    <w:p w14:paraId="00DBD43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第 4 步：啟用數據漫遊（如果需要）</w:t>
      </w:r>
      <w:r/>
    </w:p>
    <w:p w14:paraId="5624DAA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1. 開啟設定 &gt; 蜂窩網路（或行動數據）</w:t>
      </w:r>
      <w:r/>
    </w:p>
    <w:p w14:paraId="40082E2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2. 選擇您的 eSIM</w:t>
      </w:r>
      <w:r/>
    </w:p>
    <w:p w14:paraId="2D63B07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</w:rPr>
        <w:t xml:space="preserve">3. 依照  eSIM 應用中的操作指示，開啟或關閉資料漫遊</w:t>
      </w:r>
      <w:r/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完成上述步驟後，您的 eSIM 應該可以連接到網路。 如果您仍有問題，請聯絡我們的支援團隊。我們提供 24/7 全天候服務，隨時樂意為您提供協助。</w:t>
      </w:r>
      <w:r/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DFE9C5E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DDF2AAC5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F1EE980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F63DE3B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F7F74A8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FBE6776C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FCBC525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FFFEACE9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8">
    <w:nsid w:val="3FDE8125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9">
    <w:nsid w:val="63DBD295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5"/>
  </w:num>
  <w:num w:numId="8">
    <w:abstractNumId w:val="2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2"/>
    <w:basedOn w:val="906"/>
    <w:next w:val="906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3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9">
    <w:name w:val="Heading 4"/>
    <w:basedOn w:val="906"/>
    <w:next w:val="906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0">
    <w:name w:val="Heading 5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1">
    <w:name w:val="Heading 6"/>
    <w:basedOn w:val="906"/>
    <w:next w:val="906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2">
    <w:name w:val="Heading 7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3">
    <w:name w:val="Heading 8"/>
    <w:basedOn w:val="906"/>
    <w:next w:val="906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Heading 9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5" w:default="1">
    <w:name w:val="No List"/>
    <w:uiPriority w:val="99"/>
    <w:semiHidden/>
    <w:unhideWhenUsed/>
    <w:pPr>
      <w:pBdr/>
      <w:spacing/>
      <w:ind/>
    </w:pPr>
  </w:style>
  <w:style w:type="character" w:styleId="856">
    <w:name w:val="Heading 1 Char"/>
    <w:basedOn w:val="908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8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8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8"/>
    <w:link w:val="8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8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8"/>
    <w:link w:val="8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8"/>
    <w:link w:val="8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8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8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6"/>
    <w:next w:val="906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8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906"/>
    <w:next w:val="906"/>
    <w:link w:val="8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Subtitle Char"/>
    <w:basedOn w:val="908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906"/>
    <w:next w:val="906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>
    <w:name w:val="Quote Char"/>
    <w:basedOn w:val="908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1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872">
    <w:name w:val="Intense Emphasis"/>
    <w:basedOn w:val="9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908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9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906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9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908"/>
    <w:uiPriority w:val="20"/>
    <w:qFormat/>
    <w:pPr>
      <w:pBdr/>
      <w:spacing/>
      <w:ind/>
    </w:pPr>
    <w:rPr>
      <w:i/>
      <w:iCs/>
    </w:rPr>
  </w:style>
  <w:style w:type="character" w:styleId="879">
    <w:name w:val="Subtle Reference"/>
    <w:basedOn w:val="9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90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908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908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908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908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90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9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908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7">
    <w:name w:val="Heading 1"/>
    <w:basedOn w:val="906"/>
    <w:next w:val="90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908" w:default="1">
    <w:name w:val="Default Paragraph Font"/>
    <w:uiPriority w:val="0"/>
    <w:semiHidden/>
    <w:pPr>
      <w:pBdr/>
      <w:spacing/>
      <w:ind/>
    </w:pPr>
  </w:style>
  <w:style w:type="table" w:styleId="90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0">
    <w:name w:val="Normal (Web)"/>
    <w:basedOn w:val="90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11">
    <w:name w:val="Strong"/>
    <w:basedOn w:val="90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2025-12-08T06:42:55Z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