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87BFEAA">
      <w:pPr>
        <w:pStyle w:val="874"/>
        <w:pBdr/>
        <w:spacing/>
        <w:ind/>
        <w:rPr>
          <w:color w:val="000000" w:themeColor="text1"/>
        </w:rPr>
      </w:pPr>
      <w:r>
        <w:rPr>
          <w:color w:val="000000" w:themeColor="text1"/>
        </w:rPr>
        <w:t xml:space="preserve">كيفية تفعيل eSIM على iPhone في تركيا؟</w:t>
      </w:r>
      <w:r>
        <w:rPr>
          <w:color w:val="000000" w:themeColor="text1"/>
        </w:rPr>
      </w:r>
    </w:p>
    <w:p w14:paraId="4A5859BC">
      <w:pPr>
        <w:pBdr/>
        <w:spacing/>
        <w:ind/>
        <w:rPr/>
      </w:pPr>
      <w:r/>
      <w:r/>
    </w:p>
    <w:p w14:paraId="35C3DD4F">
      <w:pPr>
        <w:pBdr/>
        <w:spacing/>
        <w:ind/>
        <w:rPr/>
      </w:pPr>
      <w:r>
        <w:t xml:space="preserve">ك</w:t>
      </w:r>
      <w:r>
        <w:t xml:space="preserve">يفية تفعيل eSIM على iPhone أو iPad في تركيا؟ أفادت التقارير أن بعض أجهزة iPhone التي تم شراؤها في تركيا تكون eSIM معطلة افتراضيًا. إذا اشتريت جهازك وفعّلته بعد 23 يونيو 2020، فسيتم تفعيل eSIM بعد الإعداد، ولن تحتاج إلى اتباع هذه التعليمات. إذا لم تكن قد فع</w:t>
      </w:r>
      <w:r>
        <w:t xml:space="preserve">ّلت eSIM، فيُرجى الاتصال بشركة الاتصالات. ستساعدك التعليمات التالية على تفعيل eSIM على الأجهزة التي تم شراؤها قبل 23 يونيو 2020. يجب عليك استعادة جهازك لإكمال الخطوات التالية، لذا يُرجى إنشاء نسخة احتياطية قبل المتابعة.</w:t>
      </w:r>
      <w:r/>
    </w:p>
    <w:p w14:paraId="694BF92D">
      <w:pPr>
        <w:pBdr/>
        <w:spacing/>
        <w:ind/>
        <w:rPr/>
      </w:pPr>
      <w:r/>
      <w:r/>
    </w:p>
    <w:p w14:paraId="609DCB78">
      <w:pPr>
        <w:pBdr/>
        <w:spacing/>
        <w:ind/>
        <w:rPr/>
      </w:pPr>
      <w:r>
        <w:t xml:space="preserve">انسخ جهازك احتياطيًا. ثم تأكد من تحديث جهازك إلى أحدث إصدار من نظام التشغيل iOS.</w:t>
      </w:r>
      <w:r/>
    </w:p>
    <w:p w14:paraId="06FA651E">
      <w:pPr>
        <w:pBdr/>
        <w:spacing/>
        <w:ind/>
        <w:rPr/>
      </w:pPr>
      <w:r/>
      <w:r/>
    </w:p>
    <w:p w14:paraId="778A9E23">
      <w:pPr>
        <w:pBdr/>
        <w:spacing/>
        <w:ind/>
        <w:rPr/>
      </w:pPr>
      <w:r>
        <w:t xml:space="preserve">انقر على الإعدادات &gt; عام &gt; نقل أو إعادة تعيين</w:t>
      </w:r>
      <w:r/>
    </w:p>
    <w:p w14:paraId="38EDEE93">
      <w:pPr>
        <w:pBdr/>
        <w:spacing/>
        <w:ind/>
        <w:rPr/>
      </w:pPr>
      <w:r/>
      <w:r/>
    </w:p>
    <w:p w14:paraId="349987F7">
      <w:pPr>
        <w:pBdr/>
        <w:spacing/>
        <w:ind/>
        <w:rPr/>
      </w:pPr>
      <w:r>
        <w:t xml:space="preserve">انقر على مسح جميع المحتويات والإعدادات</w:t>
      </w:r>
      <w:r/>
    </w:p>
    <w:p w14:paraId="48FDB689">
      <w:pPr>
        <w:pBdr/>
        <w:spacing/>
        <w:ind/>
        <w:rPr/>
      </w:pPr>
      <w:r/>
      <w:r/>
    </w:p>
    <w:p w14:paraId="7160271A">
      <w:pPr>
        <w:pBdr/>
        <w:spacing/>
        <w:ind/>
        <w:rPr/>
      </w:pPr>
      <w:r>
        <w:t xml:space="preserve">عند المطالبة، أدخل رمز المرور أو رمز مرور Apple ID. ثم أكد رغبتك في مسح محتويات جهازك.</w:t>
      </w:r>
      <w:r/>
    </w:p>
    <w:p w14:paraId="03492075">
      <w:pPr>
        <w:pBdr/>
        <w:spacing/>
        <w:ind/>
        <w:rPr/>
      </w:pPr>
      <w:r/>
      <w:r/>
    </w:p>
    <w:p w14:paraId="0D7149FE">
      <w:pPr>
        <w:pBdr/>
        <w:spacing/>
        <w:ind/>
        <w:rPr/>
      </w:pPr>
      <w:r>
        <w:t xml:space="preserve">بعد اكتمال عملية المسح، استعد جهاز iPhone من النسخة الاحتياطية.</w:t>
      </w:r>
      <w:r/>
    </w:p>
    <w:p w14:paraId="1D05B026">
      <w:pPr>
        <w:pBdr/>
        <w:spacing/>
        <w:ind/>
        <w:rPr/>
      </w:pPr>
      <w:r/>
      <w:r/>
    </w:p>
    <w:p>
      <w:pPr>
        <w:pBdr/>
        <w:spacing/>
        <w:ind/>
        <w:rPr/>
      </w:pPr>
      <w:r>
        <w:t xml:space="preserve">ب</w:t>
      </w:r>
      <w:r>
        <w:t xml:space="preserve">عد الانتهاء، يمكنك الآن إعداد شريحة eSIM على جهاز iPhone الخاص بك. بالإضافة إلى ذلك، يُرجى العلم أنه وفقًا للوائح التركية، في حال استخدام خدمة بيانات التجوال لمدة 91 يومًا أو أكثر من كل 120 يومًا، يجب تسجيل رقم IMEI الخاص بالجهاز في سجل تسجيل الأجهزة الترك</w:t>
      </w:r>
      <w:r>
        <w:t xml:space="preserve">ي. للمزيد من التفاصيل، يُرجى التواصل مع CEIR. لأي استفسار، يُرجى التواصل مع قنوات الدعم لدينا.</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2025-12-10T07:46:45Z</dcterms:modified>
  <cp:category/>
</cp:coreProperties>
</file>