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ED2CB4">
      <w:pPr>
        <w:pStyle w:val="874"/>
        <w:pBdr/>
        <w:spacing/>
        <w:ind/>
        <w:rPr>
          <w:color w:val="000000" w:themeColor="text1"/>
        </w:rPr>
      </w:pPr>
      <w:r>
        <w:rPr>
          <w:color w:val="000000" w:themeColor="text1"/>
        </w:rPr>
        <w:t xml:space="preserve">How to activate eSIM on iPhone in Turkey?</w:t>
      </w:r>
      <w:r>
        <w:rPr>
          <w:color w:val="000000" w:themeColor="text1"/>
        </w:rPr>
      </w:r>
    </w:p>
    <w:p w14:paraId="20F6A4FA">
      <w:pPr>
        <w:pBdr/>
        <w:spacing/>
        <w:ind/>
        <w:rPr/>
      </w:pPr>
      <w:r/>
      <w:r/>
    </w:p>
    <w:p w14:paraId="7C903957">
      <w:pPr>
        <w:pBdr/>
        <w:spacing/>
        <w:ind/>
        <w:rPr/>
      </w:pPr>
      <w:r>
        <w:t xml:space="preserve">H</w:t>
      </w:r>
      <w:r>
        <w:t xml:space="preserve">ow to activate eSIM on iPhone or iPad in Turkey? It has been reported that some iPhones purchased in Turkey have eSIM disabled by default. If you purchased and activated your device after June 23, 2020, your eSIM will be activated after setup, and you do n</w:t>
      </w:r>
      <w:r>
        <w:t xml:space="preserve">o</w:t>
      </w:r>
      <w:r>
        <w:t xml:space="preserve">t need to follow these instructions. If you have not enabled eSIM, please contact your mobile carrier. The following instructions will help you activate the eSIM on devices purchased before June 23, 2020. You must restore your device to complete the follow</w:t>
      </w:r>
      <w:r>
        <w:t xml:space="preserve">ing steps, so please create a backup first.</w:t>
      </w:r>
      <w:r/>
    </w:p>
    <w:p w14:paraId="263241F4">
      <w:pPr>
        <w:pBdr/>
        <w:spacing/>
        <w:ind/>
        <w:rPr/>
      </w:pPr>
      <w:r/>
      <w:r/>
    </w:p>
    <w:p w14:paraId="3B8E43C2">
      <w:pPr>
        <w:pBdr/>
        <w:spacing/>
        <w:ind/>
        <w:rPr/>
      </w:pPr>
      <w:r>
        <w:t xml:space="preserve">Back up your device. Then, ensure your device is updated to the latest iOS.</w:t>
      </w:r>
      <w:r/>
    </w:p>
    <w:p w14:paraId="221BD97F">
      <w:pPr>
        <w:pBdr/>
        <w:spacing/>
        <w:ind/>
        <w:rPr/>
      </w:pPr>
      <w:r/>
      <w:r/>
    </w:p>
    <w:p w14:paraId="1A883106">
      <w:pPr>
        <w:pBdr/>
        <w:spacing/>
        <w:ind/>
        <w:rPr/>
      </w:pPr>
      <w:r>
        <w:t xml:space="preserve">Tap Settings &gt; General &gt; Transfer or Reset</w:t>
      </w:r>
      <w:r/>
    </w:p>
    <w:p w14:paraId="12770555">
      <w:pPr>
        <w:pBdr/>
        <w:spacing/>
        <w:ind/>
        <w:rPr/>
      </w:pPr>
      <w:r>
        <w:t xml:space="preserve">Tap Erase All Content and Settings</w:t>
      </w:r>
      <w:r/>
    </w:p>
    <w:p w14:paraId="4E650C8D">
      <w:pPr>
        <w:pBdr/>
        <w:spacing/>
        <w:ind/>
        <w:rPr/>
      </w:pPr>
      <w:r/>
      <w:r/>
    </w:p>
    <w:p w14:paraId="5C1CB300">
      <w:pPr>
        <w:pBdr/>
        <w:spacing/>
        <w:ind/>
        <w:rPr/>
      </w:pPr>
      <w:r>
        <w:t xml:space="preserve">When prompted, enter your passcode or Apple ID passcode. Then confirm that you want to erase the contents of your device.</w:t>
      </w:r>
      <w:r/>
    </w:p>
    <w:p w14:paraId="0863A134">
      <w:pPr>
        <w:pBdr/>
        <w:spacing/>
        <w:ind/>
        <w:rPr/>
      </w:pPr>
      <w:r/>
      <w:r/>
    </w:p>
    <w:p w14:paraId="4E024D34">
      <w:pPr>
        <w:pBdr/>
        <w:spacing/>
        <w:ind/>
        <w:rPr/>
      </w:pPr>
      <w:r>
        <w:t xml:space="preserve">After the erase operation is complete, restore your iPhone from the backup.</w:t>
      </w:r>
      <w:r/>
    </w:p>
    <w:p w14:paraId="321B24E8">
      <w:pPr>
        <w:pBdr/>
        <w:spacing/>
        <w:ind/>
        <w:rPr/>
      </w:pPr>
      <w:r/>
      <w:r/>
    </w:p>
    <w:p>
      <w:pPr>
        <w:pBdr/>
        <w:spacing/>
        <w:ind/>
        <w:rPr/>
      </w:pPr>
      <w:r>
        <w:t xml:space="preserve">O</w:t>
      </w:r>
      <w:r>
        <w:t xml:space="preserve">nce complete, you can now set up eSIM on your iPhone. Additionally, please note that according to Turkish regulations, if roaming data service is used for 91 days or more out of every 120 days, the device's IMEI should be registered with the Turkish Device</w:t>
      </w:r>
      <w:r>
        <w:t xml:space="preserve"> Registration Register. For details, please contact CEIR. If you have any questions, please feel free to contact our support channels.</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2025-12-10T07:42:27Z</dcterms:modified>
  <cp:category/>
</cp:coreProperties>
</file>