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DD69B89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¿Qué métodos de pago aceptan?</w:t>
      </w:r>
      <w:r>
        <w:rPr>
          <w:color w:val="000000" w:themeColor="text1"/>
        </w:rPr>
      </w:r>
    </w:p>
    <w:p w14:paraId="6260D3CF">
      <w:pPr>
        <w:pBdr/>
        <w:spacing/>
        <w:ind/>
        <w:rPr/>
      </w:pPr>
      <w:r/>
      <w:r/>
    </w:p>
    <w:p w14:paraId="79315DCD">
      <w:pPr>
        <w:pBdr/>
        <w:spacing/>
        <w:ind/>
        <w:rPr/>
      </w:pPr>
      <w:r>
        <w:t xml:space="preserve">Aceptamos los siguientes métodos de pago (la disponibilidad real puede variar según la página de pago):</w:t>
      </w:r>
      <w:r/>
    </w:p>
    <w:p w14:paraId="20A7E177">
      <w:pPr>
        <w:pBdr/>
        <w:spacing/>
        <w:ind/>
        <w:rPr/>
      </w:pPr>
      <w:r/>
      <w:r/>
    </w:p>
    <w:p w14:paraId="179D429C">
      <w:pPr>
        <w:pBdr/>
        <w:spacing/>
        <w:ind/>
        <w:rPr/>
      </w:pPr>
      <w:r>
        <w:t xml:space="preserve">- Tarjetas de crédito y débito (Visa, Mastercard, etc.)</w:t>
      </w:r>
      <w:r/>
    </w:p>
    <w:p w14:paraId="58217CDE">
      <w:pPr>
        <w:pBdr/>
        <w:spacing/>
        <w:ind/>
        <w:rPr/>
      </w:pPr>
      <w:r/>
      <w:r/>
    </w:p>
    <w:p w14:paraId="23B80AD8">
      <w:pPr>
        <w:pBdr/>
        <w:spacing/>
        <w:ind/>
        <w:rPr/>
      </w:pPr>
      <w:r>
        <w:t xml:space="preserve">- Apple Pay (no disponible en todos los países/regiones o dispositivos)</w:t>
      </w:r>
      <w:r/>
    </w:p>
    <w:p w14:paraId="0605A5FB">
      <w:pPr>
        <w:pBdr/>
        <w:spacing/>
        <w:ind/>
        <w:rPr/>
      </w:pPr>
      <w:r/>
      <w:r/>
    </w:p>
    <w:p w14:paraId="2C464313">
      <w:pPr>
        <w:pBdr/>
        <w:spacing/>
        <w:ind/>
        <w:rPr/>
      </w:pPr>
      <w:r>
        <w:t xml:space="preserve">- Alipay (disponible en dispositivos y regiones compatibles)</w:t>
      </w:r>
      <w:r/>
    </w:p>
    <w:p w14:paraId="45CDD3DF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PayPal o Google Pay pueden ser compatibles en algunas regiones.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2025-12-10T08:22:32Z</dcterms:modified>
  <cp:category/>
</cp:coreProperties>
</file>