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FFF97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activar la eSIM en un iPhone en Turquía?</w:t>
      </w:r>
      <w:r>
        <w:rPr>
          <w:color w:val="000000" w:themeColor="text1"/>
        </w:rPr>
      </w:r>
    </w:p>
    <w:p w14:paraId="63F7C34D">
      <w:pPr>
        <w:pBdr/>
        <w:spacing/>
        <w:ind/>
        <w:rPr/>
      </w:pPr>
      <w:r/>
      <w:r/>
    </w:p>
    <w:p w14:paraId="05AFEB1D">
      <w:pPr>
        <w:pBdr/>
        <w:spacing/>
        <w:ind/>
        <w:rPr/>
      </w:pPr>
      <w:r>
        <w:t xml:space="preserve">¿</w:t>
      </w:r>
      <w:r>
        <w:t xml:space="preserve">Cómo activar la eSIM en un iPhone o iPad en Turquía? Se ha informado que algunos iPhones comprados en Turquía tienen la eSIM desactivada por defecto. Si compraste y activaste tu dispositivo después del 23 de junio de 2020, tu eSIM se activará tras la confi</w:t>
      </w:r>
      <w:r>
        <w:t xml:space="preserve">g</w:t>
      </w:r>
      <w:r>
        <w:t xml:space="preserve">uración y no necesitas seguir estas instrucciones. Si no has activado la eSIM, contacta con tu operador de telefonía móvil. Las siguientes instrucciones te ayudarán a activar la eSIM en dispositivos comprados antes del 23 de junio de 2020. Debes restaurar </w:t>
      </w:r>
      <w:r>
        <w:t xml:space="preserve">tu dispositivo para completar los pasos, así que primero crea una copia de seguridad.</w:t>
      </w:r>
      <w:r/>
    </w:p>
    <w:p w14:paraId="0B4C30DA">
      <w:pPr>
        <w:pBdr/>
        <w:spacing/>
        <w:ind/>
        <w:rPr/>
      </w:pPr>
      <w:r/>
      <w:r/>
    </w:p>
    <w:p w14:paraId="59EBC8AE">
      <w:pPr>
        <w:pBdr/>
        <w:spacing/>
        <w:ind/>
        <w:rPr/>
      </w:pPr>
      <w:r>
        <w:t xml:space="preserve">Crea una copia de seguridad de tu dispositivo. A continuación, asegúrate de que esté actualizado a la versión más reciente de iOS.</w:t>
      </w:r>
      <w:r/>
    </w:p>
    <w:p w14:paraId="2F4713FB">
      <w:pPr>
        <w:pBdr/>
        <w:spacing/>
        <w:ind/>
        <w:rPr/>
      </w:pPr>
      <w:r/>
      <w:r/>
    </w:p>
    <w:p w14:paraId="3F25D693">
      <w:pPr>
        <w:pBdr/>
        <w:spacing/>
        <w:ind/>
        <w:rPr/>
      </w:pPr>
      <w:r>
        <w:t xml:space="preserve">Pulsa Ajustes &gt; General &gt; Transferir o Restablecer.</w:t>
      </w:r>
      <w:r/>
    </w:p>
    <w:p w14:paraId="317DDE42">
      <w:pPr>
        <w:pBdr/>
        <w:spacing/>
        <w:ind/>
        <w:rPr/>
      </w:pPr>
      <w:r>
        <w:t xml:space="preserve">Pulsa Borrar todo el contenido y los ajustes.</w:t>
      </w:r>
      <w:r/>
    </w:p>
    <w:p w14:paraId="7BCB25EB">
      <w:pPr>
        <w:pBdr/>
        <w:spacing/>
        <w:ind/>
        <w:rPr/>
      </w:pPr>
      <w:r/>
      <w:r/>
    </w:p>
    <w:p w14:paraId="65F5B05E">
      <w:pPr>
        <w:pBdr/>
        <w:spacing/>
        <w:ind/>
        <w:rPr/>
      </w:pPr>
      <w:r>
        <w:t xml:space="preserve">Cuando se te solicite, introduce tu código de acceso o el código de tu ID de Apple. Confirma que deseas borrar el contenido de tu dispositivo.</w:t>
      </w:r>
      <w:r/>
    </w:p>
    <w:p w14:paraId="6031C4FC">
      <w:pPr>
        <w:pBdr/>
        <w:spacing/>
        <w:ind/>
        <w:rPr/>
      </w:pPr>
      <w:r/>
      <w:r/>
    </w:p>
    <w:p w14:paraId="09612019">
      <w:pPr>
        <w:pBdr/>
        <w:spacing/>
        <w:ind/>
        <w:rPr/>
      </w:pPr>
      <w:r>
        <w:t xml:space="preserve">Una vez completado el borrado, restaura tu iPhone desde la copia de seguridad.</w:t>
      </w:r>
      <w:r/>
    </w:p>
    <w:p w14:paraId="24CE279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</w:t>
      </w:r>
      <w:r>
        <w:t xml:space="preserve">na vez completado, ya puedes configurar la eSIM en tu iPhone. Además, ten en cuenta que, según la normativa turca, si utilizas el servicio de datos en roaming durante 91 días o más de cada 120 días, el IMEI del dispositivo debe registrarse en el Registro d</w:t>
      </w:r>
      <w:r>
        <w:t xml:space="preserve">e Dispositivos de Turquía. Para más información, contacta con el CEIR. Si tienes alguna pregunta, no dudes en contactar con nuestros canales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2025-12-10T08:21:08Z</dcterms:modified>
  <cp:category/>
</cp:coreProperties>
</file>