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34408C">
      <w:pPr>
        <w:pStyle w:val="874"/>
        <w:pBdr/>
        <w:spacing/>
        <w:ind/>
        <w:rPr>
          <w:color w:val="000000" w:themeColor="text1"/>
        </w:rPr>
      </w:pPr>
      <w:r>
        <w:rPr>
          <w:color w:val="000000" w:themeColor="text1"/>
        </w:rPr>
        <w:t xml:space="preserve">Apakah negara/wilayah yang saya inginkan memiliki eSIM?</w:t>
      </w:r>
      <w:r>
        <w:rPr>
          <w:color w:val="000000" w:themeColor="text1"/>
        </w:rPr>
      </w:r>
    </w:p>
    <w:p w14:paraId="09EBCC01">
      <w:pPr>
        <w:pBdr/>
        <w:spacing/>
        <w:ind/>
        <w:rPr/>
      </w:pPr>
      <w:r/>
      <w:r/>
    </w:p>
    <w:p>
      <w:pPr>
        <w:pBdr/>
        <w:spacing/>
        <w:ind/>
        <w:rPr/>
      </w:pPr>
      <w:r>
        <w:t xml:space="preserve">K</w:t>
      </w:r>
      <w:r>
        <w:t xml:space="preserve">emungkinan besar, kami memiliki eSIM yang Anda inginkan! eSIM mencakup lebih dari 200 negara dan wilayah! Kunjungi halaman utama kami atau unduh aplikasi eSIM gratis dari Apple App Store (iOS), lalu masukkan negara/wilayah yang Anda inginkan untuk melihat </w:t>
      </w:r>
      <w:r>
        <w:t xml:space="preserve">daftar paket eSIM yang tersedia. Jika Anda memiliki pertanyaan, jangan ragu untuk menghubungi tim dukungan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2025-12-10T08:16:25Z</dcterms:modified>
  <cp:category/>
</cp:coreProperties>
</file>