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D0549C">
      <w:pPr>
        <w:pStyle w:val="874"/>
        <w:pBdr/>
        <w:spacing/>
        <w:ind/>
        <w:rPr>
          <w:color w:val="000000" w:themeColor="text1"/>
        </w:rPr>
      </w:pPr>
      <w:r>
        <w:rPr>
          <w:color w:val="000000" w:themeColor="text1"/>
        </w:rPr>
        <w:t xml:space="preserve">ジェイルブレイクまたはルート化されたデバイスでもeSIMは使えますか？</w:t>
      </w:r>
      <w:r>
        <w:rPr>
          <w:color w:val="000000" w:themeColor="text1"/>
        </w:rPr>
      </w:r>
    </w:p>
    <w:p w14:paraId="70B82761">
      <w:pPr>
        <w:pBdr/>
        <w:spacing/>
        <w:ind/>
        <w:rPr/>
      </w:pPr>
      <w:r/>
      <w:r/>
    </w:p>
    <w:p w14:paraId="145234F6">
      <w:pPr>
        <w:pBdr/>
        <w:spacing/>
        <w:ind/>
        <w:rPr/>
      </w:pPr>
      <w:r>
        <w:t xml:space="preserve">セキュリティ対策として、ジェイルブレイクまたはルート化されたデバイスではeSIMアプリが動作しない場合があります。ご不便をおかけして申し訳ございません。</w:t>
      </w:r>
      <w:r/>
    </w:p>
    <w:p w14:paraId="041F5BC1">
      <w:pPr>
        <w:pBdr/>
        <w:spacing/>
        <w:ind/>
        <w:rPr/>
      </w:pPr>
      <w:r/>
      <w:r/>
    </w:p>
    <w:p w14:paraId="778F42CF">
      <w:pPr>
        <w:pBdr/>
        <w:spacing/>
        <w:ind/>
        <w:rPr/>
      </w:pPr>
      <w:r>
        <w:t xml:space="preserve">デバイスがルート化またはジェイルブレイクされている場合は、eSIMアプリを使用するには別のデバイスをご利用いただく必要があります。eSIMからeSIMを購入し、ジェイルブレイクまたはルート化されていないデバイスでご利用いただくことは可能です。</w:t>
      </w:r>
      <w:r/>
    </w:p>
    <w:p w14:paraId="39F7A994">
      <w:pPr>
        <w:pBdr/>
        <w:spacing/>
        <w:ind/>
        <w:rPr/>
      </w:pPr>
      <w:r/>
      <w:r/>
    </w:p>
    <w:p>
      <w:pPr>
        <w:pBdr/>
        <w:spacing/>
        <w:ind/>
        <w:rPr/>
      </w:pPr>
      <w:r>
        <w:t xml:space="preserve">ご質問や詳細情報が必要な場合は、お気軽にお問い合わせください。サポートチームは24時間365日対応で、喜んでお手伝いいたします。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2025-12-10T08:06:35Z</dcterms:modified>
  <cp:category/>
</cp:coreProperties>
</file>