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0EA89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Bagaimanakah saya boleh mencari eSIM yang sesuai untuk destinasi saya?</w:t>
      </w:r>
      <w:r>
        <w:rPr>
          <w:color w:val="000000" w:themeColor="text1"/>
        </w:rPr>
      </w:r>
    </w:p>
    <w:p w14:paraId="0E8A802F">
      <w:pPr>
        <w:pBdr/>
        <w:spacing/>
        <w:ind/>
        <w:rPr/>
      </w:pPr>
      <w:r/>
      <w:r/>
    </w:p>
    <w:p w14:paraId="25C665EC">
      <w:pPr>
        <w:pBdr/>
        <w:spacing/>
        <w:ind/>
        <w:rPr/>
      </w:pPr>
      <w:r>
        <w:t xml:space="preserve">e</w:t>
      </w:r>
      <w:r>
        <w:t xml:space="preserve">SIM menyediakan eSIM untuk destinasi di seluruh dunia. eSIM kami dikategorikan mengikut liputan seperti berikut: Negara/Wilayah, Wilayah, Global. Untuk mencari eSIM yang sesuai untuk destinasi anda, sila lawati aplikasi kami (iOS) dan masukkan destinasi an</w:t>
      </w:r>
      <w:r>
        <w:t xml:space="preserve">da dalam bar carian. Sebagai alternatif, anda boleh menyemak imbas semua negara dan wilayah yang disenaraikan.</w:t>
      </w:r>
      <w:r/>
    </w:p>
    <w:p w14:paraId="7E9FBDAB">
      <w:pPr>
        <w:pBdr/>
        <w:spacing/>
        <w:ind/>
        <w:rPr/>
      </w:pPr>
      <w:r/>
      <w:r/>
    </w:p>
    <w:p w14:paraId="4C0F162E">
      <w:pPr>
        <w:pBdr/>
        <w:spacing/>
        <w:ind/>
        <w:rPr/>
      </w:pPr>
      <w:r>
        <w:t xml:space="preserve">Untuk eSIM serantau dan global, sila tandakan "Liputan" untuk memastikan destinasi anda disertakan.</w:t>
      </w:r>
      <w:r/>
    </w:p>
    <w:p w14:paraId="7FE9019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mempunyai sebarang pertanyaan, sila hubungi pasukan sokongan kami. Kami gembira dapat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2025-12-10T07:50:44Z</dcterms:modified>
  <cp:category/>
</cp:coreProperties>
</file>