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2A3CB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terus pada peranti iOS anda?</w:t>
      </w:r>
      <w:r>
        <w:rPr>
          <w:color w:val="000000" w:themeColor="text1"/>
        </w:rPr>
      </w:r>
    </w:p>
    <w:p w14:paraId="06830360">
      <w:pPr>
        <w:pBdr/>
        <w:spacing/>
        <w:ind/>
        <w:rPr/>
      </w:pPr>
      <w:r/>
      <w:r/>
    </w:p>
    <w:p w14:paraId="09EFA954">
      <w:pPr>
        <w:pBdr/>
        <w:spacing/>
        <w:ind/>
        <w:rPr/>
      </w:pPr>
      <w:r>
        <w:t xml:space="preserve">Sebelum pemasangan, sila pastikan peranti anda:</w:t>
      </w:r>
      <w:r/>
    </w:p>
    <w:p w14:paraId="1A89B12B">
      <w:pPr>
        <w:pBdr/>
        <w:spacing/>
        <w:ind/>
        <w:rPr/>
      </w:pPr>
      <w:r/>
      <w:r/>
    </w:p>
    <w:p w14:paraId="50AC4E87">
      <w:pPr>
        <w:pBdr/>
        <w:spacing/>
        <w:ind/>
        <w:rPr/>
      </w:pPr>
      <w:r>
        <w:t xml:space="preserve">Menyokong eSIM (lihat Peranti mana yang menyokong eSIM? atau Bagaimanakah saya menyemak sama ada peranti iOS saya menyokong eSIM?)</w:t>
      </w:r>
      <w:r/>
    </w:p>
    <w:p w14:paraId="533DB232">
      <w:pPr>
        <w:pBdr/>
        <w:spacing/>
        <w:ind/>
        <w:rPr/>
      </w:pPr>
      <w:r/>
      <w:r/>
    </w:p>
    <w:p w14:paraId="4C242E9F">
      <w:pPr>
        <w:pBdr/>
        <w:spacing/>
        <w:ind/>
        <w:rPr/>
      </w:pPr>
      <w:r>
        <w:t xml:space="preserve">Pembawa tidak dikunci</w:t>
      </w:r>
      <w:r/>
    </w:p>
    <w:p w14:paraId="0FE52121">
      <w:pPr>
        <w:pBdr/>
        <w:spacing/>
        <w:ind/>
        <w:rPr/>
      </w:pPr>
      <w:r/>
      <w:r/>
    </w:p>
    <w:p w14:paraId="227A7CC3">
      <w:pPr>
        <w:pBdr/>
        <w:spacing/>
        <w:ind/>
        <w:rPr/>
      </w:pPr>
      <w:r>
        <w:t xml:space="preserve">Mempunyai sambungan internet yang stabil (sebaik-baiknya Wi-Fi)</w:t>
      </w:r>
      <w:r/>
    </w:p>
    <w:p w14:paraId="031FAD5D">
      <w:pPr>
        <w:pBdr/>
        <w:spacing/>
        <w:ind/>
        <w:rPr/>
      </w:pPr>
      <w:r/>
      <w:r/>
    </w:p>
    <w:p w14:paraId="0F92835D">
      <w:pPr>
        <w:pBdr/>
        <w:spacing/>
        <w:ind/>
        <w:rPr/>
      </w:pPr>
      <w:r>
        <w:t xml:space="preserve">Apakah persediaan yang diperlukan sebelum memasang eSIM?</w:t>
      </w:r>
      <w:r/>
    </w:p>
    <w:p w14:paraId="38F08D68">
      <w:pPr>
        <w:pBdr/>
        <w:spacing/>
        <w:ind/>
        <w:rPr/>
      </w:pPr>
      <w:r/>
      <w:r/>
    </w:p>
    <w:p w14:paraId="5EF441D3">
      <w:pPr>
        <w:pBdr/>
        <w:spacing/>
        <w:ind/>
        <w:rPr/>
      </w:pPr>
      <w:r>
        <w:t xml:space="preserve">Log masuk ke akaun eSIM anda</w:t>
      </w:r>
      <w:r/>
    </w:p>
    <w:p w14:paraId="40BFA54D">
      <w:pPr>
        <w:pBdr/>
        <w:spacing/>
        <w:ind/>
        <w:rPr/>
      </w:pPr>
      <w:r/>
      <w:r/>
    </w:p>
    <w:p w14:paraId="267EBB70">
      <w:pPr>
        <w:pBdr/>
        <w:spacing/>
        <w:ind/>
        <w:rPr/>
      </w:pPr>
      <w:r>
        <w:t xml:space="preserve">Pergi ke eSIM Saya</w:t>
      </w:r>
      <w:r/>
    </w:p>
    <w:p w14:paraId="752BA527">
      <w:pPr>
        <w:pBdr/>
        <w:spacing/>
        <w:ind/>
        <w:rPr/>
      </w:pPr>
      <w:r/>
      <w:r/>
    </w:p>
    <w:p w14:paraId="3CCD6BDF">
      <w:pPr>
        <w:pBdr/>
        <w:spacing/>
        <w:ind/>
        <w:rPr/>
      </w:pPr>
      <w:r>
        <w:t xml:space="preserve">Pilih eSIM yang ingin anda pasang</w:t>
      </w:r>
      <w:r/>
    </w:p>
    <w:p w14:paraId="50651233">
      <w:pPr>
        <w:pBdr/>
        <w:spacing/>
        <w:ind/>
        <w:rPr/>
      </w:pPr>
      <w:r/>
      <w:r/>
    </w:p>
    <w:p w14:paraId="18C8EAE8">
      <w:pPr>
        <w:pBdr/>
        <w:spacing/>
        <w:ind/>
        <w:rPr/>
      </w:pPr>
      <w:r>
        <w:t xml:space="preserve">Pilih Lihat Butiran</w:t>
      </w:r>
      <w:r/>
    </w:p>
    <w:p w14:paraId="79403663">
      <w:pPr>
        <w:pBdr/>
        <w:spacing/>
        <w:ind/>
        <w:rPr/>
      </w:pPr>
      <w:r/>
      <w:r/>
    </w:p>
    <w:p w14:paraId="5AA8F176">
      <w:pPr>
        <w:pBdr/>
        <w:spacing/>
        <w:ind/>
        <w:rPr/>
      </w:pPr>
      <w:r>
        <w:t xml:space="preserve">Buka arahan pemasangan. Bergantung pada versi aplikasi anda, anda mungkin melihat:</w:t>
      </w:r>
      <w:r/>
    </w:p>
    <w:p w14:paraId="53AA02E0">
      <w:pPr>
        <w:pBdr/>
        <w:spacing/>
        <w:ind/>
        <w:rPr/>
      </w:pPr>
      <w:r/>
      <w:r/>
    </w:p>
    <w:p w14:paraId="54637EBA">
      <w:pPr>
        <w:pBdr/>
        <w:spacing/>
        <w:ind/>
        <w:rPr/>
      </w:pPr>
      <w:r>
        <w:t xml:space="preserve">Lihat arahan pemasangan, atau</w:t>
      </w:r>
      <w:r/>
    </w:p>
    <w:p w14:paraId="1287E72A">
      <w:pPr>
        <w:pBdr/>
        <w:spacing/>
        <w:ind/>
        <w:rPr/>
      </w:pPr>
      <w:r>
        <w:t xml:space="preserve">Cara menggunakan eSIM &gt; Cara memasang eSIM</w:t>
      </w:r>
      <w:r/>
    </w:p>
    <w:p w14:paraId="1B2EA6BB">
      <w:pPr>
        <w:pBdr/>
        <w:spacing/>
        <w:ind/>
        <w:rPr/>
      </w:pPr>
      <w:r>
        <w:t xml:space="preserve">Pilih Langsung, kemudian ketik Pasang eSIM</w:t>
      </w:r>
      <w:r/>
    </w:p>
    <w:p w14:paraId="41870D90">
      <w:pPr>
        <w:pBdr/>
        <w:spacing/>
        <w:ind/>
        <w:rPr/>
      </w:pPr>
      <w:r>
        <w:t xml:space="preserve">Cara memasang eSIM secara langsung pada iOS</w:t>
      </w:r>
      <w:r/>
    </w:p>
    <w:p w14:paraId="0E55A0A9">
      <w:pPr>
        <w:pBdr/>
        <w:spacing/>
        <w:ind/>
        <w:rPr/>
      </w:pPr>
      <w:r>
        <w:t xml:space="preserve">Pilih Seterusnya dan ikuti panduan langkah demi langkah</w:t>
      </w:r>
      <w:r/>
    </w:p>
    <w:p w14:paraId="4CABE406">
      <w:pPr>
        <w:pBdr/>
        <w:spacing/>
        <w:ind/>
        <w:rPr/>
      </w:pPr>
      <w:r>
        <w:t xml:space="preserve">Pilih Teruskan dua kali</w:t>
      </w:r>
      <w:r/>
    </w:p>
    <w:p w14:paraId="0CD1299C">
      <w:pPr>
        <w:pBdr/>
        <w:spacing/>
        <w:ind/>
        <w:rPr/>
      </w:pPr>
      <w:r>
        <w:t xml:space="preserve">Tunggu beberapa minit sehingga eSIM diaktifkan</w:t>
      </w:r>
      <w:r/>
    </w:p>
    <w:p w14:paraId="4766C30E">
      <w:pPr>
        <w:pBdr/>
        <w:spacing/>
        <w:ind/>
        <w:rPr/>
      </w:pPr>
      <w:r>
        <w:t xml:space="preserve">Pilih Selesai</w:t>
      </w:r>
      <w:r/>
    </w:p>
    <w:p w14:paraId="36AE23FA">
      <w:pPr>
        <w:pBdr/>
        <w:spacing/>
        <w:ind/>
        <w:rPr/>
      </w:pPr>
      <w:r>
        <w:t xml:space="preserve">Pilih label untuk eSIM anda (cth., “eSIM1”)</w:t>
      </w:r>
      <w:r/>
    </w:p>
    <w:p w14:paraId="69411131">
      <w:pPr>
        <w:pBdr/>
        <w:spacing/>
        <w:ind/>
        <w:rPr/>
      </w:pPr>
      <w:r>
        <w:t xml:space="preserve">Pada halaman “Nombor Lalai”:</w:t>
      </w:r>
      <w:r/>
    </w:p>
    <w:p w14:paraId="53189319">
      <w:pPr>
        <w:pBdr/>
        <w:spacing/>
        <w:ind/>
        <w:rPr/>
      </w:pPr>
      <w:r>
        <w:t xml:space="preserve">Pilih nombor utama untuk panggilan dan teks</w:t>
      </w:r>
      <w:r/>
    </w:p>
    <w:p w14:paraId="04FE8E7D">
      <w:pPr>
        <w:pBdr/>
        <w:spacing/>
        <w:ind/>
        <w:rPr/>
      </w:pPr>
      <w:r>
        <w:t xml:space="preserve">Pilih nombor utama untuk iMessage dan FaceTime</w:t>
      </w:r>
      <w:r/>
    </w:p>
    <w:p w14:paraId="029FDDAA">
      <w:pPr>
        <w:pBdr/>
        <w:spacing/>
        <w:ind/>
        <w:rPr/>
      </w:pPr>
      <w:r>
        <w:t xml:space="preserve">Pilih eSIM1 eSIM untuk data selular/mudah alih</w:t>
      </w:r>
      <w:r/>
    </w:p>
    <w:p w14:paraId="65ADE0C7">
      <w:pPr>
        <w:pBdr/>
        <w:spacing/>
        <w:ind/>
        <w:rPr/>
      </w:pPr>
      <w:r>
        <w:t xml:space="preserve">Pastikan bahawa kebenaran menukar data selular dimatikan</w:t>
      </w:r>
      <w:r/>
    </w:p>
    <w:p w14:paraId="33331AA8">
      <w:pPr>
        <w:pBdr/>
        <w:spacing/>
        <w:ind/>
        <w:rPr/>
      </w:pPr>
      <w:r>
        <w:t xml:space="preserve">*Jika eSIM anda menyokong panggilan dan teks selain data, anda boleh memilihnya untuk membuat panggilan dan menghantar teks.</w:t>
      </w:r>
      <w:r/>
    </w:p>
    <w:p w14:paraId="5B659D1B">
      <w:pPr>
        <w:pBdr/>
        <w:spacing/>
        <w:ind/>
        <w:rPr/>
      </w:pPr>
      <w:r/>
      <w:r/>
    </w:p>
    <w:p w14:paraId="19377BE2">
      <w:pPr>
        <w:pBdr/>
        <w:spacing/>
        <w:ind/>
        <w:rPr/>
      </w:pPr>
      <w:r>
        <w:t xml:space="preserve">Selepas melengkapkan langkah di atas, anda akan melihat mesej pengesahan bahawa eSIM telah berjaya dipasang.</w:t>
      </w:r>
      <w:r/>
    </w:p>
    <w:p w14:paraId="6DB9915F">
      <w:pPr>
        <w:pBdr/>
        <w:spacing/>
        <w:ind/>
        <w:rPr/>
      </w:pPr>
      <w:r/>
      <w:r/>
    </w:p>
    <w:p w14:paraId="55324443">
      <w:pPr>
        <w:pBdr/>
        <w:spacing/>
        <w:ind/>
        <w:rPr/>
      </w:pPr>
      <w:r>
        <w:t xml:space="preserve">Cara menyambung ke data mudah alih</w:t>
      </w:r>
      <w:r/>
    </w:p>
    <w:p w14:paraId="4B8858E6">
      <w:pPr>
        <w:pBdr/>
        <w:spacing/>
        <w:ind/>
        <w:rPr/>
      </w:pPr>
      <w:r/>
      <w:r/>
    </w:p>
    <w:p w14:paraId="331AAF5B">
      <w:pPr>
        <w:pBdr/>
        <w:spacing/>
        <w:ind/>
        <w:rPr/>
      </w:pPr>
      <w:r>
        <w:t xml:space="preserve">Buka Tetapan &gt; Selular (atau Tetapan &gt; Data mudah alih)</w:t>
      </w:r>
      <w:r/>
    </w:p>
    <w:p w14:paraId="701DC511">
      <w:pPr>
        <w:pBdr/>
        <w:spacing/>
        <w:ind/>
        <w:rPr/>
      </w:pPr>
      <w:r/>
      <w:r/>
    </w:p>
    <w:p w14:paraId="7B423C70">
      <w:pPr>
        <w:pBdr/>
        <w:spacing/>
        <w:ind/>
        <w:rPr/>
      </w:pPr>
      <w:r>
        <w:t xml:space="preserve">Pilih pelan eSIM anda</w:t>
      </w:r>
      <w:r/>
    </w:p>
    <w:p w14:paraId="111EF634">
      <w:pPr>
        <w:pBdr/>
        <w:spacing/>
        <w:ind/>
        <w:rPr/>
      </w:pPr>
      <w:r/>
      <w:r/>
    </w:p>
    <w:p w14:paraId="5CA74F6D">
      <w:pPr>
        <w:pBdr/>
        <w:spacing/>
        <w:ind/>
        <w:rPr/>
      </w:pPr>
      <w:r>
        <w:t xml:space="preserve">Jika tidak diaktifkan, hidupkan Dayakan nombor ini</w:t>
      </w:r>
      <w:r/>
    </w:p>
    <w:p w14:paraId="47AD6814">
      <w:pPr>
        <w:pBdr/>
        <w:spacing/>
        <w:ind/>
        <w:rPr/>
      </w:pPr>
      <w:r/>
      <w:r/>
    </w:p>
    <w:p w14:paraId="0E60332A">
      <w:pPr>
        <w:pBdr/>
        <w:spacing/>
        <w:ind/>
        <w:rPr/>
      </w:pPr>
      <w:r>
        <w:t xml:space="preserve">Semak sama ada anda perlu mendayakan perayauan data (lihat arahan dalam aplikasi eSIM:</w:t>
      </w:r>
      <w:r/>
    </w:p>
    <w:p w14:paraId="597DE121">
      <w:pPr>
        <w:pBdr/>
        <w:spacing/>
        <w:ind/>
        <w:rPr/>
      </w:pPr>
      <w:r/>
      <w:r/>
    </w:p>
    <w:p w14:paraId="69A92D89">
      <w:pPr>
        <w:pBdr/>
        <w:spacing/>
        <w:ind/>
        <w:rPr/>
      </w:pPr>
      <w:r>
        <w:t xml:space="preserve">"Cara menggunakan eSIM &gt; Cara menyambung", atau</w:t>
      </w:r>
      <w:r/>
    </w:p>
    <w:p w14:paraId="442D0770">
      <w:pPr>
        <w:pBdr/>
        <w:spacing/>
        <w:ind/>
        <w:rPr/>
      </w:pPr>
      <w:r/>
      <w:r/>
    </w:p>
    <w:p w14:paraId="49321DC9">
      <w:pPr>
        <w:pBdr/>
        <w:spacing/>
        <w:ind/>
        <w:rPr/>
      </w:pPr>
      <w:r>
        <w:t xml:space="preserve">Lihat arahan pemasangan &gt; Bahagian 2/2)</w:t>
      </w:r>
      <w:r/>
    </w:p>
    <w:p w14:paraId="37D80C75">
      <w:pPr>
        <w:pBdr/>
        <w:spacing/>
        <w:ind/>
        <w:rPr/>
      </w:pPr>
      <w:r/>
      <w:r/>
    </w:p>
    <w:p w14:paraId="06DEAFF0">
      <w:pPr>
        <w:pBdr/>
        <w:spacing/>
        <w:ind/>
        <w:rPr/>
      </w:pPr>
      <w:r>
        <w:t xml:space="preserve">Hidupkan atau matikan perayauan data mengikut keperluan</w:t>
      </w:r>
      <w:r/>
    </w:p>
    <w:p w14:paraId="0EC13E7F">
      <w:pPr>
        <w:pBdr/>
        <w:spacing/>
        <w:ind/>
        <w:rPr/>
      </w:pPr>
      <w:r/>
      <w:r/>
    </w:p>
    <w:p w14:paraId="7BCD96E7">
      <w:pPr>
        <w:pBdr/>
        <w:spacing/>
        <w:ind/>
        <w:rPr/>
      </w:pPr>
      <w:r>
        <w:t xml:space="preserve">Kembali ke Data Selular/Mudah Alih dan pilih eSIM anda sebagai nombor data anda</w:t>
      </w:r>
      <w:r/>
    </w:p>
    <w:p w14:paraId="074E26E4">
      <w:pPr>
        <w:pBdr/>
        <w:spacing/>
        <w:ind/>
        <w:rPr/>
      </w:pPr>
      <w:r/>
      <w:r/>
    </w:p>
    <w:p w14:paraId="15FFEDD2">
      <w:pPr>
        <w:pBdr/>
        <w:spacing/>
        <w:ind/>
        <w:rPr/>
      </w:pPr>
      <w:r>
        <w:t xml:space="preserve">eSIM anda sepatutnya bersambung secara automatik ke rangkaian mudah alih yang disokong.</w:t>
      </w:r>
      <w:r/>
    </w:p>
    <w:p w14:paraId="28FD3A7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lanjut, sila hubungi pasukan sokongan kami;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2025-12-10T07:50:37Z</dcterms:modified>
  <cp:category/>
</cp:coreProperties>
</file>