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A070E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Quando expira meu plano de dados eSIM?</w:t>
      </w:r>
      <w:r>
        <w:rPr>
          <w:color w:val="000000" w:themeColor="text1"/>
        </w:rPr>
      </w:r>
    </w:p>
    <w:p w14:paraId="41AC1842">
      <w:pPr>
        <w:pBdr/>
        <w:spacing/>
        <w:ind/>
        <w:rPr/>
      </w:pPr>
      <w:r/>
      <w:r/>
    </w:p>
    <w:p w14:paraId="63CAC6AD">
      <w:pPr>
        <w:pBdr/>
        <w:spacing/>
        <w:ind/>
        <w:rPr/>
      </w:pPr>
      <w:r>
        <w:t xml:space="preserve">O</w:t>
      </w:r>
      <w:r>
        <w:t xml:space="preserve"> período de validade começa quando o eSIM é ativado. A maioria dos eSIMs é ativada após a instalação, quando conectados a uma rede compatível no destino. Seu plano de dados eSIM permanecerá válido pelo período exibido, desde que você não tenha consumido to</w:t>
      </w:r>
      <w:r>
        <w:t xml:space="preserve">dos os seus dados antes disso. A validade começa quando o eSIM é ativado. A maioria dos eSIMs é ativada quando o eSIM instalado se conecta a uma rede compatível no destino.</w:t>
      </w:r>
      <w:r/>
    </w:p>
    <w:p w14:paraId="2CA4471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tiver alguma dúvida, entre em contato com o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2025-12-10T08:13:22Z</dcterms:modified>
  <cp:category/>
</cp:coreProperties>
</file>