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8D33050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Làm thế nào để nhận eSIM?</w:t>
      </w:r>
      <w:r>
        <w:rPr>
          <w:color w:val="000000" w:themeColor="text1"/>
        </w:rPr>
      </w:r>
    </w:p>
    <w:p w14:paraId="5258D741">
      <w:pPr>
        <w:pBdr/>
        <w:spacing/>
        <w:ind/>
        <w:rPr/>
      </w:pPr>
      <w:r/>
      <w:r/>
    </w:p>
    <w:p w14:paraId="0117C357">
      <w:pPr>
        <w:pBdr/>
        <w:spacing/>
        <w:ind/>
        <w:rPr/>
      </w:pPr>
      <w:r>
        <w:t xml:space="preserve">Bạn có thể nhận eSIM thông qua ứng dụng eSIM.</w:t>
      </w:r>
      <w:r/>
    </w:p>
    <w:p w14:paraId="4549D22C">
      <w:pPr>
        <w:pBdr/>
        <w:spacing/>
        <w:ind/>
        <w:rPr/>
      </w:pPr>
      <w:r/>
      <w:r/>
    </w:p>
    <w:p w14:paraId="2EA50ED5">
      <w:pPr>
        <w:pBdr/>
        <w:spacing/>
        <w:ind/>
        <w:rPr/>
      </w:pPr>
      <w:r>
        <w:t xml:space="preserve">Trên ứng dụng eSIM:</w:t>
      </w:r>
      <w:r/>
    </w:p>
    <w:p w14:paraId="02EB5BD2">
      <w:pPr>
        <w:pBdr/>
        <w:spacing/>
        <w:ind/>
        <w:rPr/>
      </w:pPr>
      <w:r/>
      <w:r/>
    </w:p>
    <w:p w14:paraId="3E442F24">
      <w:pPr>
        <w:pBdr/>
        <w:spacing/>
        <w:ind/>
        <w:rPr/>
      </w:pPr>
      <w:r>
        <w:t xml:space="preserve">Chọn "Hồ sơ", sau đó vào mục "Đăng nhập hoặc đăng ký tài khoản" ở trên cùng.</w:t>
      </w:r>
      <w:r/>
    </w:p>
    <w:p w14:paraId="2330523F">
      <w:pPr>
        <w:pBdr/>
        <w:spacing/>
        <w:ind/>
        <w:rPr/>
      </w:pPr>
      <w:r/>
      <w:r/>
    </w:p>
    <w:p w14:paraId="1B3C8F0C">
      <w:pPr>
        <w:pBdr/>
        <w:spacing/>
        <w:ind/>
        <w:rPr/>
      </w:pPr>
      <w:r>
        <w:t xml:space="preserve">1. Chọn phương thức thanh toán, sau đó nhấn "Hoàn tất đơn hàng".</w:t>
      </w:r>
      <w:r/>
    </w:p>
    <w:p w14:paraId="3B661006">
      <w:pPr>
        <w:pBdr/>
        <w:spacing/>
        <w:ind/>
        <w:rPr/>
      </w:pPr>
      <w:r/>
      <w:r/>
    </w:p>
    <w:p w14:paraId="43CE6AC7">
      <w:pPr>
        <w:pBdr/>
        <w:spacing/>
        <w:ind/>
        <w:rPr/>
      </w:pPr>
      <w:r>
        <w:t xml:space="preserve">2. Vào tab eSIM của tôi và nhấn vào "Chi tiết".</w:t>
      </w:r>
      <w:r/>
    </w:p>
    <w:p w14:paraId="5A5B9645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3. Làm theo hướng dẫn trong mục Cài đặt eSIM/Truy cập dữ liệu để cài đặt eSIM mới trên thiết bị của bạn.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2025-12-10T08:05:13Z</dcterms:modified>
  <cp:category/>
</cp:coreProperties>
</file>