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8407E91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如何在土耳其啟用 iPhone 的 eSIM？</w:t>
      </w:r>
      <w:r>
        <w:rPr>
          <w:color w:val="000000" w:themeColor="text1"/>
        </w:rPr>
      </w:r>
    </w:p>
    <w:p w14:paraId="2C89147E">
      <w:pPr>
        <w:pBdr/>
        <w:spacing/>
        <w:ind/>
        <w:rPr/>
      </w:pPr>
      <w:r>
        <w:t xml:space="preserve">如何在土耳其啟動 iPhone 或 iPad 中的 eSIM？據報導，在土耳其購買的部分 iPhone 預設禁用 eSIM。如果您在 2020 年 6 月 23 日之後購買並啟動您的設備，您的 eSIM 將在設定後激活，您無需按照這些說明進行操作。 如果您未啟用 eSIM，請聯絡您的手機電信業者。以下說明將協助您啟動在 2020 年 6 月 23 日之前購買的 設備的 eSIM。 您必須還原設備才能完成以下操作，因此，請先建立備份再繼續操作。</w:t>
      </w:r>
      <w:r/>
    </w:p>
    <w:p w14:paraId="53F5EB0E">
      <w:pPr>
        <w:pBdr/>
        <w:spacing/>
        <w:ind/>
        <w:rPr/>
      </w:pPr>
      <w:r>
        <w:t xml:space="preserve">備份設備。 然後，確保裝置已更新為最新的 iOS。</w:t>
      </w:r>
      <w:r/>
    </w:p>
    <w:p w14:paraId="7AD8570B">
      <w:pPr>
        <w:pBdr/>
        <w:spacing/>
        <w:ind/>
        <w:rPr/>
      </w:pPr>
      <w:r>
        <w:t xml:space="preserve">點選 設定 &gt; 一般 &gt; 傳輸或重置</w:t>
      </w:r>
      <w:r/>
    </w:p>
    <w:p w14:paraId="0EE4F54F">
      <w:pPr>
        <w:pBdr/>
        <w:spacing/>
        <w:ind/>
        <w:rPr/>
      </w:pPr>
      <w:r>
        <w:t xml:space="preserve">輕點抹掉所有內容和設置</w:t>
      </w:r>
      <w:r/>
    </w:p>
    <w:p w14:paraId="34735A80">
      <w:pPr>
        <w:pBdr/>
        <w:spacing/>
        <w:ind/>
        <w:rPr/>
      </w:pPr>
      <w:r>
        <w:t xml:space="preserve">出現提示時，輸入密碼或 Apple ID 密碼。 然後確認要抹掉設備的內容。</w:t>
      </w:r>
      <w:r/>
    </w:p>
    <w:p w14:paraId="66C52CB8">
      <w:pPr>
        <w:pBdr/>
        <w:spacing/>
        <w:ind/>
        <w:rPr/>
      </w:pPr>
      <w:r>
        <w:t xml:space="preserve">抹掉作業完成後，透過備份還原 iPhone 。</w:t>
      </w:r>
      <w:r/>
    </w:p>
    <w:p>
      <w:pPr>
        <w:pBdr/>
        <w:spacing/>
        <w:ind/>
        <w:rPr/>
      </w:pPr>
      <w:r>
        <w:t xml:space="preserve">完成後，現在可以在 iPhone設定 eSIM。另外，請注意，根據土耳其當地規定，每120天使用漫遊資料服務91天（累計）或以上，設備的IMEI應向中央登記土耳其的設備身分登記冊。 有關詳情，請聯絡 CEIR。如果您有任何問題，請隨時聯絡我們的支援管道。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2025-12-10T07:38:30Z</dcterms:modified>
  <cp:category/>
</cp:coreProperties>
</file>