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30D40A"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Arial Unicode MS" w:hAnsi="Arial Unicode MS" w:cs="Arial Unicode MS"/>
          <w:b/>
          <w:bCs/>
        </w:rPr>
      </w:pPr>
      <w:r>
        <w:rPr>
          <w:rFonts w:hint="default" w:ascii="Arial Unicode MS" w:hAnsi="Arial Unicode MS" w:eastAsia="Arial Unicode MS" w:cs="Arial Unicode MS"/>
          <w:b/>
          <w:bCs/>
        </w:rPr>
      </w:r>
      <w:r>
        <w:rPr>
          <w:rFonts w:hint="default" w:ascii="Arial Unicode MS" w:hAnsi="Arial Unicode MS" w:eastAsia="Arial Unicode MS" w:cs="Arial Unicode MS"/>
          <w:b/>
          <w:bCs/>
        </w:rPr>
        <w:t xml:space="preserve">쿠키 정책</w:t>
      </w:r>
      <w:r>
        <w:rPr>
          <w:rFonts w:hint="default" w:ascii="Arial Unicode MS" w:hAnsi="Arial Unicode MS" w:eastAsia="Arial Unicode MS" w:cs="Arial Unicode MS"/>
          <w:b/>
          <w:bCs/>
        </w:rPr>
      </w:r>
      <w:r>
        <w:rPr>
          <w:rFonts w:ascii="Arial Unicode MS" w:hAnsi="Arial Unicode MS" w:eastAsia="Arial Unicode MS" w:cs="Arial Unicode MS"/>
          <w:b/>
          <w:bCs/>
        </w:rPr>
      </w:r>
    </w:p>
    <w:p w14:paraId="58FF3E5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47543212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6ED6281C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1. iOS 앱</w:t>
      </w:r>
      <w:r>
        <w:rPr>
          <w:rFonts w:ascii="Arial Unicode MS" w:hAnsi="Arial Unicode MS" w:eastAsia="Arial Unicode MS" w:cs="Arial Unicode MS"/>
        </w:rPr>
      </w:r>
    </w:p>
    <w:p w14:paraId="75DD05B8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6DA16DED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iOS 앱에서는 브라우저 쿠키를 사용하지 않습니다. 언어, 통화, 통계/충돌 방지 설정은 UserDefaults에 로컬로 저장됩니다.</w:t>
      </w:r>
      <w:r>
        <w:rPr>
          <w:rFonts w:ascii="Arial Unicode MS" w:hAnsi="Arial Unicode MS" w:eastAsia="Arial Unicode MS" w:cs="Arial Unicode MS"/>
        </w:rPr>
      </w:r>
    </w:p>
    <w:p w14:paraId="26055B7C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6277D053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사이트 간 추적이나 광고 기여도 분석을 위한 데이터를 수집하지 않습니다.</w:t>
      </w:r>
      <w:r>
        <w:rPr>
          <w:rFonts w:ascii="Arial Unicode MS" w:hAnsi="Arial Unicode MS" w:eastAsia="Arial Unicode MS" w:cs="Arial Unicode MS"/>
        </w:rPr>
      </w:r>
    </w:p>
    <w:p w14:paraId="1B622CBE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65665338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2. 웹 도움말 센터</w:t>
      </w:r>
      <w:r>
        <w:rPr>
          <w:rFonts w:ascii="Arial Unicode MS" w:hAnsi="Arial Unicode MS" w:eastAsia="Arial Unicode MS" w:cs="Arial Unicode MS"/>
        </w:rPr>
      </w:r>
    </w:p>
    <w:p w14:paraId="54497B54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75CC0C89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웹 페이지는 표시 및 사용자 경험 개선을 위해 사용자의 브라우저 localStorage에 언어 선택 및 페이지 환경 설정을 저장할 수 있습니다.</w:t>
      </w:r>
      <w:r>
        <w:rPr>
          <w:rFonts w:ascii="Arial Unicode MS" w:hAnsi="Arial Unicode MS" w:eastAsia="Arial Unicode MS" w:cs="Arial Unicode MS"/>
        </w:rPr>
      </w:r>
    </w:p>
    <w:p w14:paraId="6CCCA19A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29FCA561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웹 페이지에서 사이트 간 행동 정보를 수집하기 위해 제3자 추적 쿠키를 사용하지 않습니다.</w:t>
      </w:r>
      <w:r>
        <w:rPr>
          <w:rFonts w:ascii="Arial Unicode MS" w:hAnsi="Arial Unicode MS" w:eastAsia="Arial Unicode MS" w:cs="Arial Unicode MS"/>
        </w:rPr>
      </w:r>
    </w:p>
    <w:p w14:paraId="2BAFEADD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3BC89473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3. 제3자 웹사이트</w:t>
      </w:r>
      <w:r>
        <w:rPr>
          <w:rFonts w:ascii="Arial Unicode MS" w:hAnsi="Arial Unicode MS" w:eastAsia="Arial Unicode MS" w:cs="Arial Unicode MS"/>
        </w:rPr>
      </w:r>
    </w:p>
    <w:p w14:paraId="5A9C9E95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1B6ECDF4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앱 또는 페이지에서 제3자 웹사이트로 이동하는 경우, 해당 웹사이트에서 자체 쿠키 및 개인정보 보호정책을 관리합니다. 해당 웹사이트의 정책을 참조하고 브라우저 설정을 적절히 조정하십시오.</w:t>
      </w:r>
      <w:r>
        <w:rPr>
          <w:rFonts w:ascii="Arial Unicode MS" w:hAnsi="Arial Unicode MS" w:eastAsia="Arial Unicode MS" w:cs="Arial Unicode MS"/>
        </w:rPr>
      </w:r>
    </w:p>
    <w:p w14:paraId="59D19230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187279B5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4. 관리 및 선택</w:t>
      </w:r>
      <w:r>
        <w:rPr>
          <w:rFonts w:ascii="Arial Unicode MS" w:hAnsi="Arial Unicode MS" w:eastAsia="Arial Unicode MS" w:cs="Arial Unicode MS"/>
        </w:rPr>
      </w:r>
    </w:p>
    <w:p w14:paraId="68477E53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210B13A2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앱 설정에서 언제든지 언어, 통화, 통계/충돌 방지 설정을 변경할 수 있습니다.</w:t>
      </w:r>
      <w:r>
        <w:rPr>
          <w:rFonts w:ascii="Arial Unicode MS" w:hAnsi="Arial Unicode MS" w:eastAsia="Arial Unicode MS" w:cs="Arial Unicode MS"/>
        </w:rPr>
      </w:r>
    </w:p>
    <w:p w14:paraId="144D2DBA">
      <w:pPr>
        <w:pBdr/>
        <w:spacing/>
        <w:ind/>
        <w:rPr>
          <w:rFonts w:ascii="Arial Unicode MS" w:hAnsi="Arial Unicode MS" w:cs="Arial Unicode MS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</w:rPr>
      </w:r>
    </w:p>
    <w:p w14:paraId="5218DA59">
      <w:pPr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브라우저에서 사이트 데이터를 삭제하거나 개인정보 보호 설정을 조정하여 localStorage 및 쿠키를 관리할 수 있습니다.</w:t>
      </w: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Unicode MS">
    <w:panose1 w:val="020B06040202020202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87FA35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0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0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0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0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7"/>
    <w:next w:val="887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90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7"/>
    <w:next w:val="887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90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7"/>
    <w:next w:val="887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0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7"/>
    <w:next w:val="887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90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0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0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90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9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9">
    <w:name w:val="Heading 3"/>
    <w:basedOn w:val="887"/>
    <w:next w:val="887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3">
    <w:name w:val="Strong"/>
    <w:basedOn w:val="890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2025-12-10T06:13:37Z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