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430D40A">
      <w:pPr>
        <w:pStyle w:val="888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0" w:before="0" w:beforeAutospacing="0"/>
        <w:ind w:right="0" w:left="0"/>
        <w:rPr>
          <w:rFonts w:ascii="sans-serif" w:hAnsi="sans-serif" w:eastAsia="sans-serif" w:cs="sans-serif"/>
          <w:b/>
          <w:bCs/>
        </w:rPr>
      </w:pPr>
      <w:r>
        <w:rPr>
          <w:rFonts w:hint="default" w:ascii="sans-serif" w:hAnsi="sans-serif" w:eastAsia="sans-serif" w:cs="sans-serif"/>
          <w:b/>
          <w:bCs/>
        </w:rPr>
      </w:r>
      <w:r>
        <w:rPr>
          <w:rFonts w:hint="default" w:ascii="sans-serif" w:hAnsi="sans-serif" w:eastAsia="sans-serif" w:cs="sans-serif"/>
          <w:b/>
          <w:bCs/>
        </w:rPr>
        <w:t xml:space="preserve">Política de Cookies</w:t>
      </w:r>
      <w:r>
        <w:rPr>
          <w:rFonts w:hint="default" w:ascii="sans-serif" w:hAnsi="sans-serif" w:eastAsia="sans-serif" w:cs="sans-serif"/>
          <w:b/>
          <w:bCs/>
        </w:rPr>
      </w:r>
      <w:r>
        <w:rPr>
          <w:rFonts w:ascii="sans-serif" w:hAnsi="sans-serif" w:eastAsia="sans-serif" w:cs="sans-serif"/>
          <w:b/>
          <w:bCs/>
        </w:rPr>
      </w:r>
    </w:p>
    <w:p w14:paraId="58FF3E5E">
      <w:pPr>
        <w:pBdr/>
        <w:spacing/>
        <w:ind/>
        <w:rPr/>
      </w:pPr>
      <w:r/>
      <w:r/>
    </w:p>
    <w:p w14:paraId="2C216230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</w:r>
      <w:r/>
    </w:p>
    <w:p w14:paraId="434312EE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  <w:t xml:space="preserve">1. Aplicativo iOS</w:t>
      </w:r>
      <w:r/>
    </w:p>
    <w:p w14:paraId="1AE273EB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</w:r>
      <w:r/>
    </w:p>
    <w:p w14:paraId="1663929F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  <w:t xml:space="preserve">- Não utilizamos cookies do navegador em nosso aplicativo iOS; as configurações de idioma, moeda e estatísticas/ativação de falhas são armazenadas localmente no UserDefaults.</w:t>
      </w:r>
      <w:r/>
    </w:p>
    <w:p w14:paraId="6855F2C9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</w:r>
      <w:r/>
    </w:p>
    <w:p w14:paraId="45CDB677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  <w:t xml:space="preserve">- Não coletamos dados para rastreamento entre sites ou para fins de atribuição de publicidade.</w:t>
      </w:r>
      <w:r/>
    </w:p>
    <w:p w14:paraId="778008B4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</w:r>
      <w:r/>
    </w:p>
    <w:p w14:paraId="241D2B2C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  <w:t xml:space="preserve">2. Central de Ajuda da Web</w:t>
      </w:r>
      <w:r/>
    </w:p>
    <w:p w14:paraId="3D17EEDD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</w:r>
      <w:r/>
    </w:p>
    <w:p w14:paraId="108A4213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  <w:t xml:space="preserve">As páginas da web podem usar o localStorage do seu navegador para registrar as escolhas de idioma e preferências da página, exclusivamente para melhorar a exibição e a experiência do usuário.</w:t>
      </w:r>
      <w:r/>
    </w:p>
    <w:p w14:paraId="66F8DC96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</w:r>
      <w:r/>
    </w:p>
    <w:p w14:paraId="3430BA84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  <w:t xml:space="preserve">- Não utilizamos cookies de rastreamento de terceiros para coletar informações sobre o comportamento entre sites em nossas páginas da web.</w:t>
      </w:r>
      <w:r/>
    </w:p>
    <w:p w14:paraId="725FFF41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</w:r>
      <w:r/>
    </w:p>
    <w:p w14:paraId="0D264596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  <w:t xml:space="preserve">3. Sites de Terceiros</w:t>
      </w:r>
      <w:r/>
    </w:p>
    <w:p w14:paraId="21F044BD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</w:r>
      <w:r/>
    </w:p>
    <w:p w14:paraId="0F3C2747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  <w:t xml:space="preserve">- Quando você é redirecionado para um site de terceiros a partir do nosso aplicativo ou página, esse site gerencia seus próprios cookies e políticas de privacidade; consulte as políticas deles e ajuste as configurações do seu navegador de acordo.</w:t>
      </w:r>
      <w:r/>
    </w:p>
    <w:p w14:paraId="0A6F2649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</w:r>
      <w:r/>
    </w:p>
    <w:p w14:paraId="6AA1A4DF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  <w:t xml:space="preserve">4. Gerenciamento e Seleção</w:t>
      </w:r>
      <w:r/>
    </w:p>
    <w:p w14:paraId="64C98108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</w:r>
      <w:r/>
    </w:p>
    <w:p w14:paraId="6610F0D0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  <w:t xml:space="preserve">- Você pode alterar seu idioma, moeda e estatísticas/ativação de falhas a qualquer momento nas configurações do aplicativo.</w:t>
      </w:r>
      <w:r/>
    </w:p>
    <w:p w14:paraId="01E02406">
      <w:pPr>
        <w:pBdr/>
        <w:spacing/>
        <w:ind/>
        <w:rPr/>
      </w:pPr>
      <w:r>
        <w:rPr>
          <w:rFonts w:hint="default" w:ascii="Arial" w:hAnsi="Arial" w:eastAsia="Arial" w:cs="Arial"/>
          <w:b w:val="0"/>
          <w:bCs w:val="0"/>
        </w:rPr>
      </w:r>
      <w:r/>
    </w:p>
    <w:p w14:paraId="5218DA59">
      <w:pPr>
        <w:pBdr/>
        <w:spacing/>
        <w:ind/>
        <w:rPr>
          <w:rFonts w:ascii="Arial" w:hAnsi="Arial" w:cs="Arial"/>
          <w:b w:val="0"/>
          <w:bCs w:val="0"/>
        </w:rPr>
      </w:pPr>
      <w:r>
        <w:rPr>
          <w:rFonts w:hint="default" w:ascii="Arial" w:hAnsi="Arial" w:eastAsia="Arial" w:cs="Arial"/>
          <w:b w:val="0"/>
          <w:bCs w:val="0"/>
        </w:rPr>
        <w:t xml:space="preserve">- Você pode gerenciar o localStorage e os cookies no seu navegador limpando os dados do site ou ajustando as configurações de privacidade.</w:t>
      </w:r>
      <w:r/>
      <w:r>
        <w:rPr>
          <w:rFonts w:hint="default" w:ascii="Arial" w:hAnsi="Arial" w:eastAsia="Arial" w:cs="Arial"/>
          <w:b w:val="0"/>
          <w:bCs w:val="0"/>
        </w:rPr>
      </w:r>
      <w:r>
        <w:rPr>
          <w:rFonts w:ascii="Arial" w:hAnsi="Arial" w:cs="Arial"/>
          <w:b w:val="0"/>
          <w:bCs w:val="0"/>
        </w:rPr>
      </w:r>
    </w:p>
    <w:sectPr>
      <w:footnotePr/>
      <w:endnotePr/>
      <w:type w:val="nextPage"/>
      <w:pgSz w:h="16838" w:orient="portrait" w:w="11906"/>
      <w:pgMar w:top="1440" w:right="1800" w:bottom="1440" w:left="1800" w:header="851" w:footer="992" w:gutter="0"/>
      <w:cols w:num="1" w:sep="0" w:space="425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ans-serif">
    <w:panose1 w:val="05040102010807070707"/>
  </w:font>
  <w:font w:name="Symbol">
    <w:panose1 w:val="05010000000000000000"/>
  </w:font>
  <w:font w:name="宋体">
    <w:panose1 w:val="02010600040101010101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B87FA353"/>
    <w:lvl w:ilvl="0">
      <w:isLgl w:val="false"/>
      <w:lvlJc w:val="left"/>
      <w:lvlText w:val=""/>
      <w:numFmt w:val="bullet"/>
      <w:pPr>
        <w:pBdr/>
        <w:tabs>
          <w:tab w:val="left" w:leader="none" w:pos="720"/>
        </w:tabs>
        <w:spacing/>
        <w:ind w:hanging="360" w:left="720"/>
      </w:pPr>
      <w:rPr>
        <w:rFonts w:ascii="Symbol" w:hAnsi="Symbol" w:cs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left" w:leader="none" w:pos="1440"/>
        </w:tabs>
        <w:spacing/>
        <w:ind w:hanging="360" w:left="1440"/>
      </w:pPr>
      <w:rPr>
        <w:rFonts w:ascii="Courier New" w:hAnsi="Courier New" w:cs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left" w:leader="none" w:pos="2160"/>
        </w:tabs>
        <w:spacing/>
        <w:ind w:hanging="360" w:left="2160"/>
      </w:pPr>
      <w:rPr>
        <w:rFonts w:ascii="Wingdings" w:hAnsi="Wingdings" w:cs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left" w:leader="none" w:pos="2880"/>
        </w:tabs>
        <w:spacing/>
        <w:ind w:hanging="360" w:left="2880"/>
      </w:pPr>
      <w:rPr>
        <w:rFonts w:hint="default" w:ascii="Wingdings" w:hAnsi="Wingdings" w:cs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left" w:leader="none" w:pos="3600"/>
        </w:tabs>
        <w:spacing/>
        <w:ind w:hanging="360" w:left="3600"/>
      </w:pPr>
      <w:rPr>
        <w:rFonts w:hint="default" w:ascii="Wingdings" w:hAnsi="Wingdings" w:cs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left" w:leader="none" w:pos="4320"/>
        </w:tabs>
        <w:spacing/>
        <w:ind w:hanging="360" w:left="4320"/>
      </w:pPr>
      <w:rPr>
        <w:rFonts w:hint="default" w:ascii="Wingdings" w:hAnsi="Wingdings" w:cs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left" w:leader="none" w:pos="5040"/>
        </w:tabs>
        <w:spacing/>
        <w:ind w:hanging="360" w:left="5040"/>
      </w:pPr>
      <w:rPr>
        <w:rFonts w:hint="default" w:ascii="Wingdings" w:hAnsi="Wingdings" w:cs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left" w:leader="none" w:pos="5760"/>
        </w:tabs>
        <w:spacing/>
        <w:ind w:hanging="360" w:left="5760"/>
      </w:pPr>
      <w:rPr>
        <w:rFonts w:hint="default" w:ascii="Wingdings" w:hAnsi="Wingdings" w:cs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left" w:leader="none" w:pos="6480"/>
        </w:tabs>
        <w:spacing/>
        <w:ind w:hanging="360" w:left="6480"/>
      </w:pPr>
      <w:rPr>
        <w:rFonts w:hint="default" w:ascii="Wingdings" w:hAnsi="Wingdings" w:cs="Wingdings"/>
        <w:sz w:val="20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4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balanceSingleByteDoubleByteWidth w:val="true"/>
    <w:ulTrailSpace w:val="true"/>
    <w:doNotExpandShiftReturn w:val="true"/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3">
    <w:name w:val="Table Grid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Table Grid Light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1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2"/>
    <w:basedOn w:val="89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1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2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3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4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5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6"/>
    <w:basedOn w:val="8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3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ce6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ff2c9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3f2d8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3f4f1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adade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874cb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5b5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ed962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acd78d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7dded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0949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1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2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3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4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5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6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1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2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3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4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5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6"/>
    <w:basedOn w:val="89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1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2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3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4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5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6"/>
    <w:basedOn w:val="8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9">
    <w:name w:val="Heading 2"/>
    <w:basedOn w:val="887"/>
    <w:next w:val="887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0">
    <w:name w:val="Heading 4"/>
    <w:basedOn w:val="887"/>
    <w:next w:val="887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7"/>
    <w:next w:val="887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7"/>
    <w:next w:val="887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7"/>
    <w:next w:val="887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7"/>
    <w:next w:val="887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7"/>
    <w:next w:val="887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836" w:default="1">
    <w:name w:val="No List"/>
    <w:uiPriority w:val="99"/>
    <w:semiHidden/>
    <w:unhideWhenUsed/>
    <w:pPr>
      <w:pBdr/>
      <w:spacing/>
      <w:ind/>
    </w:pPr>
  </w:style>
  <w:style w:type="character" w:styleId="837">
    <w:name w:val="Heading 1 Char"/>
    <w:basedOn w:val="890"/>
    <w:link w:val="88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90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90"/>
    <w:link w:val="8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90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90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90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90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90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90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7"/>
    <w:next w:val="887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90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7"/>
    <w:next w:val="887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90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7"/>
    <w:next w:val="887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90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2">
    <w:name w:val="List Paragraph"/>
    <w:basedOn w:val="887"/>
    <w:uiPriority w:val="34"/>
    <w:qFormat/>
    <w:pPr>
      <w:pBdr/>
      <w:spacing/>
      <w:ind w:left="720"/>
      <w:contextualSpacing w:val="true"/>
    </w:pPr>
  </w:style>
  <w:style w:type="character" w:styleId="853">
    <w:name w:val="Intense Emphasis"/>
    <w:basedOn w:val="89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4">
    <w:name w:val="Intense Quote"/>
    <w:basedOn w:val="887"/>
    <w:next w:val="887"/>
    <w:link w:val="85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5">
    <w:name w:val="Intense Quote Char"/>
    <w:basedOn w:val="890"/>
    <w:link w:val="85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6">
    <w:name w:val="Intense Reference"/>
    <w:basedOn w:val="89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7">
    <w:name w:val="No Spacing"/>
    <w:basedOn w:val="887"/>
    <w:uiPriority w:val="1"/>
    <w:qFormat/>
    <w:pPr>
      <w:pBdr/>
      <w:spacing w:after="0" w:line="240" w:lineRule="auto"/>
      <w:ind/>
    </w:pPr>
  </w:style>
  <w:style w:type="character" w:styleId="858">
    <w:name w:val="Subtle Emphasis"/>
    <w:basedOn w:val="89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9">
    <w:name w:val="Emphasis"/>
    <w:basedOn w:val="890"/>
    <w:uiPriority w:val="20"/>
    <w:qFormat/>
    <w:pPr>
      <w:pBdr/>
      <w:spacing/>
      <w:ind/>
    </w:pPr>
    <w:rPr>
      <w:i/>
      <w:iCs/>
    </w:rPr>
  </w:style>
  <w:style w:type="character" w:styleId="860">
    <w:name w:val="Subtle Reference"/>
    <w:basedOn w:val="89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1">
    <w:name w:val="Book Title"/>
    <w:basedOn w:val="89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2">
    <w:name w:val="Header"/>
    <w:basedOn w:val="887"/>
    <w:link w:val="86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3">
    <w:name w:val="Header Char"/>
    <w:basedOn w:val="890"/>
    <w:link w:val="862"/>
    <w:uiPriority w:val="99"/>
    <w:pPr>
      <w:pBdr/>
      <w:spacing/>
      <w:ind/>
    </w:pPr>
  </w:style>
  <w:style w:type="paragraph" w:styleId="864">
    <w:name w:val="Footer"/>
    <w:basedOn w:val="887"/>
    <w:link w:val="86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5">
    <w:name w:val="Footer Char"/>
    <w:basedOn w:val="890"/>
    <w:link w:val="864"/>
    <w:uiPriority w:val="99"/>
    <w:pPr>
      <w:pBdr/>
      <w:spacing/>
      <w:ind/>
    </w:pPr>
  </w:style>
  <w:style w:type="paragraph" w:styleId="866">
    <w:name w:val="Caption"/>
    <w:basedOn w:val="887"/>
    <w:next w:val="88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7">
    <w:name w:val="footnote text"/>
    <w:basedOn w:val="887"/>
    <w:link w:val="86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8">
    <w:name w:val="Footnote Text Char"/>
    <w:basedOn w:val="890"/>
    <w:link w:val="867"/>
    <w:uiPriority w:val="99"/>
    <w:semiHidden/>
    <w:pPr>
      <w:pBdr/>
      <w:spacing/>
      <w:ind/>
    </w:pPr>
    <w:rPr>
      <w:sz w:val="20"/>
      <w:szCs w:val="20"/>
    </w:rPr>
  </w:style>
  <w:style w:type="character" w:styleId="869">
    <w:name w:val="footnote reference"/>
    <w:basedOn w:val="890"/>
    <w:uiPriority w:val="99"/>
    <w:semiHidden/>
    <w:unhideWhenUsed/>
    <w:pPr>
      <w:pBdr/>
      <w:spacing/>
      <w:ind/>
    </w:pPr>
    <w:rPr>
      <w:vertAlign w:val="superscript"/>
    </w:rPr>
  </w:style>
  <w:style w:type="paragraph" w:styleId="870">
    <w:name w:val="endnote text"/>
    <w:basedOn w:val="887"/>
    <w:link w:val="87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1">
    <w:name w:val="Endnote Text Char"/>
    <w:basedOn w:val="890"/>
    <w:link w:val="870"/>
    <w:uiPriority w:val="99"/>
    <w:semiHidden/>
    <w:pPr>
      <w:pBdr/>
      <w:spacing/>
      <w:ind/>
    </w:pPr>
    <w:rPr>
      <w:sz w:val="20"/>
      <w:szCs w:val="20"/>
    </w:rPr>
  </w:style>
  <w:style w:type="character" w:styleId="872">
    <w:name w:val="endnote reference"/>
    <w:basedOn w:val="890"/>
    <w:uiPriority w:val="99"/>
    <w:semiHidden/>
    <w:unhideWhenUsed/>
    <w:pPr>
      <w:pBdr/>
      <w:spacing/>
      <w:ind/>
    </w:pPr>
    <w:rPr>
      <w:vertAlign w:val="superscript"/>
    </w:rPr>
  </w:style>
  <w:style w:type="character" w:styleId="873">
    <w:name w:val="Hyperlink"/>
    <w:basedOn w:val="89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4">
    <w:name w:val="FollowedHyperlink"/>
    <w:basedOn w:val="89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5">
    <w:name w:val="toc 1"/>
    <w:basedOn w:val="887"/>
    <w:next w:val="887"/>
    <w:uiPriority w:val="39"/>
    <w:unhideWhenUsed/>
    <w:pPr>
      <w:pBdr/>
      <w:spacing w:after="100"/>
      <w:ind/>
    </w:pPr>
  </w:style>
  <w:style w:type="paragraph" w:styleId="876">
    <w:name w:val="toc 2"/>
    <w:basedOn w:val="887"/>
    <w:next w:val="887"/>
    <w:uiPriority w:val="39"/>
    <w:unhideWhenUsed/>
    <w:pPr>
      <w:pBdr/>
      <w:spacing w:after="100"/>
      <w:ind w:left="220"/>
    </w:pPr>
  </w:style>
  <w:style w:type="paragraph" w:styleId="877">
    <w:name w:val="toc 3"/>
    <w:basedOn w:val="887"/>
    <w:next w:val="887"/>
    <w:uiPriority w:val="39"/>
    <w:unhideWhenUsed/>
    <w:pPr>
      <w:pBdr/>
      <w:spacing w:after="100"/>
      <w:ind w:left="440"/>
    </w:pPr>
  </w:style>
  <w:style w:type="paragraph" w:styleId="878">
    <w:name w:val="toc 4"/>
    <w:basedOn w:val="887"/>
    <w:next w:val="887"/>
    <w:uiPriority w:val="39"/>
    <w:unhideWhenUsed/>
    <w:pPr>
      <w:pBdr/>
      <w:spacing w:after="100"/>
      <w:ind w:left="660"/>
    </w:pPr>
  </w:style>
  <w:style w:type="paragraph" w:styleId="879">
    <w:name w:val="toc 5"/>
    <w:basedOn w:val="887"/>
    <w:next w:val="887"/>
    <w:uiPriority w:val="39"/>
    <w:unhideWhenUsed/>
    <w:pPr>
      <w:pBdr/>
      <w:spacing w:after="100"/>
      <w:ind w:left="880"/>
    </w:pPr>
  </w:style>
  <w:style w:type="paragraph" w:styleId="880">
    <w:name w:val="toc 6"/>
    <w:basedOn w:val="887"/>
    <w:next w:val="887"/>
    <w:uiPriority w:val="39"/>
    <w:unhideWhenUsed/>
    <w:pPr>
      <w:pBdr/>
      <w:spacing w:after="100"/>
      <w:ind w:left="1100"/>
    </w:pPr>
  </w:style>
  <w:style w:type="paragraph" w:styleId="881">
    <w:name w:val="toc 7"/>
    <w:basedOn w:val="887"/>
    <w:next w:val="887"/>
    <w:uiPriority w:val="39"/>
    <w:unhideWhenUsed/>
    <w:pPr>
      <w:pBdr/>
      <w:spacing w:after="100"/>
      <w:ind w:left="1320"/>
    </w:pPr>
  </w:style>
  <w:style w:type="paragraph" w:styleId="882">
    <w:name w:val="toc 8"/>
    <w:basedOn w:val="887"/>
    <w:next w:val="887"/>
    <w:uiPriority w:val="39"/>
    <w:unhideWhenUsed/>
    <w:pPr>
      <w:pBdr/>
      <w:spacing w:after="100"/>
      <w:ind w:left="1540"/>
    </w:pPr>
  </w:style>
  <w:style w:type="paragraph" w:styleId="883">
    <w:name w:val="toc 9"/>
    <w:basedOn w:val="887"/>
    <w:next w:val="887"/>
    <w:uiPriority w:val="39"/>
    <w:unhideWhenUsed/>
    <w:pPr>
      <w:pBdr/>
      <w:spacing w:after="100"/>
      <w:ind w:left="1760"/>
    </w:pPr>
  </w:style>
  <w:style w:type="character" w:styleId="884">
    <w:name w:val="Placeholder Text"/>
    <w:basedOn w:val="890"/>
    <w:uiPriority w:val="99"/>
    <w:semiHidden/>
    <w:pPr>
      <w:pBdr/>
      <w:spacing/>
      <w:ind/>
    </w:pPr>
    <w:rPr>
      <w:color w:val="666666"/>
    </w:rPr>
  </w:style>
  <w:style w:type="paragraph" w:styleId="885">
    <w:name w:val="TOC Heading"/>
    <w:uiPriority w:val="39"/>
    <w:unhideWhenUsed/>
    <w:pPr>
      <w:pBdr/>
      <w:spacing/>
      <w:ind/>
    </w:pPr>
  </w:style>
  <w:style w:type="paragraph" w:styleId="886">
    <w:name w:val="table of figures"/>
    <w:basedOn w:val="887"/>
    <w:next w:val="887"/>
    <w:uiPriority w:val="99"/>
    <w:unhideWhenUsed/>
    <w:pPr>
      <w:pBdr/>
      <w:spacing w:after="0" w:afterAutospacing="0"/>
      <w:ind/>
    </w:pPr>
  </w:style>
  <w:style w:type="paragraph" w:styleId="887" w:default="1">
    <w:name w:val="Normal"/>
    <w:uiPriority w:val="0"/>
    <w:qFormat/>
    <w:pPr>
      <w:widowControl w:val="false"/>
      <w:pBdr/>
      <w:spacing/>
      <w:ind/>
      <w:jc w:val="both"/>
    </w:pPr>
    <w:rPr>
      <w:rFonts w:asciiTheme="minorHAnsi" w:hAnsiTheme="minorHAnsi" w:eastAsiaTheme="minorEastAsia" w:cstheme="minorBidi"/>
      <w:sz w:val="21"/>
      <w:szCs w:val="24"/>
      <w:lang w:val="en-US" w:eastAsia="zh-CN" w:bidi="ar-SA"/>
    </w:rPr>
  </w:style>
  <w:style w:type="paragraph" w:styleId="888">
    <w:name w:val="Heading 1"/>
    <w:basedOn w:val="887"/>
    <w:next w:val="887"/>
    <w:uiPriority w:val="0"/>
    <w:qFormat/>
    <w:pPr>
      <w:pBdr/>
      <w:spacing w:after="0" w:afterAutospacing="1" w:before="0" w:beforeAutospacing="1"/>
      <w:ind/>
      <w:jc w:val="left"/>
    </w:pPr>
    <w:rPr>
      <w:rFonts w:hint="eastAsia" w:ascii="宋体" w:hAnsi="宋体" w:eastAsia="宋体" w:cs="宋体"/>
      <w:b/>
      <w:bCs/>
      <w:sz w:val="48"/>
      <w:szCs w:val="48"/>
      <w:lang w:val="en-US" w:eastAsia="zh-CN" w:bidi="ar"/>
    </w:rPr>
  </w:style>
  <w:style w:type="paragraph" w:styleId="889">
    <w:name w:val="Heading 3"/>
    <w:basedOn w:val="887"/>
    <w:next w:val="887"/>
    <w:uiPriority w:val="0"/>
    <w:semiHidden/>
    <w:unhideWhenUsed/>
    <w:qFormat/>
    <w:pPr>
      <w:pBdr/>
      <w:spacing w:after="0" w:afterAutospacing="1" w:before="0" w:beforeAutospacing="1"/>
      <w:ind/>
      <w:jc w:val="left"/>
    </w:pPr>
    <w:rPr>
      <w:rFonts w:hint="eastAsia" w:ascii="宋体" w:hAnsi="宋体" w:eastAsia="宋体" w:cs="宋体"/>
      <w:b/>
      <w:bCs/>
      <w:sz w:val="27"/>
      <w:szCs w:val="27"/>
      <w:lang w:val="en-US" w:eastAsia="zh-CN" w:bidi="ar"/>
    </w:rPr>
  </w:style>
  <w:style w:type="character" w:styleId="890" w:default="1">
    <w:name w:val="Default Paragraph Font"/>
    <w:uiPriority w:val="0"/>
    <w:semiHidden/>
    <w:pPr>
      <w:pBdr/>
      <w:spacing/>
      <w:ind/>
    </w:pPr>
  </w:style>
  <w:style w:type="table" w:styleId="891" w:default="1">
    <w:name w:val="Normal Table"/>
    <w:uiPriority w:val="0"/>
    <w:semiHidden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2">
    <w:name w:val="Normal (Web)"/>
    <w:basedOn w:val="887"/>
    <w:uiPriority w:val="0"/>
    <w:pPr>
      <w:pBdr/>
      <w:spacing w:after="0" w:afterAutospacing="1" w:before="0" w:beforeAutospacing="1"/>
      <w:ind w:right="0" w:left="0"/>
      <w:jc w:val="left"/>
    </w:pPr>
    <w:rPr>
      <w:sz w:val="24"/>
      <w:lang w:val="en-US" w:eastAsia="zh-CN" w:bidi="ar"/>
    </w:rPr>
  </w:style>
  <w:style w:type="character" w:styleId="893">
    <w:name w:val="Strong"/>
    <w:basedOn w:val="890"/>
    <w:uiPriority w:val="0"/>
    <w:qFormat/>
    <w:pPr>
      <w:pBdr/>
      <w:spacing/>
      <w:ind/>
    </w:pPr>
    <w:rPr>
      <w:b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Data</dc:creator>
  <cp:revision>2</cp:revision>
  <dcterms:created xsi:type="dcterms:W3CDTF">2025-07-30T00:14:00Z</dcterms:created>
  <dcterms:modified xsi:type="dcterms:W3CDTF">2025-12-10T06:12:54Z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7CD85D9BC3C439ECFE828868C9F27BF0_41</vt:lpwstr>
  </property>
</Properties>
</file>