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AD67" w14:textId="002D69E1" w:rsidR="00322375" w:rsidRPr="00322375" w:rsidRDefault="00322375" w:rsidP="00322375">
      <w:pPr>
        <w:autoSpaceDE w:val="0"/>
        <w:autoSpaceDN w:val="0"/>
        <w:adjustRightInd w:val="0"/>
        <w:spacing w:after="319" w:line="240" w:lineRule="auto"/>
        <w:jc w:val="center"/>
        <w:rPr>
          <w:rFonts w:ascii="Times New Roman" w:hAnsi="Times New Roman" w:cs="Times New Roman"/>
          <w:b/>
          <w:bCs/>
          <w:kern w:val="0"/>
          <w:sz w:val="56"/>
          <w:szCs w:val="56"/>
        </w:rPr>
      </w:pPr>
      <w:r w:rsidRPr="00322375">
        <w:rPr>
          <w:rFonts w:ascii="Times New Roman" w:hAnsi="Times New Roman" w:cs="Times New Roman"/>
          <w:b/>
          <w:bCs/>
          <w:kern w:val="0"/>
          <w:sz w:val="56"/>
          <w:szCs w:val="56"/>
        </w:rPr>
        <w:t xml:space="preserve">1 </w:t>
      </w:r>
      <w:r w:rsidRPr="00322375">
        <w:rPr>
          <w:rFonts w:ascii="Times New Roman" w:hAnsi="Times New Roman" w:cs="Times New Roman"/>
          <w:b/>
          <w:bCs/>
          <w:kern w:val="0"/>
          <w:sz w:val="56"/>
          <w:szCs w:val="56"/>
        </w:rPr>
        <w:t>Summary Statistics</w:t>
      </w:r>
    </w:p>
    <w:p w14:paraId="2B1E5E01" w14:textId="4BF61939" w:rsidR="00322375" w:rsidRPr="00322375" w:rsidRDefault="00322375" w:rsidP="00322375">
      <w:pPr>
        <w:autoSpaceDE w:val="0"/>
        <w:autoSpaceDN w:val="0"/>
        <w:adjustRightInd w:val="0"/>
        <w:spacing w:after="319" w:line="240" w:lineRule="auto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322375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1.1.   </w:t>
      </w:r>
      <w:r w:rsidRPr="00322375">
        <w:rPr>
          <w:rFonts w:ascii="Times New Roman" w:hAnsi="Times New Roman" w:cs="Times New Roman"/>
          <w:kern w:val="0"/>
          <w:sz w:val="22"/>
          <w:szCs w:val="22"/>
        </w:rPr>
        <w:t>Number of significantly upregulated and downregulated genes (based on p-value and fold change thresholds) for each comparison.</w:t>
      </w:r>
    </w:p>
    <w:p w14:paraId="0BD12219" w14:textId="0D19A011" w:rsidR="00322375" w:rsidRPr="00322375" w:rsidRDefault="00322375" w:rsidP="00322375">
      <w:pPr>
        <w:jc w:val="center"/>
        <w:rPr>
          <w:rFonts w:ascii="Times New Roman" w:hAnsi="Times New Roman" w:cs="Times New Roman"/>
        </w:rPr>
      </w:pPr>
      <w:r w:rsidRPr="00322375">
        <w:rPr>
          <w:rFonts w:ascii="Times New Roman" w:hAnsi="Times New Roman" w:cs="Times New Roman"/>
          <w:noProof/>
        </w:rPr>
        <w:drawing>
          <wp:inline distT="0" distB="0" distL="0" distR="0" wp14:anchorId="1F492148" wp14:editId="0A961D4D">
            <wp:extent cx="5283200" cy="1193800"/>
            <wp:effectExtent l="0" t="0" r="0" b="0"/>
            <wp:docPr id="899765918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65918" name="Picture 1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13F6" w14:textId="38E50178" w:rsidR="00322375" w:rsidRPr="00322375" w:rsidRDefault="00322375" w:rsidP="00322375">
      <w:pPr>
        <w:jc w:val="both"/>
        <w:rPr>
          <w:rFonts w:ascii="Times New Roman" w:hAnsi="Times New Roman" w:cs="Times New Roman"/>
        </w:rPr>
      </w:pPr>
      <w:r w:rsidRPr="00322375">
        <w:rPr>
          <w:rFonts w:ascii="Times New Roman" w:hAnsi="Times New Roman" w:cs="Times New Roman"/>
        </w:rPr>
        <w:t xml:space="preserve">1.2. </w:t>
      </w:r>
      <w:r w:rsidRPr="00322375">
        <w:rPr>
          <w:rFonts w:ascii="Times New Roman" w:hAnsi="Times New Roman" w:cs="Times New Roman"/>
          <w:kern w:val="0"/>
        </w:rPr>
        <w:t>Summary of p-values and log fold changes across all genes for each comparison.</w:t>
      </w:r>
    </w:p>
    <w:p w14:paraId="2DDC2B0E" w14:textId="31172AB9" w:rsidR="00322375" w:rsidRPr="00322375" w:rsidRDefault="00322375" w:rsidP="000A6C43">
      <w:pPr>
        <w:jc w:val="center"/>
        <w:rPr>
          <w:rFonts w:ascii="Times New Roman" w:hAnsi="Times New Roman" w:cs="Times New Roman"/>
        </w:rPr>
      </w:pPr>
      <w:r w:rsidRPr="00322375">
        <w:rPr>
          <w:rFonts w:ascii="Times New Roman" w:hAnsi="Times New Roman" w:cs="Times New Roman"/>
          <w:noProof/>
        </w:rPr>
        <w:drawing>
          <wp:inline distT="0" distB="0" distL="0" distR="0" wp14:anchorId="60CED232" wp14:editId="3DF8E110">
            <wp:extent cx="3548743" cy="5125961"/>
            <wp:effectExtent l="0" t="0" r="0" b="5080"/>
            <wp:docPr id="102980168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1680" name="Picture 1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845" cy="517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4992" w14:textId="77777777" w:rsidR="00322375" w:rsidRDefault="00322375" w:rsidP="000A6C43">
      <w:pPr>
        <w:jc w:val="center"/>
        <w:rPr>
          <w:rFonts w:ascii="Times-Bold" w:hAnsi="Times-Bold" w:cs="Times-Bold"/>
          <w:b/>
          <w:bCs/>
          <w:kern w:val="0"/>
        </w:rPr>
      </w:pPr>
    </w:p>
    <w:p w14:paraId="514D26FA" w14:textId="77777777" w:rsidR="00322375" w:rsidRDefault="00322375">
      <w:pPr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br w:type="page"/>
      </w:r>
    </w:p>
    <w:p w14:paraId="637A4E60" w14:textId="661D9BB4" w:rsidR="00322375" w:rsidRDefault="00322375">
      <w:pPr>
        <w:rPr>
          <w:rFonts w:ascii="Times-Bold" w:hAnsi="Times-Bold" w:cs="Times-Bold"/>
          <w:b/>
          <w:bCs/>
          <w:kern w:val="0"/>
        </w:rPr>
      </w:pPr>
    </w:p>
    <w:p w14:paraId="628BB5F1" w14:textId="1021E181" w:rsidR="00322375" w:rsidRDefault="00322375" w:rsidP="000A6C43">
      <w:pPr>
        <w:jc w:val="center"/>
        <w:rPr>
          <w:rFonts w:ascii="Times New Roman" w:hAnsi="Times New Roman" w:cs="Times New Roman"/>
          <w:b/>
          <w:bCs/>
          <w:kern w:val="0"/>
          <w:sz w:val="56"/>
          <w:szCs w:val="56"/>
        </w:rPr>
      </w:pPr>
      <w:r>
        <w:rPr>
          <w:rFonts w:ascii="Times New Roman" w:hAnsi="Times New Roman" w:cs="Times New Roman"/>
          <w:b/>
          <w:bCs/>
          <w:kern w:val="0"/>
          <w:sz w:val="56"/>
          <w:szCs w:val="56"/>
        </w:rPr>
        <w:t xml:space="preserve">2 </w:t>
      </w:r>
      <w:r w:rsidRPr="00322375">
        <w:rPr>
          <w:rFonts w:ascii="Times New Roman" w:hAnsi="Times New Roman" w:cs="Times New Roman"/>
          <w:b/>
          <w:bCs/>
          <w:kern w:val="0"/>
          <w:sz w:val="56"/>
          <w:szCs w:val="56"/>
        </w:rPr>
        <w:t>Plots</w:t>
      </w:r>
    </w:p>
    <w:p w14:paraId="4386AD92" w14:textId="003D829F" w:rsidR="00322375" w:rsidRPr="00322375" w:rsidRDefault="00322375" w:rsidP="00322375">
      <w:pPr>
        <w:rPr>
          <w:rFonts w:ascii="Times New Roman" w:hAnsi="Times New Roman" w:cs="Times New Roman"/>
          <w:sz w:val="56"/>
          <w:szCs w:val="56"/>
        </w:rPr>
      </w:pPr>
      <w:r w:rsidRPr="00322375">
        <w:rPr>
          <w:rFonts w:ascii="Times New Roman" w:hAnsi="Times New Roman" w:cs="Times New Roman"/>
          <w:kern w:val="0"/>
        </w:rPr>
        <w:t>2.1</w:t>
      </w:r>
      <w:r w:rsidRPr="00322375">
        <w:rPr>
          <w:rFonts w:ascii="Times-Roman" w:hAnsi="Times-Roman" w:cs="Times-Roman"/>
          <w:kern w:val="0"/>
        </w:rPr>
        <w:t>Volcano</w:t>
      </w:r>
      <w:r>
        <w:rPr>
          <w:rFonts w:ascii="Times-Roman" w:hAnsi="Times-Roman" w:cs="Times-Roman"/>
          <w:kern w:val="0"/>
        </w:rPr>
        <w:t xml:space="preserve"> plots to visualize the significance and magnitude of changes in gene expression for each comparison.</w:t>
      </w:r>
    </w:p>
    <w:p w14:paraId="098284D8" w14:textId="77777777" w:rsidR="00322375" w:rsidRDefault="000A6C43" w:rsidP="00322375">
      <w:pPr>
        <w:jc w:val="center"/>
      </w:pPr>
      <w:r>
        <w:rPr>
          <w:rFonts w:hint="eastAsia"/>
          <w:noProof/>
        </w:rPr>
        <w:drawing>
          <wp:inline distT="0" distB="0" distL="0" distR="0" wp14:anchorId="6F21238D" wp14:editId="54D993F6">
            <wp:extent cx="4320000" cy="3600000"/>
            <wp:effectExtent l="0" t="0" r="0" b="0"/>
            <wp:docPr id="54831376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13769" name="Picture 1" descr="A graph of different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D8AC170" wp14:editId="0B3D9714">
            <wp:extent cx="4320000" cy="3600000"/>
            <wp:effectExtent l="0" t="0" r="0" b="0"/>
            <wp:docPr id="1779693693" name="Picture 2" descr="A graph of a volcano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93693" name="Picture 2" descr="A graph of a volcano plo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5F22" w14:textId="77777777" w:rsidR="00322375" w:rsidRDefault="00322375" w:rsidP="00322375">
      <w:pPr>
        <w:jc w:val="center"/>
      </w:pPr>
    </w:p>
    <w:p w14:paraId="17383680" w14:textId="39ED23B2" w:rsidR="00322375" w:rsidRDefault="00322375" w:rsidP="00322375">
      <w:pPr>
        <w:jc w:val="center"/>
        <w:rPr>
          <w:rFonts w:ascii="Times-Roman" w:hAnsi="Times-Roman" w:cs="Times-Roman"/>
          <w:kern w:val="0"/>
        </w:rPr>
      </w:pPr>
      <w:r>
        <w:t xml:space="preserve">2.2 </w:t>
      </w:r>
      <w:r>
        <w:rPr>
          <w:rFonts w:ascii="Times-Roman" w:hAnsi="Times-Roman" w:cs="Times-Roman"/>
          <w:kern w:val="0"/>
        </w:rPr>
        <w:t>MA plot to display the relationship between the log fold change and mean expression.</w:t>
      </w:r>
      <w:r>
        <w:rPr>
          <w:rFonts w:ascii="Times-Roman" w:hAnsi="Times-Roman" w:cs="Times-Roman"/>
          <w:kern w:val="0"/>
        </w:rPr>
        <w:t xml:space="preserve"> </w:t>
      </w:r>
    </w:p>
    <w:p w14:paraId="2A8D2F2D" w14:textId="77777777" w:rsidR="00322375" w:rsidRDefault="000A6C43" w:rsidP="00322375">
      <w:pPr>
        <w:jc w:val="center"/>
      </w:pPr>
      <w:r>
        <w:rPr>
          <w:rFonts w:hint="eastAsia"/>
          <w:noProof/>
        </w:rPr>
        <w:drawing>
          <wp:inline distT="0" distB="0" distL="0" distR="0" wp14:anchorId="246585E0" wp14:editId="173299A9">
            <wp:extent cx="4319999" cy="3600000"/>
            <wp:effectExtent l="0" t="0" r="0" b="0"/>
            <wp:docPr id="572164906" name="Picture 3" descr="A diagram of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64906" name="Picture 3" descr="A diagram of red and blue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D0D6F" wp14:editId="6EC85A06">
            <wp:extent cx="4320000" cy="3600000"/>
            <wp:effectExtent l="0" t="0" r="0" b="0"/>
            <wp:docPr id="162263411" name="Picture 9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3411" name="Picture 9" descr="A graph with red and blue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E7B9" w14:textId="77777777" w:rsidR="00322375" w:rsidRDefault="00322375">
      <w:r>
        <w:br w:type="page"/>
      </w:r>
    </w:p>
    <w:p w14:paraId="337105D6" w14:textId="1007F81E" w:rsidR="000A6C43" w:rsidRDefault="00322375" w:rsidP="00322375">
      <w:pPr>
        <w:jc w:val="center"/>
      </w:pPr>
      <w:proofErr w:type="gramStart"/>
      <w:r>
        <w:lastRenderedPageBreak/>
        <w:t xml:space="preserve">2.3  </w:t>
      </w:r>
      <w:r>
        <w:rPr>
          <w:rFonts w:ascii="Times-Roman" w:hAnsi="Times-Roman" w:cs="Times-Roman"/>
          <w:kern w:val="0"/>
        </w:rPr>
        <w:t>Histogram</w:t>
      </w:r>
      <w:proofErr w:type="gramEnd"/>
      <w:r>
        <w:rPr>
          <w:rFonts w:ascii="Times-Roman" w:hAnsi="Times-Roman" w:cs="Times-Roman"/>
          <w:kern w:val="0"/>
        </w:rPr>
        <w:t xml:space="preserve"> of p-values to assess the distribution of statistical significance</w:t>
      </w:r>
    </w:p>
    <w:p w14:paraId="7DEF38BE" w14:textId="77777777" w:rsidR="00322375" w:rsidRDefault="000A6C43" w:rsidP="000A6C43">
      <w:pPr>
        <w:jc w:val="center"/>
      </w:pPr>
      <w:r>
        <w:rPr>
          <w:rFonts w:hint="eastAsia"/>
          <w:noProof/>
        </w:rPr>
        <w:drawing>
          <wp:inline distT="0" distB="0" distL="0" distR="0" wp14:anchorId="7181C859" wp14:editId="08EFB390">
            <wp:extent cx="4320000" cy="3600000"/>
            <wp:effectExtent l="0" t="0" r="0" b="0"/>
            <wp:docPr id="137545245" name="Picture 5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5245" name="Picture 5" descr="A graph of a number of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4D821B2" wp14:editId="730B05F0">
            <wp:extent cx="4320000" cy="3600000"/>
            <wp:effectExtent l="0" t="0" r="0" b="0"/>
            <wp:docPr id="713238148" name="Picture 10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8148" name="Picture 10" descr="A graph of a number of blue b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F93E" w14:textId="77777777" w:rsidR="00322375" w:rsidRDefault="00322375" w:rsidP="00322375">
      <w:pPr>
        <w:jc w:val="center"/>
      </w:pPr>
      <w:r>
        <w:br w:type="page"/>
      </w:r>
    </w:p>
    <w:p w14:paraId="5844C002" w14:textId="3962CD4B" w:rsidR="00322375" w:rsidRDefault="00322375" w:rsidP="00322375">
      <w:proofErr w:type="gramStart"/>
      <w:r>
        <w:lastRenderedPageBreak/>
        <w:t>2.4</w:t>
      </w:r>
      <w:r>
        <w:rPr>
          <w:rFonts w:hint="eastAsia"/>
        </w:rPr>
        <w:t xml:space="preserve">  </w:t>
      </w:r>
      <w:r>
        <w:rPr>
          <w:rFonts w:ascii="Times-Roman" w:hAnsi="Times-Roman" w:cs="Times-Roman"/>
          <w:kern w:val="0"/>
        </w:rPr>
        <w:t>Heatmap</w:t>
      </w:r>
      <w:proofErr w:type="gramEnd"/>
      <w:r>
        <w:rPr>
          <w:rFonts w:ascii="Times-Roman" w:hAnsi="Times-Roman" w:cs="Times-Roman"/>
          <w:kern w:val="0"/>
        </w:rPr>
        <w:t xml:space="preserve"> of the top differentially expressed genes to illustrate gene expression patterns across the condition</w:t>
      </w:r>
      <w:r>
        <w:rPr>
          <w:rFonts w:ascii="Times-Roman" w:hAnsi="Times-Roman" w:cs="Times-Roman"/>
          <w:kern w:val="0"/>
        </w:rPr>
        <w:t>.</w:t>
      </w:r>
    </w:p>
    <w:p w14:paraId="5F5BC4DE" w14:textId="5D739FE5" w:rsidR="00322375" w:rsidRDefault="00322375" w:rsidP="00322375">
      <w:pPr>
        <w:jc w:val="center"/>
      </w:pPr>
      <w:r>
        <w:rPr>
          <w:rFonts w:hint="eastAsia"/>
          <w:noProof/>
        </w:rPr>
        <w:drawing>
          <wp:inline distT="0" distB="0" distL="0" distR="0" wp14:anchorId="375E62C0" wp14:editId="1C7C991F">
            <wp:extent cx="2571510" cy="3600000"/>
            <wp:effectExtent l="0" t="0" r="0" b="0"/>
            <wp:docPr id="377890934" name="Picture 13" descr="A screenshot of a blu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6459" name="Picture 13" descr="A screenshot of a blue char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5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96171B" wp14:editId="513FED3A">
            <wp:extent cx="2571510" cy="3600000"/>
            <wp:effectExtent l="0" t="0" r="0" b="0"/>
            <wp:docPr id="685190477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90477" name="Picture 14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5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1274" w14:textId="5F1D8CAD" w:rsidR="00322375" w:rsidRDefault="00322375" w:rsidP="00322375">
      <w:pPr>
        <w:jc w:val="center"/>
        <w:rPr>
          <w:rFonts w:ascii="Times New Roman" w:hAnsi="Times New Roman" w:cs="Times New Roman"/>
          <w:b/>
          <w:bCs/>
          <w:kern w:val="0"/>
          <w:sz w:val="56"/>
          <w:szCs w:val="56"/>
        </w:rPr>
      </w:pPr>
      <w:r w:rsidRPr="00322375">
        <w:rPr>
          <w:rFonts w:ascii="Times New Roman" w:hAnsi="Times New Roman" w:cs="Times New Roman"/>
          <w:b/>
          <w:bCs/>
          <w:kern w:val="0"/>
          <w:sz w:val="56"/>
          <w:szCs w:val="56"/>
        </w:rPr>
        <w:t xml:space="preserve">3 </w:t>
      </w:r>
      <w:r w:rsidRPr="00322375">
        <w:rPr>
          <w:rFonts w:ascii="Times New Roman" w:hAnsi="Times New Roman" w:cs="Times New Roman"/>
          <w:b/>
          <w:bCs/>
          <w:kern w:val="0"/>
          <w:sz w:val="56"/>
          <w:szCs w:val="56"/>
        </w:rPr>
        <w:t>Significant Gene Lists</w:t>
      </w:r>
    </w:p>
    <w:p w14:paraId="2094D1B6" w14:textId="055C1A38" w:rsidR="00322375" w:rsidRDefault="00322375" w:rsidP="00322375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9668793" wp14:editId="4AE51413">
            <wp:extent cx="5731510" cy="3738880"/>
            <wp:effectExtent l="0" t="0" r="0" b="0"/>
            <wp:docPr id="154456319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63196" name="Picture 15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F564" w14:textId="7120E785" w:rsidR="002D1BDC" w:rsidRDefault="002D1BDC" w:rsidP="00322375">
      <w:pPr>
        <w:jc w:val="center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 w:hint="eastAsia"/>
          <w:b/>
          <w:bCs/>
          <w:kern w:val="0"/>
        </w:rPr>
        <w:lastRenderedPageBreak/>
        <w:t xml:space="preserve">4 </w:t>
      </w:r>
      <w:r>
        <w:rPr>
          <w:rFonts w:ascii="Times-Bold" w:hAnsi="Times-Bold" w:cs="Times-Bold"/>
          <w:b/>
          <w:bCs/>
          <w:kern w:val="0"/>
        </w:rPr>
        <w:t>Additional Analyses</w:t>
      </w:r>
    </w:p>
    <w:p w14:paraId="4FE29407" w14:textId="4F6DA460" w:rsidR="002D1BDC" w:rsidRPr="002D1BDC" w:rsidRDefault="002D1BDC" w:rsidP="002D1BDC">
      <w:pPr>
        <w:rPr>
          <w:rFonts w:ascii="Times New Roman" w:hAnsi="Times New Roman" w:cs="Times New Roman"/>
          <w:sz w:val="56"/>
          <w:szCs w:val="56"/>
        </w:rPr>
      </w:pPr>
      <w:r w:rsidRPr="002D1BDC">
        <w:rPr>
          <w:rFonts w:ascii="Times New Roman" w:hAnsi="Times New Roman" w:cs="Times New Roman"/>
        </w:rPr>
        <w:t>Based solely on visual output, the experimental condition triggers non-random gene expression shifts, resulting in clear separation of regulated genes.</w:t>
      </w:r>
      <w:r w:rsidRPr="002D1BDC">
        <w:rPr>
          <w:rFonts w:ascii="Times New Roman" w:hAnsi="Times New Roman" w:cs="Times New Roman"/>
        </w:rPr>
        <w:br/>
        <w:t>Clustering patterns indicate that DEGs are functionally connected rather than independent responders.</w:t>
      </w:r>
      <w:r w:rsidRPr="002D1BDC">
        <w:rPr>
          <w:rFonts w:ascii="Times New Roman" w:hAnsi="Times New Roman" w:cs="Times New Roman"/>
        </w:rPr>
        <w:br/>
        <w:t>The system likely undergoes pathway-level regulation, where groups of genes are switched ON/OFF to adapt to the condition.</w:t>
      </w:r>
    </w:p>
    <w:sectPr w:rsidR="002D1BDC" w:rsidRPr="002D1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43"/>
    <w:rsid w:val="000A6C43"/>
    <w:rsid w:val="002D1BDC"/>
    <w:rsid w:val="00322375"/>
    <w:rsid w:val="005A6B26"/>
    <w:rsid w:val="00AA5A61"/>
    <w:rsid w:val="00DA3916"/>
    <w:rsid w:val="00E7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D1F5"/>
  <w15:chartTrackingRefBased/>
  <w15:docId w15:val="{5D6D3D58-910C-C84D-ADA7-894F143D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A15DC3-3F62-0049-99D2-09B2664B3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Chaoying Chen</dc:creator>
  <cp:keywords/>
  <dc:description/>
  <cp:lastModifiedBy>Chaoying Chen</cp:lastModifiedBy>
  <cp:revision>5</cp:revision>
  <dcterms:created xsi:type="dcterms:W3CDTF">2025-12-10T01:41:00Z</dcterms:created>
  <dcterms:modified xsi:type="dcterms:W3CDTF">2025-12-10T02:20:00Z</dcterms:modified>
</cp:coreProperties>
</file>