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Group skyline 实验报告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18"/>
          <w:szCs w:val="18"/>
          <w:lang w:val="en-US" w:eastAsia="zh-CN" w:bidi="ar"/>
        </w:rPr>
      </w:pPr>
      <w:r>
        <w:rPr>
          <w:rFonts w:hint="default" w:ascii="Tahoma" w:hAnsi="Tahoma" w:eastAsia="Tahoma" w:cs="Tahoma"/>
          <w:caps w:val="0"/>
          <w:color w:val="333333"/>
          <w:spacing w:val="0"/>
          <w:sz w:val="18"/>
          <w:szCs w:val="18"/>
        </w:rPr>
        <w:t>丁霄汉 2017312365</w:t>
      </w:r>
      <w:r>
        <w:rPr>
          <w:rFonts w:hint="eastAsia" w:ascii="Tahoma" w:hAnsi="Tahoma" w:eastAsia="宋体" w:cs="Tahoma"/>
          <w:caps w:val="0"/>
          <w:color w:val="333333"/>
          <w:spacing w:val="0"/>
          <w:sz w:val="18"/>
          <w:szCs w:val="18"/>
          <w:lang w:val="en-US" w:eastAsia="zh-CN"/>
        </w:rPr>
        <w:t xml:space="preserve"> </w:t>
      </w:r>
      <w:r>
        <w:rPr>
          <w:rFonts w:hint="default" w:ascii="Tahoma" w:hAnsi="Tahoma" w:eastAsia="Tahoma" w:cs="Tahoma"/>
          <w:caps w:val="0"/>
          <w:color w:val="333333"/>
          <w:spacing w:val="0"/>
          <w:kern w:val="0"/>
          <w:sz w:val="18"/>
          <w:szCs w:val="18"/>
          <w:lang w:val="en-US" w:eastAsia="zh-CN" w:bidi="ar"/>
        </w:rPr>
        <w:t>吴超月 2017213865</w:t>
      </w:r>
      <w:r>
        <w:rPr>
          <w:rFonts w:hint="eastAsia" w:ascii="Tahoma" w:hAnsi="Tahoma" w:eastAsia="Tahoma" w:cs="Tahoma"/>
          <w:caps w:val="0"/>
          <w:color w:val="333333"/>
          <w:spacing w:val="0"/>
          <w:kern w:val="0"/>
          <w:sz w:val="18"/>
          <w:szCs w:val="18"/>
          <w:lang w:val="en-US" w:eastAsia="zh-CN" w:bidi="ar"/>
        </w:rPr>
        <w:t xml:space="preserve"> </w:t>
      </w:r>
      <w:r>
        <w:rPr>
          <w:rFonts w:hint="default" w:ascii="Tahoma" w:hAnsi="Tahoma" w:eastAsia="Tahoma" w:cs="Tahoma"/>
          <w:caps w:val="0"/>
          <w:color w:val="333333"/>
          <w:spacing w:val="0"/>
          <w:kern w:val="0"/>
          <w:sz w:val="18"/>
          <w:szCs w:val="18"/>
          <w:lang w:val="en-US" w:eastAsia="zh-CN" w:bidi="ar"/>
        </w:rPr>
        <w:t>罗  瑶  2017213866</w:t>
      </w:r>
    </w:p>
    <w:p>
      <w:pPr>
        <w:pStyle w:val="2"/>
        <w:numPr>
          <w:ilvl w:val="0"/>
          <w:numId w:val="1"/>
        </w:numPr>
        <w:rPr>
          <w:rFonts w:hint="eastAsia"/>
          <w:lang w:val="en-US" w:eastAsia="zh-CN"/>
        </w:rPr>
      </w:pPr>
      <w:r>
        <w:rPr>
          <w:rFonts w:hint="eastAsia"/>
          <w:lang w:val="en-US" w:eastAsia="zh-CN"/>
        </w:rPr>
        <w:t>实验目的</w:t>
      </w:r>
    </w:p>
    <w:p>
      <w:pPr>
        <w:numPr>
          <w:ilvl w:val="0"/>
          <w:numId w:val="0"/>
        </w:numPr>
        <w:rPr>
          <w:rFonts w:hint="eastAsia"/>
          <w:lang w:val="en-US" w:eastAsia="zh-CN"/>
        </w:rPr>
      </w:pPr>
      <w:r>
        <w:rPr>
          <w:rFonts w:hint="eastAsia"/>
          <w:lang w:val="en-US" w:eastAsia="zh-CN"/>
        </w:rPr>
        <w:t>实现论文《Finding Pareto Optimal Groups: Group-based Skyline》中的G-Skyline算法。</w:t>
      </w:r>
    </w:p>
    <w:p>
      <w:pPr>
        <w:pStyle w:val="2"/>
        <w:numPr>
          <w:ilvl w:val="0"/>
          <w:numId w:val="1"/>
        </w:numPr>
        <w:rPr>
          <w:rFonts w:hint="eastAsia"/>
          <w:lang w:val="en-US" w:eastAsia="zh-CN"/>
        </w:rPr>
      </w:pPr>
      <w:r>
        <w:rPr>
          <w:rFonts w:hint="eastAsia"/>
          <w:lang w:val="en-US" w:eastAsia="zh-CN"/>
        </w:rPr>
        <w:t>实验任务</w:t>
      </w:r>
    </w:p>
    <w:p>
      <w:pPr>
        <w:numPr>
          <w:ilvl w:val="0"/>
          <w:numId w:val="0"/>
        </w:numPr>
        <w:rPr>
          <w:rFonts w:hint="eastAsia"/>
          <w:lang w:val="en-US" w:eastAsia="zh-CN"/>
        </w:rPr>
      </w:pPr>
      <w:r>
        <w:rPr>
          <w:rFonts w:hint="eastAsia"/>
          <w:lang w:val="en-US" w:eastAsia="zh-CN"/>
        </w:rPr>
        <w:t>主要包括实现文中生成skyline layers的算法并对结果集进行预处理生成directed skyline graph、point-wise算法的实现、unit group-wise+算法的实现。</w:t>
      </w:r>
    </w:p>
    <w:p>
      <w:pPr>
        <w:numPr>
          <w:ilvl w:val="0"/>
          <w:numId w:val="0"/>
        </w:numPr>
        <w:rPr>
          <w:rFonts w:hint="eastAsia"/>
          <w:lang w:val="en-US" w:eastAsia="zh-CN"/>
        </w:rPr>
      </w:pPr>
      <w:r>
        <w:rPr>
          <w:rFonts w:hint="eastAsia"/>
          <w:lang w:val="en-US" w:eastAsia="zh-CN"/>
        </w:rPr>
        <w:t>注：由于unit group-wise+在unit group-wise算法基础之上进行了进一步的剪枝，因此在实验中我们直接实现了unit group-wise+算法。</w:t>
      </w:r>
    </w:p>
    <w:p>
      <w:pPr>
        <w:pStyle w:val="3"/>
        <w:rPr>
          <w:rFonts w:hint="eastAsia"/>
          <w:lang w:val="en-US" w:eastAsia="zh-CN"/>
        </w:rPr>
      </w:pPr>
      <w:r>
        <w:rPr>
          <w:rFonts w:hint="eastAsia"/>
          <w:lang w:val="en-US" w:eastAsia="zh-CN"/>
        </w:rPr>
        <w:t>2.1生成DSG</w:t>
      </w:r>
    </w:p>
    <w:p>
      <w:pPr>
        <w:rPr>
          <w:rFonts w:hint="eastAsia"/>
          <w:lang w:val="en-US" w:eastAsia="zh-CN"/>
        </w:rPr>
      </w:pPr>
      <w:r>
        <w:rPr>
          <w:rFonts w:hint="eastAsia"/>
          <w:lang w:val="en-US" w:eastAsia="zh-CN"/>
        </w:rPr>
        <w:t>生成skyline layers并构造后续算法所需的数据结构directed skyline graph。</w:t>
      </w:r>
    </w:p>
    <w:p>
      <w:pPr>
        <w:pStyle w:val="4"/>
        <w:rPr>
          <w:rFonts w:hint="eastAsia"/>
          <w:lang w:val="en-US" w:eastAsia="zh-CN"/>
        </w:rPr>
      </w:pPr>
      <w:r>
        <w:rPr>
          <w:rFonts w:hint="eastAsia"/>
          <w:lang w:val="en-US" w:eastAsia="zh-CN"/>
        </w:rPr>
        <w:t>2.1.1基本思路</w:t>
      </w:r>
    </w:p>
    <w:p>
      <w:pPr>
        <w:spacing w:line="220" w:lineRule="atLeast"/>
        <w:rPr>
          <w:rFonts w:hint="eastAsia"/>
          <w:lang w:val="en-US" w:eastAsia="zh-CN"/>
        </w:rPr>
      </w:pPr>
      <w:r>
        <w:rPr>
          <w:rFonts w:hint="eastAsia"/>
          <w:lang w:val="en-US" w:eastAsia="zh-CN"/>
        </w:rPr>
        <w:t>主要分为以下几个步骤：</w:t>
      </w:r>
    </w:p>
    <w:p>
      <w:pPr>
        <w:numPr>
          <w:ilvl w:val="0"/>
          <w:numId w:val="2"/>
        </w:numPr>
        <w:spacing w:line="220" w:lineRule="atLeast"/>
        <w:rPr>
          <w:rFonts w:hint="eastAsia"/>
          <w:lang w:val="en-US" w:eastAsia="zh-CN"/>
        </w:rPr>
      </w:pPr>
      <w:r>
        <w:rPr>
          <w:rFonts w:hint="eastAsia"/>
          <w:lang w:val="en-US" w:eastAsia="zh-CN"/>
        </w:rPr>
        <w:t>获得给定的数据集后，按照第一维度属性值升序排序；</w:t>
      </w:r>
    </w:p>
    <w:p>
      <w:pPr>
        <w:numPr>
          <w:ilvl w:val="0"/>
          <w:numId w:val="2"/>
        </w:numPr>
        <w:spacing w:line="220" w:lineRule="atLeast"/>
        <w:rPr>
          <w:rFonts w:hint="eastAsia"/>
          <w:lang w:val="en-US" w:eastAsia="zh-CN"/>
        </w:rPr>
      </w:pPr>
      <w:r>
        <w:rPr>
          <w:rFonts w:hint="eastAsia"/>
          <w:lang w:val="en-US" w:eastAsia="zh-CN"/>
        </w:rPr>
        <w:t>判断属性维度，如果等于2则直接使用二维下的方法进行skyline layers生成，否则进入高维属性下的skyline layers生成方法；</w:t>
      </w:r>
    </w:p>
    <w:p>
      <w:pPr>
        <w:numPr>
          <w:ilvl w:val="0"/>
          <w:numId w:val="2"/>
        </w:numPr>
        <w:spacing w:line="220" w:lineRule="atLeast"/>
        <w:rPr>
          <w:rFonts w:hint="eastAsia"/>
          <w:lang w:val="en-US" w:eastAsia="zh-CN"/>
        </w:rPr>
      </w:pPr>
      <w:r>
        <w:rPr>
          <w:rFonts w:hint="eastAsia"/>
          <w:lang w:val="en-US" w:eastAsia="zh-CN"/>
        </w:rPr>
        <w:t>获得相应的k条skyline后，对每个节点利用论文中的预处理思想去掉不可能出现在group skyline中的点，生成预处理后的DSG。</w:t>
      </w:r>
    </w:p>
    <w:p>
      <w:pPr>
        <w:pStyle w:val="4"/>
        <w:rPr>
          <w:rFonts w:hint="eastAsia"/>
          <w:lang w:val="en-US" w:eastAsia="zh-CN"/>
        </w:rPr>
      </w:pPr>
      <w:r>
        <w:rPr>
          <w:rFonts w:hint="eastAsia"/>
          <w:lang w:val="en-US" w:eastAsia="zh-CN"/>
        </w:rPr>
        <w:t>2.1.2代码实现</w:t>
      </w:r>
    </w:p>
    <w:p>
      <w:pPr>
        <w:numPr>
          <w:ilvl w:val="0"/>
          <w:numId w:val="3"/>
        </w:numPr>
        <w:rPr>
          <w:rFonts w:hint="eastAsia"/>
          <w:b/>
          <w:bCs/>
          <w:lang w:val="en-US" w:eastAsia="zh-CN"/>
        </w:rPr>
      </w:pPr>
      <w:r>
        <w:rPr>
          <w:rFonts w:hint="eastAsia"/>
          <w:b/>
          <w:bCs/>
          <w:lang w:val="en-US" w:eastAsia="zh-CN"/>
        </w:rPr>
        <w:t>Point类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Point类用于存放从文件中读入的每条数据，成员变量包括用于标记当前数据的标号以及存放各个维度数据的double类型数组。Point类实现了Comparable的compareTo方法，使得Point可以按照其第一维度属性值进行升序排序。</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此外，Point类包含一个isDominatedBy方法利用定义判断当前点是否被给定的点所支配：如果当前点某个维度上的属性值比给定的点小，则不被其支配；如果所有维度上的属性值都不比给定的点相应的值小，且至少存在一个维度上的属性值比给定点的大，则该点被给定的点所支配：</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drawing>
          <wp:inline distT="0" distB="0" distL="114300" distR="114300">
            <wp:extent cx="2154555" cy="2115185"/>
            <wp:effectExtent l="0" t="0" r="171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154555" cy="2115185"/>
                    </a:xfrm>
                    <a:prstGeom prst="rect">
                      <a:avLst/>
                    </a:prstGeom>
                    <a:noFill/>
                    <a:ln w="9525">
                      <a:noFill/>
                    </a:ln>
                  </pic:spPr>
                </pic:pic>
              </a:graphicData>
            </a:graphic>
          </wp:inline>
        </w:drawing>
      </w:r>
    </w:p>
    <w:p>
      <w:pPr>
        <w:numPr>
          <w:ilvl w:val="0"/>
          <w:numId w:val="3"/>
        </w:numPr>
        <w:rPr>
          <w:rFonts w:hint="eastAsia"/>
          <w:b/>
          <w:bCs/>
          <w:lang w:val="en-US" w:eastAsia="zh-CN"/>
        </w:rPr>
      </w:pPr>
      <w:r>
        <w:rPr>
          <w:rFonts w:hint="eastAsia"/>
          <w:b/>
          <w:bCs/>
          <w:lang w:val="en-US" w:eastAsia="zh-CN"/>
        </w:rPr>
        <w:t>DSGNode类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DSGNode类用于表示DSG中的每一个节点，成员变量包括用于标记当前数据标号的pointIndex、记录数据所在的skyline层号的layerIndex、存放各个维度数据的double类型数组attributes、记录其所有父节点的列表parents、记录其所有子节点的列表children以及记录属性维度个数的整形变量d。</w:t>
      </w:r>
    </w:p>
    <w:p>
      <w:pPr>
        <w:numPr>
          <w:ilvl w:val="0"/>
          <w:numId w:val="3"/>
        </w:numPr>
        <w:rPr>
          <w:rFonts w:hint="eastAsia"/>
          <w:b/>
          <w:bCs/>
          <w:lang w:val="en-US" w:eastAsia="zh-CN"/>
        </w:rPr>
      </w:pPr>
      <w:r>
        <w:rPr>
          <w:rFonts w:hint="eastAsia"/>
          <w:b/>
          <w:bCs/>
          <w:lang w:val="en-US" w:eastAsia="zh-CN"/>
        </w:rPr>
        <w:t>ProcessResult类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ProcessResult类保存程序执行过程中需要记录的数据，包括一个存放所有供后续算法使用的DSGNode列表、存放在预处理中已经找到的符合要求的group以及存放最终结果集的列表。</w:t>
      </w:r>
    </w:p>
    <w:p>
      <w:pPr>
        <w:numPr>
          <w:ilvl w:val="0"/>
          <w:numId w:val="3"/>
        </w:numPr>
        <w:rPr>
          <w:rFonts w:hint="eastAsia"/>
          <w:b/>
          <w:bCs/>
          <w:lang w:val="en-US" w:eastAsia="zh-CN"/>
        </w:rPr>
      </w:pPr>
      <w:r>
        <w:rPr>
          <w:rFonts w:hint="eastAsia"/>
          <w:b/>
          <w:bCs/>
          <w:lang w:val="en-US" w:eastAsia="zh-CN"/>
        </w:rPr>
        <w:t>DSGGenerator类</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DSGGenerator类为生成directed skyline graph的主要处理类，成员变量包括所生成的group skyline中的成员个数k、传入的待分组数据集、记录生成的k条skyline的列表以及每条数据的维度个数d。</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在调用generateDSG方法生成DSG时，该方法首先调用成员方法generateSkylines生成k条skyline。在generateSkylines方法中，首先对数据集按照第一维度属性升序排序，然后判断属性的总维度，若为2，则调用generate2D方法利用论文中的algorithm1生成k条skyline，否则调用generateHighDimension方法使用简单的遍历生成k条skyline。在获得k条skyline后，利用论文中的方法对数据集进行预处理，并最终生成供后续使用的DSG。</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在调用generateSkylines方法生成k条skyline后，对每个节点进行预处理，筛选掉不可能出现在group skyline中的点，即判断其unit group的大小是否大于k，如果大于则抛弃这些节点；再对每一个点遍历在其所在skyline之前的所有skyline上的点，判断这些点是否支配该点，若支配，则将该点加入对应点的children列表中，相应的将这些点加入该点的parents列表中，最终生成DSG。</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generate2D方法即对论文中algorithm1的实现，在其中调用了binarySearchLayer方法加快对给定点所属skyline层号的判断。此外，在生成新的skyline时判断当前skyline的层数，若大于k，则不再继续生成。</w:t>
      </w:r>
    </w:p>
    <w:p>
      <w:pPr>
        <w:keepNext w:val="0"/>
        <w:keepLines w:val="0"/>
        <w:pageBreakBefore w:val="0"/>
        <w:widowControl/>
        <w:numPr>
          <w:ilvl w:val="0"/>
          <w:numId w:val="0"/>
        </w:numPr>
        <w:kinsoku/>
        <w:wordWrap/>
        <w:overflowPunct/>
        <w:topLinePunct w:val="0"/>
        <w:autoSpaceDE/>
        <w:autoSpaceDN/>
        <w:bidi w:val="0"/>
        <w:adjustRightInd w:val="0"/>
        <w:snapToGrid w:val="0"/>
        <w:spacing w:after="200"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generateHighDimension方法即将论文中的algorithm1算法应用到高维属性中，此时无法利用二维情况下的单调性，即需要遍历每个已加入skyline的节点进行判断新加入的节点属于哪个skyline。</w:t>
      </w:r>
    </w:p>
    <w:p>
      <w:pPr>
        <w:pStyle w:val="3"/>
        <w:rPr>
          <w:rFonts w:hint="eastAsia"/>
          <w:lang w:val="en-US" w:eastAsia="zh-CN"/>
        </w:rPr>
      </w:pPr>
      <w:r>
        <w:rPr>
          <w:rFonts w:hint="eastAsia"/>
          <w:lang w:val="en-US" w:eastAsia="zh-CN"/>
        </w:rPr>
        <w:t>2.2 point-wise算法实现</w:t>
      </w:r>
    </w:p>
    <w:p>
      <w:pPr>
        <w:rPr>
          <w:rFonts w:hint="eastAsia"/>
          <w:lang w:val="en-US" w:eastAsia="zh-CN"/>
        </w:rPr>
      </w:pPr>
      <w:r>
        <w:t>从预处理后得到的DSG出发，</w:t>
      </w:r>
      <w:r>
        <w:rPr>
          <w:rFonts w:hint="eastAsia"/>
        </w:rPr>
        <w:t>DSG</w:t>
      </w:r>
      <w:r>
        <w:t>中的DSGN</w:t>
      </w:r>
      <w:r>
        <w:rPr>
          <w:rFonts w:hint="eastAsia"/>
        </w:rPr>
        <w:t>o</w:t>
      </w:r>
      <w:r>
        <w:t>de已经按照index</w:t>
      </w:r>
      <w:r>
        <w:rPr>
          <w:rFonts w:hint="eastAsia"/>
        </w:rPr>
        <w:t>由小到大</w:t>
      </w:r>
      <w:r>
        <w:t>排列，用point-wise方法计算group skyline</w:t>
      </w:r>
    </w:p>
    <w:p>
      <w:pPr>
        <w:pStyle w:val="4"/>
        <w:rPr>
          <w:rFonts w:hint="eastAsia"/>
          <w:lang w:val="en-US" w:eastAsia="zh-CN"/>
        </w:rPr>
      </w:pPr>
      <w:r>
        <w:rPr>
          <w:rFonts w:hint="eastAsia"/>
          <w:lang w:val="en-US" w:eastAsia="zh-CN"/>
        </w:rPr>
        <w:t>2.2.1基本思路</w:t>
      </w:r>
    </w:p>
    <w:p>
      <w:pPr>
        <w:ind w:firstLine="420" w:firstLineChars="0"/>
      </w:pPr>
      <w:r>
        <w:t>point-wise方法的基本思路就是从空集开始，</w:t>
      </w:r>
      <w:r>
        <w:rPr>
          <w:rFonts w:hint="eastAsia"/>
        </w:rPr>
        <w:t>逐层生成</w:t>
      </w:r>
      <w:r>
        <w:t>大小为1，2…k-1</w:t>
      </w:r>
      <w:r>
        <w:rPr>
          <w:rFonts w:hint="eastAsia"/>
        </w:rPr>
        <w:t>，k</w:t>
      </w:r>
      <w:r>
        <w:t>的G-skyline groups。当已经得到</w:t>
      </w:r>
      <w:r>
        <w:rPr>
          <w:rFonts w:hint="eastAsia"/>
        </w:rPr>
        <w:t>大小</w:t>
      </w:r>
      <w:r>
        <w:t>为i的G-skyline groups之后，</w:t>
      </w:r>
      <w:r>
        <w:rPr>
          <w:rFonts w:hint="eastAsia"/>
        </w:rPr>
        <w:t>遍历</w:t>
      </w:r>
      <w:r>
        <w:t>每个大小为i的G-skyline group，每个G-skyline group都有一个尾集合，尾集合包含所有</w:t>
      </w:r>
      <w:r>
        <w:rPr>
          <w:rFonts w:hint="eastAsia"/>
        </w:rPr>
        <w:t>index</w:t>
      </w:r>
      <w:r>
        <w:t>大于G-skyline group中所有</w:t>
      </w:r>
      <w:r>
        <w:rPr>
          <w:rFonts w:hint="eastAsia"/>
        </w:rPr>
        <w:t>点</w:t>
      </w:r>
      <w:r>
        <w:t>的index的点，遍历尾集合中的点，向G-skyline group中增加尾集合中的点构成大小为i+1的candidate group，</w:t>
      </w:r>
      <w:r>
        <w:rPr>
          <w:rFonts w:hint="eastAsia"/>
        </w:rPr>
        <w:t>然后</w:t>
      </w:r>
      <w:r>
        <w:t>检查该candidate group是否是G-skyline group，</w:t>
      </w:r>
      <w:r>
        <w:rPr>
          <w:rFonts w:hint="eastAsia"/>
        </w:rPr>
        <w:t>如果是</w:t>
      </w:r>
      <w:r>
        <w:t>，</w:t>
      </w:r>
      <w:r>
        <w:rPr>
          <w:rFonts w:hint="eastAsia"/>
        </w:rPr>
        <w:t>就将</w:t>
      </w:r>
      <w:r>
        <w:t>candidate group加入大小为i+1的G-skyline groups。point-wise尽可能的在每一步剪枝。</w:t>
      </w:r>
      <w:r>
        <w:rPr>
          <w:rFonts w:hint="eastAsia"/>
        </w:rPr>
        <w:t>以下</w:t>
      </w:r>
      <w:r>
        <w:t>是point-wise的几个剪枝方法：</w:t>
      </w:r>
    </w:p>
    <w:p>
      <w:pPr>
        <w:pStyle w:val="9"/>
        <w:numPr>
          <w:ilvl w:val="0"/>
          <w:numId w:val="4"/>
        </w:numPr>
        <w:ind w:firstLineChars="0"/>
      </w:pPr>
      <w:r>
        <w:t>Subtree Pruning：一旦某个大小为</w:t>
      </w:r>
      <w:r>
        <w:rPr>
          <w:rFonts w:hint="eastAsia"/>
        </w:rPr>
        <w:t>i</w:t>
      </w:r>
      <w:r>
        <w:t>的candidate group被检查之后发现不是G-skyline group，</w:t>
      </w:r>
      <w:r>
        <w:rPr>
          <w:rFonts w:hint="eastAsia"/>
        </w:rPr>
        <w:t>那么</w:t>
      </w:r>
      <w:r>
        <w:t>往其中加入任何点都不能构成大小为</w:t>
      </w:r>
      <w:r>
        <w:rPr>
          <w:rFonts w:hint="eastAsia"/>
        </w:rPr>
        <w:t>i</w:t>
      </w:r>
      <w:r>
        <w:t>+1的G-skyline group.</w:t>
      </w:r>
      <w:r>
        <w:rPr>
          <w:rFonts w:hint="eastAsia"/>
        </w:rPr>
        <w:t>所以我们</w:t>
      </w:r>
      <w:r>
        <w:t>可以直接舍弃这个点不存储</w:t>
      </w:r>
    </w:p>
    <w:p>
      <w:pPr>
        <w:pStyle w:val="9"/>
        <w:widowControl/>
        <w:numPr>
          <w:ilvl w:val="0"/>
          <w:numId w:val="4"/>
        </w:numPr>
        <w:autoSpaceDE w:val="0"/>
        <w:autoSpaceDN w:val="0"/>
        <w:adjustRightInd w:val="0"/>
        <w:spacing w:after="240" w:line="280" w:lineRule="atLeast"/>
        <w:ind w:firstLineChars="0"/>
        <w:jc w:val="left"/>
      </w:pPr>
      <w:r>
        <w:rPr>
          <w:rFonts w:ascii="Times" w:hAnsi="Times" w:cs="Times"/>
          <w:color w:val="000000"/>
          <w:kern w:val="0"/>
        </w:rPr>
        <w:t>Tail Set Pruning：</w:t>
      </w:r>
    </w:p>
    <w:p>
      <w:pPr>
        <w:pStyle w:val="9"/>
        <w:widowControl/>
        <w:autoSpaceDE w:val="0"/>
        <w:autoSpaceDN w:val="0"/>
        <w:adjustRightInd w:val="0"/>
        <w:spacing w:after="240" w:line="280" w:lineRule="atLeast"/>
        <w:ind w:left="720" w:firstLine="0" w:firstLineChars="0"/>
        <w:jc w:val="left"/>
      </w:pPr>
      <w:r>
        <w:rPr>
          <w:rFonts w:ascii="Times" w:hAnsi="Times" w:cs="Times"/>
          <w:color w:val="000000"/>
          <w:kern w:val="0"/>
        </w:rPr>
        <w:t xml:space="preserve"> A</w:t>
      </w:r>
      <w:r>
        <w:rPr>
          <w:rFonts w:hint="eastAsia" w:ascii="Times" w:hAnsi="Times" w:cs="Times"/>
          <w:color w:val="000000"/>
          <w:kern w:val="0"/>
        </w:rPr>
        <w:t>、</w:t>
      </w:r>
      <w:r>
        <w:t>G-skyline group</w:t>
      </w:r>
      <w:r>
        <w:rPr>
          <w:rFonts w:hint="eastAsia"/>
        </w:rPr>
        <w:t>中</w:t>
      </w:r>
      <w:r>
        <w:t>如果包含某个点p，</w:t>
      </w:r>
      <w:r>
        <w:rPr>
          <w:rFonts w:hint="eastAsia"/>
        </w:rPr>
        <w:t>那么</w:t>
      </w:r>
      <w:r>
        <w:t>点p的父母节点一定也在这个G-skyline group中</w:t>
      </w:r>
      <w:r>
        <w:rPr>
          <w:rFonts w:ascii="Times" w:hAnsi="Times" w:cs="Times"/>
          <w:color w:val="000000"/>
          <w:kern w:val="0"/>
        </w:rPr>
        <w:t>。</w:t>
      </w:r>
      <w:r>
        <w:rPr>
          <w:rFonts w:hint="eastAsia" w:ascii="Times" w:hAnsi="Times" w:cs="Times"/>
          <w:color w:val="000000"/>
          <w:kern w:val="0"/>
        </w:rPr>
        <w:t>所以</w:t>
      </w:r>
      <w:r>
        <w:rPr>
          <w:rFonts w:ascii="Times" w:hAnsi="Times" w:cs="Times"/>
          <w:color w:val="000000"/>
          <w:kern w:val="0"/>
        </w:rPr>
        <w:t>我们可以对</w:t>
      </w:r>
      <w:r>
        <w:t>G-skyline group的</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进行删减，我们首先计算得到</w:t>
      </w:r>
      <w:r>
        <w:t>G-skyline group中所有节点的孩子节点集合，</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中的点如果不在孩子节点集合中</w:t>
      </w:r>
      <w:r>
        <w:rPr>
          <w:rFonts w:hint="eastAsia" w:ascii="Times" w:hAnsi="Times" w:cs="Times"/>
          <w:color w:val="000000"/>
          <w:kern w:val="0"/>
        </w:rPr>
        <w:t>或者</w:t>
      </w:r>
      <w:r>
        <w:rPr>
          <w:rFonts w:ascii="Times" w:hAnsi="Times" w:cs="Times"/>
          <w:color w:val="000000"/>
          <w:kern w:val="0"/>
        </w:rPr>
        <w:t>属于第一层skyline则直接</w:t>
      </w:r>
      <w:r>
        <w:rPr>
          <w:rFonts w:hint="eastAsia" w:ascii="Times" w:hAnsi="Times" w:cs="Times"/>
          <w:color w:val="000000"/>
          <w:kern w:val="0"/>
        </w:rPr>
        <w:t>从</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中删除</w:t>
      </w:r>
      <w:r>
        <w:rPr>
          <w:rFonts w:hint="eastAsia" w:ascii="Times" w:hAnsi="Times" w:cs="Times"/>
          <w:color w:val="000000"/>
          <w:kern w:val="0"/>
        </w:rPr>
        <w:t>该点</w:t>
      </w:r>
      <w:r>
        <w:rPr>
          <w:rFonts w:ascii="Times" w:hAnsi="Times" w:cs="Times"/>
          <w:color w:val="000000"/>
          <w:kern w:val="0"/>
        </w:rPr>
        <w:t>。这样可以减少</w:t>
      </w:r>
      <w:r>
        <w:t>candidate groups的大小。</w:t>
      </w:r>
    </w:p>
    <w:p>
      <w:pPr>
        <w:pStyle w:val="9"/>
        <w:widowControl/>
        <w:autoSpaceDE w:val="0"/>
        <w:autoSpaceDN w:val="0"/>
        <w:adjustRightInd w:val="0"/>
        <w:spacing w:after="240" w:line="280" w:lineRule="atLeast"/>
        <w:ind w:left="720" w:firstLine="0" w:firstLineChars="0"/>
        <w:jc w:val="left"/>
        <w:rPr>
          <w:rFonts w:ascii="Times" w:hAnsi="Times" w:cs="Times"/>
          <w:color w:val="000000"/>
          <w:kern w:val="0"/>
        </w:rPr>
      </w:pPr>
      <w:r>
        <w:t>B、假设G-skyline group中节点的最大层数为i，</w:t>
      </w:r>
      <w:r>
        <w:rPr>
          <w:rFonts w:hint="eastAsia"/>
        </w:rPr>
        <w:t>则</w:t>
      </w:r>
      <w:r>
        <w:t>加入的点p必须来自前i+1层。</w:t>
      </w:r>
      <w:r>
        <w:rPr>
          <w:rFonts w:hint="eastAsia"/>
        </w:rPr>
        <w:t>所以</w:t>
      </w:r>
      <w:r>
        <w:rPr>
          <w:rFonts w:ascii="Times" w:hAnsi="Times" w:cs="Times"/>
          <w:color w:val="000000"/>
          <w:kern w:val="0"/>
        </w:rPr>
        <w:t xml:space="preserve">tail </w:t>
      </w:r>
      <w:r>
        <w:rPr>
          <w:rFonts w:hint="eastAsia" w:ascii="Times" w:hAnsi="Times" w:cs="Times"/>
          <w:color w:val="000000"/>
          <w:kern w:val="0"/>
        </w:rPr>
        <w:t>set</w:t>
      </w:r>
      <w:r>
        <w:rPr>
          <w:rFonts w:ascii="Times" w:hAnsi="Times" w:cs="Times"/>
          <w:color w:val="000000"/>
          <w:kern w:val="0"/>
        </w:rPr>
        <w:t>中的点如果</w:t>
      </w:r>
      <w:r>
        <w:rPr>
          <w:rFonts w:hint="eastAsia" w:ascii="Times" w:hAnsi="Times" w:cs="Times"/>
          <w:color w:val="000000"/>
          <w:kern w:val="0"/>
        </w:rPr>
        <w:t>层数大于</w:t>
      </w:r>
      <w:r>
        <w:rPr>
          <w:rFonts w:ascii="Times" w:hAnsi="Times" w:cs="Times"/>
          <w:color w:val="000000"/>
          <w:kern w:val="0"/>
        </w:rPr>
        <w:t>i+1也被</w:t>
      </w:r>
      <w:r>
        <w:rPr>
          <w:rFonts w:hint="eastAsia" w:ascii="Times" w:hAnsi="Times" w:cs="Times"/>
          <w:color w:val="000000"/>
          <w:kern w:val="0"/>
        </w:rPr>
        <w:t>直接删除</w:t>
      </w:r>
      <w:r>
        <w:rPr>
          <w:rFonts w:ascii="Times" w:hAnsi="Times" w:cs="Times"/>
          <w:color w:val="000000"/>
          <w:kern w:val="0"/>
        </w:rPr>
        <w:t>。</w:t>
      </w:r>
    </w:p>
    <w:p>
      <w:pPr>
        <w:ind w:firstLine="420" w:firstLineChars="0"/>
        <w:rPr>
          <w:rFonts w:hint="eastAsia"/>
          <w:lang w:val="en-US" w:eastAsia="zh-CN"/>
        </w:rPr>
      </w:pPr>
      <w:r>
        <w:t>总的来说，</w:t>
      </w:r>
      <w:r>
        <w:rPr>
          <w:rFonts w:hint="eastAsia"/>
        </w:rPr>
        <w:t>point</w:t>
      </w:r>
      <w:r>
        <w:t>-</w:t>
      </w:r>
      <w:r>
        <w:rPr>
          <w:rFonts w:hint="eastAsia"/>
        </w:rPr>
        <w:t>wise</w:t>
      </w:r>
      <w:r>
        <w:t>包含</w:t>
      </w:r>
      <w:r>
        <w:rPr>
          <w:rFonts w:hint="eastAsia"/>
        </w:rPr>
        <w:t>三</w:t>
      </w:r>
      <w:r>
        <w:t>个循环，</w:t>
      </w:r>
      <w:r>
        <w:rPr>
          <w:rFonts w:hint="eastAsia"/>
        </w:rPr>
        <w:t>最外</w:t>
      </w:r>
      <w:r>
        <w:t>的循环每循环一次生成一层的所有G-skyline groups，</w:t>
      </w:r>
      <w:r>
        <w:rPr>
          <w:rFonts w:hint="eastAsia"/>
        </w:rPr>
        <w:t>层数</w:t>
      </w:r>
      <w:r>
        <w:t>从1到k；在</w:t>
      </w:r>
      <w:r>
        <w:rPr>
          <w:rFonts w:hint="eastAsia"/>
        </w:rPr>
        <w:t>生成</w:t>
      </w:r>
      <w:r>
        <w:t>每一层的G-skyline groups时，</w:t>
      </w:r>
      <w:r>
        <w:rPr>
          <w:rFonts w:hint="eastAsia"/>
        </w:rPr>
        <w:t>循环</w:t>
      </w:r>
      <w:r>
        <w:t xml:space="preserve">遍历所有上一层得到的的G-skyline groups，遍历每一个上一层的G-skyline group时，对tail </w:t>
      </w:r>
      <w:r>
        <w:rPr>
          <w:rFonts w:hint="eastAsia"/>
        </w:rPr>
        <w:t>set</w:t>
      </w:r>
      <w:r>
        <w:t xml:space="preserve">进行剪枝；然后遍历剪枝后的tail </w:t>
      </w:r>
      <w:r>
        <w:rPr>
          <w:rFonts w:hint="eastAsia"/>
        </w:rPr>
        <w:t>set</w:t>
      </w:r>
      <w:r>
        <w:t xml:space="preserve">，每次遍历得到一个candidate </w:t>
      </w:r>
      <w:r>
        <w:rPr>
          <w:rFonts w:hint="eastAsia"/>
        </w:rPr>
        <w:t>group</w:t>
      </w:r>
      <w:r>
        <w:t>，</w:t>
      </w:r>
      <w:r>
        <w:rPr>
          <w:rFonts w:hint="eastAsia"/>
        </w:rPr>
        <w:t>检查</w:t>
      </w:r>
      <w:r>
        <w:t>是否为G-skyline group，如果是，</w:t>
      </w:r>
      <w:r>
        <w:rPr>
          <w:rFonts w:hint="eastAsia"/>
        </w:rPr>
        <w:t>加入</w:t>
      </w:r>
      <w:r>
        <w:t>集合，</w:t>
      </w:r>
      <w:r>
        <w:rPr>
          <w:rFonts w:hint="eastAsia"/>
        </w:rPr>
        <w:t>否则</w:t>
      </w:r>
      <w:r>
        <w:t>直接舍弃。</w:t>
      </w:r>
    </w:p>
    <w:p>
      <w:pPr>
        <w:pStyle w:val="4"/>
        <w:rPr>
          <w:rFonts w:hint="eastAsia"/>
          <w:lang w:val="en-US" w:eastAsia="zh-CN"/>
        </w:rPr>
      </w:pPr>
      <w:r>
        <w:rPr>
          <w:rFonts w:hint="eastAsia"/>
          <w:lang w:val="en-US" w:eastAsia="zh-CN"/>
        </w:rPr>
        <w:t>2.2.2代码实现</w:t>
      </w:r>
    </w:p>
    <w:p>
      <w:r>
        <w:t>代码使用java实现。</w:t>
      </w:r>
    </w:p>
    <w:p>
      <w:pPr>
        <w:pStyle w:val="9"/>
        <w:numPr>
          <w:ilvl w:val="0"/>
          <w:numId w:val="5"/>
        </w:numPr>
        <w:ind w:firstLineChars="0"/>
      </w:pPr>
      <w:r>
        <w:t>每一个G-skyline group使用List&lt;Integer&gt;表示，每个节点使用其</w:t>
      </w:r>
      <w:r>
        <w:rPr>
          <w:rFonts w:hint="eastAsia"/>
        </w:rPr>
        <w:t>index</w:t>
      </w:r>
      <w:r>
        <w:t>代表。最后得到的大小为k的G-skyline groups用List&lt;List&lt;Integer&gt;&gt; groupListNew表示。</w:t>
      </w:r>
    </w:p>
    <w:p>
      <w:pPr>
        <w:pStyle w:val="9"/>
        <w:numPr>
          <w:ilvl w:val="0"/>
          <w:numId w:val="5"/>
        </w:numPr>
        <w:ind w:firstLineChars="0"/>
      </w:pPr>
      <w:r>
        <w:t>使用int[] children来统计每个G-skyline group的孩子集合，下标i中的整数为1</w:t>
      </w:r>
      <w:r>
        <w:rPr>
          <w:rFonts w:hint="eastAsia"/>
        </w:rPr>
        <w:t>代表</w:t>
      </w:r>
      <w:r>
        <w:t>index为i的节点是G-skyline group的孩子，为0</w:t>
      </w:r>
      <w:r>
        <w:rPr>
          <w:rFonts w:hint="eastAsia"/>
        </w:rPr>
        <w:t>代表</w:t>
      </w:r>
      <w:r>
        <w:t>不是孩子。具体代码实现如下，</w:t>
      </w:r>
      <w:r>
        <w:rPr>
          <w:rFonts w:hint="eastAsia"/>
        </w:rPr>
        <w:t>遍历</w:t>
      </w:r>
      <w:r>
        <w:t>G-skyline group的每个节点的孩子节点列表，将children</w:t>
      </w:r>
      <w:r>
        <w:rPr>
          <w:rFonts w:hint="eastAsia"/>
        </w:rPr>
        <w:t>数组</w:t>
      </w:r>
      <w:r>
        <w:t>对应于</w:t>
      </w:r>
      <w:r>
        <w:rPr>
          <w:rFonts w:hint="eastAsia"/>
        </w:rPr>
        <w:t>该</w:t>
      </w:r>
      <w:r>
        <w:t>孩子节点的下标in</w:t>
      </w:r>
      <w:r>
        <w:rPr>
          <w:rFonts w:hint="eastAsia"/>
        </w:rPr>
        <w:t>dex</w:t>
      </w:r>
      <w:r>
        <w:t>的</w:t>
      </w:r>
      <w:r>
        <w:rPr>
          <w:rFonts w:hint="eastAsia"/>
        </w:rPr>
        <w:t>整数</w:t>
      </w:r>
      <w:r>
        <w:t>设为1。</w:t>
      </w:r>
    </w:p>
    <w:p>
      <w:pPr>
        <w:pStyle w:val="9"/>
        <w:ind w:left="720" w:firstLine="0" w:firstLineChars="0"/>
      </w:pPr>
      <w:r>
        <w:drawing>
          <wp:inline distT="0" distB="0" distL="0" distR="0">
            <wp:extent cx="4543425" cy="936625"/>
            <wp:effectExtent l="0" t="0" r="95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43425" cy="936625"/>
                    </a:xfrm>
                    <a:prstGeom prst="rect">
                      <a:avLst/>
                    </a:prstGeom>
                  </pic:spPr>
                </pic:pic>
              </a:graphicData>
            </a:graphic>
          </wp:inline>
        </w:drawing>
      </w:r>
    </w:p>
    <w:p>
      <w:pPr>
        <w:pStyle w:val="9"/>
        <w:numPr>
          <w:ilvl w:val="0"/>
          <w:numId w:val="5"/>
        </w:numPr>
        <w:ind w:firstLineChars="0"/>
      </w:pPr>
      <w:r>
        <w:rPr>
          <w:rFonts w:hint="eastAsia"/>
        </w:rPr>
        <w:t>使用</w:t>
      </w:r>
      <w:r>
        <w:t>int[] tailList来统计删减过后的尾集合。下标i中的整数为1</w:t>
      </w:r>
      <w:r>
        <w:rPr>
          <w:rFonts w:hint="eastAsia"/>
        </w:rPr>
        <w:t>代表</w:t>
      </w:r>
      <w:r>
        <w:t>index为i的节点是</w:t>
      </w:r>
      <w:r>
        <w:rPr>
          <w:rFonts w:hint="eastAsia"/>
        </w:rPr>
        <w:t>没有</w:t>
      </w:r>
      <w:r>
        <w:t>删减的节点。具体实现如下：</w:t>
      </w:r>
    </w:p>
    <w:p>
      <w:pPr>
        <w:pStyle w:val="9"/>
        <w:ind w:left="720" w:firstLine="0" w:firstLineChars="0"/>
      </w:pPr>
      <w:r>
        <w:drawing>
          <wp:inline distT="0" distB="0" distL="0" distR="0">
            <wp:extent cx="3425825" cy="21640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25825" cy="2164080"/>
                    </a:xfrm>
                    <a:prstGeom prst="rect">
                      <a:avLst/>
                    </a:prstGeom>
                  </pic:spPr>
                </pic:pic>
              </a:graphicData>
            </a:graphic>
          </wp:inline>
        </w:drawing>
      </w:r>
    </w:p>
    <w:p>
      <w:pPr>
        <w:pStyle w:val="9"/>
        <w:numPr>
          <w:ilvl w:val="0"/>
          <w:numId w:val="5"/>
        </w:numPr>
        <w:ind w:firstLineChars="0"/>
      </w:pPr>
      <w:r>
        <w:t>遍历tailList，</w:t>
      </w:r>
      <w:r>
        <w:rPr>
          <w:rFonts w:hint="eastAsia"/>
        </w:rPr>
        <w:t>如果下标</w:t>
      </w:r>
      <w:r>
        <w:t>为i的位置整数为1，</w:t>
      </w:r>
      <w:r>
        <w:rPr>
          <w:rFonts w:hint="eastAsia"/>
        </w:rPr>
        <w:t>将</w:t>
      </w:r>
      <w:r>
        <w:t>index为i的节点加入G-skyline group，</w:t>
      </w:r>
      <w:r>
        <w:rPr>
          <w:rFonts w:hint="eastAsia"/>
        </w:rPr>
        <w:t>检查</w:t>
      </w:r>
      <w:r>
        <w:t>是否为新的G-skyline group，这里使用了一个</w:t>
      </w:r>
      <w:r>
        <w:rPr>
          <w:rFonts w:hint="eastAsia"/>
        </w:rPr>
        <w:t>检查</w:t>
      </w:r>
      <w:r>
        <w:t xml:space="preserve">是否为G-skyline group的检查方法：检查candidate </w:t>
      </w:r>
      <w:r>
        <w:rPr>
          <w:rFonts w:hint="eastAsia"/>
        </w:rPr>
        <w:t>group</w:t>
      </w:r>
      <w:r>
        <w:t xml:space="preserve">的unit group（自己的父母节点加上自身的集合）的大小是否等于candidate </w:t>
      </w:r>
      <w:r>
        <w:rPr>
          <w:rFonts w:hint="eastAsia"/>
        </w:rPr>
        <w:t>group</w:t>
      </w:r>
      <w:r>
        <w:t>自身的大小，</w:t>
      </w:r>
      <w:r>
        <w:rPr>
          <w:rFonts w:hint="eastAsia"/>
        </w:rPr>
        <w:t>这里</w:t>
      </w:r>
      <w:r>
        <w:t>使用</w:t>
      </w:r>
      <w:r>
        <w:rPr>
          <w:rFonts w:hint="eastAsia"/>
        </w:rPr>
        <w:t>java</w:t>
      </w:r>
      <w:r>
        <w:t>的数据结构Set／HashSet来去重检查。具体代码实现如下：</w:t>
      </w:r>
    </w:p>
    <w:p>
      <w:pPr>
        <w:pStyle w:val="9"/>
        <w:ind w:left="720" w:firstLine="0" w:firstLineChars="0"/>
      </w:pPr>
      <w:r>
        <w:drawing>
          <wp:inline distT="0" distB="0" distL="0" distR="0">
            <wp:extent cx="3718560" cy="3534410"/>
            <wp:effectExtent l="0" t="0" r="152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718560" cy="3534410"/>
                    </a:xfrm>
                    <a:prstGeom prst="rect">
                      <a:avLst/>
                    </a:prstGeom>
                  </pic:spPr>
                </pic:pic>
              </a:graphicData>
            </a:graphic>
          </wp:inline>
        </w:drawing>
      </w:r>
    </w:p>
    <w:p>
      <w:pPr>
        <w:ind w:firstLine="420" w:firstLineChars="0"/>
      </w:pPr>
      <w:r>
        <w:t>最后groupListNew中存储所有大小为k的G-skyline groups，groupListNew加上DSG预处理阶段得到的unit</w:t>
      </w:r>
      <w:r>
        <w:rPr>
          <w:rFonts w:hint="eastAsia"/>
        </w:rPr>
        <w:t>大小</w:t>
      </w:r>
      <w:r>
        <w:t>为k的</w:t>
      </w:r>
      <w:r>
        <w:rPr>
          <w:rFonts w:hint="eastAsia"/>
        </w:rPr>
        <w:t>节点</w:t>
      </w:r>
      <w:r>
        <w:t>集合perfectNodeList就是所有的解。</w:t>
      </w:r>
    </w:p>
    <w:p>
      <w:pPr>
        <w:rPr>
          <w:rFonts w:hint="eastAsia"/>
          <w:lang w:val="en-US" w:eastAsia="zh-CN"/>
        </w:rPr>
      </w:pPr>
    </w:p>
    <w:p>
      <w:pPr>
        <w:pStyle w:val="3"/>
        <w:rPr>
          <w:rFonts w:hint="eastAsia"/>
          <w:lang w:val="en-US" w:eastAsia="zh-CN"/>
        </w:rPr>
      </w:pPr>
      <w:r>
        <w:rPr>
          <w:rFonts w:hint="eastAsia"/>
          <w:lang w:val="en-US" w:eastAsia="zh-CN"/>
        </w:rPr>
        <w:t>2.3 unit-wise+算法实现</w:t>
      </w:r>
    </w:p>
    <w:p>
      <w:pPr>
        <w:rPr>
          <w:rFonts w:hint="eastAsia"/>
          <w:lang w:val="en-US" w:eastAsia="zh-CN"/>
        </w:rPr>
      </w:pPr>
      <w:r>
        <w:rPr>
          <w:rFonts w:hint="eastAsia"/>
        </w:rPr>
        <w:t>从DSG出发，用unit-wise方法计算group skyline。</w:t>
      </w:r>
    </w:p>
    <w:p>
      <w:pPr>
        <w:pStyle w:val="4"/>
        <w:rPr>
          <w:rFonts w:hint="eastAsia"/>
          <w:lang w:val="en-US" w:eastAsia="zh-CN"/>
        </w:rPr>
      </w:pPr>
      <w:r>
        <w:rPr>
          <w:rFonts w:hint="eastAsia"/>
          <w:lang w:val="en-US" w:eastAsia="zh-CN"/>
        </w:rPr>
        <w:t>2.3.1基本思路</w:t>
      </w:r>
    </w:p>
    <w:p>
      <w:pPr>
        <w:spacing w:line="220" w:lineRule="atLeast"/>
      </w:pPr>
      <w:r>
        <w:rPr>
          <w:rFonts w:hint="eastAsia"/>
        </w:rPr>
        <w:t>主要分为以下几个步骤：</w:t>
      </w:r>
    </w:p>
    <w:p>
      <w:pPr>
        <w:numPr>
          <w:ilvl w:val="0"/>
          <w:numId w:val="6"/>
        </w:numPr>
        <w:tabs>
          <w:tab w:val="clear" w:pos="312"/>
        </w:tabs>
        <w:spacing w:line="220" w:lineRule="atLeast"/>
        <w:rPr>
          <w:rFonts w:hint="eastAsia"/>
        </w:rPr>
      </w:pPr>
      <w:r>
        <w:rPr>
          <w:rFonts w:hint="eastAsia"/>
        </w:rPr>
        <w:t>以上一步骤输出的DSG为输入，简化数据结构，构造RefDSG，即Reference-based DSG。这是因为上一步输出的DSG的节点DSGNode是通过List中的下标来存储其父母节点和孩子节点的，而在unit-wise方法中，在涉及unit</w:t>
      </w:r>
      <w:r>
        <w:t xml:space="preserve"> </w:t>
      </w:r>
      <w:r>
        <w:rPr>
          <w:rFonts w:hint="eastAsia"/>
        </w:rPr>
        <w:t>group的操作时需要频繁查询和合并许多节点的父母节点和孩子节点。将DSGNode转换为基于引用的RefNode，用HashSet保存节点的父母节点和孩子节点的引用，并抛弃无用属性，可以提高效率。另一方面，将排序后的unit</w:t>
      </w:r>
      <w:r>
        <w:t xml:space="preserve"> </w:t>
      </w:r>
      <w:r>
        <w:rPr>
          <w:rFonts w:hint="eastAsia"/>
        </w:rPr>
        <w:t>group和node作为RefDSG的成员变量，可以提高抽象层次，提高可维护性。</w:t>
      </w:r>
    </w:p>
    <w:p>
      <w:pPr>
        <w:numPr>
          <w:ilvl w:val="0"/>
          <w:numId w:val="6"/>
        </w:numPr>
        <w:tabs>
          <w:tab w:val="clear" w:pos="312"/>
        </w:tabs>
        <w:spacing w:line="220" w:lineRule="atLeast"/>
      </w:pPr>
      <w:r>
        <w:rPr>
          <w:rFonts w:hint="eastAsia"/>
        </w:rPr>
        <w:t>按照论文中的实现方式，将nodes和unit</w:t>
      </w:r>
      <w:r>
        <w:t xml:space="preserve"> </w:t>
      </w:r>
      <w:r>
        <w:rPr>
          <w:rFonts w:hint="eastAsia"/>
        </w:rPr>
        <w:t>groups按照原本的索引反向排序。</w:t>
      </w:r>
    </w:p>
    <w:p>
      <w:pPr>
        <w:numPr>
          <w:ilvl w:val="0"/>
          <w:numId w:val="6"/>
        </w:numPr>
        <w:tabs>
          <w:tab w:val="clear" w:pos="312"/>
        </w:tabs>
        <w:spacing w:line="220" w:lineRule="atLeast"/>
      </w:pPr>
      <w:r>
        <w:rPr>
          <w:rFonts w:hint="eastAsia"/>
        </w:rPr>
        <w:t>构造仅由单一unit</w:t>
      </w:r>
      <w:r>
        <w:t xml:space="preserve"> </w:t>
      </w:r>
      <w:r>
        <w:rPr>
          <w:rFonts w:hint="eastAsia"/>
        </w:rPr>
        <w:t>group组成的初始groups列表，即</w:t>
      </w:r>
      <w:r>
        <w:t>singleUnitGroups</w:t>
      </w:r>
      <w:r>
        <w:rPr>
          <w:rFonts w:hint="eastAsia"/>
        </w:rPr>
        <w:t>。</w:t>
      </w:r>
    </w:p>
    <w:p>
      <w:pPr>
        <w:numPr>
          <w:ilvl w:val="0"/>
          <w:numId w:val="6"/>
        </w:numPr>
        <w:tabs>
          <w:tab w:val="clear" w:pos="312"/>
        </w:tabs>
        <w:spacing w:line="220" w:lineRule="atLeast"/>
      </w:pPr>
      <w:r>
        <w:rPr>
          <w:rFonts w:hint="eastAsia"/>
        </w:rPr>
        <w:t>对每一个初始group：</w:t>
      </w:r>
    </w:p>
    <w:p>
      <w:pPr>
        <w:pStyle w:val="9"/>
        <w:numPr>
          <w:ilvl w:val="0"/>
          <w:numId w:val="7"/>
        </w:numPr>
        <w:tabs>
          <w:tab w:val="left" w:pos="312"/>
        </w:tabs>
        <w:spacing w:line="220" w:lineRule="atLeast"/>
        <w:ind w:firstLineChars="0"/>
      </w:pPr>
      <w:r>
        <w:rPr>
          <w:rFonts w:hint="eastAsia"/>
        </w:rPr>
        <w:t>检查G</w:t>
      </w:r>
      <w:r>
        <w:rPr>
          <w:rFonts w:hint="eastAsia"/>
          <w:vertAlign w:val="superscript"/>
        </w:rPr>
        <w:t>last</w:t>
      </w:r>
      <w:r>
        <w:rPr>
          <w:rFonts w:hint="eastAsia"/>
        </w:rPr>
        <w:t>。</w:t>
      </w:r>
    </w:p>
    <w:p>
      <w:pPr>
        <w:pStyle w:val="9"/>
        <w:numPr>
          <w:ilvl w:val="0"/>
          <w:numId w:val="7"/>
        </w:numPr>
        <w:tabs>
          <w:tab w:val="left" w:pos="312"/>
        </w:tabs>
        <w:spacing w:line="220" w:lineRule="atLeast"/>
        <w:ind w:firstLineChars="0"/>
      </w:pPr>
      <w:r>
        <w:rPr>
          <w:rFonts w:hint="eastAsia"/>
        </w:rPr>
        <w:t>以该group为初始节点，构建枚举树，并按照论文中的方法进行剪枝。在这里我们结合java的语言特性做了一些改进。</w:t>
      </w:r>
    </w:p>
    <w:p>
      <w:pPr>
        <w:pStyle w:val="9"/>
        <w:numPr>
          <w:ilvl w:val="0"/>
          <w:numId w:val="0"/>
        </w:numPr>
        <w:tabs>
          <w:tab w:val="left" w:pos="312"/>
        </w:tabs>
        <w:spacing w:line="220" w:lineRule="atLeast"/>
        <w:rPr>
          <w:rFonts w:hint="eastAsia"/>
          <w:lang w:eastAsia="zh-CN"/>
        </w:rPr>
      </w:pPr>
      <w:r>
        <w:rPr>
          <w:rFonts w:hint="eastAsia"/>
          <w:lang w:val="en-US" w:eastAsia="zh-CN"/>
        </w:rPr>
        <w:t>最终</w:t>
      </w:r>
      <w:r>
        <w:rPr>
          <w:rFonts w:hint="eastAsia"/>
        </w:rPr>
        <w:t>输出结果</w:t>
      </w:r>
      <w:r>
        <w:rPr>
          <w:rFonts w:hint="eastAsia"/>
          <w:lang w:eastAsia="zh-CN"/>
        </w:rPr>
        <w:t>。</w:t>
      </w:r>
    </w:p>
    <w:p>
      <w:pPr>
        <w:pStyle w:val="4"/>
        <w:rPr>
          <w:rFonts w:hint="eastAsia"/>
          <w:lang w:val="en-US" w:eastAsia="zh-CN"/>
        </w:rPr>
      </w:pPr>
      <w:r>
        <w:rPr>
          <w:rFonts w:hint="eastAsia"/>
          <w:lang w:val="en-US" w:eastAsia="zh-CN"/>
        </w:rPr>
        <w:t>2.3.2代码实现</w:t>
      </w:r>
    </w:p>
    <w:p>
      <w:pPr>
        <w:numPr>
          <w:ilvl w:val="0"/>
          <w:numId w:val="8"/>
        </w:numPr>
        <w:tabs>
          <w:tab w:val="left" w:pos="312"/>
        </w:tabs>
        <w:ind w:left="425" w:leftChars="0" w:hanging="425" w:firstLineChars="0"/>
        <w:rPr>
          <w:rFonts w:hint="eastAsia"/>
          <w:b/>
          <w:bCs/>
        </w:rPr>
      </w:pPr>
      <w:r>
        <w:rPr>
          <w:b/>
          <w:bCs/>
        </w:rPr>
        <w:t>RefNode</w:t>
      </w:r>
      <w:r>
        <w:rPr>
          <w:rFonts w:hint="eastAsia"/>
          <w:b/>
          <w:bCs/>
        </w:rPr>
        <w:t>：</w:t>
      </w:r>
    </w:p>
    <w:p>
      <w:pPr>
        <w:numPr>
          <w:ilvl w:val="0"/>
          <w:numId w:val="0"/>
        </w:numPr>
        <w:tabs>
          <w:tab w:val="left" w:pos="312"/>
        </w:tabs>
        <w:ind w:leftChars="0"/>
        <w:rPr>
          <w:rFonts w:hint="eastAsia"/>
        </w:rPr>
      </w:pPr>
      <w:r>
        <w:rPr>
          <w:rFonts w:hint="eastAsia"/>
          <w:lang w:val="en-US" w:eastAsia="zh-CN"/>
        </w:rPr>
        <w:tab/>
      </w:r>
      <w:r>
        <w:rPr>
          <w:rFonts w:hint="eastAsia"/>
        </w:rPr>
        <w:t>基于引用的DSG</w:t>
      </w:r>
      <w:r>
        <w:t xml:space="preserve"> </w:t>
      </w:r>
      <w:r>
        <w:rPr>
          <w:rFonts w:hint="eastAsia"/>
        </w:rPr>
        <w:t>Node。用</w:t>
      </w:r>
      <w:r>
        <w:t>originPointIdx</w:t>
      </w:r>
      <w:r>
        <w:rPr>
          <w:rFonts w:hint="eastAsia"/>
        </w:rPr>
        <w:t>表示原本的节点索引，parents表示其所有的祖先节点，children表示其所有的后代节点。这里沿用了论文中parent和children的称谓，虽然这个命名不是很精确。这里使用HashSet是为了提高查询和合并的效率。</w:t>
      </w:r>
    </w:p>
    <w:p>
      <w:pPr>
        <w:numPr>
          <w:ilvl w:val="0"/>
          <w:numId w:val="8"/>
        </w:numPr>
        <w:tabs>
          <w:tab w:val="left" w:pos="312"/>
        </w:tabs>
        <w:ind w:left="425" w:leftChars="0" w:hanging="425" w:firstLineChars="0"/>
        <w:rPr>
          <w:rFonts w:hint="eastAsia"/>
          <w:b/>
          <w:bCs/>
        </w:rPr>
      </w:pPr>
      <w:r>
        <w:rPr>
          <w:b/>
          <w:bCs/>
        </w:rPr>
        <w:t>Unit</w:t>
      </w:r>
      <w:r>
        <w:rPr>
          <w:rFonts w:hint="eastAsia"/>
          <w:b/>
          <w:bCs/>
        </w:rPr>
        <w:t>类</w:t>
      </w:r>
    </w:p>
    <w:p>
      <w:pPr>
        <w:numPr>
          <w:ilvl w:val="0"/>
          <w:numId w:val="0"/>
        </w:numPr>
        <w:tabs>
          <w:tab w:val="left" w:pos="312"/>
        </w:tabs>
        <w:rPr>
          <w:rFonts w:hint="eastAsia"/>
        </w:rPr>
      </w:pPr>
      <w:r>
        <w:rPr>
          <w:rFonts w:hint="eastAsia"/>
          <w:lang w:val="en-US" w:eastAsia="zh-CN"/>
        </w:rPr>
        <w:tab/>
      </w:r>
      <w:r>
        <w:rPr>
          <w:rFonts w:hint="eastAsia"/>
        </w:rPr>
        <w:t>单个unit</w:t>
      </w:r>
      <w:r>
        <w:t xml:space="preserve"> </w:t>
      </w:r>
      <w:r>
        <w:rPr>
          <w:rFonts w:hint="eastAsia"/>
        </w:rPr>
        <w:t>group，记录其起始节点和所有长辈节点。</w:t>
      </w:r>
    </w:p>
    <w:p>
      <w:pPr>
        <w:numPr>
          <w:ilvl w:val="0"/>
          <w:numId w:val="8"/>
        </w:numPr>
        <w:tabs>
          <w:tab w:val="left" w:pos="312"/>
        </w:tabs>
        <w:ind w:left="425" w:leftChars="0" w:hanging="425" w:firstLineChars="0"/>
        <w:rPr>
          <w:rFonts w:hint="eastAsia"/>
          <w:b/>
          <w:bCs/>
        </w:rPr>
      </w:pPr>
      <w:r>
        <w:rPr>
          <w:rFonts w:hint="eastAsia"/>
          <w:b/>
          <w:bCs/>
        </w:rPr>
        <w:t>UnitGroup类</w:t>
      </w:r>
    </w:p>
    <w:p>
      <w:pPr>
        <w:numPr>
          <w:ilvl w:val="0"/>
          <w:numId w:val="0"/>
        </w:numPr>
        <w:tabs>
          <w:tab w:val="left" w:pos="312"/>
        </w:tabs>
        <w:ind w:leftChars="0"/>
        <w:rPr>
          <w:rFonts w:hint="eastAsia"/>
        </w:rPr>
      </w:pPr>
      <w:r>
        <w:rPr>
          <w:rFonts w:hint="eastAsia"/>
          <w:lang w:val="en-US" w:eastAsia="zh-CN"/>
        </w:rPr>
        <w:tab/>
      </w:r>
      <w:r>
        <w:rPr>
          <w:rFonts w:hint="eastAsia"/>
        </w:rPr>
        <w:t>由unit</w:t>
      </w:r>
      <w:r>
        <w:t xml:space="preserve"> </w:t>
      </w:r>
      <w:r>
        <w:rPr>
          <w:rFonts w:hint="eastAsia"/>
        </w:rPr>
        <w:t>group组合而成的group。记录其在枚举树tail</w:t>
      </w:r>
      <w:r>
        <w:t xml:space="preserve"> </w:t>
      </w:r>
      <w:r>
        <w:rPr>
          <w:rFonts w:hint="eastAsia"/>
        </w:rPr>
        <w:t>list中的位置和包含的节点。</w:t>
      </w:r>
    </w:p>
    <w:p>
      <w:pPr>
        <w:numPr>
          <w:ilvl w:val="0"/>
          <w:numId w:val="8"/>
        </w:numPr>
        <w:tabs>
          <w:tab w:val="left" w:pos="312"/>
        </w:tabs>
        <w:ind w:left="425" w:leftChars="0" w:hanging="425" w:firstLineChars="0"/>
        <w:rPr>
          <w:rFonts w:hint="eastAsia"/>
          <w:b/>
          <w:bCs/>
        </w:rPr>
      </w:pPr>
      <w:r>
        <w:rPr>
          <w:rFonts w:hint="eastAsia"/>
          <w:b/>
          <w:bCs/>
        </w:rPr>
        <w:t>RefDSG</w:t>
      </w:r>
    </w:p>
    <w:p>
      <w:pPr>
        <w:numPr>
          <w:ilvl w:val="0"/>
          <w:numId w:val="0"/>
        </w:numPr>
        <w:tabs>
          <w:tab w:val="left" w:pos="312"/>
        </w:tabs>
        <w:ind w:leftChars="0"/>
        <w:rPr>
          <w:rFonts w:hint="eastAsia"/>
        </w:rPr>
      </w:pPr>
      <w:r>
        <w:rPr>
          <w:rFonts w:hint="eastAsia"/>
          <w:lang w:val="en-US" w:eastAsia="zh-CN"/>
        </w:rPr>
        <w:tab/>
      </w:r>
      <w:r>
        <w:rPr>
          <w:rFonts w:hint="eastAsia"/>
        </w:rPr>
        <w:t>基于引用的DSG。保存排序的nodes和units。</w:t>
      </w:r>
    </w:p>
    <w:p>
      <w:pPr>
        <w:numPr>
          <w:ilvl w:val="0"/>
          <w:numId w:val="8"/>
        </w:numPr>
        <w:tabs>
          <w:tab w:val="left" w:pos="312"/>
        </w:tabs>
        <w:ind w:left="425" w:leftChars="0" w:hanging="425" w:firstLineChars="0"/>
        <w:rPr>
          <w:b/>
          <w:bCs/>
        </w:rPr>
      </w:pPr>
      <w:r>
        <w:rPr>
          <w:b/>
          <w:bCs/>
        </w:rPr>
        <w:t>UnitWise</w:t>
      </w:r>
      <w:r>
        <w:rPr>
          <w:rFonts w:hint="eastAsia"/>
          <w:b/>
          <w:bCs/>
        </w:rPr>
        <w:t>类</w:t>
      </w:r>
    </w:p>
    <w:p>
      <w:pPr>
        <w:ind w:firstLine="420" w:firstLineChars="200"/>
      </w:pPr>
      <w:r>
        <w:rPr>
          <w:rFonts w:hint="eastAsia"/>
        </w:rPr>
        <w:t>负责应用论文中描述的unit-wise方法进行计算并输出结果。</w:t>
      </w:r>
    </w:p>
    <w:p>
      <w:pPr>
        <w:ind w:firstLine="420" w:firstLineChars="200"/>
        <w:rPr>
          <w:rFonts w:hint="eastAsia"/>
        </w:rPr>
      </w:pPr>
      <w:r>
        <w:drawing>
          <wp:anchor distT="0" distB="0" distL="114300" distR="114300" simplePos="0" relativeHeight="251657216" behindDoc="1" locked="0" layoutInCell="1" allowOverlap="1">
            <wp:simplePos x="0" y="0"/>
            <wp:positionH relativeFrom="column">
              <wp:posOffset>-346710</wp:posOffset>
            </wp:positionH>
            <wp:positionV relativeFrom="paragraph">
              <wp:posOffset>680085</wp:posOffset>
            </wp:positionV>
            <wp:extent cx="5962015" cy="2344420"/>
            <wp:effectExtent l="0" t="0" r="0" b="0"/>
            <wp:wrapTight wrapText="bothSides">
              <wp:wrapPolygon>
                <wp:start x="0" y="0"/>
                <wp:lineTo x="0" y="21413"/>
                <wp:lineTo x="21533" y="21413"/>
                <wp:lineTo x="21533" y="0"/>
                <wp:lineTo x="0" y="0"/>
              </wp:wrapPolygon>
            </wp:wrapTight>
            <wp:docPr id="4" name="图片 4" descr="C:\Users\shawn\Documents\My Knowledge\temp\637ac61a-dd5e-4a8c-82a9-d046371f2aab\128\index_files\171644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awn\Documents\My Knowledge\temp\637ac61a-dd5e-4a8c-82a9-d046371f2aab\128\index_files\1716442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62015" cy="2344420"/>
                    </a:xfrm>
                    <a:prstGeom prst="rect">
                      <a:avLst/>
                    </a:prstGeom>
                    <a:noFill/>
                    <a:ln>
                      <a:noFill/>
                    </a:ln>
                  </pic:spPr>
                </pic:pic>
              </a:graphicData>
            </a:graphic>
          </wp:anchor>
        </w:drawing>
      </w:r>
      <w:r>
        <w:rPr>
          <w:rFonts w:hint="eastAsia"/>
        </w:rPr>
        <w:t>在具体的实现上，我们结合java的语言特性对论文中的方法进行了优化。以下面这段代码为例。</w:t>
      </w:r>
    </w:p>
    <w:p>
      <w:pPr>
        <w:ind w:firstLine="420" w:firstLineChars="200"/>
      </w:pPr>
      <w:r>
        <w:rPr>
          <w:rFonts w:hint="eastAsia"/>
        </w:rPr>
        <w:t>论文中所说的一个node的parent</w:t>
      </w:r>
      <w:r>
        <w:t xml:space="preserve"> </w:t>
      </w:r>
      <w:r>
        <w:rPr>
          <w:rFonts w:hint="eastAsia"/>
        </w:rPr>
        <w:t>set其实可以等价替换为对应unit</w:t>
      </w:r>
      <w:r>
        <w:t xml:space="preserve"> </w:t>
      </w:r>
      <w:r>
        <w:rPr>
          <w:rFonts w:hint="eastAsia"/>
        </w:rPr>
        <w:t>group的nodes集合。这两个集合的差集就是这个node本身，这一差别对剪枝没有影响。这个集合其实我们已经在之前求出来了，因而大大提高了效率。</w:t>
      </w:r>
    </w:p>
    <w:p>
      <w:pPr>
        <w:ind w:firstLine="420" w:firstLineChars="200"/>
      </w:pPr>
      <w:r>
        <w:rPr>
          <w:rFonts w:hint="eastAsia"/>
        </w:rPr>
        <w:t>在求tail</w:t>
      </w:r>
      <w:r>
        <w:t xml:space="preserve"> </w:t>
      </w:r>
      <w:r>
        <w:rPr>
          <w:rFonts w:hint="eastAsia"/>
        </w:rPr>
        <w:t>set的时候，我们没有像论文中一样“删去在parent</w:t>
      </w:r>
      <w:r>
        <w:t xml:space="preserve"> </w:t>
      </w:r>
      <w:r>
        <w:rPr>
          <w:rFonts w:hint="eastAsia"/>
        </w:rPr>
        <w:t>set中的unit</w:t>
      </w:r>
      <w:r>
        <w:t xml:space="preserve"> </w:t>
      </w:r>
      <w:r>
        <w:rPr>
          <w:rFonts w:hint="eastAsia"/>
        </w:rPr>
        <w:t>group”，而是“只添加不在parent</w:t>
      </w:r>
      <w:r>
        <w:t xml:space="preserve"> </w:t>
      </w:r>
      <w:r>
        <w:rPr>
          <w:rFonts w:hint="eastAsia"/>
        </w:rPr>
        <w:t>set中的unit</w:t>
      </w:r>
      <w:r>
        <w:t xml:space="preserve"> </w:t>
      </w:r>
      <w:r>
        <w:rPr>
          <w:rFonts w:hint="eastAsia"/>
        </w:rPr>
        <w:t>group”。考虑到java中ArrayList的删除操作效率低下，LinkedList的插入操作效率又低于ArrayList，这样做可以使我们既使用ArrayList又避免删除操作，提高了效率。</w:t>
      </w:r>
    </w:p>
    <w:p>
      <w:pPr>
        <w:ind w:firstLine="420" w:firstLineChars="200"/>
      </w:pPr>
      <w:r>
        <w:rPr>
          <w:rFonts w:hint="eastAsia"/>
        </w:rPr>
        <w:t>文中使用变量i来索引不同深度的枚举集合。考虑到java的回收机制，我们直接用新的枚举集合替代旧的，以使得旧的集合占据的资源可以被释放和回收。</w:t>
      </w:r>
    </w:p>
    <w:p>
      <w:pPr>
        <w:ind w:firstLine="420" w:firstLineChars="200"/>
        <w:rPr>
          <w:rFonts w:hint="eastAsia"/>
        </w:rPr>
      </w:pPr>
      <w:r>
        <w:rPr>
          <w:rFonts w:hint="eastAsia"/>
        </w:rPr>
        <w:t>我们对论文提出算法的若干循环做了最大限度的合并，以提高效率。</w:t>
      </w:r>
    </w:p>
    <w:p>
      <w:pPr>
        <w:pStyle w:val="2"/>
        <w:numPr>
          <w:ilvl w:val="0"/>
          <w:numId w:val="9"/>
        </w:numPr>
        <w:rPr>
          <w:rFonts w:hint="eastAsia"/>
          <w:lang w:val="en-US" w:eastAsia="zh-CN"/>
        </w:rPr>
      </w:pPr>
      <w:r>
        <w:rPr>
          <w:rFonts w:hint="eastAsia"/>
          <w:lang w:val="en-US" w:eastAsia="zh-CN"/>
        </w:rPr>
        <w:t>实验结果</w:t>
      </w:r>
    </w:p>
    <w:p>
      <w:pPr>
        <w:rPr>
          <w:rFonts w:hint="eastAsia"/>
          <w:lang w:val="en-US" w:eastAsia="zh-CN"/>
        </w:rPr>
      </w:pPr>
      <w:r>
        <w:t> </w:t>
      </w:r>
      <w:r>
        <w:rPr>
          <w:rFonts w:hint="eastAsia"/>
          <w:lang w:val="en-US" w:eastAsia="zh-CN"/>
        </w:rPr>
        <w:t>实验在给定的三种数据分布（inde、corr、anti）的4种维度（2、4、6、8）下共12组数据上进行。实验的group size k取值分别为2、4、6。在上面的两种算法实现描述中，均将所有的结果放入内存中，但是我们在实验中发现，当结果数目较大（上十亿）时，会发生内存溢出，而在实际的应用中，结果集也不是存在内存中的，所以我们在两个算法中在构造出每个结果后，没有将其加入结果集，而只是统计了结果数。</w:t>
      </w:r>
    </w:p>
    <w:p>
      <w:pPr>
        <w:rPr>
          <w:rFonts w:hint="eastAsia"/>
          <w:lang w:val="en-US" w:eastAsia="zh-CN"/>
        </w:rPr>
      </w:pPr>
      <w:r>
        <w:rPr>
          <w:rFonts w:hint="eastAsia"/>
          <w:lang w:val="en-US" w:eastAsia="zh-CN"/>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424045" cy="68580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4914265" cy="77152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3.1生成skyline layers实验结果</w:t>
      </w:r>
    </w:p>
    <w:p>
      <w:pPr>
        <w:ind w:firstLine="420" w:firstLineChars="0"/>
        <w:rPr>
          <w:rFonts w:hint="eastAsia"/>
          <w:lang w:val="en-US" w:eastAsia="zh-CN"/>
        </w:rPr>
      </w:pPr>
      <w:r>
        <w:rPr>
          <w:rFonts w:hint="eastAsia"/>
          <w:lang w:val="en-US" w:eastAsia="zh-CN"/>
        </w:rPr>
        <w:t>图表1、图表2、图表3分别展示了k取2、4、6时在上述12种数据集上生成skyline layers的耗时。在维度为2时采取二分查找的方式进行插入，而在高维度时采取简单的遍历方式。通过图表可以发现，在k取不同值、在具有不同分布的数据集上生成skyline layers时，维度为2时的耗时要明显小于高维情况，也就是说，论文中针对维度为2时的二分处理具有较好的性能优势。</w:t>
      </w:r>
    </w:p>
    <w:p>
      <w:r>
        <w:drawing>
          <wp:inline distT="0" distB="0" distL="114300" distR="114300">
            <wp:extent cx="4819650" cy="2501900"/>
            <wp:effectExtent l="4445" t="4445" r="14605" b="8255"/>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0"/>
        <w:rPr>
          <w:rFonts w:hint="eastAsia" w:eastAsiaTheme="minorEastAsia"/>
          <w:lang w:val="en-US" w:eastAsia="zh-CN"/>
        </w:rPr>
      </w:pPr>
      <w:r>
        <w:rPr>
          <w:rFonts w:hint="eastAsia"/>
          <w:lang w:val="en-US" w:eastAsia="zh-CN"/>
        </w:rPr>
        <w:t>图表1</w:t>
      </w:r>
    </w:p>
    <w:p>
      <w:r>
        <w:drawing>
          <wp:inline distT="0" distB="0" distL="114300" distR="114300">
            <wp:extent cx="4801235" cy="2568575"/>
            <wp:effectExtent l="4445" t="4445" r="13970" b="17780"/>
            <wp:docPr id="1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0"/>
        <w:rPr>
          <w:rFonts w:hint="eastAsia"/>
          <w:lang w:val="en-US" w:eastAsia="zh-CN"/>
        </w:rPr>
      </w:pPr>
      <w:r>
        <w:rPr>
          <w:rFonts w:hint="eastAsia"/>
          <w:lang w:val="en-US" w:eastAsia="zh-CN"/>
        </w:rPr>
        <w:t>图表2</w:t>
      </w:r>
    </w:p>
    <w:p>
      <w:r>
        <w:drawing>
          <wp:inline distT="0" distB="0" distL="114300" distR="114300">
            <wp:extent cx="4785995" cy="2466340"/>
            <wp:effectExtent l="4445" t="4445" r="10160" b="5715"/>
            <wp:docPr id="1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0"/>
        <w:rPr>
          <w:rFonts w:hint="eastAsia"/>
          <w:lang w:val="en-US" w:eastAsia="zh-CN"/>
        </w:rPr>
      </w:pPr>
      <w:r>
        <w:rPr>
          <w:rFonts w:hint="eastAsia"/>
          <w:lang w:val="en-US" w:eastAsia="zh-CN"/>
        </w:rPr>
        <w:t>图表3</w:t>
      </w:r>
    </w:p>
    <w:p>
      <w:pPr>
        <w:pStyle w:val="3"/>
        <w:rPr>
          <w:rFonts w:hint="eastAsia"/>
          <w:lang w:val="en-US" w:eastAsia="zh-CN"/>
        </w:rPr>
      </w:pPr>
      <w:r>
        <w:rPr>
          <w:rFonts w:hint="eastAsia"/>
          <w:lang w:val="en-US" w:eastAsia="zh-CN"/>
        </w:rPr>
        <w:t>3.2 group size k=2时实验结果</w:t>
      </w:r>
    </w:p>
    <w:p>
      <w:pPr>
        <w:ind w:firstLine="420" w:firstLineChars="0"/>
        <w:rPr>
          <w:rFonts w:hint="eastAsia"/>
          <w:lang w:val="en-US" w:eastAsia="zh-CN"/>
        </w:rPr>
      </w:pPr>
      <w:r>
        <w:rPr>
          <w:rFonts w:hint="eastAsia"/>
          <w:lang w:val="en-US" w:eastAsia="zh-CN"/>
        </w:rPr>
        <w:t>表1展示当k=2时在12组数据上使用point-wise和unit-wise+算法计算group skyline的结果。图表4、5、6分别展示两种算法在三种不同分布的数据集上随着维度变化相应时间的变化。</w:t>
      </w:r>
    </w:p>
    <w:p>
      <w:pPr>
        <w:ind w:firstLine="420" w:firstLineChars="0"/>
        <w:rPr>
          <w:rFonts w:hint="eastAsia"/>
          <w:lang w:val="en-US" w:eastAsia="zh-CN"/>
        </w:rPr>
      </w:pPr>
      <w:r>
        <w:rPr>
          <w:rFonts w:hint="eastAsia"/>
          <w:lang w:val="en-US" w:eastAsia="zh-CN"/>
        </w:rPr>
        <w:t>从表1中可以看出，g-skyline size和算法运行时间与预处理之后的点数指数级相关。一般情况下，随着维度的增加，预处理之后的点数相应明显增加，因此最终体现为随着维度的增加，算法运行时间呈现指数级增长（见图表5、图表6）；而anti数据集在维度为4、6、8时，预处理之后的点数集合都非常大并且也与维度不呈现正相关，所以体现为anti数据集在维度为4、6、8时处理时间都非常长，甚至维度为8时算法运行时间比维度为4和6的情况下短（见图表4）。</w:t>
      </w:r>
    </w:p>
    <w:p>
      <w:pPr>
        <w:ind w:firstLine="420" w:firstLineChars="0"/>
        <w:rPr>
          <w:rFonts w:hint="eastAsia"/>
          <w:lang w:val="en-US" w:eastAsia="zh-CN"/>
        </w:rPr>
      </w:pPr>
      <w:r>
        <w:rPr>
          <w:rFonts w:hint="eastAsia"/>
          <w:lang w:val="en-US" w:eastAsia="zh-CN"/>
        </w:rPr>
        <w:t>同时，k=2时，三个数据集12组数据中point-wise算法都比unit-wise+表现好。</w:t>
      </w:r>
    </w:p>
    <w:tbl>
      <w:tblPr>
        <w:tblStyle w:val="7"/>
        <w:tblpPr w:leftFromText="180" w:rightFromText="180" w:vertAnchor="text" w:horzAnchor="page" w:tblpXSpec="center" w:tblpY="182"/>
        <w:tblOverlap w:val="never"/>
        <w:tblW w:w="8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38"/>
        <w:gridCol w:w="1500"/>
        <w:gridCol w:w="1386"/>
        <w:gridCol w:w="1712"/>
        <w:gridCol w:w="177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8" w:hRule="atLeast"/>
          <w:jc w:val="center"/>
        </w:trPr>
        <w:tc>
          <w:tcPr>
            <w:tcW w:w="938" w:type="dxa"/>
            <w:shd w:val="clear" w:color="auto" w:fill="auto"/>
            <w:vAlign w:val="center"/>
          </w:tcPr>
          <w:p>
            <w:pPr>
              <w:rPr>
                <w:rFonts w:hint="eastAsia"/>
              </w:rPr>
            </w:pPr>
          </w:p>
        </w:tc>
        <w:tc>
          <w:tcPr>
            <w:tcW w:w="1500" w:type="dxa"/>
            <w:shd w:val="clear" w:color="auto" w:fill="auto"/>
            <w:vAlign w:val="center"/>
          </w:tcPr>
          <w:p>
            <w:pPr>
              <w:jc w:val="center"/>
              <w:rPr>
                <w:rFonts w:hint="eastAsia"/>
                <w:b/>
                <w:bCs/>
              </w:rPr>
            </w:pPr>
            <w:r>
              <w:rPr>
                <w:rFonts w:hint="eastAsia"/>
                <w:b/>
                <w:bCs/>
                <w:lang w:val="en-US" w:eastAsia="zh-CN"/>
              </w:rPr>
              <w:t>point-wise/μs</w:t>
            </w:r>
          </w:p>
        </w:tc>
        <w:tc>
          <w:tcPr>
            <w:tcW w:w="1386" w:type="dxa"/>
            <w:shd w:val="clear" w:color="auto" w:fill="auto"/>
            <w:vAlign w:val="center"/>
          </w:tcPr>
          <w:p>
            <w:pPr>
              <w:jc w:val="center"/>
              <w:rPr>
                <w:rFonts w:hint="eastAsia"/>
                <w:b/>
                <w:bCs/>
              </w:rPr>
            </w:pPr>
            <w:r>
              <w:rPr>
                <w:rFonts w:hint="eastAsia"/>
                <w:b/>
                <w:bCs/>
                <w:lang w:val="en-US" w:eastAsia="zh-CN"/>
              </w:rPr>
              <w:t>unit-wise+/μs</w:t>
            </w:r>
          </w:p>
        </w:tc>
        <w:tc>
          <w:tcPr>
            <w:tcW w:w="1712" w:type="dxa"/>
            <w:shd w:val="clear" w:color="auto" w:fill="auto"/>
            <w:vAlign w:val="center"/>
          </w:tcPr>
          <w:p>
            <w:pPr>
              <w:jc w:val="center"/>
              <w:rPr>
                <w:rFonts w:hint="eastAsia"/>
                <w:b/>
                <w:bCs/>
              </w:rPr>
            </w:pPr>
            <w:r>
              <w:rPr>
                <w:rFonts w:hint="eastAsia"/>
                <w:b/>
                <w:bCs/>
                <w:lang w:val="en-US" w:eastAsia="zh-CN"/>
              </w:rPr>
              <w:t>前k层天际线点数</w:t>
            </w:r>
          </w:p>
        </w:tc>
        <w:tc>
          <w:tcPr>
            <w:tcW w:w="1772" w:type="dxa"/>
            <w:shd w:val="clear" w:color="auto" w:fill="auto"/>
            <w:vAlign w:val="center"/>
          </w:tcPr>
          <w:p>
            <w:pPr>
              <w:jc w:val="center"/>
              <w:rPr>
                <w:rFonts w:hint="eastAsia"/>
                <w:b/>
                <w:bCs/>
              </w:rPr>
            </w:pPr>
            <w:r>
              <w:rPr>
                <w:rFonts w:hint="eastAsia"/>
                <w:b/>
                <w:bCs/>
                <w:lang w:val="en-US" w:eastAsia="zh-CN"/>
              </w:rPr>
              <w:t>预处理之后的点数</w:t>
            </w:r>
          </w:p>
        </w:tc>
        <w:tc>
          <w:tcPr>
            <w:tcW w:w="1592"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anti_2</w:t>
            </w:r>
          </w:p>
        </w:tc>
        <w:tc>
          <w:tcPr>
            <w:tcW w:w="1500" w:type="dxa"/>
            <w:shd w:val="clear" w:color="auto" w:fill="auto"/>
            <w:vAlign w:val="center"/>
          </w:tcPr>
          <w:p>
            <w:pPr>
              <w:jc w:val="center"/>
              <w:rPr>
                <w:rFonts w:hint="eastAsia"/>
              </w:rPr>
            </w:pPr>
            <w:r>
              <w:rPr>
                <w:rFonts w:hint="eastAsia"/>
                <w:lang w:val="en-US" w:eastAsia="zh-CN"/>
              </w:rPr>
              <w:t>13208</w:t>
            </w:r>
          </w:p>
        </w:tc>
        <w:tc>
          <w:tcPr>
            <w:tcW w:w="1386" w:type="dxa"/>
            <w:shd w:val="clear" w:color="auto" w:fill="auto"/>
            <w:vAlign w:val="center"/>
          </w:tcPr>
          <w:p>
            <w:pPr>
              <w:jc w:val="center"/>
              <w:rPr>
                <w:rFonts w:hint="eastAsia"/>
              </w:rPr>
            </w:pPr>
            <w:r>
              <w:rPr>
                <w:rFonts w:hint="eastAsia"/>
                <w:lang w:val="en-US" w:eastAsia="zh-CN"/>
              </w:rPr>
              <w:t>27812</w:t>
            </w:r>
          </w:p>
        </w:tc>
        <w:tc>
          <w:tcPr>
            <w:tcW w:w="1712" w:type="dxa"/>
            <w:shd w:val="clear" w:color="auto" w:fill="auto"/>
            <w:vAlign w:val="center"/>
          </w:tcPr>
          <w:p>
            <w:pPr>
              <w:jc w:val="center"/>
              <w:rPr>
                <w:rFonts w:hint="eastAsia"/>
              </w:rPr>
            </w:pPr>
            <w:r>
              <w:rPr>
                <w:rFonts w:hint="eastAsia"/>
                <w:lang w:val="en-US" w:eastAsia="zh-CN"/>
              </w:rPr>
              <w:t>359</w:t>
            </w:r>
          </w:p>
        </w:tc>
        <w:tc>
          <w:tcPr>
            <w:tcW w:w="1772" w:type="dxa"/>
            <w:shd w:val="clear" w:color="auto" w:fill="auto"/>
            <w:vAlign w:val="center"/>
          </w:tcPr>
          <w:p>
            <w:pPr>
              <w:jc w:val="center"/>
              <w:rPr>
                <w:rFonts w:hint="eastAsia"/>
              </w:rPr>
            </w:pPr>
            <w:r>
              <w:rPr>
                <w:rFonts w:hint="eastAsia"/>
                <w:lang w:val="en-US" w:eastAsia="zh-CN"/>
              </w:rPr>
              <w:t>129</w:t>
            </w:r>
          </w:p>
        </w:tc>
        <w:tc>
          <w:tcPr>
            <w:tcW w:w="1592" w:type="dxa"/>
            <w:shd w:val="clear" w:color="auto" w:fill="auto"/>
            <w:vAlign w:val="center"/>
          </w:tcPr>
          <w:p>
            <w:pPr>
              <w:jc w:val="center"/>
              <w:rPr>
                <w:rFonts w:hint="eastAsia"/>
              </w:rPr>
            </w:pPr>
            <w:r>
              <w:rPr>
                <w:rFonts w:hint="eastAsia"/>
                <w:lang w:val="en-US" w:eastAsia="zh-CN"/>
              </w:rPr>
              <w:t>9717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anti_4</w:t>
            </w:r>
          </w:p>
        </w:tc>
        <w:tc>
          <w:tcPr>
            <w:tcW w:w="1500" w:type="dxa"/>
            <w:shd w:val="clear" w:color="auto" w:fill="auto"/>
            <w:vAlign w:val="center"/>
          </w:tcPr>
          <w:p>
            <w:pPr>
              <w:jc w:val="center"/>
              <w:rPr>
                <w:rFonts w:hint="eastAsia"/>
              </w:rPr>
            </w:pPr>
            <w:r>
              <w:rPr>
                <w:rFonts w:hint="eastAsia"/>
                <w:lang w:val="en-US" w:eastAsia="zh-CN"/>
              </w:rPr>
              <w:t>7495227</w:t>
            </w:r>
          </w:p>
        </w:tc>
        <w:tc>
          <w:tcPr>
            <w:tcW w:w="1386" w:type="dxa"/>
            <w:shd w:val="clear" w:color="auto" w:fill="auto"/>
            <w:vAlign w:val="center"/>
          </w:tcPr>
          <w:p>
            <w:pPr>
              <w:jc w:val="center"/>
              <w:rPr>
                <w:rFonts w:hint="eastAsia"/>
              </w:rPr>
            </w:pPr>
            <w:r>
              <w:rPr>
                <w:rFonts w:hint="eastAsia"/>
                <w:lang w:val="en-US" w:eastAsia="zh-CN"/>
              </w:rPr>
              <w:t>14810862</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8960</w:t>
            </w:r>
          </w:p>
        </w:tc>
        <w:tc>
          <w:tcPr>
            <w:tcW w:w="1592" w:type="dxa"/>
            <w:shd w:val="clear" w:color="auto" w:fill="auto"/>
            <w:vAlign w:val="center"/>
          </w:tcPr>
          <w:p>
            <w:pPr>
              <w:jc w:val="center"/>
              <w:rPr>
                <w:rFonts w:hint="eastAsia"/>
              </w:rPr>
            </w:pPr>
            <w:r>
              <w:rPr>
                <w:rFonts w:hint="eastAsia"/>
                <w:lang w:val="en-US" w:eastAsia="zh-CN"/>
              </w:rPr>
              <w:t>40137105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anti_6</w:t>
            </w:r>
          </w:p>
        </w:tc>
        <w:tc>
          <w:tcPr>
            <w:tcW w:w="1500" w:type="dxa"/>
            <w:shd w:val="clear" w:color="auto" w:fill="auto"/>
            <w:vAlign w:val="center"/>
          </w:tcPr>
          <w:p>
            <w:pPr>
              <w:jc w:val="center"/>
              <w:rPr>
                <w:rFonts w:hint="eastAsia"/>
              </w:rPr>
            </w:pPr>
            <w:r>
              <w:rPr>
                <w:rFonts w:hint="eastAsia"/>
                <w:lang w:val="en-US" w:eastAsia="zh-CN"/>
              </w:rPr>
              <w:t>12994720</w:t>
            </w:r>
          </w:p>
        </w:tc>
        <w:tc>
          <w:tcPr>
            <w:tcW w:w="1386" w:type="dxa"/>
            <w:shd w:val="clear" w:color="auto" w:fill="auto"/>
            <w:vAlign w:val="center"/>
          </w:tcPr>
          <w:p>
            <w:pPr>
              <w:jc w:val="center"/>
              <w:rPr>
                <w:rFonts w:hint="eastAsia"/>
              </w:rPr>
            </w:pPr>
            <w:r>
              <w:rPr>
                <w:rFonts w:hint="eastAsia"/>
                <w:lang w:val="en-US" w:eastAsia="zh-CN"/>
              </w:rPr>
              <w:t>16038475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9386</w:t>
            </w:r>
          </w:p>
        </w:tc>
        <w:tc>
          <w:tcPr>
            <w:tcW w:w="1592" w:type="dxa"/>
            <w:shd w:val="clear" w:color="auto" w:fill="auto"/>
            <w:vAlign w:val="center"/>
          </w:tcPr>
          <w:p>
            <w:pPr>
              <w:jc w:val="center"/>
              <w:rPr>
                <w:rFonts w:hint="eastAsia"/>
              </w:rPr>
            </w:pPr>
            <w:r>
              <w:rPr>
                <w:rFonts w:hint="eastAsia"/>
                <w:lang w:val="en-US" w:eastAsia="zh-CN"/>
              </w:rPr>
              <w:t>44044277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anti_8</w:t>
            </w:r>
          </w:p>
        </w:tc>
        <w:tc>
          <w:tcPr>
            <w:tcW w:w="1500" w:type="dxa"/>
            <w:shd w:val="clear" w:color="auto" w:fill="auto"/>
            <w:vAlign w:val="center"/>
          </w:tcPr>
          <w:p>
            <w:pPr>
              <w:jc w:val="center"/>
              <w:rPr>
                <w:rFonts w:hint="eastAsia"/>
              </w:rPr>
            </w:pPr>
            <w:r>
              <w:rPr>
                <w:rFonts w:hint="eastAsia"/>
                <w:lang w:val="en-US" w:eastAsia="zh-CN"/>
              </w:rPr>
              <w:t>3073420</w:t>
            </w:r>
          </w:p>
        </w:tc>
        <w:tc>
          <w:tcPr>
            <w:tcW w:w="1386" w:type="dxa"/>
            <w:shd w:val="clear" w:color="auto" w:fill="auto"/>
            <w:vAlign w:val="center"/>
          </w:tcPr>
          <w:p>
            <w:pPr>
              <w:jc w:val="center"/>
              <w:rPr>
                <w:rFonts w:hint="eastAsia"/>
              </w:rPr>
            </w:pPr>
            <w:r>
              <w:rPr>
                <w:rFonts w:hint="eastAsia"/>
                <w:lang w:val="en-US" w:eastAsia="zh-CN"/>
              </w:rPr>
              <w:t>5300289</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5378</w:t>
            </w:r>
          </w:p>
        </w:tc>
        <w:tc>
          <w:tcPr>
            <w:tcW w:w="1592" w:type="dxa"/>
            <w:shd w:val="clear" w:color="auto" w:fill="auto"/>
            <w:vAlign w:val="center"/>
          </w:tcPr>
          <w:p>
            <w:pPr>
              <w:jc w:val="center"/>
              <w:rPr>
                <w:rFonts w:hint="eastAsia"/>
              </w:rPr>
            </w:pPr>
            <w:r>
              <w:rPr>
                <w:rFonts w:hint="eastAsia"/>
                <w:lang w:val="en-US" w:eastAsia="zh-CN"/>
              </w:rPr>
              <w:t>14460073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corr_2</w:t>
            </w:r>
          </w:p>
        </w:tc>
        <w:tc>
          <w:tcPr>
            <w:tcW w:w="1500" w:type="dxa"/>
            <w:shd w:val="clear" w:color="auto" w:fill="auto"/>
            <w:vAlign w:val="center"/>
          </w:tcPr>
          <w:p>
            <w:pPr>
              <w:jc w:val="center"/>
              <w:rPr>
                <w:rFonts w:hint="eastAsia"/>
              </w:rPr>
            </w:pPr>
            <w:r>
              <w:rPr>
                <w:rFonts w:hint="eastAsia"/>
                <w:lang w:val="en-US" w:eastAsia="zh-CN"/>
              </w:rPr>
              <w:t>838</w:t>
            </w:r>
          </w:p>
        </w:tc>
        <w:tc>
          <w:tcPr>
            <w:tcW w:w="1386" w:type="dxa"/>
            <w:shd w:val="clear" w:color="auto" w:fill="auto"/>
            <w:vAlign w:val="center"/>
          </w:tcPr>
          <w:p>
            <w:pPr>
              <w:jc w:val="center"/>
              <w:rPr>
                <w:rFonts w:hint="eastAsia"/>
              </w:rPr>
            </w:pPr>
            <w:r>
              <w:rPr>
                <w:rFonts w:hint="eastAsia"/>
                <w:lang w:val="en-US" w:eastAsia="zh-CN"/>
              </w:rPr>
              <w:t>2108</w:t>
            </w:r>
          </w:p>
        </w:tc>
        <w:tc>
          <w:tcPr>
            <w:tcW w:w="1712" w:type="dxa"/>
            <w:shd w:val="clear" w:color="auto" w:fill="auto"/>
            <w:vAlign w:val="center"/>
          </w:tcPr>
          <w:p>
            <w:pPr>
              <w:jc w:val="center"/>
              <w:rPr>
                <w:rFonts w:hint="eastAsia"/>
              </w:rPr>
            </w:pPr>
            <w:r>
              <w:rPr>
                <w:rFonts w:hint="eastAsia"/>
                <w:lang w:val="en-US" w:eastAsia="zh-CN"/>
              </w:rPr>
              <w:t>3</w:t>
            </w:r>
          </w:p>
        </w:tc>
        <w:tc>
          <w:tcPr>
            <w:tcW w:w="1772" w:type="dxa"/>
            <w:shd w:val="clear" w:color="auto" w:fill="auto"/>
            <w:vAlign w:val="center"/>
          </w:tcPr>
          <w:p>
            <w:pPr>
              <w:jc w:val="center"/>
              <w:rPr>
                <w:rFonts w:hint="eastAsia"/>
              </w:rPr>
            </w:pPr>
            <w:r>
              <w:rPr>
                <w:rFonts w:hint="eastAsia"/>
                <w:lang w:val="en-US" w:eastAsia="zh-CN"/>
              </w:rPr>
              <w:t>1</w:t>
            </w:r>
          </w:p>
        </w:tc>
        <w:tc>
          <w:tcPr>
            <w:tcW w:w="1592" w:type="dxa"/>
            <w:shd w:val="clear" w:color="auto" w:fill="auto"/>
            <w:vAlign w:val="center"/>
          </w:tcPr>
          <w:p>
            <w:pPr>
              <w:jc w:val="center"/>
              <w:rPr>
                <w:rFonts w:hint="eastAsia"/>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corr_4</w:t>
            </w:r>
          </w:p>
        </w:tc>
        <w:tc>
          <w:tcPr>
            <w:tcW w:w="1500" w:type="dxa"/>
            <w:shd w:val="clear" w:color="auto" w:fill="auto"/>
            <w:vAlign w:val="center"/>
          </w:tcPr>
          <w:p>
            <w:pPr>
              <w:jc w:val="center"/>
              <w:rPr>
                <w:rFonts w:hint="eastAsia"/>
              </w:rPr>
            </w:pPr>
            <w:r>
              <w:rPr>
                <w:rFonts w:hint="eastAsia"/>
                <w:lang w:val="en-US" w:eastAsia="zh-CN"/>
              </w:rPr>
              <w:t>4569</w:t>
            </w:r>
          </w:p>
        </w:tc>
        <w:tc>
          <w:tcPr>
            <w:tcW w:w="1386" w:type="dxa"/>
            <w:shd w:val="clear" w:color="auto" w:fill="auto"/>
            <w:vAlign w:val="center"/>
          </w:tcPr>
          <w:p>
            <w:pPr>
              <w:jc w:val="center"/>
              <w:rPr>
                <w:rFonts w:hint="eastAsia"/>
              </w:rPr>
            </w:pPr>
            <w:r>
              <w:rPr>
                <w:rFonts w:hint="eastAsia"/>
                <w:lang w:val="en-US" w:eastAsia="zh-CN"/>
              </w:rPr>
              <w:t>8273</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35</w:t>
            </w:r>
          </w:p>
        </w:tc>
        <w:tc>
          <w:tcPr>
            <w:tcW w:w="1592" w:type="dxa"/>
            <w:shd w:val="clear" w:color="auto" w:fill="auto"/>
            <w:vAlign w:val="center"/>
          </w:tcPr>
          <w:p>
            <w:pPr>
              <w:jc w:val="center"/>
              <w:rPr>
                <w:rFonts w:hint="eastAsia"/>
              </w:rPr>
            </w:pPr>
            <w:r>
              <w:rPr>
                <w:rFonts w:hint="eastAsia"/>
                <w:lang w:val="en-US" w:eastAsia="zh-CN"/>
              </w:rPr>
              <w:t>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corr_6</w:t>
            </w:r>
          </w:p>
        </w:tc>
        <w:tc>
          <w:tcPr>
            <w:tcW w:w="1500" w:type="dxa"/>
            <w:shd w:val="clear" w:color="auto" w:fill="auto"/>
            <w:vAlign w:val="center"/>
          </w:tcPr>
          <w:p>
            <w:pPr>
              <w:jc w:val="center"/>
              <w:rPr>
                <w:rFonts w:hint="eastAsia"/>
              </w:rPr>
            </w:pPr>
            <w:r>
              <w:rPr>
                <w:rFonts w:hint="eastAsia"/>
                <w:lang w:val="en-US" w:eastAsia="zh-CN"/>
              </w:rPr>
              <w:t>41852</w:t>
            </w:r>
          </w:p>
        </w:tc>
        <w:tc>
          <w:tcPr>
            <w:tcW w:w="1386" w:type="dxa"/>
            <w:shd w:val="clear" w:color="auto" w:fill="auto"/>
            <w:vAlign w:val="center"/>
          </w:tcPr>
          <w:p>
            <w:pPr>
              <w:jc w:val="center"/>
              <w:rPr>
                <w:rFonts w:hint="eastAsia"/>
              </w:rPr>
            </w:pPr>
            <w:r>
              <w:rPr>
                <w:rFonts w:hint="eastAsia"/>
                <w:lang w:val="en-US" w:eastAsia="zh-CN"/>
              </w:rPr>
              <w:t>75426</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404</w:t>
            </w:r>
          </w:p>
        </w:tc>
        <w:tc>
          <w:tcPr>
            <w:tcW w:w="1592" w:type="dxa"/>
            <w:shd w:val="clear" w:color="auto" w:fill="auto"/>
            <w:vAlign w:val="center"/>
          </w:tcPr>
          <w:p>
            <w:pPr>
              <w:jc w:val="center"/>
              <w:rPr>
                <w:rFonts w:hint="eastAsia"/>
              </w:rPr>
            </w:pPr>
            <w:r>
              <w:rPr>
                <w:rFonts w:hint="eastAsia"/>
                <w:lang w:val="en-US" w:eastAsia="zh-CN"/>
              </w:rPr>
              <w:t>81648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corr_8</w:t>
            </w:r>
          </w:p>
        </w:tc>
        <w:tc>
          <w:tcPr>
            <w:tcW w:w="1500" w:type="dxa"/>
            <w:shd w:val="clear" w:color="auto" w:fill="auto"/>
            <w:vAlign w:val="center"/>
          </w:tcPr>
          <w:p>
            <w:pPr>
              <w:jc w:val="center"/>
              <w:rPr>
                <w:rFonts w:hint="eastAsia"/>
              </w:rPr>
            </w:pPr>
            <w:r>
              <w:rPr>
                <w:rFonts w:hint="eastAsia"/>
                <w:lang w:val="en-US" w:eastAsia="zh-CN"/>
              </w:rPr>
              <w:t>259113</w:t>
            </w:r>
          </w:p>
        </w:tc>
        <w:tc>
          <w:tcPr>
            <w:tcW w:w="1386" w:type="dxa"/>
            <w:shd w:val="clear" w:color="auto" w:fill="auto"/>
            <w:vAlign w:val="center"/>
          </w:tcPr>
          <w:p>
            <w:pPr>
              <w:jc w:val="center"/>
              <w:rPr>
                <w:rFonts w:hint="eastAsia"/>
              </w:rPr>
            </w:pPr>
            <w:r>
              <w:rPr>
                <w:rFonts w:hint="eastAsia"/>
                <w:lang w:val="en-US" w:eastAsia="zh-CN"/>
              </w:rPr>
              <w:t>479645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1520</w:t>
            </w:r>
          </w:p>
        </w:tc>
        <w:tc>
          <w:tcPr>
            <w:tcW w:w="1592" w:type="dxa"/>
            <w:shd w:val="clear" w:color="auto" w:fill="auto"/>
            <w:vAlign w:val="center"/>
          </w:tcPr>
          <w:p>
            <w:pPr>
              <w:jc w:val="center"/>
              <w:rPr>
                <w:rFonts w:hint="eastAsia"/>
              </w:rPr>
            </w:pPr>
            <w:r>
              <w:rPr>
                <w:rFonts w:hint="eastAsia"/>
                <w:lang w:val="en-US" w:eastAsia="zh-CN"/>
              </w:rPr>
              <w:t>1155104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inde_2</w:t>
            </w:r>
          </w:p>
        </w:tc>
        <w:tc>
          <w:tcPr>
            <w:tcW w:w="1500" w:type="dxa"/>
            <w:shd w:val="clear" w:color="auto" w:fill="auto"/>
            <w:vAlign w:val="center"/>
          </w:tcPr>
          <w:p>
            <w:pPr>
              <w:jc w:val="center"/>
              <w:rPr>
                <w:rFonts w:hint="eastAsia"/>
              </w:rPr>
            </w:pPr>
            <w:r>
              <w:rPr>
                <w:rFonts w:hint="eastAsia"/>
                <w:lang w:val="en-US" w:eastAsia="zh-CN"/>
              </w:rPr>
              <w:t>1012</w:t>
            </w:r>
          </w:p>
        </w:tc>
        <w:tc>
          <w:tcPr>
            <w:tcW w:w="1386" w:type="dxa"/>
            <w:shd w:val="clear" w:color="auto" w:fill="auto"/>
            <w:vAlign w:val="center"/>
          </w:tcPr>
          <w:p>
            <w:pPr>
              <w:jc w:val="center"/>
              <w:rPr>
                <w:rFonts w:hint="eastAsia"/>
              </w:rPr>
            </w:pPr>
            <w:r>
              <w:rPr>
                <w:rFonts w:hint="eastAsia"/>
                <w:lang w:val="en-US" w:eastAsia="zh-CN"/>
              </w:rPr>
              <w:t>2844</w:t>
            </w:r>
          </w:p>
        </w:tc>
        <w:tc>
          <w:tcPr>
            <w:tcW w:w="1712" w:type="dxa"/>
            <w:shd w:val="clear" w:color="auto" w:fill="auto"/>
            <w:vAlign w:val="center"/>
          </w:tcPr>
          <w:p>
            <w:pPr>
              <w:jc w:val="center"/>
              <w:rPr>
                <w:rFonts w:hint="eastAsia"/>
              </w:rPr>
            </w:pPr>
            <w:r>
              <w:rPr>
                <w:rFonts w:hint="eastAsia"/>
                <w:lang w:val="en-US" w:eastAsia="zh-CN"/>
              </w:rPr>
              <w:t>31</w:t>
            </w:r>
          </w:p>
        </w:tc>
        <w:tc>
          <w:tcPr>
            <w:tcW w:w="1772" w:type="dxa"/>
            <w:shd w:val="clear" w:color="auto" w:fill="auto"/>
            <w:vAlign w:val="center"/>
          </w:tcPr>
          <w:p>
            <w:pPr>
              <w:jc w:val="center"/>
              <w:rPr>
                <w:rFonts w:hint="eastAsia"/>
              </w:rPr>
            </w:pPr>
            <w:r>
              <w:rPr>
                <w:rFonts w:hint="eastAsia"/>
                <w:lang w:val="en-US" w:eastAsia="zh-CN"/>
              </w:rPr>
              <w:t>10</w:t>
            </w:r>
          </w:p>
        </w:tc>
        <w:tc>
          <w:tcPr>
            <w:tcW w:w="1592" w:type="dxa"/>
            <w:shd w:val="clear" w:color="auto" w:fill="auto"/>
            <w:vAlign w:val="center"/>
          </w:tcPr>
          <w:p>
            <w:pPr>
              <w:jc w:val="center"/>
              <w:rPr>
                <w:rFonts w:hint="eastAsia"/>
              </w:rPr>
            </w:pPr>
            <w:r>
              <w:rPr>
                <w:rFonts w:hint="eastAsia"/>
                <w:lang w:val="en-US" w:eastAsia="zh-C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inde_4</w:t>
            </w:r>
          </w:p>
        </w:tc>
        <w:tc>
          <w:tcPr>
            <w:tcW w:w="1500" w:type="dxa"/>
            <w:shd w:val="clear" w:color="auto" w:fill="auto"/>
            <w:vAlign w:val="center"/>
          </w:tcPr>
          <w:p>
            <w:pPr>
              <w:jc w:val="center"/>
              <w:rPr>
                <w:rFonts w:hint="eastAsia"/>
              </w:rPr>
            </w:pPr>
            <w:r>
              <w:rPr>
                <w:rFonts w:hint="eastAsia"/>
                <w:lang w:val="en-US" w:eastAsia="zh-CN"/>
              </w:rPr>
              <w:t>21518</w:t>
            </w:r>
          </w:p>
        </w:tc>
        <w:tc>
          <w:tcPr>
            <w:tcW w:w="1386" w:type="dxa"/>
            <w:shd w:val="clear" w:color="auto" w:fill="auto"/>
            <w:vAlign w:val="center"/>
          </w:tcPr>
          <w:p>
            <w:pPr>
              <w:jc w:val="center"/>
              <w:rPr>
                <w:rFonts w:hint="eastAsia"/>
              </w:rPr>
            </w:pPr>
            <w:r>
              <w:rPr>
                <w:rFonts w:hint="eastAsia"/>
                <w:lang w:val="en-US" w:eastAsia="zh-CN"/>
              </w:rPr>
              <w:t>33213</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172</w:t>
            </w:r>
          </w:p>
        </w:tc>
        <w:tc>
          <w:tcPr>
            <w:tcW w:w="1592" w:type="dxa"/>
            <w:shd w:val="clear" w:color="auto" w:fill="auto"/>
            <w:vAlign w:val="center"/>
          </w:tcPr>
          <w:p>
            <w:pPr>
              <w:jc w:val="center"/>
              <w:rPr>
                <w:rFonts w:hint="eastAsia"/>
              </w:rPr>
            </w:pPr>
            <w:r>
              <w:rPr>
                <w:rFonts w:hint="eastAsia"/>
                <w:lang w:val="en-US" w:eastAsia="zh-CN"/>
              </w:rPr>
              <w:t>14828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94" w:hRule="atLeast"/>
          <w:jc w:val="center"/>
        </w:trPr>
        <w:tc>
          <w:tcPr>
            <w:tcW w:w="938" w:type="dxa"/>
            <w:shd w:val="clear" w:color="auto" w:fill="auto"/>
            <w:vAlign w:val="center"/>
          </w:tcPr>
          <w:p>
            <w:pPr>
              <w:jc w:val="center"/>
              <w:rPr>
                <w:rFonts w:hint="eastAsia"/>
                <w:b/>
                <w:bCs/>
              </w:rPr>
            </w:pPr>
            <w:r>
              <w:rPr>
                <w:rFonts w:hint="eastAsia"/>
                <w:b/>
                <w:bCs/>
                <w:lang w:val="en-US" w:eastAsia="zh-CN"/>
              </w:rPr>
              <w:t>inde_6</w:t>
            </w:r>
          </w:p>
        </w:tc>
        <w:tc>
          <w:tcPr>
            <w:tcW w:w="1500" w:type="dxa"/>
            <w:shd w:val="clear" w:color="auto" w:fill="auto"/>
            <w:vAlign w:val="center"/>
          </w:tcPr>
          <w:p>
            <w:pPr>
              <w:jc w:val="center"/>
              <w:rPr>
                <w:rFonts w:hint="eastAsia"/>
              </w:rPr>
            </w:pPr>
            <w:r>
              <w:rPr>
                <w:rFonts w:hint="eastAsia"/>
                <w:lang w:val="en-US" w:eastAsia="zh-CN"/>
              </w:rPr>
              <w:t>114242</w:t>
            </w:r>
          </w:p>
        </w:tc>
        <w:tc>
          <w:tcPr>
            <w:tcW w:w="1386" w:type="dxa"/>
            <w:shd w:val="clear" w:color="auto" w:fill="auto"/>
            <w:vAlign w:val="center"/>
          </w:tcPr>
          <w:p>
            <w:pPr>
              <w:jc w:val="center"/>
              <w:rPr>
                <w:rFonts w:hint="eastAsia"/>
              </w:rPr>
            </w:pPr>
            <w:r>
              <w:rPr>
                <w:rFonts w:hint="eastAsia"/>
                <w:lang w:val="en-US" w:eastAsia="zh-CN"/>
              </w:rPr>
              <w:t>246345</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887</w:t>
            </w:r>
          </w:p>
        </w:tc>
        <w:tc>
          <w:tcPr>
            <w:tcW w:w="1592" w:type="dxa"/>
            <w:shd w:val="clear" w:color="auto" w:fill="auto"/>
            <w:vAlign w:val="center"/>
          </w:tcPr>
          <w:p>
            <w:pPr>
              <w:jc w:val="center"/>
              <w:rPr>
                <w:rFonts w:hint="eastAsia"/>
              </w:rPr>
            </w:pPr>
            <w:r>
              <w:rPr>
                <w:rFonts w:hint="eastAsia"/>
                <w:lang w:val="en-US" w:eastAsia="zh-CN"/>
              </w:rPr>
              <w:t>393429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32" w:hRule="atLeast"/>
          <w:jc w:val="center"/>
        </w:trPr>
        <w:tc>
          <w:tcPr>
            <w:tcW w:w="938" w:type="dxa"/>
            <w:shd w:val="clear" w:color="auto" w:fill="auto"/>
            <w:vAlign w:val="center"/>
          </w:tcPr>
          <w:p>
            <w:pPr>
              <w:jc w:val="center"/>
              <w:rPr>
                <w:rFonts w:hint="eastAsia"/>
                <w:b/>
                <w:bCs/>
              </w:rPr>
            </w:pPr>
            <w:r>
              <w:rPr>
                <w:rFonts w:hint="eastAsia"/>
                <w:b/>
                <w:bCs/>
                <w:lang w:val="en-US" w:eastAsia="zh-CN"/>
              </w:rPr>
              <w:t>inde_8</w:t>
            </w:r>
          </w:p>
        </w:tc>
        <w:tc>
          <w:tcPr>
            <w:tcW w:w="1500" w:type="dxa"/>
            <w:shd w:val="clear" w:color="auto" w:fill="auto"/>
            <w:vAlign w:val="center"/>
          </w:tcPr>
          <w:p>
            <w:pPr>
              <w:jc w:val="center"/>
              <w:rPr>
                <w:rFonts w:hint="eastAsia"/>
              </w:rPr>
            </w:pPr>
            <w:r>
              <w:rPr>
                <w:rFonts w:hint="eastAsia"/>
                <w:lang w:val="en-US" w:eastAsia="zh-CN"/>
              </w:rPr>
              <w:t>679000</w:t>
            </w:r>
          </w:p>
        </w:tc>
        <w:tc>
          <w:tcPr>
            <w:tcW w:w="1386" w:type="dxa"/>
            <w:shd w:val="clear" w:color="auto" w:fill="auto"/>
            <w:vAlign w:val="center"/>
          </w:tcPr>
          <w:p>
            <w:pPr>
              <w:jc w:val="center"/>
              <w:rPr>
                <w:rFonts w:hint="eastAsia"/>
              </w:rPr>
            </w:pPr>
            <w:r>
              <w:rPr>
                <w:rFonts w:hint="eastAsia"/>
                <w:lang w:val="en-US" w:eastAsia="zh-CN"/>
              </w:rPr>
              <w:t>1578361</w:t>
            </w:r>
          </w:p>
        </w:tc>
        <w:tc>
          <w:tcPr>
            <w:tcW w:w="1712" w:type="dxa"/>
            <w:shd w:val="clear" w:color="auto" w:fill="auto"/>
            <w:vAlign w:val="center"/>
          </w:tcPr>
          <w:p>
            <w:pPr>
              <w:jc w:val="center"/>
              <w:rPr>
                <w:rFonts w:hint="eastAsia"/>
              </w:rPr>
            </w:pPr>
            <w:r>
              <w:rPr>
                <w:rFonts w:hint="eastAsia"/>
                <w:lang w:val="en-US" w:eastAsia="zh-CN"/>
              </w:rPr>
              <w:t>10000</w:t>
            </w:r>
          </w:p>
        </w:tc>
        <w:tc>
          <w:tcPr>
            <w:tcW w:w="1772" w:type="dxa"/>
            <w:shd w:val="clear" w:color="auto" w:fill="auto"/>
            <w:vAlign w:val="center"/>
          </w:tcPr>
          <w:p>
            <w:pPr>
              <w:jc w:val="center"/>
              <w:rPr>
                <w:rFonts w:hint="eastAsia"/>
              </w:rPr>
            </w:pPr>
            <w:r>
              <w:rPr>
                <w:rFonts w:hint="eastAsia"/>
                <w:lang w:val="en-US" w:eastAsia="zh-CN"/>
              </w:rPr>
              <w:t>2794</w:t>
            </w:r>
          </w:p>
        </w:tc>
        <w:tc>
          <w:tcPr>
            <w:tcW w:w="1592" w:type="dxa"/>
            <w:shd w:val="clear" w:color="auto" w:fill="auto"/>
            <w:vAlign w:val="center"/>
          </w:tcPr>
          <w:p>
            <w:pPr>
              <w:jc w:val="center"/>
              <w:rPr>
                <w:rFonts w:hint="eastAsia"/>
              </w:rPr>
            </w:pPr>
            <w:r>
              <w:rPr>
                <w:rFonts w:hint="eastAsia"/>
                <w:lang w:val="en-US" w:eastAsia="zh-CN"/>
              </w:rPr>
              <w:t>3902800</w:t>
            </w:r>
          </w:p>
        </w:tc>
      </w:tr>
    </w:tbl>
    <w:p>
      <w:pPr>
        <w:pStyle w:val="10"/>
        <w:rPr>
          <w:rFonts w:hint="eastAsia"/>
          <w:lang w:val="en-US" w:eastAsia="zh-CN"/>
        </w:rPr>
      </w:pPr>
      <w:r>
        <w:rPr>
          <w:rFonts w:hint="eastAsia"/>
          <w:lang w:val="en-US" w:eastAsia="zh-CN"/>
        </w:rPr>
        <w:t>表1</w:t>
      </w:r>
    </w:p>
    <w:p>
      <w:r>
        <w:drawing>
          <wp:inline distT="0" distB="0" distL="114300" distR="114300">
            <wp:extent cx="5178425" cy="2362200"/>
            <wp:effectExtent l="4445" t="4445" r="17780" b="14605"/>
            <wp:docPr id="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0"/>
        <w:rPr>
          <w:rFonts w:hint="eastAsia"/>
          <w:lang w:val="en-US" w:eastAsia="zh-CN"/>
        </w:rPr>
      </w:pPr>
      <w:r>
        <w:rPr>
          <w:rFonts w:hint="eastAsia"/>
          <w:lang w:val="en-US" w:eastAsia="zh-CN"/>
        </w:rPr>
        <w:t>图表4</w:t>
      </w:r>
    </w:p>
    <w:p/>
    <w:p>
      <w:r>
        <w:drawing>
          <wp:inline distT="0" distB="0" distL="114300" distR="114300">
            <wp:extent cx="5194935" cy="2442210"/>
            <wp:effectExtent l="4445" t="4445" r="20320" b="10795"/>
            <wp:docPr id="1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0"/>
        <w:rPr>
          <w:rFonts w:hint="eastAsia"/>
          <w:lang w:val="en-US" w:eastAsia="zh-CN"/>
        </w:rPr>
      </w:pPr>
      <w:r>
        <w:rPr>
          <w:rFonts w:hint="eastAsia"/>
          <w:lang w:val="en-US" w:eastAsia="zh-CN"/>
        </w:rPr>
        <w:t>图表5</w:t>
      </w:r>
    </w:p>
    <w:p>
      <w:r>
        <w:drawing>
          <wp:inline distT="0" distB="0" distL="114300" distR="114300">
            <wp:extent cx="5227955" cy="2600960"/>
            <wp:effectExtent l="4445" t="4445" r="6350" b="23495"/>
            <wp:docPr id="13"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10"/>
        <w:rPr>
          <w:rFonts w:hint="eastAsia"/>
          <w:lang w:val="en-US" w:eastAsia="zh-CN"/>
        </w:rPr>
      </w:pPr>
      <w:r>
        <w:rPr>
          <w:rFonts w:hint="eastAsia"/>
          <w:lang w:val="en-US" w:eastAsia="zh-CN"/>
        </w:rPr>
        <w:t>图表6、</w:t>
      </w:r>
    </w:p>
    <w:p>
      <w:pPr>
        <w:pStyle w:val="3"/>
        <w:rPr>
          <w:rFonts w:hint="eastAsia"/>
          <w:lang w:val="en-US" w:eastAsia="zh-CN"/>
        </w:rPr>
      </w:pPr>
      <w:r>
        <w:rPr>
          <w:rFonts w:hint="eastAsia"/>
          <w:lang w:val="en-US" w:eastAsia="zh-CN"/>
        </w:rPr>
        <w:t>3.3 group size k=4和6时实验结果</w:t>
      </w:r>
    </w:p>
    <w:p>
      <w:pPr>
        <w:ind w:firstLine="420" w:firstLineChars="0"/>
        <w:rPr>
          <w:rFonts w:hint="eastAsia"/>
          <w:lang w:val="en-US" w:eastAsia="zh-CN"/>
        </w:rPr>
      </w:pPr>
      <w:r>
        <w:rPr>
          <w:rFonts w:hint="eastAsia"/>
          <w:lang w:val="en-US" w:eastAsia="zh-CN"/>
        </w:rPr>
        <w:t>表2和表3分别展示k取4和6时的实验结果。</w:t>
      </w:r>
    </w:p>
    <w:p>
      <w:pPr>
        <w:ind w:firstLine="420" w:firstLineChars="0"/>
        <w:rPr>
          <w:rFonts w:hint="eastAsia"/>
          <w:lang w:val="en-US" w:eastAsia="zh-CN"/>
        </w:rPr>
      </w:pPr>
      <w:r>
        <w:rPr>
          <w:rFonts w:hint="eastAsia"/>
          <w:lang w:val="en-US" w:eastAsia="zh-CN"/>
        </w:rPr>
        <w:t>当k取4时，如表2所示，预处理之后的点数较小（约在400以下）的数据集能够顺利地在较短的时间内得出结果；数据集corr_6预处理之后的点的数目到达844时，处理时间需要两分钟，结果集大小到达十亿，数据集inde_6预处理之后的点的数目到达1682时，处理时间则达到了半个小时，结果集数目达到**；而当预处理之后的点数更大的时候（超过2000），结果数据集的大小只能更大，两种算法在有限的计算时间都无法计算出结果集，所以我们没有收集到运行时间。</w:t>
      </w:r>
    </w:p>
    <w:p>
      <w:pPr>
        <w:ind w:firstLine="420" w:firstLineChars="0"/>
        <w:rPr>
          <w:rFonts w:hint="eastAsia"/>
          <w:lang w:val="en-US" w:eastAsia="zh-CN"/>
        </w:rPr>
      </w:pPr>
      <w:r>
        <w:rPr>
          <w:rFonts w:hint="eastAsia"/>
          <w:lang w:val="en-US" w:eastAsia="zh-CN"/>
        </w:rPr>
        <w:t>我们以point-wise算法为例，point-wise算法需要同时存储第k层之前的每一层的所有G-groups，所以我们统计了Sk数目从390到2651的数据集在计算过程中产生的中间结果集的大小。</w:t>
      </w:r>
    </w:p>
    <w:p>
      <w:pPr>
        <w:ind w:firstLine="420" w:firstLineChars="0"/>
        <w:rPr>
          <w:rFonts w:hint="eastAsia"/>
          <w:lang w:val="en-US" w:eastAsia="zh-CN"/>
        </w:rPr>
      </w:pPr>
      <w:r>
        <w:rPr>
          <w:rFonts w:hint="eastAsia"/>
          <w:lang w:val="en-US" w:eastAsia="zh-CN"/>
        </w:rPr>
        <w:t>当Sk比较大（844），第三层的所有G-groups数目到千万级，point-wise算法占用的内存特别大。</w:t>
      </w:r>
    </w:p>
    <w:p>
      <w:pPr>
        <w:ind w:firstLine="420" w:firstLineChars="0"/>
        <w:rPr>
          <w:rFonts w:hint="eastAsia"/>
          <w:lang w:val="en-US" w:eastAsia="zh-CN"/>
        </w:rPr>
      </w:pPr>
      <w:r>
        <w:rPr>
          <w:rFonts w:hint="eastAsia"/>
          <w:lang w:val="en-US" w:eastAsia="zh-CN"/>
        </w:rPr>
        <w:t>当Sk更大一点（1682），第二层的所有G-groups数目就有几十万，对应的第三层的G-groups数目上亿，最终结果集的大小到达***。</w:t>
      </w:r>
    </w:p>
    <w:p>
      <w:pPr>
        <w:ind w:firstLine="420" w:firstLineChars="0"/>
        <w:rPr>
          <w:rFonts w:hint="eastAsia"/>
          <w:lang w:val="en-US" w:eastAsia="zh-CN"/>
        </w:rPr>
      </w:pPr>
      <w:r>
        <w:rPr>
          <w:rFonts w:hint="eastAsia"/>
          <w:lang w:val="en-US" w:eastAsia="zh-CN"/>
        </w:rPr>
        <w:t>当Sk非常大（2000以上）时，内存已经不足以能够分配出能够装下中间结果的大小，此时point-wise算法就失效了。我们可以看到corr_8的第三层的结果集就已经超过了内存大小。</w:t>
      </w:r>
    </w:p>
    <w:p>
      <w:pPr>
        <w:ind w:firstLine="420" w:firstLineChars="0"/>
        <w:rPr>
          <w:rFonts w:hint="eastAsia"/>
          <w:lang w:val="en-US" w:eastAsia="zh-CN"/>
        </w:rPr>
      </w:pPr>
      <w:r>
        <w:rPr>
          <w:rFonts w:hint="eastAsia"/>
          <w:lang w:val="en-US" w:eastAsia="zh-CN"/>
        </w:rPr>
        <w:t>我们也可以看到当k=6时，Sk到达200以上point-wise算法需要存储的中间结果的数目就已经超过了内存可以分配的极限，point-wise算法失效。此时unit-wise+可以比较好的工作。</w:t>
      </w:r>
    </w:p>
    <w:p>
      <w:pPr>
        <w:ind w:firstLine="420" w:firstLineChars="0"/>
        <w:rPr>
          <w:rFonts w:hint="eastAsia"/>
          <w:lang w:val="en-US" w:eastAsia="zh-CN"/>
        </w:rPr>
      </w:pPr>
      <w:r>
        <w:rPr>
          <w:rFonts w:hint="eastAsia"/>
          <w:lang w:val="en-US" w:eastAsia="zh-CN"/>
        </w:rPr>
        <w:t>但是当Sk比较大时，即使利用unit-wise+计算得到了一个包含着几十亿上百亿结果</w:t>
      </w:r>
      <w:bookmarkStart w:id="0" w:name="_GoBack"/>
      <w:bookmarkEnd w:id="0"/>
      <w:r>
        <w:rPr>
          <w:rFonts w:hint="eastAsia"/>
          <w:lang w:val="en-US" w:eastAsia="zh-CN"/>
        </w:rPr>
        <w:t>也是没有任何实际意义的，这是本文算法极大的局限性。</w:t>
      </w:r>
    </w:p>
    <w:tbl>
      <w:tblPr>
        <w:tblStyle w:val="7"/>
        <w:tblpPr w:leftFromText="180" w:rightFromText="180" w:vertAnchor="text" w:horzAnchor="page" w:tblpXSpec="center" w:tblpY="182"/>
        <w:tblOverlap w:val="never"/>
        <w:tblW w:w="8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44"/>
        <w:gridCol w:w="1510"/>
        <w:gridCol w:w="1396"/>
        <w:gridCol w:w="1723"/>
        <w:gridCol w:w="178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0" w:hRule="atLeast"/>
          <w:jc w:val="center"/>
        </w:trPr>
        <w:tc>
          <w:tcPr>
            <w:tcW w:w="944" w:type="dxa"/>
            <w:shd w:val="clear" w:color="auto" w:fill="auto"/>
            <w:vAlign w:val="center"/>
          </w:tcPr>
          <w:p>
            <w:pPr>
              <w:rPr>
                <w:rFonts w:hint="eastAsia"/>
              </w:rPr>
            </w:pPr>
          </w:p>
        </w:tc>
        <w:tc>
          <w:tcPr>
            <w:tcW w:w="1510" w:type="dxa"/>
            <w:shd w:val="clear" w:color="auto" w:fill="auto"/>
            <w:vAlign w:val="center"/>
          </w:tcPr>
          <w:p>
            <w:pPr>
              <w:jc w:val="center"/>
              <w:rPr>
                <w:rFonts w:hint="eastAsia"/>
                <w:b/>
                <w:bCs/>
              </w:rPr>
            </w:pPr>
            <w:r>
              <w:rPr>
                <w:rFonts w:hint="eastAsia"/>
                <w:b/>
                <w:bCs/>
                <w:lang w:val="en-US" w:eastAsia="zh-CN"/>
              </w:rPr>
              <w:t>point-wise/μs</w:t>
            </w:r>
          </w:p>
        </w:tc>
        <w:tc>
          <w:tcPr>
            <w:tcW w:w="1396" w:type="dxa"/>
            <w:shd w:val="clear" w:color="auto" w:fill="auto"/>
            <w:vAlign w:val="center"/>
          </w:tcPr>
          <w:p>
            <w:pPr>
              <w:jc w:val="center"/>
              <w:rPr>
                <w:rFonts w:hint="eastAsia"/>
                <w:b/>
                <w:bCs/>
              </w:rPr>
            </w:pPr>
            <w:r>
              <w:rPr>
                <w:rFonts w:hint="eastAsia"/>
                <w:b/>
                <w:bCs/>
                <w:lang w:val="en-US" w:eastAsia="zh-CN"/>
              </w:rPr>
              <w:t>unit-wise+/μs</w:t>
            </w:r>
          </w:p>
        </w:tc>
        <w:tc>
          <w:tcPr>
            <w:tcW w:w="1723" w:type="dxa"/>
            <w:shd w:val="clear" w:color="auto" w:fill="auto"/>
            <w:vAlign w:val="center"/>
          </w:tcPr>
          <w:p>
            <w:pPr>
              <w:jc w:val="center"/>
              <w:rPr>
                <w:rFonts w:hint="eastAsia"/>
                <w:b/>
                <w:bCs/>
              </w:rPr>
            </w:pPr>
            <w:r>
              <w:rPr>
                <w:rFonts w:hint="eastAsia"/>
                <w:b/>
                <w:bCs/>
                <w:lang w:val="en-US" w:eastAsia="zh-CN"/>
              </w:rPr>
              <w:t>前k层天际线点数</w:t>
            </w:r>
          </w:p>
        </w:tc>
        <w:tc>
          <w:tcPr>
            <w:tcW w:w="1784" w:type="dxa"/>
            <w:shd w:val="clear" w:color="auto" w:fill="auto"/>
            <w:vAlign w:val="center"/>
          </w:tcPr>
          <w:p>
            <w:pPr>
              <w:jc w:val="center"/>
              <w:rPr>
                <w:rFonts w:hint="eastAsia"/>
                <w:b/>
                <w:bCs/>
              </w:rPr>
            </w:pPr>
            <w:r>
              <w:rPr>
                <w:rFonts w:hint="eastAsia"/>
                <w:b/>
                <w:bCs/>
                <w:lang w:val="en-US" w:eastAsia="zh-CN"/>
              </w:rPr>
              <w:t>预处理之后的点数</w:t>
            </w:r>
          </w:p>
        </w:tc>
        <w:tc>
          <w:tcPr>
            <w:tcW w:w="1603"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anti_2</w:t>
            </w:r>
          </w:p>
        </w:tc>
        <w:tc>
          <w:tcPr>
            <w:tcW w:w="1510" w:type="dxa"/>
            <w:shd w:val="clear" w:color="auto" w:fill="auto"/>
            <w:vAlign w:val="center"/>
          </w:tcPr>
          <w:p>
            <w:pPr>
              <w:jc w:val="center"/>
              <w:rPr>
                <w:rFonts w:hint="eastAsia"/>
              </w:rPr>
            </w:pPr>
            <w:r>
              <w:rPr>
                <w:rFonts w:hint="eastAsia"/>
                <w:lang w:val="en-US" w:eastAsia="zh-CN"/>
              </w:rPr>
              <w:t>3163941</w:t>
            </w:r>
          </w:p>
        </w:tc>
        <w:tc>
          <w:tcPr>
            <w:tcW w:w="1396" w:type="dxa"/>
            <w:shd w:val="clear" w:color="auto" w:fill="auto"/>
            <w:vAlign w:val="center"/>
          </w:tcPr>
          <w:p>
            <w:pPr>
              <w:jc w:val="center"/>
              <w:rPr>
                <w:rFonts w:hint="eastAsia"/>
              </w:rPr>
            </w:pPr>
            <w:r>
              <w:rPr>
                <w:rFonts w:hint="eastAsia"/>
                <w:lang w:val="en-US" w:eastAsia="zh-CN"/>
              </w:rPr>
              <w:t>1992135</w:t>
            </w:r>
          </w:p>
        </w:tc>
        <w:tc>
          <w:tcPr>
            <w:tcW w:w="1723" w:type="dxa"/>
            <w:shd w:val="clear" w:color="auto" w:fill="auto"/>
            <w:vAlign w:val="center"/>
          </w:tcPr>
          <w:p>
            <w:pPr>
              <w:jc w:val="center"/>
              <w:rPr>
                <w:rFonts w:hint="eastAsia"/>
              </w:rPr>
            </w:pPr>
            <w:r>
              <w:rPr>
                <w:rFonts w:hint="eastAsia"/>
                <w:lang w:val="en-US" w:eastAsia="zh-CN"/>
              </w:rPr>
              <w:t>918</w:t>
            </w:r>
          </w:p>
        </w:tc>
        <w:tc>
          <w:tcPr>
            <w:tcW w:w="1784" w:type="dxa"/>
            <w:shd w:val="clear" w:color="auto" w:fill="auto"/>
            <w:vAlign w:val="center"/>
          </w:tcPr>
          <w:p>
            <w:pPr>
              <w:jc w:val="center"/>
              <w:rPr>
                <w:rFonts w:hint="eastAsia"/>
              </w:rPr>
            </w:pPr>
            <w:r>
              <w:rPr>
                <w:rFonts w:hint="eastAsia"/>
                <w:lang w:val="en-US" w:eastAsia="zh-CN"/>
              </w:rPr>
              <w:t>390</w:t>
            </w:r>
          </w:p>
        </w:tc>
        <w:tc>
          <w:tcPr>
            <w:tcW w:w="1603" w:type="dxa"/>
            <w:shd w:val="clear" w:color="auto" w:fill="auto"/>
            <w:vAlign w:val="center"/>
          </w:tcPr>
          <w:p>
            <w:pPr>
              <w:jc w:val="center"/>
              <w:rPr>
                <w:rFonts w:hint="eastAsia"/>
              </w:rPr>
            </w:pPr>
            <w:r>
              <w:rPr>
                <w:rFonts w:hint="eastAsia"/>
                <w:lang w:val="en-US" w:eastAsia="zh-CN"/>
              </w:rPr>
              <w:t>16124810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9915</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9951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7382</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corr_2</w:t>
            </w:r>
          </w:p>
        </w:tc>
        <w:tc>
          <w:tcPr>
            <w:tcW w:w="1510" w:type="dxa"/>
            <w:shd w:val="clear" w:color="auto" w:fill="auto"/>
            <w:vAlign w:val="center"/>
          </w:tcPr>
          <w:p>
            <w:pPr>
              <w:jc w:val="center"/>
              <w:rPr>
                <w:rFonts w:hint="eastAsia"/>
              </w:rPr>
            </w:pPr>
            <w:r>
              <w:rPr>
                <w:rFonts w:hint="eastAsia"/>
                <w:lang w:val="en-US" w:eastAsia="zh-CN"/>
              </w:rPr>
              <w:t>507</w:t>
            </w:r>
          </w:p>
        </w:tc>
        <w:tc>
          <w:tcPr>
            <w:tcW w:w="1396" w:type="dxa"/>
            <w:shd w:val="clear" w:color="auto" w:fill="auto"/>
            <w:vAlign w:val="center"/>
          </w:tcPr>
          <w:p>
            <w:pPr>
              <w:jc w:val="center"/>
              <w:rPr>
                <w:rFonts w:hint="eastAsia"/>
              </w:rPr>
            </w:pPr>
            <w:r>
              <w:rPr>
                <w:rFonts w:hint="eastAsia"/>
                <w:lang w:val="en-US" w:eastAsia="zh-CN"/>
              </w:rPr>
              <w:t>2067</w:t>
            </w:r>
          </w:p>
        </w:tc>
        <w:tc>
          <w:tcPr>
            <w:tcW w:w="1723" w:type="dxa"/>
            <w:shd w:val="clear" w:color="auto" w:fill="auto"/>
            <w:vAlign w:val="center"/>
          </w:tcPr>
          <w:p>
            <w:pPr>
              <w:jc w:val="center"/>
              <w:rPr>
                <w:rFonts w:hint="eastAsia"/>
              </w:rPr>
            </w:pPr>
            <w:r>
              <w:rPr>
                <w:rFonts w:hint="eastAsia"/>
                <w:lang w:val="en-US" w:eastAsia="zh-CN"/>
              </w:rPr>
              <w:t>9</w:t>
            </w:r>
          </w:p>
        </w:tc>
        <w:tc>
          <w:tcPr>
            <w:tcW w:w="1784" w:type="dxa"/>
            <w:shd w:val="clear" w:color="auto" w:fill="auto"/>
            <w:vAlign w:val="center"/>
          </w:tcPr>
          <w:p>
            <w:pPr>
              <w:jc w:val="center"/>
              <w:rPr>
                <w:rFonts w:hint="eastAsia"/>
              </w:rPr>
            </w:pPr>
            <w:r>
              <w:rPr>
                <w:rFonts w:hint="eastAsia"/>
                <w:lang w:val="en-US" w:eastAsia="zh-CN"/>
              </w:rPr>
              <w:t>6</w:t>
            </w:r>
          </w:p>
        </w:tc>
        <w:tc>
          <w:tcPr>
            <w:tcW w:w="1603" w:type="dxa"/>
            <w:shd w:val="clear" w:color="auto" w:fill="auto"/>
            <w:vAlign w:val="center"/>
          </w:tcPr>
          <w:p>
            <w:pPr>
              <w:jc w:val="center"/>
              <w:rPr>
                <w:rFonts w:hint="eastAsia"/>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corr_4</w:t>
            </w:r>
          </w:p>
        </w:tc>
        <w:tc>
          <w:tcPr>
            <w:tcW w:w="1510" w:type="dxa"/>
            <w:shd w:val="clear" w:color="auto" w:fill="auto"/>
            <w:vAlign w:val="center"/>
          </w:tcPr>
          <w:p>
            <w:pPr>
              <w:jc w:val="center"/>
              <w:rPr>
                <w:rFonts w:hint="eastAsia"/>
              </w:rPr>
            </w:pPr>
            <w:r>
              <w:rPr>
                <w:rFonts w:hint="eastAsia"/>
                <w:lang w:val="en-US" w:eastAsia="zh-CN"/>
              </w:rPr>
              <w:t>33849</w:t>
            </w:r>
          </w:p>
        </w:tc>
        <w:tc>
          <w:tcPr>
            <w:tcW w:w="1396" w:type="dxa"/>
            <w:shd w:val="clear" w:color="auto" w:fill="auto"/>
            <w:vAlign w:val="center"/>
          </w:tcPr>
          <w:p>
            <w:pPr>
              <w:jc w:val="center"/>
              <w:rPr>
                <w:rFonts w:hint="eastAsia"/>
              </w:rPr>
            </w:pPr>
            <w:r>
              <w:rPr>
                <w:rFonts w:hint="eastAsia"/>
                <w:lang w:val="en-US" w:eastAsia="zh-CN"/>
              </w:rPr>
              <w:t>42707</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90</w:t>
            </w:r>
          </w:p>
        </w:tc>
        <w:tc>
          <w:tcPr>
            <w:tcW w:w="1603" w:type="dxa"/>
            <w:shd w:val="clear" w:color="auto" w:fill="auto"/>
            <w:vAlign w:val="center"/>
          </w:tcPr>
          <w:p>
            <w:pPr>
              <w:jc w:val="center"/>
              <w:rPr>
                <w:rFonts w:hint="eastAsia"/>
              </w:rPr>
            </w:pPr>
            <w:r>
              <w:rPr>
                <w:rFonts w:hint="eastAsia"/>
                <w:lang w:val="en-US" w:eastAsia="zh-CN"/>
              </w:rPr>
              <w:t>71701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corr_6</w:t>
            </w:r>
          </w:p>
        </w:tc>
        <w:tc>
          <w:tcPr>
            <w:tcW w:w="1510" w:type="dxa"/>
            <w:shd w:val="clear" w:color="auto" w:fill="C5E0B3" w:themeFill="accent6" w:themeFillTint="66"/>
            <w:vAlign w:val="center"/>
          </w:tcPr>
          <w:p>
            <w:pPr>
              <w:jc w:val="center"/>
              <w:rPr>
                <w:rFonts w:hint="eastAsia"/>
              </w:rPr>
            </w:pPr>
            <w:r>
              <w:rPr>
                <w:rFonts w:hint="eastAsia"/>
                <w:lang w:val="en-US" w:eastAsia="zh-CN"/>
              </w:rPr>
              <w:t>140062003</w:t>
            </w:r>
          </w:p>
        </w:tc>
        <w:tc>
          <w:tcPr>
            <w:tcW w:w="1396" w:type="dxa"/>
            <w:shd w:val="clear" w:color="auto" w:fill="C5E0B3" w:themeFill="accent6" w:themeFillTint="66"/>
            <w:vAlign w:val="center"/>
          </w:tcPr>
          <w:p>
            <w:pPr>
              <w:jc w:val="center"/>
              <w:rPr>
                <w:rFonts w:hint="eastAsia"/>
              </w:rPr>
            </w:pPr>
            <w:r>
              <w:rPr>
                <w:rFonts w:hint="eastAsia"/>
                <w:lang w:val="en-US" w:eastAsia="zh-CN"/>
              </w:rPr>
              <w:t>125487122</w:t>
            </w:r>
          </w:p>
        </w:tc>
        <w:tc>
          <w:tcPr>
            <w:tcW w:w="1723" w:type="dxa"/>
            <w:shd w:val="clear" w:color="auto" w:fill="C5E0B3" w:themeFill="accent6" w:themeFillTint="66"/>
            <w:vAlign w:val="center"/>
          </w:tcPr>
          <w:p>
            <w:pPr>
              <w:jc w:val="center"/>
              <w:rPr>
                <w:rFonts w:hint="eastAsia"/>
              </w:rPr>
            </w:pPr>
            <w:r>
              <w:rPr>
                <w:rFonts w:hint="eastAsia"/>
                <w:lang w:val="en-US" w:eastAsia="zh-CN"/>
              </w:rPr>
              <w:t>10000</w:t>
            </w:r>
          </w:p>
        </w:tc>
        <w:tc>
          <w:tcPr>
            <w:tcW w:w="1784" w:type="dxa"/>
            <w:shd w:val="clear" w:color="auto" w:fill="C5E0B3" w:themeFill="accent6" w:themeFillTint="66"/>
            <w:vAlign w:val="center"/>
          </w:tcPr>
          <w:p>
            <w:pPr>
              <w:jc w:val="center"/>
              <w:rPr>
                <w:rFonts w:hint="eastAsia"/>
              </w:rPr>
            </w:pPr>
            <w:r>
              <w:rPr>
                <w:rFonts w:hint="eastAsia"/>
                <w:lang w:val="en-US" w:eastAsia="zh-CN"/>
              </w:rPr>
              <w:t>844</w:t>
            </w:r>
          </w:p>
        </w:tc>
        <w:tc>
          <w:tcPr>
            <w:tcW w:w="1603" w:type="dxa"/>
            <w:shd w:val="clear" w:color="auto" w:fill="C5E0B3" w:themeFill="accent6" w:themeFillTint="66"/>
            <w:vAlign w:val="center"/>
          </w:tcPr>
          <w:p>
            <w:pPr>
              <w:jc w:val="center"/>
              <w:rPr>
                <w:rFonts w:hint="eastAsia"/>
              </w:rPr>
            </w:pPr>
            <w:r>
              <w:rPr>
                <w:rFonts w:hint="eastAsia"/>
                <w:lang w:val="en-US" w:eastAsia="zh-CN"/>
              </w:rPr>
              <w:t>1112974784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2651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inde_2</w:t>
            </w:r>
          </w:p>
        </w:tc>
        <w:tc>
          <w:tcPr>
            <w:tcW w:w="1510" w:type="dxa"/>
            <w:shd w:val="clear" w:color="auto" w:fill="auto"/>
            <w:vAlign w:val="center"/>
          </w:tcPr>
          <w:p>
            <w:pPr>
              <w:jc w:val="center"/>
              <w:rPr>
                <w:rFonts w:hint="eastAsia"/>
              </w:rPr>
            </w:pPr>
            <w:r>
              <w:rPr>
                <w:rFonts w:hint="eastAsia"/>
                <w:lang w:val="en-US" w:eastAsia="zh-CN"/>
              </w:rPr>
              <w:t>2845</w:t>
            </w:r>
          </w:p>
        </w:tc>
        <w:tc>
          <w:tcPr>
            <w:tcW w:w="1396" w:type="dxa"/>
            <w:shd w:val="clear" w:color="auto" w:fill="auto"/>
            <w:vAlign w:val="center"/>
          </w:tcPr>
          <w:p>
            <w:pPr>
              <w:jc w:val="center"/>
              <w:rPr>
                <w:rFonts w:hint="eastAsia"/>
              </w:rPr>
            </w:pPr>
            <w:r>
              <w:rPr>
                <w:rFonts w:hint="eastAsia"/>
                <w:lang w:val="en-US" w:eastAsia="zh-CN"/>
              </w:rPr>
              <w:t>3039</w:t>
            </w:r>
          </w:p>
        </w:tc>
        <w:tc>
          <w:tcPr>
            <w:tcW w:w="1723" w:type="dxa"/>
            <w:shd w:val="clear" w:color="auto" w:fill="auto"/>
            <w:vAlign w:val="center"/>
          </w:tcPr>
          <w:p>
            <w:pPr>
              <w:jc w:val="center"/>
              <w:rPr>
                <w:rFonts w:hint="eastAsia"/>
              </w:rPr>
            </w:pPr>
            <w:r>
              <w:rPr>
                <w:rFonts w:hint="eastAsia"/>
                <w:lang w:val="en-US" w:eastAsia="zh-CN"/>
              </w:rPr>
              <w:t>77</w:t>
            </w:r>
          </w:p>
        </w:tc>
        <w:tc>
          <w:tcPr>
            <w:tcW w:w="1784" w:type="dxa"/>
            <w:shd w:val="clear" w:color="auto" w:fill="auto"/>
            <w:vAlign w:val="center"/>
          </w:tcPr>
          <w:p>
            <w:pPr>
              <w:jc w:val="center"/>
              <w:rPr>
                <w:rFonts w:hint="eastAsia"/>
              </w:rPr>
            </w:pPr>
            <w:r>
              <w:rPr>
                <w:rFonts w:hint="eastAsia"/>
                <w:lang w:val="en-US" w:eastAsia="zh-CN"/>
              </w:rPr>
              <w:t>29</w:t>
            </w:r>
          </w:p>
        </w:tc>
        <w:tc>
          <w:tcPr>
            <w:tcW w:w="1603" w:type="dxa"/>
            <w:shd w:val="clear" w:color="auto" w:fill="auto"/>
            <w:vAlign w:val="center"/>
          </w:tcPr>
          <w:p>
            <w:pPr>
              <w:jc w:val="center"/>
              <w:rPr>
                <w:rFonts w:hint="eastAsia"/>
              </w:rPr>
            </w:pPr>
            <w:r>
              <w:rPr>
                <w:rFonts w:hint="eastAsia"/>
                <w:lang w:val="en-US" w:eastAsia="zh-CN"/>
              </w:rPr>
              <w:t>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inde_4</w:t>
            </w:r>
          </w:p>
        </w:tc>
        <w:tc>
          <w:tcPr>
            <w:tcW w:w="1510" w:type="dxa"/>
            <w:shd w:val="clear" w:color="auto" w:fill="auto"/>
            <w:vAlign w:val="center"/>
          </w:tcPr>
          <w:p>
            <w:pPr>
              <w:jc w:val="center"/>
              <w:rPr>
                <w:rFonts w:hint="eastAsia"/>
              </w:rPr>
            </w:pPr>
            <w:r>
              <w:rPr>
                <w:rFonts w:hint="eastAsia"/>
                <w:lang w:val="en-US" w:eastAsia="zh-CN"/>
              </w:rPr>
              <w:t>5889611</w:t>
            </w:r>
          </w:p>
        </w:tc>
        <w:tc>
          <w:tcPr>
            <w:tcW w:w="1396" w:type="dxa"/>
            <w:shd w:val="clear" w:color="auto" w:fill="auto"/>
            <w:vAlign w:val="center"/>
          </w:tcPr>
          <w:p>
            <w:pPr>
              <w:jc w:val="center"/>
              <w:rPr>
                <w:rFonts w:hint="eastAsia"/>
              </w:rPr>
            </w:pPr>
            <w:r>
              <w:rPr>
                <w:rFonts w:hint="eastAsia"/>
                <w:lang w:val="en-US" w:eastAsia="zh-CN"/>
              </w:rPr>
              <w:t>4160674</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383</w:t>
            </w:r>
          </w:p>
        </w:tc>
        <w:tc>
          <w:tcPr>
            <w:tcW w:w="1603" w:type="dxa"/>
            <w:shd w:val="clear" w:color="auto" w:fill="auto"/>
            <w:vAlign w:val="center"/>
          </w:tcPr>
          <w:p>
            <w:pPr>
              <w:jc w:val="center"/>
              <w:rPr>
                <w:rFonts w:hint="eastAsia"/>
              </w:rPr>
            </w:pPr>
            <w:r>
              <w:rPr>
                <w:rFonts w:hint="eastAsia"/>
                <w:lang w:val="en-US" w:eastAsia="zh-CN"/>
              </w:rPr>
              <w:t>36861708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inde_6</w:t>
            </w:r>
          </w:p>
        </w:tc>
        <w:tc>
          <w:tcPr>
            <w:tcW w:w="1510" w:type="dxa"/>
            <w:shd w:val="clear" w:color="auto" w:fill="C5E0B3" w:themeFill="accent6" w:themeFillTint="66"/>
            <w:vAlign w:val="center"/>
          </w:tcPr>
          <w:p>
            <w:pPr>
              <w:jc w:val="center"/>
              <w:rPr>
                <w:rFonts w:hint="eastAsia"/>
              </w:rPr>
            </w:pPr>
            <w:r>
              <w:rPr>
                <w:rFonts w:hint="eastAsia"/>
                <w:lang w:val="en-US" w:eastAsia="zh-CN"/>
              </w:rPr>
              <w:t>2924445368</w:t>
            </w:r>
          </w:p>
        </w:tc>
        <w:tc>
          <w:tcPr>
            <w:tcW w:w="1396" w:type="dxa"/>
            <w:shd w:val="clear" w:color="auto" w:fill="C5E0B3" w:themeFill="accent6" w:themeFillTint="66"/>
            <w:vAlign w:val="center"/>
          </w:tcPr>
          <w:p>
            <w:pPr>
              <w:jc w:val="center"/>
              <w:rPr>
                <w:rFonts w:hint="eastAsia"/>
              </w:rPr>
            </w:pPr>
          </w:p>
        </w:tc>
        <w:tc>
          <w:tcPr>
            <w:tcW w:w="1723" w:type="dxa"/>
            <w:shd w:val="clear" w:color="auto" w:fill="C5E0B3" w:themeFill="accent6" w:themeFillTint="66"/>
            <w:vAlign w:val="center"/>
          </w:tcPr>
          <w:p>
            <w:pPr>
              <w:jc w:val="center"/>
              <w:rPr>
                <w:rFonts w:hint="eastAsia"/>
              </w:rPr>
            </w:pPr>
            <w:r>
              <w:rPr>
                <w:rFonts w:hint="eastAsia"/>
                <w:lang w:val="en-US" w:eastAsia="zh-CN"/>
              </w:rPr>
              <w:t>10000</w:t>
            </w:r>
          </w:p>
        </w:tc>
        <w:tc>
          <w:tcPr>
            <w:tcW w:w="1784" w:type="dxa"/>
            <w:shd w:val="clear" w:color="auto" w:fill="C5E0B3" w:themeFill="accent6" w:themeFillTint="66"/>
            <w:vAlign w:val="center"/>
          </w:tcPr>
          <w:p>
            <w:pPr>
              <w:jc w:val="center"/>
              <w:rPr>
                <w:rFonts w:hint="eastAsia"/>
              </w:rPr>
            </w:pPr>
            <w:r>
              <w:rPr>
                <w:rFonts w:hint="eastAsia"/>
                <w:lang w:val="en-US" w:eastAsia="zh-CN"/>
              </w:rPr>
              <w:t>1682</w:t>
            </w:r>
          </w:p>
        </w:tc>
        <w:tc>
          <w:tcPr>
            <w:tcW w:w="1603" w:type="dxa"/>
            <w:shd w:val="clear" w:color="auto" w:fill="C5E0B3" w:themeFill="accent6" w:themeFillTint="66"/>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7" w:hRule="atLeast"/>
          <w:jc w:val="center"/>
        </w:trPr>
        <w:tc>
          <w:tcPr>
            <w:tcW w:w="944" w:type="dxa"/>
            <w:shd w:val="clear" w:color="auto" w:fill="auto"/>
            <w:vAlign w:val="center"/>
          </w:tcPr>
          <w:p>
            <w:pPr>
              <w:jc w:val="center"/>
              <w:rPr>
                <w:rFonts w:hint="eastAsia"/>
                <w:b/>
                <w:bCs/>
              </w:rPr>
            </w:pPr>
            <w:r>
              <w:rPr>
                <w:rFonts w:hint="eastAsia"/>
                <w:b/>
                <w:bCs/>
                <w:lang w:val="en-US" w:eastAsia="zh-CN"/>
              </w:rPr>
              <w:t>inde_8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4374</w:t>
            </w:r>
          </w:p>
        </w:tc>
        <w:tc>
          <w:tcPr>
            <w:tcW w:w="1603" w:type="dxa"/>
            <w:shd w:val="clear" w:color="auto" w:fill="FFFF00"/>
            <w:vAlign w:val="center"/>
          </w:tcPr>
          <w:p>
            <w:pPr>
              <w:jc w:val="center"/>
              <w:rPr>
                <w:rFonts w:hint="eastAsia"/>
              </w:rPr>
            </w:pPr>
          </w:p>
        </w:tc>
      </w:tr>
    </w:tbl>
    <w:p>
      <w:pPr>
        <w:pStyle w:val="10"/>
        <w:rPr>
          <w:rFonts w:hint="eastAsia"/>
          <w:lang w:val="en-US" w:eastAsia="zh-CN"/>
        </w:rPr>
      </w:pPr>
      <w:r>
        <w:rPr>
          <w:rFonts w:hint="eastAsia"/>
          <w:lang w:val="en-US" w:eastAsia="zh-CN"/>
        </w:rPr>
        <w:t>表2</w:t>
      </w:r>
    </w:p>
    <w:tbl>
      <w:tblPr>
        <w:tblStyle w:val="7"/>
        <w:tblpPr w:leftFromText="180" w:rightFromText="180" w:vertAnchor="text" w:horzAnchor="page" w:tblpXSpec="center" w:tblpY="182"/>
        <w:tblOverlap w:val="never"/>
        <w:tblW w:w="8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44"/>
        <w:gridCol w:w="1510"/>
        <w:gridCol w:w="1396"/>
        <w:gridCol w:w="1723"/>
        <w:gridCol w:w="178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60" w:hRule="atLeast"/>
          <w:jc w:val="center"/>
        </w:trPr>
        <w:tc>
          <w:tcPr>
            <w:tcW w:w="944" w:type="dxa"/>
            <w:shd w:val="clear" w:color="auto" w:fill="auto"/>
            <w:vAlign w:val="center"/>
          </w:tcPr>
          <w:p>
            <w:pPr>
              <w:rPr>
                <w:rFonts w:hint="eastAsia"/>
              </w:rPr>
            </w:pPr>
          </w:p>
        </w:tc>
        <w:tc>
          <w:tcPr>
            <w:tcW w:w="1510" w:type="dxa"/>
            <w:shd w:val="clear" w:color="auto" w:fill="auto"/>
            <w:vAlign w:val="center"/>
          </w:tcPr>
          <w:p>
            <w:pPr>
              <w:jc w:val="center"/>
              <w:rPr>
                <w:rFonts w:hint="eastAsia"/>
                <w:b/>
                <w:bCs/>
              </w:rPr>
            </w:pPr>
            <w:r>
              <w:rPr>
                <w:rFonts w:hint="eastAsia"/>
                <w:b/>
                <w:bCs/>
                <w:lang w:val="en-US" w:eastAsia="zh-CN"/>
              </w:rPr>
              <w:t>point-wise/μs</w:t>
            </w:r>
          </w:p>
        </w:tc>
        <w:tc>
          <w:tcPr>
            <w:tcW w:w="1396" w:type="dxa"/>
            <w:shd w:val="clear" w:color="auto" w:fill="auto"/>
            <w:vAlign w:val="center"/>
          </w:tcPr>
          <w:p>
            <w:pPr>
              <w:jc w:val="center"/>
              <w:rPr>
                <w:rFonts w:hint="eastAsia"/>
                <w:b/>
                <w:bCs/>
              </w:rPr>
            </w:pPr>
            <w:r>
              <w:rPr>
                <w:rFonts w:hint="eastAsia"/>
                <w:b/>
                <w:bCs/>
                <w:lang w:val="en-US" w:eastAsia="zh-CN"/>
              </w:rPr>
              <w:t>unit-wise+/μs</w:t>
            </w:r>
          </w:p>
        </w:tc>
        <w:tc>
          <w:tcPr>
            <w:tcW w:w="1723" w:type="dxa"/>
            <w:shd w:val="clear" w:color="auto" w:fill="auto"/>
            <w:vAlign w:val="center"/>
          </w:tcPr>
          <w:p>
            <w:pPr>
              <w:jc w:val="center"/>
              <w:rPr>
                <w:rFonts w:hint="eastAsia"/>
                <w:b/>
                <w:bCs/>
              </w:rPr>
            </w:pPr>
            <w:r>
              <w:rPr>
                <w:rFonts w:hint="eastAsia"/>
                <w:b/>
                <w:bCs/>
                <w:lang w:val="en-US" w:eastAsia="zh-CN"/>
              </w:rPr>
              <w:t>前k层天际线点数</w:t>
            </w:r>
          </w:p>
        </w:tc>
        <w:tc>
          <w:tcPr>
            <w:tcW w:w="1784" w:type="dxa"/>
            <w:shd w:val="clear" w:color="auto" w:fill="auto"/>
            <w:vAlign w:val="center"/>
          </w:tcPr>
          <w:p>
            <w:pPr>
              <w:jc w:val="center"/>
              <w:rPr>
                <w:rFonts w:hint="eastAsia"/>
                <w:b/>
                <w:bCs/>
              </w:rPr>
            </w:pPr>
            <w:r>
              <w:rPr>
                <w:rFonts w:hint="eastAsia"/>
                <w:b/>
                <w:bCs/>
                <w:lang w:val="en-US" w:eastAsia="zh-CN"/>
              </w:rPr>
              <w:t>预处理之后的点数</w:t>
            </w:r>
          </w:p>
        </w:tc>
        <w:tc>
          <w:tcPr>
            <w:tcW w:w="1603" w:type="dxa"/>
            <w:shd w:val="clear" w:color="auto" w:fill="auto"/>
            <w:vAlign w:val="center"/>
          </w:tcPr>
          <w:p>
            <w:pPr>
              <w:jc w:val="center"/>
              <w:rPr>
                <w:rFonts w:hint="eastAsia"/>
                <w:b/>
                <w:bCs/>
              </w:rPr>
            </w:pPr>
            <w:r>
              <w:rPr>
                <w:rFonts w:hint="eastAsia"/>
                <w:b/>
                <w:bCs/>
                <w:lang w:val="en-US" w:eastAsia="zh-CN"/>
              </w:rPr>
              <w:t>g-skyline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anti_2</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1502</w:t>
            </w:r>
          </w:p>
        </w:tc>
        <w:tc>
          <w:tcPr>
            <w:tcW w:w="1784" w:type="dxa"/>
            <w:shd w:val="clear" w:color="auto" w:fill="auto"/>
            <w:vAlign w:val="center"/>
          </w:tcPr>
          <w:p>
            <w:pPr>
              <w:jc w:val="center"/>
              <w:rPr>
                <w:rFonts w:hint="eastAsia"/>
              </w:rPr>
            </w:pPr>
            <w:r>
              <w:rPr>
                <w:rFonts w:hint="eastAsia"/>
                <w:lang w:val="en-US" w:eastAsia="zh-CN"/>
              </w:rPr>
              <w:t>575</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9981</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9992</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anti_8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8124</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corr_2</w:t>
            </w:r>
          </w:p>
        </w:tc>
        <w:tc>
          <w:tcPr>
            <w:tcW w:w="1510" w:type="dxa"/>
            <w:shd w:val="clear" w:color="auto" w:fill="auto"/>
            <w:vAlign w:val="center"/>
          </w:tcPr>
          <w:p>
            <w:pPr>
              <w:jc w:val="center"/>
              <w:rPr>
                <w:rFonts w:hint="eastAsia"/>
              </w:rPr>
            </w:pPr>
            <w:r>
              <w:rPr>
                <w:rFonts w:hint="eastAsia"/>
                <w:lang w:val="en-US" w:eastAsia="zh-CN"/>
              </w:rPr>
              <w:t>979</w:t>
            </w:r>
          </w:p>
        </w:tc>
        <w:tc>
          <w:tcPr>
            <w:tcW w:w="1396" w:type="dxa"/>
            <w:shd w:val="clear" w:color="auto" w:fill="auto"/>
            <w:vAlign w:val="center"/>
          </w:tcPr>
          <w:p>
            <w:pPr>
              <w:jc w:val="center"/>
              <w:rPr>
                <w:rFonts w:hint="eastAsia"/>
              </w:rPr>
            </w:pPr>
            <w:r>
              <w:rPr>
                <w:rFonts w:hint="eastAsia"/>
                <w:lang w:val="en-US" w:eastAsia="zh-CN"/>
              </w:rPr>
              <w:t>2334</w:t>
            </w:r>
          </w:p>
        </w:tc>
        <w:tc>
          <w:tcPr>
            <w:tcW w:w="1723" w:type="dxa"/>
            <w:shd w:val="clear" w:color="auto" w:fill="auto"/>
            <w:vAlign w:val="center"/>
          </w:tcPr>
          <w:p>
            <w:pPr>
              <w:jc w:val="center"/>
              <w:rPr>
                <w:rFonts w:hint="eastAsia"/>
              </w:rPr>
            </w:pPr>
            <w:r>
              <w:rPr>
                <w:rFonts w:hint="eastAsia"/>
                <w:lang w:val="en-US" w:eastAsia="zh-CN"/>
              </w:rPr>
              <w:t>17</w:t>
            </w:r>
          </w:p>
        </w:tc>
        <w:tc>
          <w:tcPr>
            <w:tcW w:w="1784" w:type="dxa"/>
            <w:shd w:val="clear" w:color="auto" w:fill="auto"/>
            <w:vAlign w:val="center"/>
          </w:tcPr>
          <w:p>
            <w:pPr>
              <w:jc w:val="center"/>
              <w:rPr>
                <w:rFonts w:hint="eastAsia"/>
              </w:rPr>
            </w:pPr>
            <w:r>
              <w:rPr>
                <w:rFonts w:hint="eastAsia"/>
                <w:lang w:val="en-US" w:eastAsia="zh-CN"/>
              </w:rPr>
              <w:t>8</w:t>
            </w:r>
          </w:p>
        </w:tc>
        <w:tc>
          <w:tcPr>
            <w:tcW w:w="1603" w:type="dxa"/>
            <w:shd w:val="clear" w:color="auto" w:fill="auto"/>
            <w:vAlign w:val="center"/>
          </w:tcPr>
          <w:p>
            <w:pPr>
              <w:jc w:val="center"/>
              <w:rPr>
                <w:rFonts w:hint="eastAsia"/>
              </w:rPr>
            </w:pP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corr_4</w:t>
            </w:r>
          </w:p>
        </w:tc>
        <w:tc>
          <w:tcPr>
            <w:tcW w:w="1510" w:type="dxa"/>
            <w:shd w:val="clear" w:color="auto" w:fill="auto"/>
            <w:vAlign w:val="center"/>
          </w:tcPr>
          <w:p>
            <w:pPr>
              <w:jc w:val="center"/>
              <w:rPr>
                <w:rFonts w:hint="eastAsia"/>
              </w:rPr>
            </w:pPr>
            <w:r>
              <w:rPr>
                <w:rFonts w:hint="eastAsia"/>
                <w:lang w:val="en-US" w:eastAsia="zh-CN"/>
              </w:rPr>
              <w:t>5708625</w:t>
            </w:r>
          </w:p>
        </w:tc>
        <w:tc>
          <w:tcPr>
            <w:tcW w:w="1396" w:type="dxa"/>
            <w:shd w:val="clear" w:color="auto" w:fill="auto"/>
            <w:vAlign w:val="center"/>
          </w:tcPr>
          <w:p>
            <w:pPr>
              <w:jc w:val="center"/>
              <w:rPr>
                <w:rFonts w:hint="eastAsia"/>
              </w:rPr>
            </w:pPr>
            <w:r>
              <w:rPr>
                <w:rFonts w:hint="eastAsia"/>
                <w:lang w:val="en-US" w:eastAsia="zh-CN"/>
              </w:rPr>
              <w:t>3570728</w:t>
            </w: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162</w:t>
            </w:r>
          </w:p>
        </w:tc>
        <w:tc>
          <w:tcPr>
            <w:tcW w:w="1603" w:type="dxa"/>
            <w:shd w:val="clear" w:color="auto" w:fill="auto"/>
            <w:vAlign w:val="center"/>
          </w:tcPr>
          <w:p>
            <w:pPr>
              <w:jc w:val="center"/>
              <w:rPr>
                <w:rFonts w:hint="eastAsia"/>
              </w:rPr>
            </w:pPr>
            <w:r>
              <w:rPr>
                <w:rFonts w:hint="eastAsia"/>
                <w:lang w:val="en-US" w:eastAsia="zh-CN"/>
              </w:rPr>
              <w:t>3723233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1166</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corr_8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3310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inde_2</w:t>
            </w:r>
          </w:p>
        </w:tc>
        <w:tc>
          <w:tcPr>
            <w:tcW w:w="1510" w:type="dxa"/>
            <w:shd w:val="clear" w:color="auto" w:fill="auto"/>
            <w:vAlign w:val="center"/>
          </w:tcPr>
          <w:p>
            <w:pPr>
              <w:jc w:val="center"/>
              <w:rPr>
                <w:rFonts w:hint="eastAsia"/>
              </w:rPr>
            </w:pPr>
            <w:r>
              <w:rPr>
                <w:rFonts w:hint="eastAsia"/>
                <w:lang w:val="en-US" w:eastAsia="zh-CN"/>
              </w:rPr>
              <w:t>23603</w:t>
            </w:r>
          </w:p>
        </w:tc>
        <w:tc>
          <w:tcPr>
            <w:tcW w:w="1396" w:type="dxa"/>
            <w:shd w:val="clear" w:color="auto" w:fill="auto"/>
            <w:vAlign w:val="center"/>
          </w:tcPr>
          <w:p>
            <w:pPr>
              <w:jc w:val="center"/>
              <w:rPr>
                <w:rFonts w:hint="eastAsia"/>
              </w:rPr>
            </w:pPr>
            <w:r>
              <w:rPr>
                <w:rFonts w:hint="eastAsia"/>
                <w:lang w:val="en-US" w:eastAsia="zh-CN"/>
              </w:rPr>
              <w:t>13648</w:t>
            </w:r>
          </w:p>
        </w:tc>
        <w:tc>
          <w:tcPr>
            <w:tcW w:w="1723" w:type="dxa"/>
            <w:shd w:val="clear" w:color="auto" w:fill="auto"/>
            <w:vAlign w:val="center"/>
          </w:tcPr>
          <w:p>
            <w:pPr>
              <w:jc w:val="center"/>
              <w:rPr>
                <w:rFonts w:hint="eastAsia"/>
              </w:rPr>
            </w:pPr>
            <w:r>
              <w:rPr>
                <w:rFonts w:hint="eastAsia"/>
                <w:lang w:val="en-US" w:eastAsia="zh-CN"/>
              </w:rPr>
              <w:t>128</w:t>
            </w:r>
          </w:p>
        </w:tc>
        <w:tc>
          <w:tcPr>
            <w:tcW w:w="1784" w:type="dxa"/>
            <w:shd w:val="clear" w:color="auto" w:fill="auto"/>
            <w:vAlign w:val="center"/>
          </w:tcPr>
          <w:p>
            <w:pPr>
              <w:jc w:val="center"/>
              <w:rPr>
                <w:rFonts w:hint="eastAsia"/>
              </w:rPr>
            </w:pPr>
            <w:r>
              <w:rPr>
                <w:rFonts w:hint="eastAsia"/>
                <w:lang w:val="en-US" w:eastAsia="zh-CN"/>
              </w:rPr>
              <w:t>47</w:t>
            </w:r>
          </w:p>
        </w:tc>
        <w:tc>
          <w:tcPr>
            <w:tcW w:w="1603" w:type="dxa"/>
            <w:shd w:val="clear" w:color="auto" w:fill="auto"/>
            <w:vAlign w:val="center"/>
          </w:tcPr>
          <w:p>
            <w:pPr>
              <w:jc w:val="center"/>
              <w:rPr>
                <w:rFonts w:hint="eastAsia"/>
              </w:rPr>
            </w:pPr>
            <w:r>
              <w:rPr>
                <w:rFonts w:hint="eastAsia"/>
                <w:lang w:val="en-US" w:eastAsia="zh-CN"/>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inde_4</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550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484" w:hRule="atLeast"/>
          <w:jc w:val="center"/>
        </w:trPr>
        <w:tc>
          <w:tcPr>
            <w:tcW w:w="944" w:type="dxa"/>
            <w:shd w:val="clear" w:color="auto" w:fill="auto"/>
            <w:vAlign w:val="center"/>
          </w:tcPr>
          <w:p>
            <w:pPr>
              <w:jc w:val="center"/>
              <w:rPr>
                <w:rFonts w:hint="eastAsia"/>
                <w:b/>
                <w:bCs/>
              </w:rPr>
            </w:pPr>
            <w:r>
              <w:rPr>
                <w:rFonts w:hint="eastAsia"/>
                <w:b/>
                <w:bCs/>
                <w:lang w:val="en-US" w:eastAsia="zh-CN"/>
              </w:rPr>
              <w:t>inde_6</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2210</w:t>
            </w:r>
          </w:p>
        </w:tc>
        <w:tc>
          <w:tcPr>
            <w:tcW w:w="1603" w:type="dxa"/>
            <w:shd w:val="clear" w:color="auto" w:fill="FFFF0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7" w:hRule="atLeast"/>
          <w:jc w:val="center"/>
        </w:trPr>
        <w:tc>
          <w:tcPr>
            <w:tcW w:w="944" w:type="dxa"/>
            <w:shd w:val="clear" w:color="auto" w:fill="auto"/>
            <w:vAlign w:val="center"/>
          </w:tcPr>
          <w:p>
            <w:pPr>
              <w:jc w:val="center"/>
              <w:rPr>
                <w:rFonts w:hint="eastAsia"/>
                <w:b/>
                <w:bCs/>
              </w:rPr>
            </w:pPr>
            <w:r>
              <w:rPr>
                <w:rFonts w:hint="eastAsia"/>
                <w:b/>
                <w:bCs/>
                <w:lang w:val="en-US" w:eastAsia="zh-CN"/>
              </w:rPr>
              <w:t>inde_8</w:t>
            </w:r>
          </w:p>
        </w:tc>
        <w:tc>
          <w:tcPr>
            <w:tcW w:w="1510" w:type="dxa"/>
            <w:shd w:val="clear" w:color="auto" w:fill="FFFF00"/>
            <w:vAlign w:val="center"/>
          </w:tcPr>
          <w:p>
            <w:pPr>
              <w:jc w:val="center"/>
              <w:rPr>
                <w:rFonts w:hint="eastAsia"/>
              </w:rPr>
            </w:pPr>
          </w:p>
        </w:tc>
        <w:tc>
          <w:tcPr>
            <w:tcW w:w="1396" w:type="dxa"/>
            <w:shd w:val="clear" w:color="auto" w:fill="FFFF00"/>
            <w:vAlign w:val="center"/>
          </w:tcPr>
          <w:p>
            <w:pPr>
              <w:jc w:val="center"/>
              <w:rPr>
                <w:rFonts w:hint="eastAsia"/>
              </w:rPr>
            </w:pPr>
          </w:p>
        </w:tc>
        <w:tc>
          <w:tcPr>
            <w:tcW w:w="1723" w:type="dxa"/>
            <w:shd w:val="clear" w:color="auto" w:fill="auto"/>
            <w:vAlign w:val="center"/>
          </w:tcPr>
          <w:p>
            <w:pPr>
              <w:jc w:val="center"/>
              <w:rPr>
                <w:rFonts w:hint="eastAsia"/>
              </w:rPr>
            </w:pPr>
            <w:r>
              <w:rPr>
                <w:rFonts w:hint="eastAsia"/>
                <w:lang w:val="en-US" w:eastAsia="zh-CN"/>
              </w:rPr>
              <w:t>10000</w:t>
            </w:r>
          </w:p>
        </w:tc>
        <w:tc>
          <w:tcPr>
            <w:tcW w:w="1784" w:type="dxa"/>
            <w:shd w:val="clear" w:color="auto" w:fill="auto"/>
            <w:vAlign w:val="center"/>
          </w:tcPr>
          <w:p>
            <w:pPr>
              <w:jc w:val="center"/>
              <w:rPr>
                <w:rFonts w:hint="eastAsia"/>
              </w:rPr>
            </w:pPr>
            <w:r>
              <w:rPr>
                <w:rFonts w:hint="eastAsia"/>
                <w:lang w:val="en-US" w:eastAsia="zh-CN"/>
              </w:rPr>
              <w:t>5144</w:t>
            </w:r>
          </w:p>
        </w:tc>
        <w:tc>
          <w:tcPr>
            <w:tcW w:w="1603" w:type="dxa"/>
            <w:shd w:val="clear" w:color="auto" w:fill="FFFF00"/>
            <w:vAlign w:val="center"/>
          </w:tcPr>
          <w:p>
            <w:pPr>
              <w:jc w:val="center"/>
              <w:rPr>
                <w:rFonts w:hint="eastAsia"/>
              </w:rPr>
            </w:pPr>
          </w:p>
        </w:tc>
      </w:tr>
    </w:tbl>
    <w:p>
      <w:pPr>
        <w:pStyle w:val="10"/>
        <w:rPr>
          <w:rFonts w:hint="eastAsia"/>
          <w:lang w:val="en-US" w:eastAsia="zh-CN"/>
        </w:rPr>
      </w:pPr>
      <w:r>
        <w:rPr>
          <w:rFonts w:hint="eastAsia"/>
          <w:lang w:val="en-US" w:eastAsia="zh-CN"/>
        </w:rPr>
        <w:t>表3</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jc w:val="center"/>
              <w:rPr>
                <w:rFonts w:hint="eastAsia"/>
                <w:b/>
                <w:bCs/>
                <w:vertAlign w:val="baseline"/>
                <w:lang w:val="en-US" w:eastAsia="zh-CN"/>
              </w:rPr>
            </w:pPr>
          </w:p>
        </w:tc>
        <w:tc>
          <w:tcPr>
            <w:tcW w:w="1420" w:type="dxa"/>
          </w:tcPr>
          <w:p>
            <w:pPr>
              <w:jc w:val="center"/>
              <w:rPr>
                <w:rFonts w:hint="eastAsia"/>
                <w:b/>
                <w:bCs/>
                <w:vertAlign w:val="baseline"/>
                <w:lang w:val="en-US" w:eastAsia="zh-CN"/>
              </w:rPr>
            </w:pPr>
            <w:r>
              <w:rPr>
                <w:rFonts w:hint="eastAsia"/>
                <w:b/>
                <w:bCs/>
                <w:vertAlign w:val="baseline"/>
                <w:lang w:val="en-US" w:eastAsia="zh-CN"/>
              </w:rPr>
              <w:t>预处理之后的点个数Sk</w:t>
            </w:r>
          </w:p>
        </w:tc>
        <w:tc>
          <w:tcPr>
            <w:tcW w:w="1420" w:type="dxa"/>
          </w:tcPr>
          <w:p>
            <w:pPr>
              <w:jc w:val="center"/>
              <w:rPr>
                <w:rFonts w:hint="eastAsia"/>
                <w:b/>
                <w:bCs/>
                <w:vertAlign w:val="baseline"/>
                <w:lang w:val="en-US" w:eastAsia="zh-CN"/>
              </w:rPr>
            </w:pPr>
            <w:r>
              <w:rPr>
                <w:rFonts w:hint="eastAsia"/>
                <w:b/>
                <w:bCs/>
                <w:vertAlign w:val="baseline"/>
                <w:lang w:val="en-US" w:eastAsia="zh-CN"/>
              </w:rPr>
              <w:t>第一层</w:t>
            </w:r>
          </w:p>
        </w:tc>
        <w:tc>
          <w:tcPr>
            <w:tcW w:w="1420" w:type="dxa"/>
          </w:tcPr>
          <w:p>
            <w:pPr>
              <w:jc w:val="center"/>
              <w:rPr>
                <w:rFonts w:hint="eastAsia"/>
                <w:b/>
                <w:bCs/>
                <w:vertAlign w:val="baseline"/>
                <w:lang w:val="en-US" w:eastAsia="zh-CN"/>
              </w:rPr>
            </w:pPr>
            <w:r>
              <w:rPr>
                <w:rFonts w:hint="eastAsia"/>
                <w:b/>
                <w:bCs/>
                <w:vertAlign w:val="baseline"/>
                <w:lang w:val="en-US" w:eastAsia="zh-CN"/>
              </w:rPr>
              <w:t>第二层</w:t>
            </w:r>
          </w:p>
        </w:tc>
        <w:tc>
          <w:tcPr>
            <w:tcW w:w="1421" w:type="dxa"/>
          </w:tcPr>
          <w:p>
            <w:pPr>
              <w:jc w:val="center"/>
              <w:rPr>
                <w:rFonts w:hint="eastAsia"/>
                <w:b/>
                <w:bCs/>
                <w:vertAlign w:val="baseline"/>
                <w:lang w:val="en-US" w:eastAsia="zh-CN"/>
              </w:rPr>
            </w:pPr>
            <w:r>
              <w:rPr>
                <w:rFonts w:hint="eastAsia"/>
                <w:b/>
                <w:bCs/>
                <w:vertAlign w:val="baseline"/>
                <w:lang w:val="en-US" w:eastAsia="zh-CN"/>
              </w:rPr>
              <w:t>第三层</w:t>
            </w:r>
          </w:p>
        </w:tc>
        <w:tc>
          <w:tcPr>
            <w:tcW w:w="1421" w:type="dxa"/>
          </w:tcPr>
          <w:p>
            <w:pPr>
              <w:jc w:val="center"/>
              <w:rPr>
                <w:rFonts w:hint="eastAsia"/>
                <w:b/>
                <w:bCs/>
                <w:vertAlign w:val="baseline"/>
                <w:lang w:val="en-US" w:eastAsia="zh-CN"/>
              </w:rPr>
            </w:pPr>
            <w:r>
              <w:rPr>
                <w:rFonts w:hint="eastAsia"/>
                <w:b/>
                <w:bCs/>
                <w:vertAlign w:val="baseline"/>
                <w:lang w:val="en-US" w:eastAsia="zh-CN"/>
              </w:rPr>
              <w:t>第四层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anti_2</w:t>
            </w:r>
          </w:p>
        </w:tc>
        <w:tc>
          <w:tcPr>
            <w:tcW w:w="1420" w:type="dxa"/>
          </w:tcPr>
          <w:p>
            <w:pPr>
              <w:jc w:val="center"/>
              <w:rPr>
                <w:rFonts w:hint="eastAsia"/>
                <w:vertAlign w:val="baseline"/>
                <w:lang w:val="en-US" w:eastAsia="zh-CN"/>
              </w:rPr>
            </w:pPr>
            <w:r>
              <w:rPr>
                <w:rFonts w:hint="eastAsia"/>
                <w:vertAlign w:val="baseline"/>
                <w:lang w:val="en-US" w:eastAsia="zh-CN"/>
              </w:rPr>
              <w:t>390</w:t>
            </w:r>
          </w:p>
        </w:tc>
        <w:tc>
          <w:tcPr>
            <w:tcW w:w="1420" w:type="dxa"/>
          </w:tcPr>
          <w:p>
            <w:pPr>
              <w:jc w:val="center"/>
              <w:rPr>
                <w:rFonts w:hint="eastAsia"/>
                <w:vertAlign w:val="baseline"/>
                <w:lang w:val="en-US" w:eastAsia="zh-CN"/>
              </w:rPr>
            </w:pPr>
            <w:r>
              <w:rPr>
                <w:rFonts w:hint="eastAsia"/>
              </w:rPr>
              <w:t>139</w:t>
            </w:r>
          </w:p>
        </w:tc>
        <w:tc>
          <w:tcPr>
            <w:tcW w:w="1420" w:type="dxa"/>
          </w:tcPr>
          <w:p>
            <w:pPr>
              <w:jc w:val="center"/>
              <w:rPr>
                <w:rFonts w:hint="eastAsia"/>
                <w:vertAlign w:val="baseline"/>
                <w:lang w:val="en-US" w:eastAsia="zh-CN"/>
              </w:rPr>
            </w:pPr>
            <w:r>
              <w:rPr>
                <w:rFonts w:hint="eastAsia"/>
              </w:rPr>
              <w:t>9717</w:t>
            </w:r>
          </w:p>
        </w:tc>
        <w:tc>
          <w:tcPr>
            <w:tcW w:w="1421" w:type="dxa"/>
          </w:tcPr>
          <w:p>
            <w:pPr>
              <w:jc w:val="center"/>
              <w:rPr>
                <w:rFonts w:hint="eastAsia"/>
                <w:vertAlign w:val="baseline"/>
                <w:lang w:val="en-US" w:eastAsia="zh-CN"/>
              </w:rPr>
            </w:pPr>
            <w:r>
              <w:rPr>
                <w:rFonts w:hint="eastAsia"/>
              </w:rPr>
              <w:t>455623</w:t>
            </w:r>
          </w:p>
        </w:tc>
        <w:tc>
          <w:tcPr>
            <w:tcW w:w="1421" w:type="dxa"/>
          </w:tcPr>
          <w:p>
            <w:pPr>
              <w:jc w:val="center"/>
              <w:rPr>
                <w:rFonts w:hint="eastAsia"/>
                <w:vertAlign w:val="baseline"/>
                <w:lang w:val="en-US" w:eastAsia="zh-CN"/>
              </w:rPr>
            </w:pPr>
            <w:r>
              <w:rPr>
                <w:rFonts w:hint="eastAsia"/>
              </w:rPr>
              <w:t>14513512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corr_6</w:t>
            </w:r>
          </w:p>
        </w:tc>
        <w:tc>
          <w:tcPr>
            <w:tcW w:w="1420" w:type="dxa"/>
          </w:tcPr>
          <w:p>
            <w:pPr>
              <w:jc w:val="center"/>
              <w:rPr>
                <w:rFonts w:hint="eastAsia"/>
                <w:vertAlign w:val="baseline"/>
                <w:lang w:val="en-US" w:eastAsia="zh-CN"/>
              </w:rPr>
            </w:pPr>
            <w:r>
              <w:rPr>
                <w:rFonts w:hint="eastAsia"/>
                <w:vertAlign w:val="baseline"/>
                <w:lang w:val="en-US" w:eastAsia="zh-CN"/>
              </w:rPr>
              <w:t>844</w:t>
            </w:r>
          </w:p>
        </w:tc>
        <w:tc>
          <w:tcPr>
            <w:tcW w:w="1420" w:type="dxa"/>
          </w:tcPr>
          <w:p>
            <w:pPr>
              <w:jc w:val="center"/>
              <w:rPr>
                <w:rFonts w:hint="eastAsia"/>
                <w:vertAlign w:val="baseline"/>
                <w:lang w:val="en-US" w:eastAsia="zh-CN"/>
              </w:rPr>
            </w:pPr>
            <w:r>
              <w:rPr>
                <w:rFonts w:hint="eastAsia"/>
              </w:rPr>
              <w:t>404</w:t>
            </w:r>
          </w:p>
        </w:tc>
        <w:tc>
          <w:tcPr>
            <w:tcW w:w="1420" w:type="dxa"/>
          </w:tcPr>
          <w:p>
            <w:pPr>
              <w:jc w:val="center"/>
              <w:rPr>
                <w:rFonts w:hint="eastAsia"/>
                <w:vertAlign w:val="baseline"/>
                <w:lang w:val="en-US" w:eastAsia="zh-CN"/>
              </w:rPr>
            </w:pPr>
            <w:r>
              <w:rPr>
                <w:rFonts w:hint="eastAsia"/>
              </w:rPr>
              <w:t>81639</w:t>
            </w:r>
          </w:p>
        </w:tc>
        <w:tc>
          <w:tcPr>
            <w:tcW w:w="1421" w:type="dxa"/>
          </w:tcPr>
          <w:p>
            <w:pPr>
              <w:jc w:val="center"/>
              <w:rPr>
                <w:rFonts w:hint="eastAsia"/>
                <w:vertAlign w:val="baseline"/>
                <w:lang w:val="en-US" w:eastAsia="zh-CN"/>
              </w:rPr>
            </w:pPr>
            <w:r>
              <w:rPr>
                <w:rFonts w:hint="eastAsia"/>
              </w:rPr>
              <w:t>11003536</w:t>
            </w:r>
          </w:p>
        </w:tc>
        <w:tc>
          <w:tcPr>
            <w:tcW w:w="1421" w:type="dxa"/>
          </w:tcPr>
          <w:p>
            <w:pPr>
              <w:jc w:val="center"/>
              <w:rPr>
                <w:rFonts w:hint="eastAsia"/>
                <w:vertAlign w:val="baseline"/>
                <w:lang w:val="en-US" w:eastAsia="zh-CN"/>
              </w:rPr>
            </w:pPr>
            <w:r>
              <w:rPr>
                <w:rFonts w:hint="eastAsia"/>
              </w:rPr>
              <w:t>1112974784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inde_6</w:t>
            </w:r>
          </w:p>
        </w:tc>
        <w:tc>
          <w:tcPr>
            <w:tcW w:w="1420" w:type="dxa"/>
          </w:tcPr>
          <w:p>
            <w:pPr>
              <w:jc w:val="center"/>
              <w:rPr>
                <w:rFonts w:hint="eastAsia"/>
                <w:vertAlign w:val="baseline"/>
                <w:lang w:val="en-US" w:eastAsia="zh-CN"/>
              </w:rPr>
            </w:pPr>
            <w:r>
              <w:rPr>
                <w:rFonts w:hint="eastAsia"/>
                <w:vertAlign w:val="baseline"/>
                <w:lang w:val="en-US" w:eastAsia="zh-CN"/>
              </w:rPr>
              <w:t>1682</w:t>
            </w:r>
          </w:p>
        </w:tc>
        <w:tc>
          <w:tcPr>
            <w:tcW w:w="1420" w:type="dxa"/>
          </w:tcPr>
          <w:p>
            <w:pPr>
              <w:jc w:val="center"/>
              <w:rPr>
                <w:rFonts w:hint="eastAsia"/>
                <w:vertAlign w:val="baseline"/>
                <w:lang w:val="en-US" w:eastAsia="zh-CN"/>
              </w:rPr>
            </w:pPr>
            <w:r>
              <w:rPr>
                <w:rFonts w:hint="eastAsia"/>
              </w:rPr>
              <w:t>887</w:t>
            </w:r>
          </w:p>
        </w:tc>
        <w:tc>
          <w:tcPr>
            <w:tcW w:w="1420" w:type="dxa"/>
          </w:tcPr>
          <w:p>
            <w:pPr>
              <w:jc w:val="center"/>
              <w:rPr>
                <w:rFonts w:hint="eastAsia"/>
                <w:vertAlign w:val="baseline"/>
                <w:lang w:val="en-US" w:eastAsia="zh-CN"/>
              </w:rPr>
            </w:pPr>
            <w:r>
              <w:rPr>
                <w:rFonts w:hint="eastAsia"/>
              </w:rPr>
              <w:t>393417</w:t>
            </w:r>
          </w:p>
        </w:tc>
        <w:tc>
          <w:tcPr>
            <w:tcW w:w="1421" w:type="dxa"/>
          </w:tcPr>
          <w:p>
            <w:pPr>
              <w:jc w:val="center"/>
              <w:rPr>
                <w:rFonts w:hint="eastAsia"/>
                <w:vertAlign w:val="baseline"/>
                <w:lang w:val="en-US" w:eastAsia="zh-CN"/>
              </w:rPr>
            </w:pPr>
            <w:r>
              <w:rPr>
                <w:rFonts w:hint="eastAsia"/>
              </w:rPr>
              <w:t>116343425</w:t>
            </w:r>
          </w:p>
        </w:tc>
        <w:tc>
          <w:tcPr>
            <w:tcW w:w="142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jc w:val="center"/>
              <w:rPr>
                <w:rFonts w:hint="eastAsia"/>
                <w:b/>
                <w:bCs/>
                <w:vertAlign w:val="baseline"/>
                <w:lang w:val="en-US" w:eastAsia="zh-CN"/>
              </w:rPr>
            </w:pPr>
            <w:r>
              <w:rPr>
                <w:rFonts w:hint="eastAsia"/>
                <w:b/>
                <w:bCs/>
                <w:vertAlign w:val="baseline"/>
                <w:lang w:val="en-US" w:eastAsia="zh-CN"/>
              </w:rPr>
              <w:t>corr_8</w:t>
            </w:r>
          </w:p>
        </w:tc>
        <w:tc>
          <w:tcPr>
            <w:tcW w:w="1420" w:type="dxa"/>
          </w:tcPr>
          <w:p>
            <w:pPr>
              <w:jc w:val="center"/>
              <w:rPr>
                <w:rFonts w:hint="eastAsia"/>
                <w:vertAlign w:val="baseline"/>
                <w:lang w:val="en-US" w:eastAsia="zh-CN"/>
              </w:rPr>
            </w:pPr>
            <w:r>
              <w:rPr>
                <w:rFonts w:hint="eastAsia"/>
                <w:vertAlign w:val="baseline"/>
                <w:lang w:val="en-US" w:eastAsia="zh-CN"/>
              </w:rPr>
              <w:t>2651</w:t>
            </w:r>
          </w:p>
        </w:tc>
        <w:tc>
          <w:tcPr>
            <w:tcW w:w="1420" w:type="dxa"/>
          </w:tcPr>
          <w:p>
            <w:pPr>
              <w:jc w:val="center"/>
              <w:rPr>
                <w:rFonts w:hint="eastAsia"/>
                <w:vertAlign w:val="baseline"/>
                <w:lang w:val="en-US" w:eastAsia="zh-CN"/>
              </w:rPr>
            </w:pPr>
            <w:r>
              <w:rPr>
                <w:rFonts w:hint="eastAsia"/>
              </w:rPr>
              <w:t>1520</w:t>
            </w:r>
          </w:p>
        </w:tc>
        <w:tc>
          <w:tcPr>
            <w:tcW w:w="1420" w:type="dxa"/>
          </w:tcPr>
          <w:p>
            <w:pPr>
              <w:jc w:val="center"/>
              <w:rPr>
                <w:rFonts w:hint="eastAsia"/>
                <w:vertAlign w:val="baseline"/>
                <w:lang w:val="en-US" w:eastAsia="zh-CN"/>
              </w:rPr>
            </w:pPr>
            <w:r>
              <w:rPr>
                <w:rFonts w:hint="eastAsia"/>
              </w:rPr>
              <w:t>1155102</w:t>
            </w:r>
          </w:p>
        </w:tc>
        <w:tc>
          <w:tcPr>
            <w:tcW w:w="1421" w:type="dxa"/>
          </w:tcPr>
          <w:p>
            <w:pPr>
              <w:jc w:val="center"/>
              <w:rPr>
                <w:rFonts w:hint="eastAsia"/>
                <w:vertAlign w:val="baseline"/>
                <w:lang w:val="en-US" w:eastAsia="zh-CN"/>
              </w:rPr>
            </w:pPr>
            <w:r>
              <w:rPr>
                <w:rFonts w:hint="eastAsia"/>
                <w:vertAlign w:val="baseline"/>
                <w:lang w:val="en-US" w:eastAsia="zh-CN"/>
              </w:rPr>
              <w:t>——</w:t>
            </w:r>
          </w:p>
        </w:tc>
        <w:tc>
          <w:tcPr>
            <w:tcW w:w="1421" w:type="dxa"/>
          </w:tcPr>
          <w:p>
            <w:pPr>
              <w:jc w:val="center"/>
              <w:rPr>
                <w:rFonts w:hint="eastAsia"/>
                <w:vertAlign w:val="baseline"/>
                <w:lang w:val="en-US" w:eastAsia="zh-CN"/>
              </w:rPr>
            </w:pPr>
            <w:r>
              <w:rPr>
                <w:rFonts w:hint="eastAsia"/>
                <w:vertAlign w:val="baseline"/>
                <w:lang w:val="en-US" w:eastAsia="zh-CN"/>
              </w:rPr>
              <w:t>——</w:t>
            </w:r>
          </w:p>
        </w:tc>
      </w:tr>
    </w:tbl>
    <w:p>
      <w:pPr>
        <w:pStyle w:val="10"/>
        <w:rPr>
          <w:rFonts w:hint="eastAsia"/>
          <w:lang w:val="en-US" w:eastAsia="zh-CN"/>
        </w:rPr>
      </w:pPr>
      <w:r>
        <w:rPr>
          <w:rFonts w:hint="eastAsia"/>
          <w:lang w:val="en-US" w:eastAsia="zh-CN"/>
        </w:rPr>
        <w:t>表4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auto"/>
    <w:pitch w:val="default"/>
    <w:sig w:usb0="E0002AFF" w:usb1="C000247B" w:usb2="00000009" w:usb3="00000000" w:csb0="200001FF" w:csb1="00000000"/>
  </w:font>
  <w:font w:name="Times">
    <w:altName w:val="Times New Roman"/>
    <w:panose1 w:val="020005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4210B"/>
    <w:multiLevelType w:val="multilevel"/>
    <w:tmpl w:val="5434210B"/>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66F3539"/>
    <w:multiLevelType w:val="multilevel"/>
    <w:tmpl w:val="566F3539"/>
    <w:lvl w:ilvl="0" w:tentative="0">
      <w:start w:val="1"/>
      <w:numFmt w:val="decimal"/>
      <w:lvlText w:val="（%1）"/>
      <w:lvlJc w:val="left"/>
      <w:pPr>
        <w:ind w:left="720" w:hanging="72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9F53CA3"/>
    <w:multiLevelType w:val="singleLevel"/>
    <w:tmpl w:val="59F53CA3"/>
    <w:lvl w:ilvl="0" w:tentative="0">
      <w:start w:val="1"/>
      <w:numFmt w:val="decimal"/>
      <w:lvlText w:val="%1."/>
      <w:lvlJc w:val="left"/>
      <w:pPr>
        <w:tabs>
          <w:tab w:val="left" w:pos="312"/>
        </w:tabs>
      </w:pPr>
    </w:lvl>
  </w:abstractNum>
  <w:abstractNum w:abstractNumId="3">
    <w:nsid w:val="59F53DF4"/>
    <w:multiLevelType w:val="singleLevel"/>
    <w:tmpl w:val="59F53DF4"/>
    <w:lvl w:ilvl="0" w:tentative="0">
      <w:start w:val="1"/>
      <w:numFmt w:val="decimal"/>
      <w:lvlText w:val="%1."/>
      <w:lvlJc w:val="left"/>
      <w:pPr>
        <w:tabs>
          <w:tab w:val="left" w:pos="312"/>
        </w:tabs>
      </w:pPr>
    </w:lvl>
  </w:abstractNum>
  <w:abstractNum w:abstractNumId="4">
    <w:nsid w:val="59FD7AF3"/>
    <w:multiLevelType w:val="singleLevel"/>
    <w:tmpl w:val="59FD7AF3"/>
    <w:lvl w:ilvl="0" w:tentative="0">
      <w:start w:val="1"/>
      <w:numFmt w:val="decimal"/>
      <w:lvlText w:val="%1."/>
      <w:lvlJc w:val="left"/>
      <w:pPr>
        <w:tabs>
          <w:tab w:val="left" w:pos="312"/>
        </w:tabs>
      </w:pPr>
    </w:lvl>
  </w:abstractNum>
  <w:abstractNum w:abstractNumId="5">
    <w:nsid w:val="59FD7FBB"/>
    <w:multiLevelType w:val="singleLevel"/>
    <w:tmpl w:val="59FD7FBB"/>
    <w:lvl w:ilvl="0" w:tentative="0">
      <w:start w:val="1"/>
      <w:numFmt w:val="decimal"/>
      <w:lvlText w:val="%1."/>
      <w:lvlJc w:val="left"/>
      <w:pPr>
        <w:tabs>
          <w:tab w:val="left" w:pos="312"/>
        </w:tabs>
      </w:pPr>
    </w:lvl>
  </w:abstractNum>
  <w:abstractNum w:abstractNumId="6">
    <w:nsid w:val="59FD801A"/>
    <w:multiLevelType w:val="multilevel"/>
    <w:tmpl w:val="59FD801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D80AA"/>
    <w:multiLevelType w:val="singleLevel"/>
    <w:tmpl w:val="59FD80AA"/>
    <w:lvl w:ilvl="0" w:tentative="0">
      <w:start w:val="3"/>
      <w:numFmt w:val="decimal"/>
      <w:lvlText w:val="%1."/>
      <w:lvlJc w:val="left"/>
      <w:pPr>
        <w:tabs>
          <w:tab w:val="left" w:pos="312"/>
        </w:tabs>
      </w:pPr>
    </w:lvl>
  </w:abstractNum>
  <w:abstractNum w:abstractNumId="8">
    <w:nsid w:val="5F9D4EBE"/>
    <w:multiLevelType w:val="multilevel"/>
    <w:tmpl w:val="5F9D4EBE"/>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5281F"/>
    <w:rsid w:val="03E307BE"/>
    <w:rsid w:val="05110A02"/>
    <w:rsid w:val="0587685B"/>
    <w:rsid w:val="06C11D8F"/>
    <w:rsid w:val="08620A98"/>
    <w:rsid w:val="08723812"/>
    <w:rsid w:val="088B3769"/>
    <w:rsid w:val="098D3D44"/>
    <w:rsid w:val="09FA6FF9"/>
    <w:rsid w:val="0B206FCB"/>
    <w:rsid w:val="0C93329E"/>
    <w:rsid w:val="0CFE1936"/>
    <w:rsid w:val="0D3504DA"/>
    <w:rsid w:val="0F941CD1"/>
    <w:rsid w:val="0FF138EC"/>
    <w:rsid w:val="10704924"/>
    <w:rsid w:val="13DD5457"/>
    <w:rsid w:val="15327C77"/>
    <w:rsid w:val="15A346ED"/>
    <w:rsid w:val="16333529"/>
    <w:rsid w:val="17761FF4"/>
    <w:rsid w:val="1AA75416"/>
    <w:rsid w:val="1CEB330B"/>
    <w:rsid w:val="1D1B5C08"/>
    <w:rsid w:val="1D8D6F37"/>
    <w:rsid w:val="209A3184"/>
    <w:rsid w:val="20BD2850"/>
    <w:rsid w:val="213A53A7"/>
    <w:rsid w:val="22595EC2"/>
    <w:rsid w:val="24DB1258"/>
    <w:rsid w:val="253F7212"/>
    <w:rsid w:val="25C60AE7"/>
    <w:rsid w:val="269A7370"/>
    <w:rsid w:val="287B1609"/>
    <w:rsid w:val="295E1215"/>
    <w:rsid w:val="2DAD333E"/>
    <w:rsid w:val="2F6A346E"/>
    <w:rsid w:val="2FB45F1E"/>
    <w:rsid w:val="32AA0DF5"/>
    <w:rsid w:val="32B1043E"/>
    <w:rsid w:val="33B80E8D"/>
    <w:rsid w:val="366F19DB"/>
    <w:rsid w:val="369F0D34"/>
    <w:rsid w:val="37BC1619"/>
    <w:rsid w:val="3863236A"/>
    <w:rsid w:val="39E52172"/>
    <w:rsid w:val="3A570FFC"/>
    <w:rsid w:val="3A6921C6"/>
    <w:rsid w:val="3B9A7EF4"/>
    <w:rsid w:val="3E0E3E72"/>
    <w:rsid w:val="3EB301F5"/>
    <w:rsid w:val="3ECE3C31"/>
    <w:rsid w:val="40C432E1"/>
    <w:rsid w:val="410B3E98"/>
    <w:rsid w:val="41AE6D12"/>
    <w:rsid w:val="41D31473"/>
    <w:rsid w:val="42A23C09"/>
    <w:rsid w:val="42FD1D63"/>
    <w:rsid w:val="44105762"/>
    <w:rsid w:val="44A201F7"/>
    <w:rsid w:val="44AE2DC0"/>
    <w:rsid w:val="44CA54E5"/>
    <w:rsid w:val="45077550"/>
    <w:rsid w:val="453A67D4"/>
    <w:rsid w:val="46BB73D6"/>
    <w:rsid w:val="48924E09"/>
    <w:rsid w:val="4AAD0E96"/>
    <w:rsid w:val="4BA6299E"/>
    <w:rsid w:val="506533A3"/>
    <w:rsid w:val="50C117BC"/>
    <w:rsid w:val="54A76D0B"/>
    <w:rsid w:val="55447626"/>
    <w:rsid w:val="554C276C"/>
    <w:rsid w:val="561B0F59"/>
    <w:rsid w:val="579D3884"/>
    <w:rsid w:val="588706F4"/>
    <w:rsid w:val="59012614"/>
    <w:rsid w:val="5B3B69E4"/>
    <w:rsid w:val="5CD300C8"/>
    <w:rsid w:val="5DA822A5"/>
    <w:rsid w:val="602347BC"/>
    <w:rsid w:val="60C24104"/>
    <w:rsid w:val="61922752"/>
    <w:rsid w:val="65B11D8E"/>
    <w:rsid w:val="65E21A38"/>
    <w:rsid w:val="66F84218"/>
    <w:rsid w:val="68DF3598"/>
    <w:rsid w:val="6A8C2D60"/>
    <w:rsid w:val="6B9651D0"/>
    <w:rsid w:val="6DA01B9C"/>
    <w:rsid w:val="6E381804"/>
    <w:rsid w:val="70D37AF5"/>
    <w:rsid w:val="729013F1"/>
    <w:rsid w:val="72C778B2"/>
    <w:rsid w:val="74556E7B"/>
    <w:rsid w:val="751E5DBE"/>
    <w:rsid w:val="759459CC"/>
    <w:rsid w:val="76C60898"/>
    <w:rsid w:val="7999621A"/>
    <w:rsid w:val="7A944660"/>
    <w:rsid w:val="7AE40A66"/>
    <w:rsid w:val="7B5F5017"/>
    <w:rsid w:val="7C382650"/>
    <w:rsid w:val="7C9003D2"/>
    <w:rsid w:val="7D3E639C"/>
    <w:rsid w:val="7E29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99"/>
    <w:pPr>
      <w:ind w:firstLine="420" w:firstLineChars="200"/>
    </w:pPr>
  </w:style>
  <w:style w:type="paragraph" w:customStyle="1" w:styleId="10">
    <w:name w:val="图表"/>
    <w:basedOn w:val="1"/>
    <w:uiPriority w:val="0"/>
    <w:pPr>
      <w:jc w:val="center"/>
    </w:pPr>
    <w:rPr>
      <w:rFonts w:eastAsia="楷体" w:asciiTheme="minorAscii" w:hAnsiTheme="minorAscii"/>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6.xml"/><Relationship Id="rId15" Type="http://schemas.openxmlformats.org/officeDocument/2006/relationships/chart" Target="charts/chart5.xml"/><Relationship Id="rId14" Type="http://schemas.openxmlformats.org/officeDocument/2006/relationships/chart" Target="charts/chart4.xml"/><Relationship Id="rId13" Type="http://schemas.openxmlformats.org/officeDocument/2006/relationships/chart" Target="charts/chart3.xml"/><Relationship Id="rId12" Type="http://schemas.openxmlformats.org/officeDocument/2006/relationships/chart" Target="charts/chart2.xml"/><Relationship Id="rId11" Type="http://schemas.openxmlformats.org/officeDocument/2006/relationships/chart" Target="charts/chart1.xml"/><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Git-Project\GroupBasedSkyline\doc\DSG-tim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Git-Project\GroupBasedSkyline\doc\DSG-time.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Git-Project\GroupBasedSkyline\doc\DSG-time.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Git-Project\GroupBasedSkyline\doc\&#23454;&#3956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Git-Project\GroupBasedSkyline\doc\&#23454;&#3956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Git-Project\GroupBasedSkyline\doc\&#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'[DSG-time.xlsx]Sheet1'!$B$3:$B$6</c:f>
              <c:numCache>
                <c:formatCode>General</c:formatCode>
                <c:ptCount val="4"/>
                <c:pt idx="0">
                  <c:v>359</c:v>
                </c:pt>
                <c:pt idx="1">
                  <c:v>820519</c:v>
                </c:pt>
                <c:pt idx="2">
                  <c:v>873243</c:v>
                </c:pt>
                <c:pt idx="3">
                  <c:v>821160</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'[DSG-time.xlsx]Sheet1'!$B$7:$B$10</c:f>
              <c:numCache>
                <c:formatCode>General</c:formatCode>
                <c:ptCount val="4"/>
                <c:pt idx="0">
                  <c:v>13509</c:v>
                </c:pt>
                <c:pt idx="1">
                  <c:v>23376</c:v>
                </c:pt>
                <c:pt idx="2">
                  <c:v>97727</c:v>
                </c:pt>
                <c:pt idx="3">
                  <c:v>360088</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'[DSG-time.xlsx]Sheet1'!$B$11:$B$14</c:f>
              <c:numCache>
                <c:formatCode>General</c:formatCode>
                <c:ptCount val="4"/>
                <c:pt idx="0">
                  <c:v>17401</c:v>
                </c:pt>
                <c:pt idx="1">
                  <c:v>76930</c:v>
                </c:pt>
                <c:pt idx="2">
                  <c:v>355049</c:v>
                </c:pt>
                <c:pt idx="3">
                  <c:v>568034</c:v>
                </c:pt>
              </c:numCache>
            </c:numRef>
          </c:val>
          <c:smooth val="0"/>
        </c:ser>
        <c:dLbls>
          <c:showLegendKey val="0"/>
          <c:showVal val="0"/>
          <c:showCatName val="0"/>
          <c:showSerName val="0"/>
          <c:showPercent val="0"/>
          <c:showBubbleSize val="0"/>
        </c:dLbls>
        <c:marker val="0"/>
        <c:smooth val="0"/>
        <c:axId val="663308402"/>
        <c:axId val="227241552"/>
      </c:lineChart>
      <c:catAx>
        <c:axId val="66330840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08982603510371"/>
              <c:y val="0.621405543453281"/>
            </c:manualLayout>
          </c:layout>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7241552"/>
        <c:crosses val="autoZero"/>
        <c:auto val="1"/>
        <c:lblAlgn val="ctr"/>
        <c:lblOffset val="100"/>
        <c:noMultiLvlLbl val="0"/>
      </c:catAx>
      <c:valAx>
        <c:axId val="22724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时间</a:t>
                </a:r>
                <a:r>
                  <a:rPr lang="en-US" altLang="zh-CN"/>
                  <a:t>/μs</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30840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'[DSG-time.xlsx]Sheet1'!$C$3:$C$6</c:f>
              <c:numCache>
                <c:formatCode>General</c:formatCode>
                <c:ptCount val="4"/>
                <c:pt idx="0">
                  <c:v>15385</c:v>
                </c:pt>
                <c:pt idx="1">
                  <c:v>921292</c:v>
                </c:pt>
                <c:pt idx="2">
                  <c:v>920779</c:v>
                </c:pt>
                <c:pt idx="3">
                  <c:v>956023</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'[DSG-time.xlsx]Sheet1'!$C$7:$C$10</c:f>
              <c:numCache>
                <c:formatCode>General</c:formatCode>
                <c:ptCount val="4"/>
                <c:pt idx="0">
                  <c:v>14644</c:v>
                </c:pt>
                <c:pt idx="1">
                  <c:v>30970</c:v>
                </c:pt>
                <c:pt idx="2">
                  <c:v>211628</c:v>
                </c:pt>
                <c:pt idx="3">
                  <c:v>419759</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'[DSG-time.xlsx]Sheet1'!$B$11:$B$14</c:f>
              <c:numCache>
                <c:formatCode>General</c:formatCode>
                <c:ptCount val="4"/>
                <c:pt idx="0">
                  <c:v>17401</c:v>
                </c:pt>
                <c:pt idx="1">
                  <c:v>76930</c:v>
                </c:pt>
                <c:pt idx="2">
                  <c:v>355049</c:v>
                </c:pt>
                <c:pt idx="3">
                  <c:v>568034</c:v>
                </c:pt>
              </c:numCache>
            </c:numRef>
          </c:val>
          <c:smooth val="0"/>
        </c:ser>
        <c:dLbls>
          <c:showLegendKey val="0"/>
          <c:showVal val="0"/>
          <c:showCatName val="0"/>
          <c:showSerName val="0"/>
          <c:showPercent val="0"/>
          <c:showBubbleSize val="0"/>
        </c:dLbls>
        <c:marker val="0"/>
        <c:smooth val="0"/>
        <c:axId val="546526980"/>
        <c:axId val="516022148"/>
      </c:lineChart>
      <c:catAx>
        <c:axId val="54652698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47170555555556"/>
              <c:y val="0.630555555555556"/>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6022148"/>
        <c:crosses val="autoZero"/>
        <c:auto val="1"/>
        <c:lblAlgn val="ctr"/>
        <c:lblOffset val="100"/>
        <c:noMultiLvlLbl val="0"/>
      </c:catAx>
      <c:valAx>
        <c:axId val="5160221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时间/μs</a:t>
                </a:r>
              </a:p>
              <a:p>
                <a:pPr defTabSz="914400">
                  <a:defRPr lang="zh-CN" sz="1000" b="0" i="0" u="none" strike="noStrike" kern="1200" baseline="0">
                    <a:solidFill>
                      <a:schemeClr val="tx1">
                        <a:lumMod val="65000"/>
                        <a:lumOff val="35000"/>
                      </a:schemeClr>
                    </a:solidFill>
                    <a:latin typeface="+mn-lt"/>
                    <a:ea typeface="+mn-ea"/>
                    <a:cs typeface="+mn-cs"/>
                  </a:defRPr>
                </a:p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65269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"anti"</c:f>
              <c:strCache>
                <c:ptCount val="1"/>
                <c:pt idx="0">
                  <c:v>anti</c:v>
                </c:pt>
              </c:strCache>
            </c:strRef>
          </c:tx>
          <c:spPr>
            <a:ln w="28575" cap="rnd">
              <a:solidFill>
                <a:schemeClr val="accent1"/>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'[DSG-time.xlsx]Sheet1'!$D$3:$D$6</c:f>
              <c:numCache>
                <c:formatCode>General</c:formatCode>
                <c:ptCount val="4"/>
                <c:pt idx="0">
                  <c:v>13505</c:v>
                </c:pt>
                <c:pt idx="1">
                  <c:v>830021</c:v>
                </c:pt>
                <c:pt idx="2">
                  <c:v>879543</c:v>
                </c:pt>
                <c:pt idx="3">
                  <c:v>864186</c:v>
                </c:pt>
              </c:numCache>
            </c:numRef>
          </c:val>
          <c:smooth val="0"/>
        </c:ser>
        <c:ser>
          <c:idx val="1"/>
          <c:order val="1"/>
          <c:tx>
            <c:strRef>
              <c:f>"corr"</c:f>
              <c:strCache>
                <c:ptCount val="1"/>
                <c:pt idx="0">
                  <c:v>corr</c:v>
                </c:pt>
              </c:strCache>
            </c:strRef>
          </c:tx>
          <c:spPr>
            <a:ln w="28575" cap="rnd">
              <a:solidFill>
                <a:schemeClr val="accent2"/>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'[DSG-time.xlsx]Sheet1'!$D$7:$D$10</c:f>
              <c:numCache>
                <c:formatCode>General</c:formatCode>
                <c:ptCount val="4"/>
                <c:pt idx="0">
                  <c:v>11829</c:v>
                </c:pt>
                <c:pt idx="1">
                  <c:v>43073</c:v>
                </c:pt>
                <c:pt idx="2">
                  <c:v>252605</c:v>
                </c:pt>
                <c:pt idx="3">
                  <c:v>469767</c:v>
                </c:pt>
              </c:numCache>
            </c:numRef>
          </c:val>
          <c:smooth val="0"/>
        </c:ser>
        <c:ser>
          <c:idx val="2"/>
          <c:order val="2"/>
          <c:tx>
            <c:strRef>
              <c:f>"inde"</c:f>
              <c:strCache>
                <c:ptCount val="1"/>
                <c:pt idx="0">
                  <c:v>inde</c:v>
                </c:pt>
              </c:strCache>
            </c:strRef>
          </c:tx>
          <c:spPr>
            <a:ln w="28575" cap="rnd">
              <a:solidFill>
                <a:schemeClr val="accent3"/>
              </a:solidFill>
              <a:round/>
            </a:ln>
            <a:effectLst/>
          </c:spPr>
          <c:marker>
            <c:symbol val="none"/>
          </c:marker>
          <c:dLbls>
            <c:delete val="1"/>
          </c:dLbls>
          <c:cat>
            <c:numRef>
              <c:f>'[DSG-time.xlsx]Sheet1'!$E$3:$E$6</c:f>
              <c:numCache>
                <c:formatCode>General</c:formatCode>
                <c:ptCount val="4"/>
                <c:pt idx="0">
                  <c:v>2</c:v>
                </c:pt>
                <c:pt idx="1">
                  <c:v>4</c:v>
                </c:pt>
                <c:pt idx="2">
                  <c:v>6</c:v>
                </c:pt>
                <c:pt idx="3">
                  <c:v>8</c:v>
                </c:pt>
              </c:numCache>
            </c:numRef>
          </c:cat>
          <c:val>
            <c:numRef>
              <c:f>'[DSG-time.xlsx]Sheet1'!$D$11:$D$14</c:f>
              <c:numCache>
                <c:formatCode>General</c:formatCode>
                <c:ptCount val="4"/>
                <c:pt idx="0">
                  <c:v>12255</c:v>
                </c:pt>
                <c:pt idx="1">
                  <c:v>195130</c:v>
                </c:pt>
                <c:pt idx="2">
                  <c:v>408894</c:v>
                </c:pt>
                <c:pt idx="3">
                  <c:v>548823</c:v>
                </c:pt>
              </c:numCache>
            </c:numRef>
          </c:val>
          <c:smooth val="0"/>
        </c:ser>
        <c:dLbls>
          <c:showLegendKey val="0"/>
          <c:showVal val="0"/>
          <c:showCatName val="0"/>
          <c:showSerName val="0"/>
          <c:showPercent val="0"/>
          <c:showBubbleSize val="0"/>
        </c:dLbls>
        <c:marker val="0"/>
        <c:smooth val="0"/>
        <c:axId val="18358839"/>
        <c:axId val="465985201"/>
      </c:lineChart>
      <c:catAx>
        <c:axId val="1835883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a:t>维度</a:t>
                </a:r>
                <a:endParaRPr lang="en-US" altLang="zh-CN"/>
              </a:p>
            </c:rich>
          </c:tx>
          <c:layout>
            <c:manualLayout>
              <c:xMode val="edge"/>
              <c:yMode val="edge"/>
              <c:x val="0.211753888888889"/>
              <c:y val="0.616666666666667"/>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65985201"/>
        <c:crosses val="autoZero"/>
        <c:auto val="1"/>
        <c:lblAlgn val="ctr"/>
        <c:lblOffset val="100"/>
        <c:noMultiLvlLbl val="0"/>
      </c:catAx>
      <c:valAx>
        <c:axId val="46598520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时间/μs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358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anti</a:t>
            </a:r>
            <a:endParaRPr lang="zh-CN" altLang="en-US"/>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'D:\tmp\GroupBasedSkyline\doc\[实验数据2.xlsx]Sheet1'!$B$3:$B$6</c:f>
              <c:numCache>
                <c:formatCode>General</c:formatCode>
                <c:ptCount val="4"/>
                <c:pt idx="0">
                  <c:v>13208</c:v>
                </c:pt>
                <c:pt idx="1">
                  <c:v>7495227</c:v>
                </c:pt>
                <c:pt idx="2">
                  <c:v>12994720</c:v>
                </c:pt>
                <c:pt idx="3">
                  <c:v>3073420</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'D:\tmp\GroupBasedSkyline\doc\[实验数据2.xlsx]Sheet1'!$C$3:$C$6</c:f>
              <c:numCache>
                <c:formatCode>General</c:formatCode>
                <c:ptCount val="4"/>
                <c:pt idx="0">
                  <c:v>27812</c:v>
                </c:pt>
                <c:pt idx="1">
                  <c:v>14810862</c:v>
                </c:pt>
                <c:pt idx="2">
                  <c:v>16038475</c:v>
                </c:pt>
                <c:pt idx="3">
                  <c:v>5300289</c:v>
                </c:pt>
              </c:numCache>
            </c:numRef>
          </c:val>
          <c:smooth val="0"/>
        </c:ser>
        <c:dLbls>
          <c:showLegendKey val="0"/>
          <c:showVal val="0"/>
          <c:showCatName val="0"/>
          <c:showSerName val="0"/>
          <c:showPercent val="0"/>
          <c:showBubbleSize val="0"/>
        </c:dLbls>
        <c:marker val="0"/>
        <c:smooth val="0"/>
        <c:axId val="585163264"/>
        <c:axId val="585163592"/>
      </c:lineChart>
      <c:catAx>
        <c:axId val="585163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6428568746503"/>
              <c:y val="0.6413679808841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163592"/>
        <c:crosses val="autoZero"/>
        <c:auto val="1"/>
        <c:lblAlgn val="ctr"/>
        <c:lblOffset val="100"/>
        <c:noMultiLvlLbl val="0"/>
      </c:catAx>
      <c:valAx>
        <c:axId val="58516359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163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corr</a:t>
            </a:r>
            <a:endParaRPr lang="zh-CN" altLang="en-US"/>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'D:\tmp\GroupBasedSkyline\doc\[实验数据2.xlsx]Sheet1'!$B$7:$B$10</c:f>
              <c:numCache>
                <c:formatCode>General</c:formatCode>
                <c:ptCount val="4"/>
                <c:pt idx="0">
                  <c:v>838</c:v>
                </c:pt>
                <c:pt idx="1">
                  <c:v>4569</c:v>
                </c:pt>
                <c:pt idx="2">
                  <c:v>41852</c:v>
                </c:pt>
                <c:pt idx="3">
                  <c:v>259113</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'D:\tmp\GroupBasedSkyline\doc\[实验数据2.xlsx]Sheet1'!$C$7:$C$10</c:f>
              <c:numCache>
                <c:formatCode>General</c:formatCode>
                <c:ptCount val="4"/>
                <c:pt idx="0">
                  <c:v>2108</c:v>
                </c:pt>
                <c:pt idx="1">
                  <c:v>8273</c:v>
                </c:pt>
                <c:pt idx="2">
                  <c:v>75426</c:v>
                </c:pt>
                <c:pt idx="3">
                  <c:v>479645</c:v>
                </c:pt>
              </c:numCache>
            </c:numRef>
          </c:val>
          <c:smooth val="0"/>
        </c:ser>
        <c:dLbls>
          <c:showLegendKey val="0"/>
          <c:showVal val="0"/>
          <c:showCatName val="0"/>
          <c:showSerName val="0"/>
          <c:showPercent val="0"/>
          <c:showBubbleSize val="0"/>
        </c:dLbls>
        <c:marker val="0"/>
        <c:smooth val="0"/>
        <c:axId val="587344176"/>
        <c:axId val="587339584"/>
      </c:lineChart>
      <c:catAx>
        <c:axId val="58734417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5474274461567"/>
              <c:y val="0.65304501068931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7339584"/>
        <c:crosses val="autoZero"/>
        <c:auto val="1"/>
        <c:lblAlgn val="ctr"/>
        <c:lblOffset val="100"/>
        <c:noMultiLvlLbl val="0"/>
      </c:catAx>
      <c:valAx>
        <c:axId val="587339584"/>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734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inde</a:t>
            </a:r>
            <a:endParaRPr lang="en-US" altLang="zh-CN"/>
          </a:p>
        </c:rich>
      </c:tx>
      <c:layout/>
      <c:overlay val="0"/>
      <c:spPr>
        <a:noFill/>
        <a:ln>
          <a:noFill/>
        </a:ln>
        <a:effectLst/>
      </c:spPr>
    </c:title>
    <c:autoTitleDeleted val="0"/>
    <c:plotArea>
      <c:layout/>
      <c:lineChart>
        <c:grouping val="standard"/>
        <c:varyColors val="0"/>
        <c:ser>
          <c:idx val="0"/>
          <c:order val="0"/>
          <c:tx>
            <c:strRef>
              <c:f>"point-wise"</c:f>
              <c:strCache>
                <c:ptCount val="1"/>
                <c:pt idx="0">
                  <c:v>point-wise</c:v>
                </c:pt>
              </c:strCache>
            </c:strRef>
          </c:tx>
          <c:spPr>
            <a:ln w="28575" cap="rnd">
              <a:solidFill>
                <a:schemeClr val="accent1"/>
              </a:solidFill>
              <a:round/>
            </a:ln>
            <a:effectLst/>
          </c:spPr>
          <c:marker>
            <c:symbol val="none"/>
          </c:marker>
          <c:dLbls>
            <c:delete val="1"/>
          </c:dLbls>
          <c:cat>
            <c:numRef>
              <c:f>'D:\tmp\GroupBasedSkyline\doc\[实验数据2.xlsx]Sheet1'!$G$3:$G$6</c:f>
              <c:numCache>
                <c:formatCode>General</c:formatCode>
                <c:ptCount val="4"/>
                <c:pt idx="0">
                  <c:v>2</c:v>
                </c:pt>
                <c:pt idx="1">
                  <c:v>4</c:v>
                </c:pt>
                <c:pt idx="2">
                  <c:v>6</c:v>
                </c:pt>
                <c:pt idx="3">
                  <c:v>8</c:v>
                </c:pt>
              </c:numCache>
            </c:numRef>
          </c:cat>
          <c:val>
            <c:numRef>
              <c:f>'D:\tmp\GroupBasedSkyline\doc\[实验数据2.xlsx]Sheet1'!$B$11:$B$14</c:f>
              <c:numCache>
                <c:formatCode>General</c:formatCode>
                <c:ptCount val="4"/>
                <c:pt idx="0">
                  <c:v>1012</c:v>
                </c:pt>
                <c:pt idx="1">
                  <c:v>21518</c:v>
                </c:pt>
                <c:pt idx="2">
                  <c:v>114242</c:v>
                </c:pt>
                <c:pt idx="3">
                  <c:v>679000</c:v>
                </c:pt>
              </c:numCache>
            </c:numRef>
          </c:val>
          <c:smooth val="0"/>
        </c:ser>
        <c:ser>
          <c:idx val="1"/>
          <c:order val="1"/>
          <c:tx>
            <c:strRef>
              <c:f>"unit-wise"</c:f>
              <c:strCache>
                <c:ptCount val="1"/>
                <c:pt idx="0">
                  <c:v>unit-wise</c:v>
                </c:pt>
              </c:strCache>
            </c:strRef>
          </c:tx>
          <c:spPr>
            <a:ln w="28575" cap="rnd">
              <a:solidFill>
                <a:schemeClr val="accent2"/>
              </a:solidFill>
              <a:round/>
            </a:ln>
            <a:effectLst/>
          </c:spPr>
          <c:marker>
            <c:symbol val="none"/>
          </c:marker>
          <c:dLbls>
            <c:delete val="1"/>
          </c:dLbls>
          <c:val>
            <c:numRef>
              <c:f>'D:\tmp\GroupBasedSkyline\doc\[实验数据2.xlsx]Sheet1'!$C$11:$C$14</c:f>
              <c:numCache>
                <c:formatCode>General</c:formatCode>
                <c:ptCount val="4"/>
                <c:pt idx="0">
                  <c:v>2844</c:v>
                </c:pt>
                <c:pt idx="1">
                  <c:v>33213</c:v>
                </c:pt>
                <c:pt idx="2">
                  <c:v>246345</c:v>
                </c:pt>
                <c:pt idx="3">
                  <c:v>1578361</c:v>
                </c:pt>
              </c:numCache>
            </c:numRef>
          </c:val>
          <c:smooth val="0"/>
        </c:ser>
        <c:dLbls>
          <c:showLegendKey val="0"/>
          <c:showVal val="0"/>
          <c:showCatName val="0"/>
          <c:showSerName val="0"/>
          <c:showPercent val="0"/>
          <c:showBubbleSize val="0"/>
        </c:dLbls>
        <c:marker val="0"/>
        <c:smooth val="0"/>
        <c:axId val="592966664"/>
        <c:axId val="592973552"/>
      </c:lineChart>
      <c:catAx>
        <c:axId val="5929666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维度</a:t>
                </a:r>
                <a:endParaRPr lang="zh-CN" altLang="en-US"/>
              </a:p>
            </c:rich>
          </c:tx>
          <c:layout>
            <c:manualLayout>
              <c:xMode val="edge"/>
              <c:yMode val="edge"/>
              <c:x val="0.244840903905595"/>
              <c:y val="0.66857458043981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2973552"/>
        <c:crosses val="autoZero"/>
        <c:auto val="1"/>
        <c:lblAlgn val="ctr"/>
        <c:lblOffset val="100"/>
        <c:noMultiLvlLbl val="0"/>
      </c:catAx>
      <c:valAx>
        <c:axId val="59297355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2966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2017-11-05T07:32:46Z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