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6"/>
          <w:szCs w:val="56"/>
          <w:lang w:val="en-US" w:eastAsia="zh-CN"/>
        </w:rPr>
      </w:pPr>
      <w:r>
        <w:rPr>
          <w:rFonts w:hint="eastAsia"/>
          <w:b/>
          <w:bCs/>
          <w:sz w:val="56"/>
          <w:szCs w:val="56"/>
          <w:lang w:val="en-US" w:eastAsia="zh-CN"/>
        </w:rPr>
        <w:t>AG-Skyline 实验报告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aps w:val="0"/>
          <w:color w:val="333333"/>
          <w:spacing w:val="0"/>
          <w:kern w:val="0"/>
          <w:sz w:val="24"/>
          <w:szCs w:val="24"/>
          <w:lang w:val="en-US" w:eastAsia="zh-CN" w:bidi="ar"/>
        </w:rPr>
      </w:pPr>
      <w:r>
        <w:rPr>
          <w:rFonts w:hint="eastAsia" w:ascii="楷体" w:hAnsi="楷体" w:eastAsia="楷体" w:cs="楷体"/>
          <w:caps w:val="0"/>
          <w:color w:val="333333"/>
          <w:spacing w:val="0"/>
          <w:sz w:val="24"/>
          <w:szCs w:val="24"/>
        </w:rPr>
        <w:t>丁霄汉 2017312365</w:t>
      </w:r>
      <w:r>
        <w:rPr>
          <w:rFonts w:hint="eastAsia" w:ascii="楷体" w:hAnsi="楷体" w:eastAsia="楷体" w:cs="楷体"/>
          <w:caps w:val="0"/>
          <w:color w:val="333333"/>
          <w:spacing w:val="0"/>
          <w:sz w:val="24"/>
          <w:szCs w:val="24"/>
          <w:lang w:val="en-US" w:eastAsia="zh-CN"/>
        </w:rPr>
        <w:t xml:space="preserve"> </w:t>
      </w:r>
      <w:r>
        <w:rPr>
          <w:rFonts w:hint="eastAsia" w:ascii="楷体" w:hAnsi="楷体" w:eastAsia="楷体" w:cs="楷体"/>
          <w:caps w:val="0"/>
          <w:color w:val="333333"/>
          <w:spacing w:val="0"/>
          <w:kern w:val="0"/>
          <w:sz w:val="24"/>
          <w:szCs w:val="24"/>
          <w:lang w:val="en-US" w:eastAsia="zh-CN" w:bidi="ar"/>
        </w:rPr>
        <w:t>吴超月 2017213865 罗  瑶  2017213866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aps w:val="0"/>
          <w:color w:val="333333"/>
          <w:spacing w:val="0"/>
          <w:kern w:val="0"/>
          <w:sz w:val="24"/>
          <w:szCs w:val="24"/>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aps w:val="0"/>
          <w:color w:val="333333"/>
          <w:spacing w:val="0"/>
          <w:kern w:val="0"/>
          <w:sz w:val="24"/>
          <w:szCs w:val="24"/>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aps w:val="0"/>
          <w:color w:val="333333"/>
          <w:spacing w:val="0"/>
          <w:kern w:val="0"/>
          <w:sz w:val="24"/>
          <w:szCs w:val="24"/>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楷体" w:hAnsi="楷体" w:eastAsia="楷体" w:cs="楷体"/>
          <w:caps w:val="0"/>
          <w:color w:val="333333"/>
          <w:spacing w:val="0"/>
          <w:kern w:val="0"/>
          <w:sz w:val="24"/>
          <w:szCs w:val="24"/>
          <w:lang w:val="en-US" w:eastAsia="zh-CN" w:bidi="ar"/>
        </w:rPr>
      </w:pPr>
    </w:p>
    <w:p>
      <w:pPr>
        <w:pStyle w:val="4"/>
        <w:tabs>
          <w:tab w:val="right" w:leader="dot" w:pos="8306"/>
        </w:tabs>
        <w:rPr>
          <w:rFonts w:hint="default" w:ascii="Tahoma" w:hAnsi="Tahoma" w:eastAsia="Tahoma" w:cs="Tahoma"/>
          <w:caps w:val="0"/>
          <w:color w:val="333333"/>
          <w:spacing w:val="0"/>
          <w:kern w:val="0"/>
          <w:sz w:val="20"/>
          <w:szCs w:val="20"/>
          <w:lang w:val="en-US" w:eastAsia="zh-CN" w:bidi="ar"/>
        </w:rPr>
      </w:pPr>
    </w:p>
    <w:p>
      <w:pPr>
        <w:pStyle w:val="4"/>
        <w:tabs>
          <w:tab w:val="right" w:leader="dot" w:pos="8306"/>
        </w:tabs>
        <w:rPr>
          <w:sz w:val="28"/>
          <w:szCs w:val="28"/>
        </w:rPr>
      </w:pPr>
      <w:r>
        <w:rPr>
          <w:rFonts w:hint="default" w:ascii="Tahoma" w:hAnsi="Tahoma" w:eastAsia="Tahoma" w:cs="Tahoma"/>
          <w:caps w:val="0"/>
          <w:color w:val="333333"/>
          <w:spacing w:val="0"/>
          <w:kern w:val="0"/>
          <w:sz w:val="20"/>
          <w:szCs w:val="20"/>
          <w:lang w:val="en-US" w:eastAsia="zh-CN" w:bidi="ar"/>
        </w:rPr>
        <w:fldChar w:fldCharType="begin"/>
      </w:r>
      <w:r>
        <w:rPr>
          <w:rFonts w:hint="default" w:ascii="Tahoma" w:hAnsi="Tahoma" w:eastAsia="Tahoma" w:cs="Tahoma"/>
          <w:caps w:val="0"/>
          <w:color w:val="333333"/>
          <w:spacing w:val="0"/>
          <w:kern w:val="0"/>
          <w:sz w:val="20"/>
          <w:szCs w:val="20"/>
          <w:lang w:val="en-US" w:eastAsia="zh-CN" w:bidi="ar"/>
        </w:rPr>
        <w:instrText xml:space="preserve">TOC \o "1-3" \h \u </w:instrText>
      </w:r>
      <w:r>
        <w:rPr>
          <w:rFonts w:hint="default" w:ascii="Tahoma" w:hAnsi="Tahoma" w:eastAsia="Tahoma" w:cs="Tahoma"/>
          <w:caps w:val="0"/>
          <w:color w:val="333333"/>
          <w:spacing w:val="0"/>
          <w:kern w:val="0"/>
          <w:sz w:val="20"/>
          <w:szCs w:val="20"/>
          <w:lang w:val="en-US" w:eastAsia="zh-CN" w:bidi="ar"/>
        </w:rPr>
        <w:fldChar w:fldCharType="separate"/>
      </w: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_Toc22724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1. 实验目的</w:t>
      </w:r>
      <w:r>
        <w:rPr>
          <w:sz w:val="28"/>
          <w:szCs w:val="28"/>
        </w:rPr>
        <w:tab/>
      </w:r>
      <w:r>
        <w:rPr>
          <w:sz w:val="28"/>
          <w:szCs w:val="28"/>
        </w:rPr>
        <w:fldChar w:fldCharType="begin"/>
      </w:r>
      <w:r>
        <w:rPr>
          <w:sz w:val="28"/>
          <w:szCs w:val="28"/>
        </w:rPr>
        <w:instrText xml:space="preserve"> PAGEREF _Toc22724 </w:instrText>
      </w:r>
      <w:r>
        <w:rPr>
          <w:sz w:val="28"/>
          <w:szCs w:val="28"/>
        </w:rPr>
        <w:fldChar w:fldCharType="separate"/>
      </w:r>
      <w:r>
        <w:rPr>
          <w:sz w:val="28"/>
          <w:szCs w:val="28"/>
        </w:rPr>
        <w:t>2</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4"/>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_Toc28767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2. AG-Skyline</w:t>
      </w:r>
      <w:r>
        <w:rPr>
          <w:sz w:val="28"/>
          <w:szCs w:val="28"/>
        </w:rPr>
        <w:tab/>
      </w:r>
      <w:r>
        <w:rPr>
          <w:sz w:val="28"/>
          <w:szCs w:val="28"/>
        </w:rPr>
        <w:fldChar w:fldCharType="begin"/>
      </w:r>
      <w:r>
        <w:rPr>
          <w:sz w:val="28"/>
          <w:szCs w:val="28"/>
        </w:rPr>
        <w:instrText xml:space="preserve"> PAGEREF _Toc28767 </w:instrText>
      </w:r>
      <w:r>
        <w:rPr>
          <w:sz w:val="28"/>
          <w:szCs w:val="28"/>
        </w:rPr>
        <w:fldChar w:fldCharType="separate"/>
      </w:r>
      <w:r>
        <w:rPr>
          <w:sz w:val="28"/>
          <w:szCs w:val="28"/>
        </w:rPr>
        <w:t>2</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6"/>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_Toc19484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2.1AG-Skyline定义</w:t>
      </w:r>
      <w:r>
        <w:rPr>
          <w:sz w:val="28"/>
          <w:szCs w:val="28"/>
        </w:rPr>
        <w:tab/>
      </w:r>
      <w:r>
        <w:rPr>
          <w:sz w:val="28"/>
          <w:szCs w:val="28"/>
        </w:rPr>
        <w:fldChar w:fldCharType="begin"/>
      </w:r>
      <w:r>
        <w:rPr>
          <w:sz w:val="28"/>
          <w:szCs w:val="28"/>
        </w:rPr>
        <w:instrText xml:space="preserve"> PAGEREF _Toc19484 </w:instrText>
      </w:r>
      <w:r>
        <w:rPr>
          <w:sz w:val="28"/>
          <w:szCs w:val="28"/>
        </w:rPr>
        <w:fldChar w:fldCharType="separate"/>
      </w:r>
      <w:r>
        <w:rPr>
          <w:sz w:val="28"/>
          <w:szCs w:val="28"/>
        </w:rPr>
        <w:t>2</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6"/>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_Toc17067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2.2</w:t>
      </w:r>
      <w:r>
        <w:rPr>
          <w:rFonts w:hint="eastAsia"/>
          <w:sz w:val="28"/>
          <w:szCs w:val="28"/>
        </w:rPr>
        <w:t>判断</w:t>
      </w:r>
      <w:r>
        <w:rPr>
          <w:sz w:val="28"/>
          <w:szCs w:val="28"/>
        </w:rPr>
        <w:t>一个组是否属于AG-Skyline</w:t>
      </w:r>
      <w:r>
        <w:rPr>
          <w:sz w:val="28"/>
          <w:szCs w:val="28"/>
        </w:rPr>
        <w:tab/>
      </w:r>
      <w:r>
        <w:rPr>
          <w:sz w:val="28"/>
          <w:szCs w:val="28"/>
        </w:rPr>
        <w:fldChar w:fldCharType="begin"/>
      </w:r>
      <w:r>
        <w:rPr>
          <w:sz w:val="28"/>
          <w:szCs w:val="28"/>
        </w:rPr>
        <w:instrText xml:space="preserve"> PAGEREF _Toc17067 </w:instrText>
      </w:r>
      <w:r>
        <w:rPr>
          <w:sz w:val="28"/>
          <w:szCs w:val="28"/>
        </w:rPr>
        <w:fldChar w:fldCharType="separate"/>
      </w:r>
      <w:r>
        <w:rPr>
          <w:sz w:val="28"/>
          <w:szCs w:val="28"/>
        </w:rPr>
        <w:t>2</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6"/>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_Toc11610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2.3</w:t>
      </w:r>
      <w:r>
        <w:rPr>
          <w:rFonts w:hint="eastAsia"/>
          <w:sz w:val="28"/>
          <w:szCs w:val="28"/>
        </w:rPr>
        <w:t>计算</w:t>
      </w:r>
      <w:r>
        <w:rPr>
          <w:sz w:val="28"/>
          <w:szCs w:val="28"/>
        </w:rPr>
        <w:t>数据集P的AG-Skyline</w:t>
      </w:r>
      <w:r>
        <w:rPr>
          <w:sz w:val="28"/>
          <w:szCs w:val="28"/>
        </w:rPr>
        <w:tab/>
      </w:r>
      <w:r>
        <w:rPr>
          <w:sz w:val="28"/>
          <w:szCs w:val="28"/>
        </w:rPr>
        <w:fldChar w:fldCharType="begin"/>
      </w:r>
      <w:r>
        <w:rPr>
          <w:sz w:val="28"/>
          <w:szCs w:val="28"/>
        </w:rPr>
        <w:instrText xml:space="preserve"> PAGEREF _Toc11610 </w:instrText>
      </w:r>
      <w:r>
        <w:rPr>
          <w:sz w:val="28"/>
          <w:szCs w:val="28"/>
        </w:rPr>
        <w:fldChar w:fldCharType="separate"/>
      </w:r>
      <w:r>
        <w:rPr>
          <w:sz w:val="28"/>
          <w:szCs w:val="28"/>
        </w:rPr>
        <w:t>3</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4"/>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_Toc32557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3. 实验结果与分析</w:t>
      </w:r>
      <w:r>
        <w:rPr>
          <w:sz w:val="28"/>
          <w:szCs w:val="28"/>
        </w:rPr>
        <w:tab/>
      </w:r>
      <w:r>
        <w:rPr>
          <w:sz w:val="28"/>
          <w:szCs w:val="28"/>
        </w:rPr>
        <w:fldChar w:fldCharType="begin"/>
      </w:r>
      <w:r>
        <w:rPr>
          <w:sz w:val="28"/>
          <w:szCs w:val="28"/>
        </w:rPr>
        <w:instrText xml:space="preserve"> PAGEREF _Toc32557 </w:instrText>
      </w:r>
      <w:r>
        <w:rPr>
          <w:sz w:val="28"/>
          <w:szCs w:val="28"/>
        </w:rPr>
        <w:fldChar w:fldCharType="separate"/>
      </w:r>
      <w:r>
        <w:rPr>
          <w:sz w:val="28"/>
          <w:szCs w:val="28"/>
        </w:rPr>
        <w:t>5</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6"/>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_Toc7489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3.1 12组生成数据实验结果与分析</w:t>
      </w:r>
      <w:r>
        <w:rPr>
          <w:sz w:val="28"/>
          <w:szCs w:val="28"/>
        </w:rPr>
        <w:tab/>
      </w:r>
      <w:r>
        <w:rPr>
          <w:sz w:val="28"/>
          <w:szCs w:val="28"/>
        </w:rPr>
        <w:fldChar w:fldCharType="begin"/>
      </w:r>
      <w:r>
        <w:rPr>
          <w:sz w:val="28"/>
          <w:szCs w:val="28"/>
        </w:rPr>
        <w:instrText xml:space="preserve"> PAGEREF _Toc7489 </w:instrText>
      </w:r>
      <w:r>
        <w:rPr>
          <w:sz w:val="28"/>
          <w:szCs w:val="28"/>
        </w:rPr>
        <w:fldChar w:fldCharType="separate"/>
      </w:r>
      <w:r>
        <w:rPr>
          <w:sz w:val="28"/>
          <w:szCs w:val="28"/>
        </w:rPr>
        <w:t>5</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6"/>
        <w:tabs>
          <w:tab w:val="right" w:leader="dot" w:pos="8306"/>
        </w:tabs>
        <w:rPr>
          <w:sz w:val="28"/>
          <w:szCs w:val="28"/>
        </w:rPr>
      </w:pPr>
      <w:r>
        <w:rPr>
          <w:rFonts w:hint="default" w:ascii="Tahoma" w:hAnsi="Tahoma" w:eastAsia="Tahoma" w:cs="Tahoma"/>
          <w:caps w:val="0"/>
          <w:color w:val="333333"/>
          <w:spacing w:val="0"/>
          <w:kern w:val="0"/>
          <w:sz w:val="28"/>
          <w:szCs w:val="20"/>
          <w:lang w:val="en-US" w:eastAsia="zh-CN" w:bidi="ar"/>
        </w:rPr>
        <w:fldChar w:fldCharType="begin"/>
      </w:r>
      <w:r>
        <w:rPr>
          <w:rFonts w:hint="default" w:ascii="Tahoma" w:hAnsi="Tahoma" w:eastAsia="Tahoma" w:cs="Tahoma"/>
          <w:caps w:val="0"/>
          <w:spacing w:val="0"/>
          <w:kern w:val="0"/>
          <w:sz w:val="28"/>
          <w:szCs w:val="20"/>
          <w:lang w:val="en-US" w:eastAsia="zh-CN" w:bidi="ar"/>
        </w:rPr>
        <w:instrText xml:space="preserve"> HYPERLINK \l _Toc27850 </w:instrText>
      </w:r>
      <w:r>
        <w:rPr>
          <w:rFonts w:hint="default" w:ascii="Tahoma" w:hAnsi="Tahoma" w:eastAsia="Tahoma" w:cs="Tahoma"/>
          <w:caps w:val="0"/>
          <w:spacing w:val="0"/>
          <w:kern w:val="0"/>
          <w:sz w:val="28"/>
          <w:szCs w:val="20"/>
          <w:lang w:val="en-US" w:eastAsia="zh-CN" w:bidi="ar"/>
        </w:rPr>
        <w:fldChar w:fldCharType="separate"/>
      </w:r>
      <w:r>
        <w:rPr>
          <w:rFonts w:hint="eastAsia"/>
          <w:sz w:val="28"/>
          <w:szCs w:val="28"/>
          <w:lang w:val="en-US" w:eastAsia="zh-CN"/>
        </w:rPr>
        <w:t>3.2 NBA真实数据实验结果与分析</w:t>
      </w:r>
      <w:r>
        <w:rPr>
          <w:sz w:val="28"/>
          <w:szCs w:val="28"/>
        </w:rPr>
        <w:tab/>
      </w:r>
      <w:r>
        <w:rPr>
          <w:sz w:val="28"/>
          <w:szCs w:val="28"/>
        </w:rPr>
        <w:fldChar w:fldCharType="begin"/>
      </w:r>
      <w:r>
        <w:rPr>
          <w:sz w:val="28"/>
          <w:szCs w:val="28"/>
        </w:rPr>
        <w:instrText xml:space="preserve"> PAGEREF _Toc27850 </w:instrText>
      </w:r>
      <w:r>
        <w:rPr>
          <w:sz w:val="28"/>
          <w:szCs w:val="28"/>
        </w:rPr>
        <w:fldChar w:fldCharType="separate"/>
      </w:r>
      <w:r>
        <w:rPr>
          <w:sz w:val="28"/>
          <w:szCs w:val="28"/>
        </w:rPr>
        <w:t>7</w:t>
      </w:r>
      <w:r>
        <w:rPr>
          <w:sz w:val="28"/>
          <w:szCs w:val="28"/>
        </w:rPr>
        <w:fldChar w:fldCharType="end"/>
      </w:r>
      <w:r>
        <w:rPr>
          <w:rFonts w:hint="default" w:ascii="Tahoma" w:hAnsi="Tahoma" w:eastAsia="Tahoma" w:cs="Tahoma"/>
          <w:caps w:val="0"/>
          <w:color w:val="333333"/>
          <w:spacing w:val="0"/>
          <w:kern w:val="0"/>
          <w:sz w:val="28"/>
          <w:szCs w:val="20"/>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r>
        <w:rPr>
          <w:rFonts w:hint="default" w:ascii="Tahoma" w:hAnsi="Tahoma" w:eastAsia="Tahoma" w:cs="Tahoma"/>
          <w:caps w:val="0"/>
          <w:color w:val="333333"/>
          <w:spacing w:val="0"/>
          <w:kern w:val="0"/>
          <w:sz w:val="28"/>
          <w:szCs w:val="20"/>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ahoma" w:hAnsi="Tahoma" w:eastAsia="Tahoma" w:cs="Tahoma"/>
          <w:caps w:val="0"/>
          <w:color w:val="333333"/>
          <w:spacing w:val="0"/>
          <w:kern w:val="0"/>
          <w:sz w:val="28"/>
          <w:szCs w:val="20"/>
          <w:lang w:val="en-US" w:eastAsia="zh-CN" w:bidi="ar"/>
        </w:rPr>
      </w:pPr>
    </w:p>
    <w:p>
      <w:pPr>
        <w:pStyle w:val="2"/>
        <w:numPr>
          <w:ilvl w:val="0"/>
          <w:numId w:val="1"/>
        </w:numPr>
        <w:rPr>
          <w:rFonts w:hint="eastAsia"/>
          <w:lang w:val="en-US" w:eastAsia="zh-CN"/>
        </w:rPr>
      </w:pPr>
      <w:bookmarkStart w:id="0" w:name="_Toc22724"/>
      <w:bookmarkStart w:id="8" w:name="_GoBack"/>
      <w:bookmarkEnd w:id="8"/>
      <w:r>
        <w:rPr>
          <w:rFonts w:hint="eastAsia"/>
          <w:lang w:val="en-US" w:eastAsia="zh-CN"/>
        </w:rPr>
        <w:t>实验目的</w:t>
      </w:r>
      <w:bookmarkEnd w:id="0"/>
    </w:p>
    <w:p>
      <w:pPr>
        <w:numPr>
          <w:ilvl w:val="0"/>
          <w:numId w:val="0"/>
        </w:numPr>
        <w:ind w:firstLine="420" w:firstLineChars="0"/>
        <w:rPr>
          <w:rFonts w:hint="eastAsia"/>
          <w:lang w:val="en-US" w:eastAsia="zh-CN"/>
        </w:rPr>
      </w:pPr>
      <w:r>
        <w:rPr>
          <w:rFonts w:hint="eastAsia"/>
          <w:lang w:val="en-US" w:eastAsia="zh-CN"/>
        </w:rPr>
        <w:t>在论文《Finding Pareto Optimal Groups: Group-based Skyline》中的G-Skyline算法基础之上进行问题重定义，给出重新定义后的AG-Skyline，分析相关性质与定理并给出使用若干剪枝策略的AG-Skyline算法。最后实现该算法，并在合成数据和真实数据集上进行实验。</w:t>
      </w:r>
    </w:p>
    <w:p>
      <w:pPr>
        <w:pStyle w:val="2"/>
        <w:numPr>
          <w:ilvl w:val="0"/>
          <w:numId w:val="1"/>
        </w:numPr>
        <w:rPr>
          <w:rFonts w:hint="eastAsia"/>
          <w:lang w:val="en-US" w:eastAsia="zh-CN"/>
        </w:rPr>
      </w:pPr>
      <w:bookmarkStart w:id="1" w:name="_Toc28767"/>
      <w:r>
        <w:rPr>
          <w:rFonts w:hint="eastAsia"/>
          <w:lang w:val="en-US" w:eastAsia="zh-CN"/>
        </w:rPr>
        <w:t>AG-Skyline</w:t>
      </w:r>
      <w:bookmarkEnd w:id="1"/>
    </w:p>
    <w:p>
      <w:pPr>
        <w:pStyle w:val="3"/>
        <w:rPr>
          <w:rFonts w:hint="eastAsia"/>
          <w:lang w:val="en-US" w:eastAsia="zh-CN"/>
        </w:rPr>
      </w:pPr>
      <w:bookmarkStart w:id="2" w:name="_Toc19484"/>
      <w:r>
        <w:rPr>
          <w:rFonts w:hint="eastAsia"/>
          <w:lang w:val="en-US" w:eastAsia="zh-CN"/>
        </w:rPr>
        <w:t>2.1AG-Skyline定义</w:t>
      </w:r>
      <w:bookmarkEnd w:id="2"/>
    </w:p>
    <w:p>
      <w:pPr>
        <w:ind w:firstLine="420" w:firstLineChars="0"/>
        <w:rPr>
          <w:rFonts w:hint="eastAsia"/>
          <w:lang w:val="en-US" w:eastAsia="zh-CN"/>
        </w:rPr>
      </w:pPr>
      <w:r>
        <w:rPr>
          <w:rFonts w:hint="eastAsia"/>
          <w:lang w:val="en-US" w:eastAsia="zh-CN"/>
        </w:rPr>
        <w:t>给定一个包含n个点的数据集P，所有点均属于一个维度为d的空间。令</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rPr>
          <w:rFonts w:hint="eastAsia"/>
          <w:lang w:val="en-US" w:eastAsia="zh-CN"/>
        </w:rPr>
        <w:t>，</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e>
        </m:d>
      </m:oMath>
      <w:r>
        <w:rPr>
          <w:rFonts w:hint="eastAsia"/>
          <w:lang w:val="en-US" w:eastAsia="zh-CN"/>
        </w:rPr>
        <w:t>是两个具有k个点的不同组，我们说</w:t>
      </w:r>
      <m:oMath>
        <m:r>
          <w:rPr>
            <w:rFonts w:ascii="Cambria Math" w:hAnsi="Cambria Math"/>
          </w:rPr>
          <m:t>G</m:t>
        </m:r>
      </m:oMath>
      <w:r>
        <w:rPr>
          <w:rFonts w:hint="eastAsia" w:ascii="Cambria Math" w:hAnsi="Cambria Math"/>
          <w:i w:val="0"/>
          <w:lang w:val="en-US" w:eastAsia="zh-CN"/>
        </w:rPr>
        <w:t xml:space="preserve"> </w:t>
      </w:r>
      <w:r>
        <w:rPr>
          <w:rFonts w:hint="eastAsia"/>
          <w:lang w:val="en-US" w:eastAsia="zh-CN"/>
        </w:rPr>
        <w:t xml:space="preserve"> ag-domiante </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oMath>
      <w:r>
        <w:rPr>
          <w:rFonts w:hint="eastAsia"/>
          <w:lang w:val="en-US" w:eastAsia="zh-CN"/>
        </w:rPr>
        <w:t>如果对于所有的</w:t>
      </w:r>
      <m:oMath>
        <m:d>
          <m:dPr>
            <m:ctrlPr>
              <w:rPr>
                <w:rFonts w:ascii="Cambria Math" w:hAnsi="Cambria Math"/>
                <w:i/>
              </w:rPr>
            </m:ctrlPr>
          </m:dPr>
          <m:e>
            <m:r>
              <w:rPr>
                <w:rFonts w:ascii="Cambria Math" w:hAnsi="Cambria Math"/>
              </w:rPr>
              <m:t>i,j</m:t>
            </m:r>
            <m:ctrlPr>
              <w:rPr>
                <w:rFonts w:ascii="Cambria Math" w:hAnsi="Cambria Math"/>
                <w:i/>
              </w:rPr>
            </m:ctrlPr>
          </m:e>
        </m:d>
      </m:oMath>
      <w:r>
        <w:rPr>
          <w:rFonts w:hint="eastAsia"/>
          <w:lang w:val="en-US" w:eastAsia="zh-CN"/>
        </w:rPr>
        <w:t>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lang w:val="en-US" w:eastAsia="zh-CN"/>
        </w:rPr>
        <w:t>，并且对于至少一对</w:t>
      </w:r>
      <m:oMath>
        <m:d>
          <m:dPr>
            <m:ctrlPr>
              <w:rPr>
                <w:rFonts w:ascii="Cambria Math" w:hAnsi="Cambria Math"/>
                <w:i/>
              </w:rPr>
            </m:ctrlPr>
          </m:dPr>
          <m:e>
            <m:r>
              <w:rPr>
                <w:rFonts w:ascii="Cambria Math" w:hAnsi="Cambria Math"/>
              </w:rPr>
              <m:t>i,j</m:t>
            </m:r>
            <m:ctrlPr>
              <w:rPr>
                <w:rFonts w:ascii="Cambria Math" w:hAnsi="Cambria Math"/>
                <w:i/>
              </w:rPr>
            </m:ctrlPr>
          </m:e>
        </m:d>
      </m:oMath>
      <w:r>
        <w:rPr>
          <w:rFonts w:hint="eastAsia"/>
          <w:lang w:val="en-US" w:eastAsia="zh-CN"/>
        </w:rPr>
        <w:t>，</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&lt;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m:t>
            </m:r>
            <m:ctrlPr>
              <w:rPr>
                <w:rFonts w:ascii="Cambria Math" w:hAnsi="Cambria Math"/>
                <w:i/>
              </w:rPr>
            </m:ctrlPr>
          </m:sup>
        </m:sSubSup>
      </m:oMath>
      <w:r>
        <w:rPr>
          <w:rFonts w:hint="eastAsia"/>
          <w:lang w:val="en-US" w:eastAsia="zh-CN"/>
        </w:rPr>
        <w:t>。AG-Skyline包含所有不被任何其他具有相同大小的组ag-dominate的组。</w:t>
      </w:r>
    </w:p>
    <w:p>
      <w:pPr>
        <w:spacing w:line="360" w:lineRule="auto"/>
        <w:ind w:firstLine="420" w:firstLineChars="0"/>
        <w:rPr>
          <w:rFonts w:hint="eastAsia"/>
          <w:lang w:val="en-US" w:eastAsia="zh-CN"/>
        </w:rPr>
      </w:pPr>
      <w:r>
        <w:rPr>
          <w:rFonts w:hint="eastAsia"/>
          <w:lang w:val="en-US" w:eastAsia="zh-CN"/>
        </w:rPr>
        <w:t>对比原论文中的g-dominate和我们定义的ag-dominate。g-dominate只要求在两个组各自点集的某一个组合次序上具有一一dominate关系，而ag-dominate要求每个点对另一个组中的所有点均具有dominate关系，换句话说，ag-dominate要求在所有的组合次序上均具有一一dominate关系。显然，ag-dominate关系比g-dominate更严格，所以在相同的数据集和相同的k值上，AG-Skyline是G-Skyline的超集。</w:t>
      </w:r>
    </w:p>
    <w:p>
      <w:pPr>
        <w:pStyle w:val="3"/>
      </w:pPr>
      <w:bookmarkStart w:id="3" w:name="_Toc17067"/>
      <w:r>
        <w:rPr>
          <w:rFonts w:hint="eastAsia"/>
          <w:lang w:val="en-US" w:eastAsia="zh-CN"/>
        </w:rPr>
        <w:t>2.2</w:t>
      </w:r>
      <w:r>
        <w:rPr>
          <w:rFonts w:hint="eastAsia"/>
        </w:rPr>
        <w:t>判断</w:t>
      </w:r>
      <w:r>
        <w:t>一个组是否属于AG-Skyline</w:t>
      </w:r>
      <w:bookmarkEnd w:id="3"/>
    </w:p>
    <w:p>
      <w:pPr>
        <w:pStyle w:val="11"/>
        <w:numPr>
          <w:ilvl w:val="0"/>
          <w:numId w:val="0"/>
        </w:numPr>
        <w:ind w:leftChars="0" w:firstLine="420" w:firstLineChars="0"/>
      </w:pPr>
      <w:r>
        <w:t>对于一个大小为k的组</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t>：。我们判断</w:t>
      </w:r>
      <w:r>
        <w:rPr>
          <w:rFonts w:hint="eastAsia"/>
        </w:rPr>
        <w:t>其</w:t>
      </w:r>
      <w:r>
        <w:t>是否属于AG-Skyline，</w:t>
      </w:r>
      <w:r>
        <w:rPr>
          <w:rFonts w:hint="eastAsia"/>
        </w:rPr>
        <w:t>就是</w:t>
      </w:r>
      <w:r>
        <w:t>看是否找得到一个组，</w:t>
      </w:r>
      <w:r>
        <w:rPr>
          <w:rFonts w:hint="eastAsia"/>
        </w:rPr>
        <w:t>组里面</w:t>
      </w:r>
      <w:r>
        <w:t>任意一个点对于G里面的</w:t>
      </w:r>
      <w:r>
        <w:rPr>
          <w:rFonts w:hint="eastAsia"/>
        </w:rPr>
        <w:t>每一个点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w:t>
      </w:r>
      <w:r>
        <w:rPr>
          <w:rFonts w:hint="eastAsia"/>
        </w:rPr>
        <w:t>均</w:t>
      </w:r>
      <w:r>
        <w:t>具有dominate或者等于关系，</w:t>
      </w:r>
      <w:r>
        <w:rPr>
          <w:rFonts w:hint="eastAsia"/>
        </w:rPr>
        <w:t>当然</w:t>
      </w:r>
      <w:r>
        <w:t>必须存在至少一个dominate关系。</w:t>
      </w:r>
    </w:p>
    <w:p>
      <w:pPr>
        <w:pStyle w:val="11"/>
        <w:numPr>
          <w:ilvl w:val="0"/>
          <w:numId w:val="0"/>
        </w:numPr>
      </w:pPr>
      <w:r>
        <w:rPr>
          <w:rFonts w:hint="eastAsia"/>
          <w:b/>
          <w:bCs/>
          <w:lang w:val="en-US" w:eastAsia="zh-CN"/>
        </w:rPr>
        <w:t>定义1</w:t>
      </w:r>
      <w:r>
        <w:t>：定义一个点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的Unit group</w:t>
      </w:r>
      <w:r>
        <w:rPr>
          <w:rFonts w:hint="eastAsia"/>
          <w:lang w:eastAsia="zh-CN"/>
        </w:rPr>
        <w:t>，</w:t>
      </w:r>
      <w:r>
        <w:t>Unit group包含</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和</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的所有父亲，</w:t>
      </w:r>
      <w:r>
        <w:rPr>
          <w:rFonts w:hint="eastAsia"/>
        </w:rPr>
        <w:t>记为</w:t>
      </w:r>
      <m:oMath>
        <m:r>
          <w:rPr>
            <w:rFonts w:ascii="Cambria Math" w:hAnsi="Cambria Math"/>
          </w:rPr>
          <m:t>U(</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oMath>
      <w:r>
        <w:t>。</w:t>
      </w:r>
    </w:p>
    <w:p>
      <w:pPr>
        <w:pStyle w:val="11"/>
        <w:numPr>
          <w:ilvl w:val="0"/>
          <w:numId w:val="0"/>
        </w:numPr>
      </w:pPr>
      <w:r>
        <w:t>如果存在一个点</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oMath>
      <w:r>
        <w:t>对于G里面的</w:t>
      </w:r>
      <w:r>
        <w:rPr>
          <w:rFonts w:hint="eastAsia"/>
        </w:rPr>
        <w:t>一个点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，具有dominate或者等于关系，</w:t>
      </w:r>
      <w:r>
        <w:rPr>
          <w:rFonts w:hint="eastAsia"/>
        </w:rPr>
        <w:t>显然</w:t>
      </w:r>
      <w:r>
        <w:t>：</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∈U(</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m:t>
        </m:r>
      </m:oMath>
      <w:r>
        <w:t>。</w:t>
      </w:r>
      <w:r>
        <w:rPr>
          <w:rFonts w:hint="eastAsia"/>
        </w:rPr>
        <w:t>而</w:t>
      </w:r>
      <w:r>
        <w:t>如果存在一个点</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oMath>
      <w:r>
        <w:t>对于G里面的任何</w:t>
      </w:r>
      <w:r>
        <w:rPr>
          <w:rFonts w:hint="eastAsia"/>
        </w:rPr>
        <w:t>一个点</w:t>
      </w:r>
      <w:r>
        <w:t>均具有dominate或者等于关系，</w:t>
      </w:r>
      <w:r>
        <w:rPr>
          <w:rFonts w:hint="eastAsia"/>
        </w:rPr>
        <w:t>对应</w:t>
      </w:r>
      <w:r>
        <w:t>的：</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d>
        <m:r>
          <w:rPr>
            <w:rFonts w:ascii="Cambria Math" w:hAnsi="Cambria Math"/>
          </w:rPr>
          <m:t>…∩U(</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oMath>
      <w:r>
        <w:t>。</w:t>
      </w:r>
      <w:r>
        <w:rPr>
          <w:rFonts w:hint="eastAsia"/>
        </w:rPr>
        <w:t>令</w:t>
      </w:r>
      <m:oMath>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d>
        <m:r>
          <w:rPr>
            <w:rFonts w:ascii="Cambria Math" w:hAnsi="Cambria Math"/>
          </w:rPr>
          <m:t>…∩U(</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oMath>
      <w:r>
        <w:t>，</w:t>
      </w:r>
      <w:r>
        <w:rPr>
          <w:rFonts w:hint="eastAsia"/>
        </w:rPr>
        <w:t>即</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w:t>
      </w:r>
    </w:p>
    <w:p>
      <w:pPr>
        <w:pStyle w:val="11"/>
        <w:numPr>
          <w:ilvl w:val="0"/>
          <w:numId w:val="0"/>
        </w:numPr>
      </w:pPr>
      <w:r>
        <w:rPr>
          <w:rFonts w:hint="eastAsia"/>
          <w:b/>
          <w:bCs/>
          <w:lang w:val="en-US" w:eastAsia="zh-CN"/>
        </w:rPr>
        <w:t>定理1：</w:t>
      </w:r>
      <w:r>
        <w:t>如果</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up>
                <m:r>
                  <w:rPr>
                    <w:rFonts w:ascii="Cambria Math" w:hAnsi="Cambria Math"/>
                  </w:rPr>
                  <m:t>'</m:t>
                </m:r>
                <m:ctrlPr>
                  <w:rPr>
                    <w:rFonts w:ascii="Cambria Math" w:hAnsi="Cambria Math"/>
                    <w:i/>
                  </w:rPr>
                </m:ctrlPr>
              </m:sup>
            </m:sSubSup>
            <m:ctrlPr>
              <w:rPr>
                <w:rFonts w:ascii="Cambria Math" w:hAnsi="Cambria Math"/>
                <w:i/>
              </w:rPr>
            </m:ctrlPr>
          </m:e>
        </m:d>
      </m:oMath>
      <w:r>
        <w:t>，</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oMath>
      <w:r>
        <w:t xml:space="preserve"> ag-dominate G，</w:t>
      </w:r>
      <w:r>
        <w:rPr>
          <w:rFonts w:hint="eastAsia"/>
        </w:rPr>
        <w:t>则对于</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oMath>
      <w:r>
        <w:t>中的每一个点</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oMath>
      <w:r>
        <w:t>，</w:t>
      </w:r>
      <m:oMath>
        <m:sSubSup>
          <m:sSubSupPr>
            <m:ctrlPr>
              <w:rPr>
                <w:rFonts w:ascii="Cambria Math" w:hAnsi="Cambria Math"/>
                <w:i/>
              </w:rPr>
            </m:ctrlPr>
          </m:sSubSup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up>
            <m:r>
              <w:rPr>
                <w:rFonts w:ascii="Cambria Math" w:hAnsi="Cambria Math"/>
              </w:rPr>
              <m:t>'</m:t>
            </m:r>
            <m:ctrlPr>
              <w:rPr>
                <w:rFonts w:ascii="Cambria Math" w:hAnsi="Cambria Math"/>
                <w:i/>
              </w:rPr>
            </m:ctrlPr>
          </m:sup>
        </m:sSubSup>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，显然</w:t>
      </w:r>
      <m:oMath>
        <m:sSup>
          <m:sSupPr>
            <m:ctrlPr>
              <w:rPr>
                <w:rFonts w:ascii="Cambria Math" w:hAnsi="Cambria Math"/>
                <w:i/>
              </w:rPr>
            </m:ctrlPr>
          </m:sSupPr>
          <m:e>
            <m:r>
              <w:rPr>
                <w:rFonts w:ascii="Cambria Math" w:hAnsi="Cambria Math"/>
              </w:rPr>
              <m:t>G</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w:t>
      </w:r>
    </w:p>
    <w:p>
      <w:pPr>
        <w:pStyle w:val="11"/>
        <w:numPr>
          <w:ilvl w:val="0"/>
          <w:numId w:val="0"/>
        </w:numPr>
      </w:pPr>
      <w:r>
        <w:rPr>
          <w:rFonts w:hint="eastAsia"/>
          <w:b/>
          <w:bCs/>
          <w:lang w:val="en-US" w:eastAsia="zh-CN"/>
        </w:rPr>
        <w:t>引理1：</w:t>
      </w:r>
      <w:r>
        <w:rPr>
          <w:rFonts w:hint="eastAsia"/>
        </w:rPr>
        <w:t>判断</w:t>
      </w:r>
      <w:r>
        <w:t>一个组G是否属于AG-Skyline，</w:t>
      </w:r>
      <w:r>
        <w:rPr>
          <w:rFonts w:hint="eastAsia"/>
        </w:rPr>
        <w:t>即</w:t>
      </w:r>
      <w:r>
        <w:t>判断</w:t>
      </w:r>
      <w:r>
        <w:rPr>
          <w:rFonts w:hint="eastAsia"/>
        </w:rPr>
        <w:t>是否</w:t>
      </w:r>
      <w:r>
        <w:t>存在一个组，</w:t>
      </w:r>
      <w:r>
        <w:rPr>
          <w:rFonts w:hint="eastAsia"/>
        </w:rPr>
        <w:t>其</w:t>
      </w:r>
      <w:r>
        <w:t xml:space="preserve">ag-dominate </w:t>
      </w:r>
      <w:r>
        <w:rPr>
          <w:rFonts w:hint="eastAsia"/>
        </w:rPr>
        <w:t>G</w:t>
      </w:r>
      <w:r>
        <w:t>，</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t>。</w:t>
      </w:r>
      <w:r>
        <w:rPr>
          <w:rFonts w:hint="eastAsia"/>
        </w:rPr>
        <w:t>可以</w:t>
      </w:r>
      <w:r>
        <w:t>求</w:t>
      </w:r>
      <m:oMath>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ctrlPr>
              <w:rPr>
                <w:rFonts w:ascii="Cambria Math" w:hAnsi="Cambria Math"/>
                <w:i/>
              </w:rPr>
            </m:ctrlPr>
          </m:e>
        </m:d>
        <m:r>
          <w:rPr>
            <w:rFonts w:ascii="Cambria Math" w:hAnsi="Cambria Math"/>
          </w:rPr>
          <m:t>…∩U(</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r>
          <w:rPr>
            <w:rFonts w:ascii="Cambria Math" w:hAnsi="Cambria Math"/>
          </w:rPr>
          <m:t>)</m:t>
        </m:r>
      </m:oMath>
      <w:r>
        <w:t>。如果</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ctrlPr>
              <w:rPr>
                <w:rFonts w:ascii="Cambria Math" w:hAnsi="Cambria Math"/>
                <w:i/>
              </w:rPr>
            </m:ctrlPr>
          </m:e>
        </m:d>
        <m:r>
          <w:rPr>
            <w:rFonts w:ascii="Cambria Math" w:hAnsi="Cambria Math"/>
          </w:rPr>
          <m:t>≥k</m:t>
        </m:r>
      </m:oMath>
      <w:r>
        <w:t>，</w:t>
      </w:r>
      <w:r>
        <w:rPr>
          <w:rFonts w:hint="eastAsia"/>
        </w:rPr>
        <w:t>证明</w:t>
      </w:r>
      <w:r>
        <w:t>找得到一个</w:t>
      </w:r>
      <w:r>
        <w:rPr>
          <w:rFonts w:hint="eastAsia"/>
        </w:rPr>
        <w:t>大小</w:t>
      </w:r>
      <w:r>
        <w:t>为k的组，</w:t>
      </w:r>
      <w:r>
        <w:rPr>
          <w:rFonts w:hint="eastAsia"/>
        </w:rPr>
        <w:t>组里面</w:t>
      </w:r>
      <w:r>
        <w:t>的点均</w:t>
      </w:r>
      <w:r>
        <w:rPr>
          <w:rFonts w:hint="eastAsia"/>
        </w:rPr>
        <w:t>来自</w:t>
      </w:r>
      <m:oMath>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w:t>
      </w:r>
      <w:r>
        <w:rPr>
          <w:rFonts w:hint="eastAsia"/>
        </w:rPr>
        <w:t>显然</w:t>
      </w:r>
      <w:r>
        <w:t xml:space="preserve">这个组ag-dominate </w:t>
      </w:r>
      <w:r>
        <w:rPr>
          <w:rFonts w:hint="eastAsia"/>
        </w:rPr>
        <w:t>G</w:t>
      </w:r>
      <w:r>
        <w:t>。</w:t>
      </w:r>
    </w:p>
    <w:p>
      <w:pPr>
        <w:pStyle w:val="11"/>
        <w:numPr>
          <w:ilvl w:val="0"/>
          <w:numId w:val="0"/>
        </w:numPr>
      </w:pPr>
      <w:r>
        <w:rPr>
          <w:rFonts w:hint="eastAsia"/>
          <w:b/>
          <w:bCs/>
          <w:lang w:val="en-US" w:eastAsia="zh-CN"/>
        </w:rPr>
        <w:t>定理2：</w:t>
      </w:r>
      <w:r>
        <w:rPr>
          <w:rFonts w:hint="eastAsia"/>
        </w:rPr>
        <w:t>对于</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t>，如果存在某个点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m:t>
        </m:r>
      </m:oMath>
      <w:r>
        <w:t>，</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&lt;k</m:t>
        </m:r>
      </m:oMath>
      <w:r>
        <w:t>，</w:t>
      </w:r>
      <m:oMath>
        <m:r>
          <w:rPr>
            <w:rFonts w:ascii="Cambria Math" w:hAnsi="Cambria Math"/>
          </w:rPr>
          <m:t>G</m:t>
        </m:r>
      </m:oMath>
      <w:r>
        <w:t>一定属于AG-Skyline。</w:t>
      </w:r>
      <w:r>
        <w:rPr>
          <w:rFonts w:hint="eastAsia"/>
        </w:rPr>
        <w:t>因为</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ctrlPr>
              <w:rPr>
                <w:rFonts w:ascii="Cambria Math" w:hAnsi="Cambria Math"/>
                <w:i/>
              </w:rPr>
            </m:ctrlPr>
          </m:e>
        </m:d>
        <m:r>
          <w:rPr>
            <w:rFonts w:ascii="Cambria Math" w:hAnsi="Cambria Math"/>
          </w:rPr>
          <m:t>&lt;</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&lt;k</m:t>
        </m:r>
      </m:oMath>
      <w:r>
        <w:t>，</w:t>
      </w:r>
      <w:r>
        <w:rPr>
          <w:rFonts w:hint="eastAsia"/>
        </w:rPr>
        <w:t>所以</w:t>
      </w:r>
      <w:r>
        <w:t>找不到一个</w:t>
      </w:r>
      <w:r>
        <w:rPr>
          <w:rFonts w:hint="eastAsia"/>
        </w:rPr>
        <w:t>大小</w:t>
      </w:r>
      <w:r>
        <w:t>为k的组，</w:t>
      </w:r>
      <w:r>
        <w:rPr>
          <w:rFonts w:hint="eastAsia"/>
        </w:rPr>
        <w:t>组里面</w:t>
      </w:r>
      <w:r>
        <w:t>的点均</w:t>
      </w:r>
      <w:r>
        <w:rPr>
          <w:rFonts w:hint="eastAsia"/>
        </w:rPr>
        <w:t>来自</w:t>
      </w:r>
      <m:oMath>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w:t>
      </w:r>
    </w:p>
    <w:p>
      <w:pPr>
        <w:pStyle w:val="11"/>
        <w:numPr>
          <w:ilvl w:val="0"/>
          <w:numId w:val="0"/>
        </w:numPr>
        <w:rPr>
          <w:rFonts w:hint="eastAsia"/>
          <w:lang w:val="en-US" w:eastAsia="zh-CN"/>
        </w:rPr>
      </w:pPr>
      <w:r>
        <w:rPr>
          <w:rFonts w:hint="eastAsia"/>
          <w:b/>
          <w:bCs/>
          <w:lang w:val="en-US" w:eastAsia="zh-CN"/>
        </w:rPr>
        <w:t>定理3：</w:t>
      </w:r>
      <w:r>
        <w:rPr>
          <w:rFonts w:hint="eastAsia"/>
        </w:rPr>
        <w:t>对于</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t>，如果存在某个点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m:t>
        </m:r>
      </m:oMath>
      <w:r>
        <w:t>，</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=k</m:t>
        </m:r>
      </m:oMath>
      <w:r>
        <w:t>。那么只要存在</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∈G,</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不是</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的孩子，</w:t>
      </w:r>
      <w:r>
        <w:rPr>
          <w:rFonts w:hint="eastAsia"/>
        </w:rPr>
        <w:t>那么</w:t>
      </w:r>
      <m:oMath>
        <m:r>
          <w:rPr>
            <w:rFonts w:ascii="Cambria Math" w:hAnsi="Cambria Math"/>
          </w:rPr>
          <m:t>G</m:t>
        </m:r>
      </m:oMath>
      <w:r>
        <w:t>一定属于AG-Skyline。</w:t>
      </w:r>
      <w:r>
        <w:rPr>
          <w:rFonts w:hint="eastAsia"/>
        </w:rPr>
        <w:t>因为</w:t>
      </w:r>
      <w:r>
        <w:t>，</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≤k</m:t>
        </m:r>
      </m:oMath>
      <w:r>
        <w:t>，</w:t>
      </w:r>
      <w:r>
        <w:rPr>
          <w:rFonts w:hint="eastAsia"/>
        </w:rPr>
        <w:t>并且</w:t>
      </w:r>
      <w:r>
        <w:t>只有</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是</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oMath>
      <w:r>
        <w:t>的孩子时，</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=k</m:t>
        </m:r>
      </m:oMath>
      <w:r>
        <w:t>。</w:t>
      </w:r>
    </w:p>
    <w:p>
      <w:pPr>
        <w:pStyle w:val="11"/>
        <w:numPr>
          <w:ilvl w:val="0"/>
          <w:numId w:val="0"/>
        </w:numPr>
        <w:ind w:leftChars="0" w:firstLine="420" w:firstLineChars="0"/>
        <w:rPr>
          <w:rFonts w:hint="eastAsia"/>
          <w:lang w:val="en-US" w:eastAsia="zh-CN"/>
        </w:rPr>
      </w:pPr>
      <w:r>
        <w:rPr>
          <w:rFonts w:hint="eastAsia"/>
        </w:rPr>
        <w:t>对于</w:t>
      </w: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2</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d>
      </m:oMath>
      <w:r>
        <w:t>，如果所有点</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r>
          <w:rPr>
            <w:rFonts w:ascii="Cambria Math" w:hAnsi="Cambria Math"/>
          </w:rPr>
          <m:t>∈G</m:t>
        </m:r>
      </m:oMath>
      <w:r>
        <w:t>，</w:t>
      </w:r>
      <m:oMath>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j</m:t>
                    </m:r>
                    <m:ctrlPr>
                      <w:rPr>
                        <w:rFonts w:ascii="Cambria Math" w:hAnsi="Cambria Math"/>
                        <w:i/>
                      </w:rPr>
                    </m:ctrlPr>
                  </m:sub>
                </m:sSub>
                <m:ctrlPr>
                  <w:rPr>
                    <w:rFonts w:ascii="Cambria Math" w:hAnsi="Cambria Math"/>
                    <w:i/>
                  </w:rPr>
                </m:ctrlPr>
              </m:e>
            </m:d>
            <m:ctrlPr>
              <w:rPr>
                <w:rFonts w:ascii="Cambria Math" w:hAnsi="Cambria Math"/>
                <w:i/>
              </w:rPr>
            </m:ctrlPr>
          </m:e>
        </m:d>
        <m:r>
          <w:rPr>
            <w:rFonts w:ascii="Cambria Math" w:hAnsi="Cambria Math"/>
          </w:rPr>
          <m:t>≥k</m:t>
        </m:r>
      </m:oMath>
      <w:r>
        <w:t>。</w:t>
      </w:r>
      <w:r>
        <w:rPr>
          <w:rFonts w:hint="eastAsia"/>
        </w:rPr>
        <w:t>我们</w:t>
      </w:r>
      <w:r>
        <w:t>可以通过</w:t>
      </w:r>
      <w:r>
        <w:rPr>
          <w:rFonts w:hint="eastAsia"/>
        </w:rPr>
        <w:t>求</w:t>
      </w:r>
      <m:oMath>
        <m:r>
          <w:rPr>
            <w:rFonts w:ascii="Cambria Math" w:hAnsi="Cambria Math"/>
          </w:rPr>
          <m:t>U</m:t>
        </m:r>
        <m:d>
          <m:dPr>
            <m:ctrlPr>
              <w:rPr>
                <w:rFonts w:ascii="Cambria Math" w:hAnsi="Cambria Math"/>
                <w:i/>
              </w:rPr>
            </m:ctrlPr>
          </m:dPr>
          <m:e>
            <m:r>
              <w:rPr>
                <w:rFonts w:ascii="Cambria Math" w:hAnsi="Cambria Math"/>
              </w:rPr>
              <m:t>G</m:t>
            </m:r>
            <m:ctrlPr>
              <w:rPr>
                <w:rFonts w:ascii="Cambria Math" w:hAnsi="Cambria Math"/>
                <w:i/>
              </w:rPr>
            </m:ctrlPr>
          </m:e>
        </m:d>
      </m:oMath>
      <w:r>
        <w:t>来判断其是否属于AG-Skyline。</w:t>
      </w:r>
    </w:p>
    <w:p>
      <w:pPr>
        <w:pStyle w:val="3"/>
      </w:pPr>
      <w:bookmarkStart w:id="4" w:name="_Toc11610"/>
      <w:r>
        <w:rPr>
          <w:rFonts w:hint="eastAsia"/>
          <w:lang w:val="en-US" w:eastAsia="zh-CN"/>
        </w:rPr>
        <w:t>2.3</w:t>
      </w:r>
      <w:r>
        <w:rPr>
          <w:rFonts w:hint="eastAsia"/>
        </w:rPr>
        <w:t>计算</w:t>
      </w:r>
      <w:r>
        <w:t>数据集P的AG-Skyline</w:t>
      </w:r>
      <w:bookmarkEnd w:id="4"/>
    </w:p>
    <w:p>
      <w:pPr>
        <w:pStyle w:val="11"/>
        <w:numPr>
          <w:ilvl w:val="0"/>
          <w:numId w:val="0"/>
        </w:numPr>
        <w:spacing w:line="360" w:lineRule="auto"/>
        <w:ind w:leftChars="0" w:firstLine="420" w:firstLineChars="0"/>
      </w:pPr>
      <w:r>
        <w:rPr>
          <w:rFonts w:hint="eastAsia"/>
        </w:rPr>
        <w:t>由于判断一个组是否属于AG-Skyline，我们需要利用一个点的unit group和孩子集合，所以，类似G-skyline的做法，我们首先计算P的所有层Skyline，然后生成DSG，这个DSG与G-skyline中的DSG的区别是每个DSGNode不仅包含该点的父亲和孩子集合parents, children，还包含该点的unit group: unit，unit就是自身加上parents构成的集合。</w:t>
      </w:r>
    </w:p>
    <w:p>
      <w:pPr>
        <w:pStyle w:val="11"/>
        <w:numPr>
          <w:ilvl w:val="0"/>
          <w:numId w:val="0"/>
        </w:numPr>
        <w:spacing w:line="360" w:lineRule="auto"/>
        <w:ind w:leftChars="0"/>
        <w:rPr>
          <w:b/>
          <w:bCs/>
        </w:rPr>
      </w:pPr>
      <w:r>
        <w:rPr>
          <w:b/>
          <w:bCs/>
        </w:rPr>
        <w:t>预处理</w:t>
      </w:r>
      <w:r>
        <w:rPr>
          <w:rFonts w:hint="eastAsia"/>
          <w:b/>
          <w:bCs/>
          <w:lang w:val="en-US" w:eastAsia="zh-CN"/>
        </w:rPr>
        <w:t xml:space="preserve"> </w:t>
      </w:r>
      <w:r>
        <w:t>在输出DSG之前，</w:t>
      </w:r>
      <w:r>
        <w:rPr>
          <w:rFonts w:hint="eastAsia"/>
        </w:rPr>
        <w:t>我们</w:t>
      </w:r>
      <w:r>
        <w:t>可以对DSG中的点进行删减，</w:t>
      </w:r>
      <w:r>
        <w:rPr>
          <w:rFonts w:hint="eastAsia"/>
        </w:rPr>
        <w:t>删减策略为</w:t>
      </w:r>
      <w:r>
        <w:t>：</w:t>
      </w:r>
    </w:p>
    <w:p>
      <w:pPr>
        <w:pStyle w:val="11"/>
        <w:numPr>
          <w:ilvl w:val="0"/>
          <w:numId w:val="2"/>
        </w:numPr>
        <w:spacing w:line="360" w:lineRule="auto"/>
        <w:ind w:leftChars="0"/>
      </w:pPr>
      <w:r>
        <w:t>当某个点自身的unit的大小</w:t>
      </w:r>
      <w:r>
        <w:rPr>
          <w:rFonts w:hint="eastAsia"/>
        </w:rPr>
        <w:t>小于</w:t>
      </w:r>
      <w:r>
        <w:t>k时，可以直接构造包含该点的AG-</w:t>
      </w:r>
      <w:r>
        <w:rPr>
          <w:rFonts w:hint="eastAsia"/>
        </w:rPr>
        <w:t>Group</w:t>
      </w:r>
      <w:r>
        <w:t>。</w:t>
      </w:r>
      <w:r>
        <w:rPr>
          <w:rFonts w:hint="eastAsia"/>
        </w:rPr>
        <w:t>即在</w:t>
      </w:r>
      <w:r>
        <w:t>剩下的点中任选k-1</w:t>
      </w:r>
      <w:r>
        <w:rPr>
          <w:rFonts w:hint="eastAsia"/>
        </w:rPr>
        <w:t>个</w:t>
      </w:r>
      <w:r>
        <w:t>点，</w:t>
      </w:r>
      <w:r>
        <w:rPr>
          <w:rFonts w:hint="eastAsia"/>
        </w:rPr>
        <w:t>与</w:t>
      </w:r>
      <w:r>
        <w:t>该点就能构成AG-</w:t>
      </w:r>
      <w:r>
        <w:rPr>
          <w:rFonts w:hint="eastAsia"/>
        </w:rPr>
        <w:t>Group</w:t>
      </w:r>
      <w:r>
        <w:t>。</w:t>
      </w:r>
    </w:p>
    <w:p>
      <w:pPr>
        <w:pStyle w:val="11"/>
        <w:numPr>
          <w:ilvl w:val="0"/>
          <w:numId w:val="2"/>
        </w:numPr>
        <w:spacing w:line="360" w:lineRule="auto"/>
        <w:ind w:leftChars="0"/>
      </w:pPr>
      <w:r>
        <w:t>当某个点自身的unit的大小等于k时，也可以直接构造包含该点的AG-</w:t>
      </w:r>
      <w:r>
        <w:rPr>
          <w:rFonts w:hint="eastAsia"/>
        </w:rPr>
        <w:t>Group</w:t>
      </w:r>
      <w:r>
        <w:t>。</w:t>
      </w:r>
      <w:r>
        <w:rPr>
          <w:rFonts w:hint="eastAsia"/>
        </w:rPr>
        <w:t>即在</w:t>
      </w:r>
      <w:r>
        <w:t>剩下的点中选k-1</w:t>
      </w:r>
      <w:r>
        <w:rPr>
          <w:rFonts w:hint="eastAsia"/>
        </w:rPr>
        <w:t>个</w:t>
      </w:r>
      <w:r>
        <w:t>点，</w:t>
      </w:r>
      <w:r>
        <w:rPr>
          <w:rFonts w:hint="eastAsia"/>
        </w:rPr>
        <w:t>这</w:t>
      </w:r>
      <w:r>
        <w:t>k-1</w:t>
      </w:r>
      <w:r>
        <w:rPr>
          <w:rFonts w:hint="eastAsia"/>
        </w:rPr>
        <w:t>个</w:t>
      </w:r>
      <w:r>
        <w:t>点不能全是该点的孩子就能构成AG-</w:t>
      </w:r>
      <w:r>
        <w:rPr>
          <w:rFonts w:hint="eastAsia"/>
        </w:rPr>
        <w:t>Grou</w:t>
      </w:r>
      <w:r>
        <w:t>p。</w:t>
      </w:r>
    </w:p>
    <w:p>
      <w:pPr>
        <w:pStyle w:val="11"/>
        <w:numPr>
          <w:ilvl w:val="0"/>
          <w:numId w:val="0"/>
        </w:numPr>
        <w:ind w:leftChars="0" w:firstLine="420" w:firstLineChars="0"/>
      </w:pPr>
      <w:r>
        <w:t>令</w:t>
      </w:r>
      <w:r>
        <w:rPr>
          <w:rFonts w:hint="eastAsia"/>
        </w:rPr>
        <w:t>Group</w:t>
      </w:r>
      <w:r>
        <w:t>中所有点</w:t>
      </w:r>
      <w:r>
        <w:rPr>
          <w:rFonts w:hint="eastAsia"/>
        </w:rPr>
        <w:t>的</w:t>
      </w:r>
      <w:r>
        <w:t>unit的交集为AG-</w:t>
      </w:r>
      <w:r>
        <w:rPr>
          <w:rFonts w:hint="eastAsia"/>
        </w:rPr>
        <w:t>Group</w:t>
      </w:r>
      <w:r>
        <w:t>的</w:t>
      </w:r>
      <w:r>
        <w:rPr>
          <w:rFonts w:hint="eastAsia"/>
        </w:rPr>
        <w:t>common</w:t>
      </w:r>
      <w:r>
        <w:t>Unit，</w:t>
      </w:r>
      <w:r>
        <w:rPr>
          <w:rFonts w:hint="eastAsia"/>
        </w:rPr>
        <w:t>令</w:t>
      </w:r>
      <w:r>
        <w:t>AG-</w:t>
      </w:r>
      <w:r>
        <w:rPr>
          <w:rFonts w:hint="eastAsia"/>
        </w:rPr>
        <w:t>Group</w:t>
      </w:r>
      <w:r>
        <w:t>中所有点</w:t>
      </w:r>
      <w:r>
        <w:rPr>
          <w:rFonts w:hint="eastAsia"/>
        </w:rPr>
        <w:t>的</w:t>
      </w:r>
      <w:r>
        <w:t>children的交集为AG-</w:t>
      </w:r>
      <w:r>
        <w:rPr>
          <w:rFonts w:hint="eastAsia"/>
        </w:rPr>
        <w:t>Group</w:t>
      </w:r>
      <w:r>
        <w:t>的common</w:t>
      </w:r>
      <w:r>
        <w:rPr>
          <w:rFonts w:hint="eastAsia"/>
        </w:rPr>
        <w:t>Children</w:t>
      </w:r>
      <w:r>
        <w:t>。我们</w:t>
      </w:r>
      <w:r>
        <w:rPr>
          <w:rFonts w:hint="eastAsia"/>
        </w:rPr>
        <w:t>可以</w:t>
      </w:r>
      <w:r>
        <w:t>构造</w:t>
      </w:r>
      <w:r>
        <w:rPr>
          <w:rFonts w:hint="eastAsia"/>
        </w:rPr>
        <w:t>一棵Group</w:t>
      </w:r>
      <w:r>
        <w:t>枚举树。</w:t>
      </w:r>
      <w:r>
        <w:rPr>
          <w:rFonts w:hint="eastAsia"/>
        </w:rPr>
        <w:t>由Group</w:t>
      </w:r>
      <w:r>
        <w:t>初始大小为0，每次</w:t>
      </w:r>
      <w:r>
        <w:rPr>
          <w:rFonts w:hint="eastAsia"/>
        </w:rPr>
        <w:t>往里面</w:t>
      </w:r>
      <w:r>
        <w:t>添加一个点</w:t>
      </w:r>
      <w:r>
        <w:rPr>
          <w:rFonts w:hint="eastAsia"/>
        </w:rPr>
        <w:t>直到</w:t>
      </w:r>
      <w:r>
        <w:t>group大小为k。</w:t>
      </w:r>
    </w:p>
    <w:p>
      <w:pPr>
        <w:pStyle w:val="11"/>
        <w:numPr>
          <w:ilvl w:val="0"/>
          <w:numId w:val="0"/>
        </w:numPr>
        <w:spacing w:line="360" w:lineRule="auto"/>
        <w:ind w:leftChars="0"/>
      </w:pPr>
      <w:r>
        <w:rPr>
          <w:b/>
          <w:bCs/>
        </w:rPr>
        <w:t>剪枝策略1:</w:t>
      </w:r>
      <w:r>
        <w:t xml:space="preserve"> 每次计算新的group的</w:t>
      </w:r>
      <w:r>
        <w:rPr>
          <w:rFonts w:hint="eastAsia"/>
        </w:rPr>
        <w:t>common</w:t>
      </w:r>
      <w:r>
        <w:t>Unit和common</w:t>
      </w:r>
      <w:r>
        <w:rPr>
          <w:rFonts w:hint="eastAsia"/>
        </w:rPr>
        <w:t>Children</w:t>
      </w:r>
      <w:r>
        <w:t>，</w:t>
      </w:r>
      <w:r>
        <w:rPr>
          <w:rFonts w:hint="eastAsia"/>
        </w:rPr>
        <w:t>如果common</w:t>
      </w:r>
      <w:r>
        <w:t>Unit大小</w:t>
      </w:r>
      <w:r>
        <w:rPr>
          <w:rFonts w:hint="eastAsia"/>
        </w:rPr>
        <w:t>小于</w:t>
      </w:r>
      <w:r>
        <w:t>k，</w:t>
      </w:r>
      <w:r>
        <w:rPr>
          <w:rFonts w:hint="eastAsia"/>
        </w:rPr>
        <w:t>则</w:t>
      </w:r>
      <w:r>
        <w:t>包含此group的大小为k</w:t>
      </w:r>
      <w:r>
        <w:rPr>
          <w:rFonts w:hint="eastAsia"/>
        </w:rPr>
        <w:t>的</w:t>
      </w:r>
      <w:r>
        <w:t>group一定为AG-</w:t>
      </w:r>
      <w:r>
        <w:rPr>
          <w:rFonts w:hint="eastAsia"/>
        </w:rPr>
        <w:t>Group</w:t>
      </w:r>
      <w:r>
        <w:t>。</w:t>
      </w:r>
      <w:r>
        <w:rPr>
          <w:rFonts w:hint="eastAsia"/>
        </w:rPr>
        <w:t>如果common</w:t>
      </w:r>
      <w:r>
        <w:t>Unit大小等于k，</w:t>
      </w:r>
      <w:r>
        <w:rPr>
          <w:rFonts w:hint="eastAsia"/>
        </w:rPr>
        <w:t>则</w:t>
      </w:r>
      <w:r>
        <w:t>包含此group的大小为k</w:t>
      </w:r>
      <w:r>
        <w:rPr>
          <w:rFonts w:hint="eastAsia"/>
        </w:rPr>
        <w:t>的</w:t>
      </w:r>
      <w:r>
        <w:t>group剩余的点只要不全属于common</w:t>
      </w:r>
      <w:r>
        <w:rPr>
          <w:rFonts w:hint="eastAsia"/>
        </w:rPr>
        <w:t>Children</w:t>
      </w:r>
      <w:r>
        <w:t>集合，</w:t>
      </w:r>
      <w:r>
        <w:rPr>
          <w:rFonts w:hint="eastAsia"/>
        </w:rPr>
        <w:t>就</w:t>
      </w:r>
      <w:r>
        <w:t>一定</w:t>
      </w:r>
      <w:r>
        <w:rPr>
          <w:rFonts w:hint="eastAsia"/>
        </w:rPr>
        <w:t>是</w:t>
      </w:r>
      <w:r>
        <w:t>AG-</w:t>
      </w:r>
      <w:r>
        <w:rPr>
          <w:rFonts w:hint="eastAsia"/>
        </w:rPr>
        <w:t>Group</w:t>
      </w:r>
      <w:r>
        <w:t>。这两种情况可以直接输出AG-</w:t>
      </w:r>
      <w:r>
        <w:rPr>
          <w:rFonts w:hint="eastAsia"/>
        </w:rPr>
        <w:t>Group</w:t>
      </w:r>
      <w:r>
        <w:t>集合，</w:t>
      </w:r>
      <w:r>
        <w:rPr>
          <w:rFonts w:hint="eastAsia"/>
        </w:rPr>
        <w:t>结束往</w:t>
      </w:r>
      <w:r>
        <w:t>group增加新元素。</w:t>
      </w:r>
    </w:p>
    <w:p>
      <w:pPr>
        <w:pStyle w:val="11"/>
        <w:numPr>
          <w:ilvl w:val="0"/>
          <w:numId w:val="0"/>
        </w:numPr>
        <w:spacing w:line="360" w:lineRule="auto"/>
        <w:ind w:leftChars="0"/>
      </w:pPr>
      <w:r>
        <w:rPr>
          <w:b/>
          <w:bCs/>
        </w:rPr>
        <w:t>剪枝策略2</w:t>
      </w:r>
      <w:r>
        <w:rPr>
          <w:rFonts w:hint="eastAsia"/>
          <w:b/>
          <w:bCs/>
          <w:lang w:eastAsia="zh-CN"/>
        </w:rPr>
        <w:t>：</w:t>
      </w:r>
      <w:r>
        <w:rPr>
          <w:rFonts w:hint="eastAsia"/>
        </w:rPr>
        <w:t>每个</w:t>
      </w:r>
      <w:r>
        <w:t xml:space="preserve">group都有一个tail </w:t>
      </w:r>
      <w:r>
        <w:rPr>
          <w:rFonts w:hint="eastAsia"/>
        </w:rPr>
        <w:t>set，我们</w:t>
      </w:r>
      <w:r>
        <w:t>每次都</w:t>
      </w:r>
      <w:r>
        <w:rPr>
          <w:rFonts w:hint="eastAsia"/>
        </w:rPr>
        <w:t>向</w:t>
      </w:r>
      <w:r>
        <w:t xml:space="preserve">group中添加tail </w:t>
      </w:r>
      <w:r>
        <w:rPr>
          <w:rFonts w:hint="eastAsia"/>
        </w:rPr>
        <w:t>set</w:t>
      </w:r>
      <w:r>
        <w:t>中</w:t>
      </w:r>
      <w:r>
        <w:rPr>
          <w:rFonts w:hint="eastAsia"/>
        </w:rPr>
        <w:t>的</w:t>
      </w:r>
      <w:r>
        <w:t xml:space="preserve">一个candidate </w:t>
      </w:r>
      <w:r>
        <w:rPr>
          <w:rFonts w:hint="eastAsia"/>
        </w:rPr>
        <w:t>point</w:t>
      </w:r>
      <w:r>
        <w:t xml:space="preserve">。仅当candidate </w:t>
      </w:r>
      <w:r>
        <w:rPr>
          <w:rFonts w:hint="eastAsia"/>
        </w:rPr>
        <w:t>point</w:t>
      </w:r>
      <w:r>
        <w:t>属于group的</w:t>
      </w:r>
      <w:r>
        <w:rPr>
          <w:rFonts w:hint="eastAsia"/>
        </w:rPr>
        <w:t>common</w:t>
      </w:r>
      <w:r>
        <w:t>Unit中某个点的孩子集合时，</w:t>
      </w:r>
      <w:r>
        <w:rPr>
          <w:rFonts w:hint="eastAsia"/>
        </w:rPr>
        <w:t>新的</w:t>
      </w:r>
      <w:r>
        <w:t>group的</w:t>
      </w:r>
      <w:r>
        <w:rPr>
          <w:rFonts w:hint="eastAsia"/>
        </w:rPr>
        <w:t>common</w:t>
      </w:r>
      <w:r>
        <w:t>Unit才</w:t>
      </w:r>
      <w:r>
        <w:rPr>
          <w:rFonts w:hint="eastAsia"/>
        </w:rPr>
        <w:t>有</w:t>
      </w:r>
      <w:r>
        <w:t>可能</w:t>
      </w:r>
      <w:r>
        <w:rPr>
          <w:rFonts w:hint="eastAsia"/>
        </w:rPr>
        <w:t>不为空</w:t>
      </w:r>
      <w:r>
        <w:t xml:space="preserve">，当candidate </w:t>
      </w:r>
      <w:r>
        <w:rPr>
          <w:rFonts w:hint="eastAsia"/>
        </w:rPr>
        <w:t>point</w:t>
      </w:r>
      <w:r>
        <w:t>不</w:t>
      </w:r>
      <w:r>
        <w:rPr>
          <w:rFonts w:hint="eastAsia"/>
        </w:rPr>
        <w:t>满足</w:t>
      </w:r>
      <w:r>
        <w:t>这种条件时，</w:t>
      </w:r>
      <w:r>
        <w:rPr>
          <w:rFonts w:hint="eastAsia"/>
        </w:rPr>
        <w:t>新的</w:t>
      </w:r>
      <w:r>
        <w:t>group的</w:t>
      </w:r>
      <w:r>
        <w:rPr>
          <w:rFonts w:hint="eastAsia"/>
        </w:rPr>
        <w:t>common</w:t>
      </w:r>
      <w:r>
        <w:t>Unit必为空，</w:t>
      </w:r>
      <w:r>
        <w:rPr>
          <w:rFonts w:hint="eastAsia"/>
        </w:rPr>
        <w:t>可以</w:t>
      </w:r>
      <w:r>
        <w:t>直接利用新group构造AG-</w:t>
      </w:r>
      <w:r>
        <w:rPr>
          <w:rFonts w:hint="eastAsia"/>
        </w:rPr>
        <w:t>Group</w:t>
      </w:r>
      <w:r>
        <w:t>输出。</w:t>
      </w:r>
      <w:r>
        <w:rPr>
          <w:rFonts w:hint="eastAsia"/>
        </w:rPr>
        <w:t>所以</w:t>
      </w:r>
      <w:r>
        <w:t>我们将</w:t>
      </w:r>
      <w:r>
        <w:rPr>
          <w:rFonts w:hint="eastAsia"/>
        </w:rPr>
        <w:t>遍历</w:t>
      </w:r>
      <w:r>
        <w:t xml:space="preserve">tail </w:t>
      </w:r>
      <w:r>
        <w:rPr>
          <w:rFonts w:hint="eastAsia"/>
        </w:rPr>
        <w:t>set删减</w:t>
      </w:r>
      <w:r>
        <w:t>为仅检查满足这种条件的candidate。</w:t>
      </w:r>
    </w:p>
    <w:p>
      <w:pPr>
        <w:pStyle w:val="11"/>
        <w:numPr>
          <w:ilvl w:val="0"/>
          <w:numId w:val="0"/>
        </w:numPr>
        <w:ind w:leftChars="0"/>
        <w:rPr>
          <w:rFonts w:hint="eastAsia"/>
        </w:rPr>
      </w:pPr>
    </w:p>
    <w:p>
      <w:pPr>
        <w:pStyle w:val="11"/>
        <w:numPr>
          <w:ilvl w:val="0"/>
          <w:numId w:val="0"/>
        </w:numPr>
        <w:ind w:leftChars="0"/>
        <w:rPr>
          <w:b/>
          <w:bCs/>
        </w:rPr>
      </w:pPr>
      <w:r>
        <w:rPr>
          <w:rFonts w:hint="eastAsia"/>
          <w:b/>
          <w:bCs/>
        </w:rPr>
        <w:t>算法</w:t>
      </w:r>
      <w:r>
        <w:rPr>
          <w:rFonts w:hint="eastAsia"/>
          <w:b/>
          <w:bCs/>
          <w:lang w:val="en-US" w:eastAsia="zh-CN"/>
        </w:rPr>
        <w:t>伪代码</w:t>
      </w:r>
      <w:r>
        <w:rPr>
          <w:b/>
          <w:bCs/>
        </w:rPr>
        <w:t>：</w:t>
      </w:r>
    </w:p>
    <w:p>
      <w:pPr>
        <w:pStyle w:val="11"/>
        <w:numPr>
          <w:ilvl w:val="0"/>
          <w:numId w:val="0"/>
        </w:numPr>
        <w:ind w:leftChars="0"/>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input: DSG and group size k</w:t>
            </w:r>
          </w:p>
          <w:p>
            <w:r>
              <w:t>output: AG-Skyline(k) groups</w:t>
            </w:r>
          </w:p>
          <w:p>
            <w:r>
              <w:t>initialize the Group (0) at root node as an empty set and its tail set as all points from DSG after preprocessing</w:t>
            </w:r>
          </w:p>
          <w:p>
            <w:r>
              <w:t>for i = 1 to k:</w:t>
            </w:r>
          </w:p>
          <w:p>
            <w:r>
              <w:tab/>
            </w:r>
            <w:r>
              <w:t>for each Group (i-1) G do</w:t>
            </w:r>
          </w:p>
          <w:p>
            <w:r>
              <w:tab/>
            </w:r>
            <w:r>
              <w:tab/>
            </w:r>
            <w:r>
              <w:t xml:space="preserve">for each point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 xml:space="preserve"> in G’s </w:t>
            </w:r>
            <w:r>
              <w:rPr>
                <w:rFonts w:hint="eastAsia"/>
              </w:rPr>
              <w:t>common</w:t>
            </w:r>
            <w:r>
              <w:t>Unit do</w:t>
            </w:r>
          </w:p>
          <w:p>
            <w:r>
              <w:tab/>
            </w:r>
            <w:r>
              <w:tab/>
            </w:r>
            <w:r>
              <w:tab/>
            </w:r>
            <w:r>
              <w:t xml:space="preserve">add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’s children to Children Set</w:t>
            </w:r>
          </w:p>
          <w:p>
            <w:r>
              <w:tab/>
            </w:r>
            <w:r>
              <w:tab/>
            </w:r>
            <w:r>
              <w:t xml:space="preserve">for each point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 xml:space="preserve"> in Tail Set do</w:t>
            </w:r>
          </w:p>
          <w:p>
            <w:r>
              <w:tab/>
            </w:r>
            <w:r>
              <w:tab/>
            </w:r>
            <w:r>
              <w:tab/>
            </w:r>
            <w:r>
              <w:t xml:space="preserve">if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 xml:space="preserve"> is not in Children Set then</w:t>
            </w:r>
          </w:p>
          <w:p>
            <w:r>
              <w:tab/>
            </w:r>
            <w:r>
              <w:tab/>
            </w:r>
            <w:r>
              <w:tab/>
            </w:r>
            <w:r>
              <w:tab/>
            </w:r>
            <w:r>
              <w:t xml:space="preserve">construct AG-Group concluding G and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p>
          <w:p>
            <w:r>
              <w:tab/>
            </w:r>
            <w:r>
              <w:tab/>
            </w:r>
            <w:r>
              <w:tab/>
            </w:r>
            <w:r>
              <w:tab/>
            </w:r>
            <w:r>
              <w:t xml:space="preserve">delete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p>
          <w:p>
            <w:r>
              <w:tab/>
            </w:r>
            <w:r>
              <w:tab/>
            </w:r>
            <w:r>
              <w:t xml:space="preserve">for each remaining point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 xml:space="preserve"> in Tail Set do</w:t>
            </w:r>
          </w:p>
          <w:p>
            <w:r>
              <w:tab/>
            </w:r>
            <w:r>
              <w:tab/>
            </w:r>
            <w:r>
              <w:tab/>
            </w:r>
            <w:r>
              <w:t xml:space="preserve">add </w:t>
            </w:r>
            <m:oMath>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i</m:t>
                  </m:r>
                  <m:ctrlPr>
                    <w:rPr>
                      <w:rFonts w:ascii="Cambria Math" w:hAnsi="Cambria Math"/>
                      <w:i/>
                    </w:rPr>
                  </m:ctrlPr>
                </m:sub>
              </m:sSub>
            </m:oMath>
            <w:r>
              <w:t xml:space="preserve"> to G to form a Group (i)</w:t>
            </w:r>
          </w:p>
          <w:p>
            <w:r>
              <w:tab/>
            </w:r>
            <w:r>
              <w:tab/>
            </w:r>
            <w:r>
              <w:tab/>
            </w:r>
            <w:r>
              <w:t>if the size of new candidate group’s commonUnit &lt; k do</w:t>
            </w:r>
          </w:p>
          <w:p>
            <w:r>
              <w:tab/>
            </w:r>
            <w:r>
              <w:tab/>
            </w:r>
            <w:r>
              <w:tab/>
            </w:r>
            <w:r>
              <w:tab/>
            </w:r>
            <w:r>
              <w:t>construct AG-Group concluding new candidate group</w:t>
            </w:r>
          </w:p>
          <w:p>
            <w:r>
              <w:tab/>
            </w:r>
            <w:r>
              <w:tab/>
            </w:r>
            <w:r>
              <w:tab/>
            </w:r>
            <w:r>
              <w:tab/>
            </w:r>
            <w:r>
              <w:t>delete</w:t>
            </w:r>
          </w:p>
          <w:p>
            <w:r>
              <w:tab/>
            </w:r>
            <w:r>
              <w:tab/>
            </w:r>
            <w:r>
              <w:tab/>
            </w:r>
            <w:r>
              <w:t>if the size of new candidate group’s commonUnit = k do</w:t>
            </w:r>
          </w:p>
          <w:p>
            <w:r>
              <w:tab/>
            </w:r>
            <w:r>
              <w:tab/>
            </w:r>
            <w:r>
              <w:tab/>
            </w:r>
            <w:r>
              <w:tab/>
            </w:r>
            <w:r>
              <w:t>construct AG-Group concluding new candidate group and the rest points don’t all belong to common children set of new candidate group</w:t>
            </w:r>
          </w:p>
          <w:p>
            <w:pPr>
              <w:rPr>
                <w:rFonts w:hint="eastAsia"/>
                <w:vertAlign w:val="baseline"/>
                <w:lang w:val="en-US" w:eastAsia="zh-CN"/>
              </w:rPr>
            </w:pPr>
            <w:r>
              <w:t xml:space="preserve"> </w:t>
            </w:r>
            <w:r>
              <w:tab/>
            </w:r>
            <w:r>
              <w:tab/>
            </w:r>
            <w:r>
              <w:tab/>
            </w:r>
            <w:r>
              <w:tab/>
            </w:r>
            <w:r>
              <w:t>delete</w:t>
            </w:r>
          </w:p>
        </w:tc>
      </w:tr>
    </w:tbl>
    <w:p>
      <w:pPr>
        <w:pStyle w:val="2"/>
        <w:numPr>
          <w:ilvl w:val="0"/>
          <w:numId w:val="3"/>
        </w:numPr>
        <w:rPr>
          <w:rFonts w:hint="eastAsia"/>
          <w:lang w:val="en-US" w:eastAsia="zh-CN"/>
        </w:rPr>
      </w:pPr>
      <w:bookmarkStart w:id="5" w:name="_Toc32557"/>
      <w:r>
        <w:rPr>
          <w:rFonts w:hint="eastAsia"/>
          <w:lang w:val="en-US" w:eastAsia="zh-CN"/>
        </w:rPr>
        <w:t>实验结果与分析</w:t>
      </w:r>
      <w:bookmarkEnd w:id="5"/>
    </w:p>
    <w:p>
      <w:pPr>
        <w:spacing w:line="360" w:lineRule="auto"/>
        <w:rPr>
          <w:rFonts w:hint="eastAsia"/>
          <w:lang w:val="en-US" w:eastAsia="zh-CN"/>
        </w:rPr>
      </w:pPr>
      <w:r>
        <w:t> </w:t>
      </w:r>
      <w:r>
        <w:rPr>
          <w:rFonts w:hint="eastAsia"/>
          <w:lang w:val="en-US" w:eastAsia="zh-CN"/>
        </w:rPr>
        <w:tab/>
        <w:t>实验首先在给定的三种数据分布（inde、corr、anti）的4种维度（2、4、6、8）下共12组数据上进行，每组数据集大小均为50。实验的group size k取值分别为2、4、6、8。此外，实验还收集了50位NBA球员的五个维度的属性（篮板、助攻、抢断、盖帽、得分）数据作为实验数据，取group size k为4、5、6进行测试。NBA实验数据来自http://www.stat-nba.com/。</w:t>
      </w:r>
    </w:p>
    <w:p>
      <w:pPr>
        <w:spacing w:line="360" w:lineRule="auto"/>
        <w:rPr>
          <w:rFonts w:hint="eastAsia"/>
          <w:lang w:val="en-US" w:eastAsia="zh-CN"/>
        </w:rPr>
      </w:pPr>
      <w:r>
        <w:rPr>
          <w:rFonts w:hint="eastAsia"/>
          <w:lang w:val="en-US" w:eastAsia="zh-CN"/>
        </w:rPr>
        <w:t>实验环境：</w:t>
      </w:r>
    </w:p>
    <w:p>
      <w:r>
        <w:drawing>
          <wp:inline distT="0" distB="0" distL="114300" distR="114300">
            <wp:extent cx="4424045" cy="68580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424045" cy="685800"/>
                    </a:xfrm>
                    <a:prstGeom prst="rect">
                      <a:avLst/>
                    </a:prstGeom>
                    <a:noFill/>
                    <a:ln w="9525">
                      <a:noFill/>
                    </a:ln>
                  </pic:spPr>
                </pic:pic>
              </a:graphicData>
            </a:graphic>
          </wp:inline>
        </w:drawing>
      </w:r>
    </w:p>
    <w:p>
      <w:pPr>
        <w:rPr>
          <w:rFonts w:hint="eastAsia"/>
          <w:lang w:val="en-US" w:eastAsia="zh-CN"/>
        </w:rPr>
      </w:pPr>
      <w:r>
        <w:drawing>
          <wp:inline distT="0" distB="0" distL="114300" distR="114300">
            <wp:extent cx="4914265" cy="771525"/>
            <wp:effectExtent l="0" t="0" r="63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4914265" cy="771525"/>
                    </a:xfrm>
                    <a:prstGeom prst="rect">
                      <a:avLst/>
                    </a:prstGeom>
                    <a:noFill/>
                    <a:ln w="9525">
                      <a:noFill/>
                    </a:ln>
                  </pic:spPr>
                </pic:pic>
              </a:graphicData>
            </a:graphic>
          </wp:inline>
        </w:drawing>
      </w:r>
    </w:p>
    <w:p>
      <w:pPr>
        <w:pStyle w:val="3"/>
        <w:rPr>
          <w:rFonts w:hint="eastAsia"/>
          <w:lang w:val="en-US" w:eastAsia="zh-CN"/>
        </w:rPr>
      </w:pPr>
      <w:bookmarkStart w:id="6" w:name="_Toc7489"/>
      <w:r>
        <w:rPr>
          <w:rFonts w:hint="eastAsia"/>
          <w:lang w:val="en-US" w:eastAsia="zh-CN"/>
        </w:rPr>
        <w:t>3.1 12组生成数据实验结果与分析</w:t>
      </w:r>
      <w:bookmarkEnd w:id="6"/>
    </w:p>
    <w:p>
      <w:pPr>
        <w:spacing w:line="360" w:lineRule="auto"/>
        <w:ind w:firstLine="420" w:firstLineChars="0"/>
        <w:rPr>
          <w:rFonts w:hint="eastAsia"/>
          <w:lang w:val="en-US" w:eastAsia="zh-CN"/>
        </w:rPr>
      </w:pPr>
      <w:r>
        <w:rPr>
          <w:rFonts w:hint="eastAsia"/>
          <w:lang w:val="en-US" w:eastAsia="zh-CN"/>
        </w:rPr>
        <w:t>表1、表2、表3、表4分别展示了k取2、4、6、8时算法在12组生成数据上的运行结果。其中每张表的第一列展示被测试的数据集性质（名称），第二列展示预处理之后的点的个数，第三列展示预处理之后得到的group个数，第四列展示最终获得的结果集大小，第五列展示算法的运行时间（单位为微秒），最后一列为表中的第四列减去第三列得到的结果。</w:t>
      </w:r>
    </w:p>
    <w:p>
      <w:pPr>
        <w:spacing w:line="360" w:lineRule="auto"/>
        <w:ind w:firstLine="420" w:firstLineChars="0"/>
        <w:rPr>
          <w:rFonts w:hint="eastAsia"/>
          <w:lang w:val="en-US" w:eastAsia="zh-CN"/>
        </w:rPr>
      </w:pPr>
      <w:r>
        <w:rPr>
          <w:rFonts w:hint="eastAsia"/>
          <w:lang w:val="en-US" w:eastAsia="zh-CN"/>
        </w:rPr>
        <w:t>从表中的实验结果数据我们可以看出实验数据集的特点。首先观察第二列，即预处理之后的点数，如果预处理之后的点数较少，比如anti系列数据集，则说明该数据集中的元素普遍实力相当，即没有明显的优劣之分；如果预处理之后的点数较多，比如corr和inde数据集，则说明该数据集中的元素分层较为明显。</w:t>
      </w:r>
    </w:p>
    <w:p>
      <w:pPr>
        <w:spacing w:line="360" w:lineRule="auto"/>
        <w:ind w:firstLine="420" w:firstLineChars="0"/>
        <w:rPr>
          <w:rFonts w:hint="eastAsia"/>
          <w:lang w:val="en-US" w:eastAsia="zh-CN"/>
        </w:rPr>
      </w:pPr>
      <w:r>
        <w:rPr>
          <w:rFonts w:hint="eastAsia"/>
          <w:lang w:val="en-US" w:eastAsia="zh-CN"/>
        </w:rPr>
        <w:t>观察最后一列，即结果集与预处理结果之差，可以看出在预处理之后的点数差不多的情况下，不同类型的数据集的结果集与预处理结果之差的差异明显。比如表1中的corr_2和inde_2两个数据集，它们的预处理之后的点数相差不大，但是观察结果集与预处理结果之差可以看到，corr_2为0，而inde_2为131，说明corr_2这个数据集中实力较强的点在各个方面的属性值都是排在前列的，而inde_2数据集中的数据虽然分层明显，但是各个元素的优劣是有互补的，因此可以结合成为次优组合，这也是我们算法的目的——在数据分层明显的情况下找到一些虽然每个元素并不是最好的那一类，但是他们相互组合可以成为一个较为优秀的组合，即找到这些次优组合。</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56"/>
        <w:gridCol w:w="1410"/>
        <w:gridCol w:w="1515"/>
        <w:gridCol w:w="1410"/>
        <w:gridCol w:w="1485"/>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jc w:val="center"/>
              <w:rPr>
                <w:rFonts w:hint="eastAsia"/>
                <w:b/>
                <w:bCs/>
                <w:vertAlign w:val="baseline"/>
                <w:lang w:val="en-US" w:eastAsia="zh-CN"/>
              </w:rPr>
            </w:pP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预处理之后的点数</w:t>
            </w:r>
          </w:p>
        </w:tc>
        <w:tc>
          <w:tcPr>
            <w:tcW w:w="151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预处理得到的group数目</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结果集大小</w:t>
            </w:r>
          </w:p>
        </w:tc>
        <w:tc>
          <w:tcPr>
            <w:tcW w:w="148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时间（微秒）</w:t>
            </w:r>
          </w:p>
        </w:tc>
        <w:tc>
          <w:tcPr>
            <w:tcW w:w="154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结果集与预处理结果之差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1135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1213</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1820</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1097</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1134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25129</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33</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639</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819</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5801</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1061</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1157</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2297</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24073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39</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363</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494</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8956</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224514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230296</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3008</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1152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1206</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1820</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1216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1225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1536</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w:t>
            </w:r>
          </w:p>
        </w:tc>
      </w:tr>
    </w:tbl>
    <w:p>
      <w:pPr>
        <w:pStyle w:val="12"/>
        <w:rPr>
          <w:rFonts w:hint="eastAsia"/>
          <w:lang w:val="en-US" w:eastAsia="zh-CN"/>
        </w:rPr>
      </w:pPr>
      <w:r>
        <w:rPr>
          <w:rFonts w:hint="eastAsia"/>
          <w:lang w:val="en-US" w:eastAsia="zh-CN"/>
        </w:rPr>
        <w:t>表1 k=2时各数据集实验结果</w:t>
      </w:r>
    </w:p>
    <w:p>
      <w:pPr>
        <w:pStyle w:val="12"/>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1410"/>
        <w:gridCol w:w="1515"/>
        <w:gridCol w:w="1410"/>
        <w:gridCol w:w="1485"/>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jc w:val="center"/>
              <w:rPr>
                <w:rFonts w:hint="eastAsia"/>
                <w:b/>
                <w:bCs/>
                <w:vertAlign w:val="baseline"/>
                <w:lang w:val="en-US" w:eastAsia="zh-CN"/>
              </w:rPr>
            </w:pP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预处理之后的点数</w:t>
            </w:r>
          </w:p>
        </w:tc>
        <w:tc>
          <w:tcPr>
            <w:tcW w:w="151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预处理得到的group数目</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结果集大小</w:t>
            </w:r>
          </w:p>
        </w:tc>
        <w:tc>
          <w:tcPr>
            <w:tcW w:w="148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时间（微秒）</w:t>
            </w:r>
          </w:p>
        </w:tc>
        <w:tc>
          <w:tcPr>
            <w:tcW w:w="154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结果集与预处理结果之差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230299</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1744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1142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1184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1131</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46</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51935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51935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617751</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218723</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228718</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13343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9995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230265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2164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1605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32</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185065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219295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53553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34230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32</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185065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219295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52407</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34230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229275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1922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230296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230300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1703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r>
    </w:tbl>
    <w:p>
      <w:pPr>
        <w:pStyle w:val="12"/>
        <w:rPr>
          <w:rFonts w:hint="eastAsia"/>
          <w:lang w:val="en-US" w:eastAsia="zh-CN"/>
        </w:rPr>
      </w:pPr>
      <w:r>
        <w:rPr>
          <w:rFonts w:hint="eastAsia"/>
          <w:lang w:val="en-US" w:eastAsia="zh-CN"/>
        </w:rPr>
        <w:t>表2 k=4时各数据集实验结果</w:t>
      </w:r>
    </w:p>
    <w:p>
      <w:pPr>
        <w:pStyle w:val="12"/>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1410"/>
        <w:gridCol w:w="1515"/>
        <w:gridCol w:w="1410"/>
        <w:gridCol w:w="1485"/>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jc w:val="center"/>
              <w:rPr>
                <w:rFonts w:hint="eastAsia"/>
                <w:b/>
                <w:bCs/>
                <w:vertAlign w:val="baseline"/>
                <w:lang w:val="en-US" w:eastAsia="zh-CN"/>
              </w:rPr>
            </w:pP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预处理之后的点数</w:t>
            </w:r>
          </w:p>
        </w:tc>
        <w:tc>
          <w:tcPr>
            <w:tcW w:w="151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预处理得到的group数目</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结果集大小</w:t>
            </w:r>
          </w:p>
        </w:tc>
        <w:tc>
          <w:tcPr>
            <w:tcW w:w="148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时间（微秒）</w:t>
            </w:r>
          </w:p>
        </w:tc>
        <w:tc>
          <w:tcPr>
            <w:tcW w:w="154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结果集与预处理结果之差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1699</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1654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1318</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1368</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44</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8831648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8831648</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48112515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15870938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15890611</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11362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1887</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1332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28</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14690963</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15874094</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132307</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1183131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15688092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2562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202608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15889413</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1694</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15890700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1335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bl>
    <w:p>
      <w:pPr>
        <w:pStyle w:val="12"/>
        <w:rPr>
          <w:rFonts w:hint="eastAsia"/>
          <w:lang w:val="en-US" w:eastAsia="zh-CN"/>
        </w:rPr>
      </w:pPr>
      <w:r>
        <w:rPr>
          <w:rFonts w:hint="eastAsia"/>
          <w:lang w:val="en-US" w:eastAsia="zh-CN"/>
        </w:rPr>
        <w:t>表3 k=6时各数据集实验结果</w:t>
      </w:r>
    </w:p>
    <w:p>
      <w:pPr>
        <w:pStyle w:val="12"/>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1410"/>
        <w:gridCol w:w="1515"/>
        <w:gridCol w:w="1410"/>
        <w:gridCol w:w="1485"/>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jc w:val="center"/>
              <w:rPr>
                <w:rFonts w:hint="eastAsia"/>
                <w:b/>
                <w:bCs/>
                <w:vertAlign w:val="baseline"/>
                <w:lang w:val="en-US" w:eastAsia="zh-CN"/>
              </w:rPr>
            </w:pP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预处理之后的点数</w:t>
            </w:r>
          </w:p>
        </w:tc>
        <w:tc>
          <w:tcPr>
            <w:tcW w:w="151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预处理得到的group数目</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结果集大小</w:t>
            </w:r>
          </w:p>
        </w:tc>
        <w:tc>
          <w:tcPr>
            <w:tcW w:w="148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时间（微秒）</w:t>
            </w:r>
          </w:p>
        </w:tc>
        <w:tc>
          <w:tcPr>
            <w:tcW w:w="154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结果集与预处理结果之差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1682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1210</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1290</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anti_8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1285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44</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8831648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8831648</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28096736</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536876439</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4502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2009</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corr_8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1305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inde_2</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25</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529004894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536873515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199233</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7868621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536878606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2131</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1745</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inde_8</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536878650</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1281</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0</w:t>
            </w:r>
          </w:p>
        </w:tc>
      </w:tr>
    </w:tbl>
    <w:p>
      <w:pPr>
        <w:pStyle w:val="12"/>
        <w:rPr>
          <w:rFonts w:hint="eastAsia"/>
          <w:lang w:val="en-US" w:eastAsia="zh-CN"/>
        </w:rPr>
      </w:pPr>
      <w:r>
        <w:rPr>
          <w:rFonts w:hint="eastAsia"/>
          <w:lang w:val="en-US" w:eastAsia="zh-CN"/>
        </w:rPr>
        <w:t>表4 k=8时各数据集实验结果</w:t>
      </w:r>
    </w:p>
    <w:p>
      <w:pPr>
        <w:pStyle w:val="3"/>
        <w:rPr>
          <w:rFonts w:hint="eastAsia"/>
          <w:lang w:val="en-US" w:eastAsia="zh-CN"/>
        </w:rPr>
      </w:pPr>
      <w:bookmarkStart w:id="7" w:name="_Toc27850"/>
      <w:r>
        <w:rPr>
          <w:rFonts w:hint="eastAsia"/>
          <w:lang w:val="en-US" w:eastAsia="zh-CN"/>
        </w:rPr>
        <w:t>3.2 NBA真实数据实验结果与分析</w:t>
      </w:r>
      <w:bookmarkEnd w:id="7"/>
    </w:p>
    <w:p>
      <w:pPr>
        <w:ind w:firstLine="420" w:firstLineChars="0"/>
        <w:rPr>
          <w:rFonts w:hint="eastAsia"/>
          <w:lang w:val="en-US" w:eastAsia="zh-CN"/>
        </w:rPr>
      </w:pPr>
      <w:r>
        <w:rPr>
          <w:rFonts w:hint="eastAsia"/>
          <w:lang w:val="en-US" w:eastAsia="zh-CN"/>
        </w:rPr>
        <w:t>表5展示了k分别取4、5、6时在NBA数据集上的实验结果，从预处理之后的点数和结果集与预处理结果之差两列数据可以看出，在真实数据集中，存在数据分层明显的情况，但是各个元素之间的优劣是有互补的，因此可以结合成为次优组合，也就是说在需要考虑次优组合的情况下，本实验的AG-Skyline算法是有意义的。</w:t>
      </w:r>
    </w:p>
    <w:p>
      <w:pPr>
        <w:ind w:firstLine="420" w:firstLineChars="0"/>
        <w:rPr>
          <w:rFonts w:hint="eastAsia"/>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1410"/>
        <w:gridCol w:w="1515"/>
        <w:gridCol w:w="1410"/>
        <w:gridCol w:w="1485"/>
        <w:gridCol w:w="1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jc w:val="center"/>
              <w:rPr>
                <w:rFonts w:hint="eastAsia"/>
                <w:b/>
                <w:bCs/>
                <w:vertAlign w:val="baseline"/>
                <w:lang w:val="en-US" w:eastAsia="zh-CN"/>
              </w:rPr>
            </w:pPr>
            <w:r>
              <w:rPr>
                <w:rFonts w:hint="eastAsia"/>
                <w:b/>
                <w:bCs/>
                <w:vertAlign w:val="baseline"/>
                <w:lang w:val="en-US" w:eastAsia="zh-CN"/>
              </w:rPr>
              <w:t>k</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预处理之后的点数</w:t>
            </w:r>
          </w:p>
        </w:tc>
        <w:tc>
          <w:tcPr>
            <w:tcW w:w="151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预处理得到的group数目</w:t>
            </w:r>
          </w:p>
        </w:tc>
        <w:tc>
          <w:tcPr>
            <w:tcW w:w="1410"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结果集大小</w:t>
            </w:r>
          </w:p>
        </w:tc>
        <w:tc>
          <w:tcPr>
            <w:tcW w:w="1485"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时间（微秒）</w:t>
            </w:r>
          </w:p>
        </w:tc>
        <w:tc>
          <w:tcPr>
            <w:tcW w:w="154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结果集与预处理结果之差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b/>
                <w:bCs/>
                <w:vertAlign w:val="baseline"/>
                <w:lang w:val="en-US" w:eastAsia="zh-CN"/>
              </w:rPr>
              <w:t>4</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38</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155116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163274</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216656</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8158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b/>
                <w:bCs/>
                <w:vertAlign w:val="baseline"/>
                <w:lang w:val="en-US" w:eastAsia="zh-CN"/>
              </w:rPr>
              <w:t>5</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1682533</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1745573</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1178148</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63040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6" w:type="dxa"/>
            <w:vAlign w:val="center"/>
          </w:tcPr>
          <w:p>
            <w:pPr>
              <w:keepNext w:val="0"/>
              <w:keepLines w:val="0"/>
              <w:widowControl/>
              <w:suppressLineNumbers w:val="0"/>
              <w:jc w:val="center"/>
              <w:textAlignment w:val="center"/>
              <w:rPr>
                <w:rFonts w:hint="eastAsia"/>
                <w:b/>
                <w:bCs/>
                <w:vertAlign w:val="baseline"/>
                <w:lang w:val="en-US" w:eastAsia="zh-CN"/>
              </w:rPr>
            </w:pPr>
            <w:r>
              <w:rPr>
                <w:rFonts w:hint="eastAsia" w:ascii="宋体" w:hAnsi="宋体" w:eastAsia="宋体" w:cs="宋体"/>
                <w:b/>
                <w:bCs/>
                <w:i w:val="0"/>
                <w:color w:val="000000"/>
                <w:kern w:val="0"/>
                <w:sz w:val="22"/>
                <w:szCs w:val="22"/>
                <w:u w:val="none"/>
                <w:lang w:val="en-US" w:eastAsia="zh-CN" w:bidi="ar"/>
              </w:rPr>
              <w:t>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37</w:t>
            </w:r>
          </w:p>
        </w:tc>
        <w:tc>
          <w:tcPr>
            <w:tcW w:w="151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13565916</w:t>
            </w:r>
          </w:p>
        </w:tc>
        <w:tc>
          <w:tcPr>
            <w:tcW w:w="1410"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14573615</w:t>
            </w:r>
          </w:p>
        </w:tc>
        <w:tc>
          <w:tcPr>
            <w:tcW w:w="1485"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4288352</w:t>
            </w:r>
          </w:p>
        </w:tc>
        <w:tc>
          <w:tcPr>
            <w:tcW w:w="1546" w:type="dxa"/>
            <w:vAlign w:val="center"/>
          </w:tcPr>
          <w:p>
            <w:pPr>
              <w:keepNext w:val="0"/>
              <w:keepLines w:val="0"/>
              <w:widowControl/>
              <w:suppressLineNumbers w:val="0"/>
              <w:jc w:val="left"/>
              <w:textAlignment w:val="center"/>
              <w:rPr>
                <w:rFonts w:hint="eastAsia"/>
                <w:vertAlign w:val="baseline"/>
                <w:lang w:val="en-US" w:eastAsia="zh-CN"/>
              </w:rPr>
            </w:pPr>
            <w:r>
              <w:rPr>
                <w:rFonts w:hint="eastAsia" w:ascii="宋体" w:hAnsi="宋体" w:eastAsia="宋体" w:cs="宋体"/>
                <w:i w:val="0"/>
                <w:color w:val="000000"/>
                <w:kern w:val="0"/>
                <w:sz w:val="22"/>
                <w:szCs w:val="22"/>
                <w:u w:val="none"/>
                <w:lang w:val="en-US" w:eastAsia="zh-CN" w:bidi="ar"/>
              </w:rPr>
              <w:t>1007699</w:t>
            </w:r>
          </w:p>
        </w:tc>
      </w:tr>
    </w:tbl>
    <w:p>
      <w:pPr>
        <w:pStyle w:val="12"/>
        <w:rPr>
          <w:rFonts w:hint="eastAsia"/>
          <w:lang w:val="en-US" w:eastAsia="zh-CN"/>
        </w:rPr>
      </w:pPr>
      <w:r>
        <w:rPr>
          <w:rFonts w:hint="eastAsia"/>
          <w:lang w:val="en-US" w:eastAsia="zh-CN"/>
        </w:rPr>
        <w:t>表5 k分别取4、5、6时在NBA数据集上的实验结果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auto"/>
    <w:pitch w:val="default"/>
    <w:sig w:usb0="E0002AFF" w:usb1="C000247B" w:usb2="00000009" w:usb3="00000000" w:csb0="200001FF" w:csb1="00000000"/>
  </w:font>
  <w:font w:name="Times">
    <w:altName w:val="Times New Roman"/>
    <w:panose1 w:val="020005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MS Mincho">
    <w:altName w:val="Yu Gothic UI"/>
    <w:panose1 w:val="02020609040205080304"/>
    <w:charset w:val="80"/>
    <w:family w:val="auto"/>
    <w:pitch w:val="default"/>
    <w:sig w:usb0="00000000" w:usb1="00000000" w:usb2="00000010" w:usb3="00000000" w:csb0="4002009F" w:csb1="DFD70000"/>
  </w:font>
  <w:font w:name="Yu Gothic UI">
    <w:panose1 w:val="020B05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MT Extra">
    <w:altName w:val="Times New Roman"/>
    <w:panose1 w:val="00000000000000000000"/>
    <w:charset w:val="00"/>
    <w:family w:val="auto"/>
    <w:pitch w:val="default"/>
    <w:sig w:usb0="0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Microsoft Yi Baiti">
    <w:panose1 w:val="03000500000000000000"/>
    <w:charset w:val="00"/>
    <w:family w:val="auto"/>
    <w:pitch w:val="default"/>
    <w:sig w:usb0="80000003" w:usb1="00010402" w:usb2="00080002" w:usb3="00000000" w:csb0="00000001" w:csb1="00000000"/>
  </w:font>
  <w:font w:name="Microsoft Tai Le">
    <w:panose1 w:val="020B0502040204020203"/>
    <w:charset w:val="00"/>
    <w:family w:val="auto"/>
    <w:pitch w:val="default"/>
    <w:sig w:usb0="00000003" w:usb1="00000000" w:usb2="4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 w:name="Impact">
    <w:panose1 w:val="020B080603090205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叶根友毛笔行书2.0版">
    <w:panose1 w:val="0201060103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FBEED"/>
    <w:multiLevelType w:val="singleLevel"/>
    <w:tmpl w:val="5A0FBEED"/>
    <w:lvl w:ilvl="0" w:tentative="0">
      <w:start w:val="1"/>
      <w:numFmt w:val="decimal"/>
      <w:lvlText w:val="%1."/>
      <w:lvlJc w:val="left"/>
      <w:pPr>
        <w:tabs>
          <w:tab w:val="left" w:pos="312"/>
        </w:tabs>
      </w:pPr>
    </w:lvl>
  </w:abstractNum>
  <w:abstractNum w:abstractNumId="1">
    <w:nsid w:val="5A0FEE7B"/>
    <w:multiLevelType w:val="singleLevel"/>
    <w:tmpl w:val="5A0FEE7B"/>
    <w:lvl w:ilvl="0" w:tentative="0">
      <w:start w:val="1"/>
      <w:numFmt w:val="decimal"/>
      <w:suff w:val="nothing"/>
      <w:lvlText w:val="（%1）"/>
      <w:lvlJc w:val="left"/>
    </w:lvl>
  </w:abstractNum>
  <w:abstractNum w:abstractNumId="2">
    <w:nsid w:val="5A0FEF47"/>
    <w:multiLevelType w:val="singleLevel"/>
    <w:tmpl w:val="5A0FEF47"/>
    <w:lvl w:ilvl="0" w:tentative="0">
      <w:start w:val="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F57AD"/>
    <w:rsid w:val="0446043C"/>
    <w:rsid w:val="044A2815"/>
    <w:rsid w:val="055877A4"/>
    <w:rsid w:val="05C4219F"/>
    <w:rsid w:val="061F43B8"/>
    <w:rsid w:val="06930FC5"/>
    <w:rsid w:val="09276ACF"/>
    <w:rsid w:val="0A611F6C"/>
    <w:rsid w:val="0F820EFA"/>
    <w:rsid w:val="1581099F"/>
    <w:rsid w:val="1811689D"/>
    <w:rsid w:val="18691EF9"/>
    <w:rsid w:val="1AB614BF"/>
    <w:rsid w:val="1AF31FF2"/>
    <w:rsid w:val="1B7015C9"/>
    <w:rsid w:val="1C9B5159"/>
    <w:rsid w:val="1D867A05"/>
    <w:rsid w:val="1DA3649A"/>
    <w:rsid w:val="1FA41791"/>
    <w:rsid w:val="28270276"/>
    <w:rsid w:val="2873076C"/>
    <w:rsid w:val="2A796FD4"/>
    <w:rsid w:val="2E9175B4"/>
    <w:rsid w:val="309C247D"/>
    <w:rsid w:val="317649DD"/>
    <w:rsid w:val="31E32F35"/>
    <w:rsid w:val="327A3FDE"/>
    <w:rsid w:val="33931017"/>
    <w:rsid w:val="34661A61"/>
    <w:rsid w:val="35B90964"/>
    <w:rsid w:val="37182BDC"/>
    <w:rsid w:val="38DB1A22"/>
    <w:rsid w:val="39E7734B"/>
    <w:rsid w:val="3B316A8A"/>
    <w:rsid w:val="3CDB4D0E"/>
    <w:rsid w:val="43E72456"/>
    <w:rsid w:val="4654369E"/>
    <w:rsid w:val="481E39A5"/>
    <w:rsid w:val="491306FC"/>
    <w:rsid w:val="4985715F"/>
    <w:rsid w:val="4B482C59"/>
    <w:rsid w:val="4EEC1DE5"/>
    <w:rsid w:val="509A4F47"/>
    <w:rsid w:val="50BE6769"/>
    <w:rsid w:val="532B4491"/>
    <w:rsid w:val="533E3A0D"/>
    <w:rsid w:val="541F65A2"/>
    <w:rsid w:val="549573E2"/>
    <w:rsid w:val="552E1553"/>
    <w:rsid w:val="5587236F"/>
    <w:rsid w:val="57B17438"/>
    <w:rsid w:val="5C581847"/>
    <w:rsid w:val="5D7064D0"/>
    <w:rsid w:val="5EC058CC"/>
    <w:rsid w:val="61343C7E"/>
    <w:rsid w:val="61726414"/>
    <w:rsid w:val="620673EF"/>
    <w:rsid w:val="62090CF8"/>
    <w:rsid w:val="625524AE"/>
    <w:rsid w:val="64EA17CC"/>
    <w:rsid w:val="6712353E"/>
    <w:rsid w:val="69725FB5"/>
    <w:rsid w:val="6B620B88"/>
    <w:rsid w:val="6C2B2748"/>
    <w:rsid w:val="6D7D5B24"/>
    <w:rsid w:val="6DF24C6C"/>
    <w:rsid w:val="6FDD646E"/>
    <w:rsid w:val="71722281"/>
    <w:rsid w:val="731A49BF"/>
    <w:rsid w:val="77652122"/>
    <w:rsid w:val="7B0E1804"/>
    <w:rsid w:val="7E9C4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able of figures"/>
    <w:basedOn w:val="1"/>
    <w:next w:val="1"/>
    <w:uiPriority w:val="0"/>
    <w:pPr>
      <w:ind w:leftChars="200" w:hanging="200" w:hangingChars="200"/>
    </w:pPr>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paragraph" w:customStyle="1" w:styleId="12">
    <w:name w:val="图表"/>
    <w:basedOn w:val="5"/>
    <w:uiPriority w:val="0"/>
    <w:pPr>
      <w:jc w:val="center"/>
    </w:pPr>
    <w:rPr>
      <w:rFonts w:eastAsia="楷体"/>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ww</dc:creator>
  <cp:lastModifiedBy>Administrator</cp:lastModifiedBy>
  <dcterms:modified xsi:type="dcterms:W3CDTF">2017-11-19T09:52:28Z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