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32E" w:rsidRPr="00CB032E" w:rsidRDefault="006670BB" w:rsidP="009646A7">
      <w:pPr>
        <w:pStyle w:val="CoolHeader1"/>
        <w:jc w:val="center"/>
      </w:pPr>
      <w:bookmarkStart w:id="0" w:name="_GoBack"/>
      <w:bookmarkEnd w:id="0"/>
      <w:r>
        <w:rPr>
          <w:noProof/>
          <w:sz w:val="10"/>
        </w:rPr>
        <w:drawing>
          <wp:anchor distT="0" distB="0" distL="114300" distR="114300" simplePos="0" relativeHeight="251668480" behindDoc="1" locked="0" layoutInCell="1" allowOverlap="1">
            <wp:simplePos x="0" y="0"/>
            <wp:positionH relativeFrom="column">
              <wp:posOffset>3991346</wp:posOffset>
            </wp:positionH>
            <wp:positionV relativeFrom="paragraph">
              <wp:posOffset>-303818</wp:posOffset>
            </wp:positionV>
            <wp:extent cx="3032909" cy="1520041"/>
            <wp:effectExtent l="19050" t="0" r="0" b="0"/>
            <wp:wrapNone/>
            <wp:docPr id="5" name="Picture 2" descr="logo_none_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none_medium.png"/>
                    <pic:cNvPicPr/>
                  </pic:nvPicPr>
                  <pic:blipFill>
                    <a:blip r:embed="rId6" cstate="print"/>
                    <a:stretch>
                      <a:fillRect/>
                    </a:stretch>
                  </pic:blipFill>
                  <pic:spPr>
                    <a:xfrm>
                      <a:off x="0" y="0"/>
                      <a:ext cx="3032909" cy="1520041"/>
                    </a:xfrm>
                    <a:prstGeom prst="rect">
                      <a:avLst/>
                    </a:prstGeom>
                  </pic:spPr>
                </pic:pic>
              </a:graphicData>
            </a:graphic>
          </wp:anchor>
        </w:drawing>
      </w:r>
      <w:r w:rsidR="00CB032E" w:rsidRPr="00CB032E">
        <w:t>What Is Chap Research?</w:t>
      </w:r>
    </w:p>
    <w:p w:rsidR="00C24B14" w:rsidRPr="00E522D3" w:rsidRDefault="00E522D3" w:rsidP="00E522D3">
      <w:pPr>
        <w:pStyle w:val="Description1"/>
      </w:pPr>
      <w:r w:rsidRPr="00E522D3">
        <w:t>Chap Research is an after school “innovation program” that gives Westlake High School students the opportunity to learn real</w:t>
      </w:r>
      <w:r w:rsidR="00CB5300">
        <w:t xml:space="preserve">-world technical, research, </w:t>
      </w:r>
      <w:r w:rsidRPr="00E522D3">
        <w:t>leadership</w:t>
      </w:r>
      <w:r w:rsidR="00CB5300">
        <w:t>, and entrepreneurial</w:t>
      </w:r>
      <w:r w:rsidRPr="00E522D3">
        <w:t xml:space="preserve"> skills not otherwise taught in school.</w:t>
      </w:r>
    </w:p>
    <w:p w:rsidR="00CB032E" w:rsidRDefault="00BB0CB0">
      <w:r>
        <w:rPr>
          <w:noProof/>
        </w:rPr>
      </w:r>
      <w:r>
        <w:rPr>
          <w:noProof/>
        </w:rPr>
        <w:pict>
          <v:group id="Group 20" o:spid="_x0000_s1026" style="width:214.15pt;height:93.05pt;mso-position-horizontal-relative:char;mso-position-vertical-relative:line" coordsize="27194,118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f0gqnBAAAvgoAAA4AAABkcnMvZTJvRG9jLnhtbKRW227jNhB9L9B/&#10;EPRu6xI5joU4C9dJFguku0GSYh8DmqIkNhTJknTstOi/d4aUlOtm222AyLzMkDNnZs7w+MO+E9E9&#10;M5YruYyzaRpHTFJVcdks499uzidHcWQdkRURSrJl/MBs/OHk55+Od7pkuWqVqJiJ4BBpy51exq1z&#10;ukwSS1vWETtVmknYrJXpiIOpaZLKkB2c3okkT9PDZKdMpY2izFpYPQ2b8Yk/v64ZdV/q2jIXiWUM&#10;tjn/Nf67wW9yckzKxhDdctqbQX7Aio5wCZeOR50SR6Kt4a+O6jg1yqraTanqElXXnDLvA3iTpS+8&#10;+WjUVntfmnLX6BEmgPYFTj98LP18f2kiXi3jHOCRpIMY+WsjmAM4O92UIPPR6Gt9afqFJszQ331t&#10;OvwFT6K9h/VhhJXtXURhMZ9ni2IGx1PYy7KjbLYoAvC0hei80qPt2Xc0k+HiBO0bzdlpSCL7iJP9&#10;fzhdt0QzD79FDHqcssMBpyu1lRWroivIMiIbwSLY8xB5+REwW1rA7ptoZYfpQVAk5duQpXmWz4/w&#10;6NFxUmpj3UemuggHyxhSRVZoiU9Dcn9hXZAf5EAZ8Qmm+JF7EAytEvKK1ZADPn644KuPrYWJ7gnU&#10;DaGUSZf393tplKq5EKPigb/2XcVeHlWZr8z/ojxq+JuVdKNyx6Uyb90uXNabXAf5AYHgN0Lg9pt9&#10;H7CNqh4gwkYFirCannMA9oJYd0kMcALkL/Cc+wKfWqjdMlb9KI5aZf58ax3lIQVhN452wDHL2P6x&#10;JYbFkfgkITkXWVEgKflJMZtjCZqnO5unO3LbrRWEIwNG1dQPUd6JYVgb1X0FOlzhrbBFJIW7lzF1&#10;ZpisXeA+IFTKVisvBkSkibuQ15ri4Qgw5szN/isxus8uB4n5WQ0FQcoX+RVkUVOq1dapmvvkQ4gD&#10;rj30UJwnx5rTEv57NoPRqyr9PuuDltsikKFzdP/qjI6Yu62eBH/5hgvuHnwTAZ/RKHl/ySkWKk6e&#10;FPxiKHjYxlujDFYqZilg2fMw75qD6Y7fcTKViip1x9lUMpfc3tINEHsG3J7n+eywKBLBGpXwjjTM&#10;JkVSbJKzPRUE2ht00Fs0cfq7bjBxByuCTRAUTi8UvbORVOsW+IatrIZ6x5hhpT8X99NnDm0E1+dQ&#10;shglHPfQPfrwTs8NfepU0W0HTBAar2HC22xbri3kYcm6DauAiD5VkKEUmr6DXqINl4GSqDDBbDQA&#10;JueQrTi0ptmMVHPu//qyfSIEwxv1LWlcJ0K3JNCV71tAlP3BAI2/D/XD6NEMyGrgSdRH4vX9+q/8&#10;aJWmi/yXyXqWridFOj+brBbFfDJPz+ZFWhxl62z9N1ZJVpRbyyAkRJxq3sMJq2NSDIC+2Zz7Z0xo&#10;+/758Nx6MMjbO5gIpmPUAgYUiR6CDk46wxxtcRj41a+j98OGz4TH4GOaYA+INrtfVQURIlCvvuix&#10;lQf+y6AlpXmg9L6xZ4t0tlgAqbxu78XhIp3PQncv5rM0O+jjN7wNhg40dKp3mxRSCKap905IdGxc&#10;ALdwxXsU+pgfgkuwiC8BeCR50PoHHb7Cns691OOz8+QfAA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CL1XLvcAAAABQEAAA8AAABkcnMvZG93bnJldi54bWxMj0FLw0AQhe+C/2EZwZvd&#10;pNUSYjalFPVUBFtBvE2TaRKanQ3ZbZL+e0cv9fJgeI/3vslWk23VQL1vHBuIZxEo4sKVDVcGPvev&#10;DwkoH5BLbB2TgQt5WOW3NxmmpRv5g4ZdqJSUsE/RQB1Cl2rti5os+pnriMU7ut5ikLOvdNnjKOW2&#10;1fMoWmqLDctCjR1taipOu7M18DbiuF7EL8P2dNxcvvdP71/bmIy5v5vWz6ACTeEahl98QYdcmA7u&#10;zKVXrQF5JPypeI/zZAHqIKFkGYPOM/2fPv8BAAD//wMAUEsDBAoAAAAAAAAAIQBbZ2KzTgkAAE4J&#10;AAAVAAAAZHJzL21lZGlhL2ltYWdlMS5qcGVn/9j/4AAQSkZJRgABAQEA3ADcAAD/2wBDAAIBAQIB&#10;AQICAgICAgICAwUDAwMDAwYEBAMFBwYHBwcGBwcICQsJCAgKCAcHCg0KCgsMDAwMBwkODw0MDgsM&#10;DAz/2wBDAQICAgMDAwYDAwYMCAcIDAwMDAwMDAwMDAwMDAwMDAwMDAwMDAwMDAwMDAwMDAwMDAwM&#10;DAwMDAwMDAwMDAwMDAz/wAARCAByAHE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B0ooHSigAooooAKKKhv7pbGymmY7VhQuxPYDk0Acf8A&#10;Gj9orwR+zr4dXVfG3iTS/DtnJkRm5k/e3BGMiKJQZJCM8hFJFUfDv7U/gHxRFYta+IraNdSA+yte&#10;RyWazFsbVUzKo3HIwvU+lfKP7fvxG0X4W+LtJkuNC0fxF408R2325rzWLNL2LR7TcVijghkDJksH&#10;5IP3SerZHmdz8fj8cPBlx4b8VfYbmwvIjHHLDZQ28tmx4DoY0UfL1weD0r2cHlcK0Pefo/63/AmV&#10;7XR+nw6UV8T/APBFb9pjX/iv8NPGXw/8VXk2pa18K9TXTor6WQu9zZSGVYQxOSzI0Eq7s/d8v0yf&#10;tivKq03Tm4PoUFFFFZgFFFFABRRRQADpRQOlFABRRRQAVzPxkluYfhD4oezz9rXSLtocf3xC5X9c&#10;V01Q6jaR39nJbyLvjnQxuv8AeBGCPyoW4H5O+PvFV1+1P8PvA/jKY/aLxdJfTLhx3eG5mYf+OyrX&#10;H2/hS80diyoy7ea6L9hS3ZfgdfaFdf67QdcuoGVuq5WMYP4o1eneLPDVrYeGNSvJF2paWsszH0Cq&#10;W/pX0UW4K62NVoYv/Bu3eSeKviP+0DrkjMyzXunJH6YaW/Y/yX86/UIHNfm3/wAG1nhB7L9m74ge&#10;IJF2tq/iRLMn+8ILWN/53Br9JK8OvJyqOTM5KzsFFFFYiCiiigAooooAB0ooHSigAooooAKD0ooo&#10;A/JfwH5fwo/aF+MGjP8AubWPxZfGAH+59omKf+O4rqfjx43htP2efGlxFKPMXRLsKR1yYXA/U1Q/&#10;bu8FzeB/2kPiPfWqbY5tStLwEcZ863jL/wDj0jV4b8X/AB7dS/AfxJBI7fv7YQnnqHkRD/6FXtKf&#10;7pPyNuW7ufd3/BBHwa3hX/gnvpd00fl/2/rV/qA/2gJBbZ/8l/0r7SrwH/glv4R/4Qj9gP4Y2W0p&#10;5uk/bQD6XEslx+vm5/Gvfq8UxCiiigAooooAKKKKAAdKKB0ooAKKKKACiiigD4U/4KD+FY9S+M3i&#10;CxZVMupaDaX6DH3ikxQ/ksVfE37Svhv/AIRv4Qz71AW6uoocY64O/wD9kr7q/wCChl6PD/7Xvw68&#10;1tsXibRbzSwc/eKMePzuFr5d/b98GfZvCvgvRVX95retiNAOrYXZ/OUV3qX7m50Q+A/UX9mnw0fB&#10;n7O/gPR2Xy20vw7p9oy+hjto1P6iu3qO1gW2t4441VUjUKoA4AHSpK4DnCiiigAooooAKKKKAAdK&#10;KB0ooAKKKKACiiigD89f+C43iY/Dz4jfs8eIN2yO18R3Vo7k4x5htGx+UTV4j+0X8QI/in+2j+zr&#10;4cRvMhk8SW8kyD+617bA5/4Cjfhmve/+Dh74Y6p46/ZV8D6joum6rqeoeH/Glvc+Tptk93ceW1pd&#10;A4RecbhHknAHHNfDX7Cug/E740f8FVvg3q3iHwJ4j0Xw7p81xLLd3GmzwxWjQWt1cL5hdMLuZUUE&#10;sedo6kV0Rl+65QufvEOKKRTlR9KWucAooooAKKKKACiiigAHSigdKKACiiigAooqtq+pQ6Pps93c&#10;yLDb2sbTSuxwqKoLEk+gAoAndgB81NE6MODnsPevz/8A2+f2u/DWq/BC3tviJpHipb3xJcS3Oi+F&#10;9I1b7BNLYK5SO4vZNrBA5ViAVbkHaCAWHyvb/wDBQ+W2063stD0vVPh/cWUe2x1SDV2vPJI+6Jgs&#10;UbGP+8Qshx/AQeOqnh4ST558r9Llcrex+1gORRXyz/wS1/bn1X9sP4YavY+MLG303x94LuVsdWWB&#10;gYL9G3GK7j2/LtcIwIUldy5GFdQPqauaSs7EhRRRSAKKKKACiiigAHSigdKKACiiigAryX9vDRrz&#10;xB+xr8TbOw8z7TN4bvcCJysjqIWLKpHOWUMOOea9apssSzIVZQynqD3oA/B3xhe/8Lc0rw7qlrM9&#10;1a2mj22mRkyGRk8hdhUkknOQWwT/ABVy994JkhRmZG2qM5I6V9T/ALZH/BGP4ufBz4m6h4t/Ztu9&#10;J1jwxrVy0954J1OeOBrJmbP+jSSssTRDLYDSRsgwB5nbzCL/AIJhftdfHq4j0PWvDPh34e6beKUu&#10;9RfVLWSKEY5GIJp5iT0ARQCerAZrsjWjsaKQ7/g2jXxH4m/bq+NGpQ3mpXXgnSdE+xRq7FreKaW8&#10;jMAXPrHb3GMHgCv2yXha8J/4J8/sDeEv+CefwLi8G+Gd19dXM323WNXmjCT6xdlQDKVBIjQABUjB&#10;IVRyWYs7e7Vyyld3MwoooqQCiiigAooooAB0ooooAKKKKACiiigBspxG30pg4NFFAEifcH0paKKA&#10;CiiigAooooAKKKKAP//ZUEsBAi0AFAAGAAgAAAAhAIoVP5gMAQAAFQIAABMAAAAAAAAAAAAAAAAA&#10;AAAAAFtDb250ZW50X1R5cGVzXS54bWxQSwECLQAUAAYACAAAACEAOP0h/9YAAACUAQAACwAAAAAA&#10;AAAAAAAAAAA9AQAAX3JlbHMvLnJlbHNQSwECLQAUAAYACAAAACEAO5/SCqcEAAC+CgAADgAAAAAA&#10;AAAAAAAAAAA8AgAAZHJzL2Uyb0RvYy54bWxQSwECLQAUAAYACAAAACEAWGCzG7oAAAAiAQAAGQAA&#10;AAAAAAAAAAAAAAAPBwAAZHJzL19yZWxzL2Uyb0RvYy54bWwucmVsc1BLAQItABQABgAIAAAAIQAi&#10;9Vy73AAAAAUBAAAPAAAAAAAAAAAAAAAAAAAIAABkcnMvZG93bnJldi54bWxQSwECLQAKAAAAAAAA&#10;ACEAW2dis04JAABOCQAAFQAAAAAAAAAAAAAAAAAJCQAAZHJzL21lZGlhL2ltYWdlMS5qcGVnUEsF&#10;BgAAAAAGAAYAfQEAAIoSAAAAAA==&#10;">
            <v:roundrect id="Rounded Rectangle 16" o:spid="_x0000_s1027" style="position:absolute;top:1603;width:27194;height:1021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CgsEA&#10;AADbAAAADwAAAGRycy9kb3ducmV2LnhtbERPyWrDMBC9F/IPYgK9NbJ7MMWJErK0EOilWSDXwZpY&#10;ItbIWIrt/H1UKPQ2j7fOYjW6RvTUBetZQT7LQBBXXluuFZxPX28fIEJE1th4JgUPCrBaTl4WWGo/&#10;8IH6Y6xFCuFQogITY1tKGSpDDsPMt8SJu/rOYUywq6XucEjhrpHvWVZIh5ZTg8GWtoaq2/HuFNw2&#10;Pztztpe9vH/bMY/1Yf3ZGqVep+N6DiLSGP/Ff+69TvML+P0lHS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QoLBAAAA2wAAAA8AAAAAAAAAAAAAAAAAmAIAAGRycy9kb3du&#10;cmV2LnhtbFBLBQYAAAAABAAEAPUAAACGAwAAAAA=&#10;" fillcolor="#652523 [1637]" stroked="f">
              <v:fill color2="#ba4442 [3013]" rotate="t" angle="180" colors="0 #9b2d2a;52429f #cb3d3a;1 #ce3b37" focus="100%" type="gradient">
                <o:fill v:ext="view" type="gradientUnscaled"/>
              </v:fill>
              <v:shadow on="t" color="black" opacity="22937f" origin=",.5" offset="0,.63889mm"/>
              <v:textbox style="mso-next-textbox:#Rounded Rectangle 16">
                <w:txbxContent>
                  <w:p w:rsidR="00E522D3" w:rsidRPr="00E522D3" w:rsidRDefault="00E522D3" w:rsidP="00E522D3">
                    <w:pPr>
                      <w:spacing w:after="120"/>
                      <w:jc w:val="center"/>
                      <w:rPr>
                        <w:b/>
                        <w:i/>
                        <w:sz w:val="28"/>
                      </w:rPr>
                    </w:pPr>
                    <w:r w:rsidRPr="00E522D3">
                      <w:rPr>
                        <w:b/>
                        <w:i/>
                        <w:sz w:val="28"/>
                      </w:rPr>
                      <w:t>Our First Patent</w:t>
                    </w:r>
                  </w:p>
                  <w:p w:rsidR="00E522D3" w:rsidRDefault="00E522D3" w:rsidP="00E522D3">
                    <w:pPr>
                      <w:spacing w:after="0" w:line="240" w:lineRule="auto"/>
                      <w:jc w:val="center"/>
                    </w:pPr>
                    <w:r>
                      <w:t>Three student members of Chap Research have just been granted a patent for their work on “The ChapR”.</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alt="http://img3.wikia.nocookie.net/__cb20110102225644/lego/images/4/4b/Exclamation_mark.jpg" style="position:absolute;left:19059;width:4691;height:4750;rotation:1267054fd;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4PZbAAAAA2wAAAA8AAABkcnMvZG93bnJldi54bWxET02LwjAQvS/4H8II3tZUD6LVKCIK60Ww&#10;XRaPQzM21WZSmqyt/94sLHibx/uc1aa3tXhQ6yvHCibjBARx4XTFpYLv/PA5B+EDssbaMSl4kofN&#10;evCxwlS7js/0yEIpYgj7FBWYEJpUSl8YsujHriGO3NW1FkOEbSl1i10Mt7WcJslMWqw4NhhsaGeo&#10;uGe/VsFlejqGPrP5PDM/h1u+993sVig1GvbbJYhAfXiL/91fOs5fwN8v8QC5f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jg9lsAAAADbAAAADwAAAAAAAAAAAAAAAACfAgAA&#10;ZHJzL2Rvd25yZXYueG1sUEsFBgAAAAAEAAQA9wAAAIwDAAAAAA==&#10;">
              <v:imagedata r:id="rId7" o:title="Exclamation_mark" chromakey="white"/>
              <v:path arrowok="t"/>
            </v:shape>
            <w10:wrap type="none"/>
            <w10:anchorlock/>
          </v:group>
        </w:pict>
      </w:r>
    </w:p>
    <w:p w:rsidR="00385AD4" w:rsidRDefault="00385AD4" w:rsidP="00385AD4">
      <w:pPr>
        <w:pStyle w:val="Description1"/>
      </w:pPr>
      <w:r>
        <w:t xml:space="preserve">Chap Research was created to provide students </w:t>
      </w:r>
      <w:r w:rsidRPr="00385AD4">
        <w:t>with an opportunity to experience and participate in research and design, giving them the experience and confidence to succeed in college and career settings</w:t>
      </w:r>
      <w:r w:rsidR="006670BB">
        <w:t>.</w:t>
      </w:r>
      <w:r>
        <w:t xml:space="preserve"> Through our relationships with industry mentors, Chap Research brings real-world issues</w:t>
      </w:r>
      <w:r w:rsidR="00EC7176">
        <w:t xml:space="preserve"> and challenges to the students and helps them discover innovative solutions to problems.</w:t>
      </w:r>
    </w:p>
    <w:p w:rsidR="00D225D4" w:rsidRDefault="00385AD4" w:rsidP="00385AD4">
      <w:pPr>
        <w:pStyle w:val="Description1"/>
      </w:pPr>
      <w:r>
        <w:t xml:space="preserve">Chap Research </w:t>
      </w:r>
      <w:r w:rsidR="00EC7176">
        <w:t xml:space="preserve">also helps prepare students for </w:t>
      </w:r>
      <w:r>
        <w:t>college</w:t>
      </w:r>
      <w:r w:rsidR="00EC7176">
        <w:t xml:space="preserve"> applications</w:t>
      </w:r>
      <w:r>
        <w:t>, providing opportunities to specialize in their particular interests to show college admissions their dedication and passion. Many of the projects in Chap Research provide opportunities to build the student’s “digital portfolio”, highlighting their successes and innovative skills</w:t>
      </w:r>
      <w:r w:rsidR="00D225D4">
        <w:t xml:space="preserve"> as they receive patents, publications or news coverage for their work.</w:t>
      </w:r>
    </w:p>
    <w:p w:rsidR="00447E19" w:rsidRDefault="00447E19" w:rsidP="00447E19">
      <w:pPr>
        <w:pStyle w:val="Description1"/>
        <w:spacing w:before="0"/>
      </w:pPr>
    </w:p>
    <w:p w:rsidR="00385AD4" w:rsidRDefault="00D225D4" w:rsidP="00EC7176">
      <w:pPr>
        <w:pStyle w:val="CoolHeader1"/>
        <w:jc w:val="center"/>
      </w:pPr>
      <w:r>
        <w:t>Apply Now!</w:t>
      </w:r>
    </w:p>
    <w:p w:rsidR="00CB5300" w:rsidRDefault="006670BB" w:rsidP="00EC7176">
      <w:pPr>
        <w:pStyle w:val="Description1"/>
      </w:pPr>
      <w:r>
        <w:t xml:space="preserve">Students who are selected for </w:t>
      </w:r>
      <w:r w:rsidR="00EC7176">
        <w:t xml:space="preserve">Chap Research are dedicated and focused, and can work within a team of other highly intelligent students working toward a goal. A minimum of seven hours per week </w:t>
      </w:r>
      <w:r>
        <w:t>is required</w:t>
      </w:r>
      <w:r w:rsidR="00EC7176">
        <w:t xml:space="preserve"> to be a member of the Chap Research team.</w:t>
      </w:r>
      <w:r w:rsidR="00CB5300">
        <w:t xml:space="preserve">  Members must have a passion and drive for discovery and the </w:t>
      </w:r>
      <w:r w:rsidR="00CB5300" w:rsidRPr="00CB5300">
        <w:rPr>
          <w:b/>
          <w:i/>
        </w:rPr>
        <w:t>completion</w:t>
      </w:r>
      <w:r w:rsidR="00CB5300">
        <w:t xml:space="preserve"> of projects.</w:t>
      </w:r>
    </w:p>
    <w:p w:rsidR="00AE2EED" w:rsidRDefault="00447E19" w:rsidP="00EC7176">
      <w:pPr>
        <w:pStyle w:val="Description1"/>
      </w:pPr>
      <w:r>
        <w:rPr>
          <w:noProof/>
        </w:rPr>
        <w:drawing>
          <wp:anchor distT="0" distB="0" distL="114300" distR="114300" simplePos="0" relativeHeight="251669504" behindDoc="1" locked="0" layoutInCell="1" allowOverlap="1">
            <wp:simplePos x="0" y="0"/>
            <wp:positionH relativeFrom="column">
              <wp:posOffset>2062628</wp:posOffset>
            </wp:positionH>
            <wp:positionV relativeFrom="paragraph">
              <wp:posOffset>128802</wp:posOffset>
            </wp:positionV>
            <wp:extent cx="842187" cy="839972"/>
            <wp:effectExtent l="19050" t="0" r="0" b="0"/>
            <wp:wrapNone/>
            <wp:docPr id="19" name="Picture 18" descr="qr_code_to_app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_code_to_apply.JPG"/>
                    <pic:cNvPicPr/>
                  </pic:nvPicPr>
                  <pic:blipFill>
                    <a:blip r:embed="rId8" cstate="print"/>
                    <a:stretch>
                      <a:fillRect/>
                    </a:stretch>
                  </pic:blipFill>
                  <pic:spPr>
                    <a:xfrm>
                      <a:off x="0" y="0"/>
                      <a:ext cx="842187" cy="839972"/>
                    </a:xfrm>
                    <a:prstGeom prst="rect">
                      <a:avLst/>
                    </a:prstGeom>
                  </pic:spPr>
                </pic:pic>
              </a:graphicData>
            </a:graphic>
          </wp:anchor>
        </w:drawing>
      </w:r>
      <w:r w:rsidR="00BB0CB0">
        <w:rPr>
          <w:noProof/>
          <w:lang w:eastAsia="zh-TW"/>
        </w:rPr>
        <w:pict>
          <v:shapetype id="_x0000_t202" coordsize="21600,21600" o:spt="202" path="m,l,21600r21600,l21600,xe">
            <v:stroke joinstyle="miter"/>
            <v:path gradientshapeok="t" o:connecttype="rect"/>
          </v:shapetype>
          <v:shape id="_x0000_s1031" type="#_x0000_t202" style="position:absolute;left:0;text-align:left;margin-left:-3.95pt;margin-top:10.15pt;width:149.8pt;height:58.6pt;z-index:251671552;mso-position-horizontal-relative:text;mso-position-vertical-relative:text;mso-width-relative:margin;mso-height-relative:margin" stroked="f">
            <v:textbox>
              <w:txbxContent>
                <w:p w:rsidR="00447E19" w:rsidRPr="00447E19" w:rsidRDefault="00447E19" w:rsidP="00447E19">
                  <w:r>
                    <w:t>If you want to be part of the innovation, scan the QR code to fill out the application!</w:t>
                  </w:r>
                </w:p>
              </w:txbxContent>
            </v:textbox>
          </v:shape>
        </w:pict>
      </w:r>
    </w:p>
    <w:p w:rsidR="00385AD4" w:rsidRDefault="00CB032E" w:rsidP="001E4148">
      <w:pPr>
        <w:spacing w:after="0" w:line="240" w:lineRule="auto"/>
        <w:jc w:val="center"/>
        <w:rPr>
          <w:noProof/>
        </w:rPr>
      </w:pPr>
      <w:r>
        <w:br w:type="column"/>
      </w:r>
    </w:p>
    <w:p w:rsidR="001E4148" w:rsidRDefault="001E4148" w:rsidP="001E4148">
      <w:pPr>
        <w:spacing w:after="0" w:line="240" w:lineRule="auto"/>
        <w:jc w:val="center"/>
        <w:rPr>
          <w:noProof/>
        </w:rPr>
      </w:pPr>
    </w:p>
    <w:p w:rsidR="001E4148" w:rsidRDefault="001E4148" w:rsidP="001E4148">
      <w:pPr>
        <w:spacing w:after="0" w:line="240" w:lineRule="auto"/>
        <w:jc w:val="center"/>
        <w:rPr>
          <w:noProof/>
        </w:rPr>
      </w:pPr>
    </w:p>
    <w:p w:rsidR="001E4148" w:rsidRDefault="001E4148" w:rsidP="001E4148">
      <w:pPr>
        <w:spacing w:after="0" w:line="240" w:lineRule="auto"/>
        <w:jc w:val="center"/>
        <w:rPr>
          <w:noProof/>
        </w:rPr>
      </w:pPr>
    </w:p>
    <w:p w:rsidR="001E4148" w:rsidRDefault="001E4148" w:rsidP="001E4148">
      <w:pPr>
        <w:spacing w:after="0" w:line="240" w:lineRule="auto"/>
        <w:jc w:val="center"/>
        <w:rPr>
          <w:noProof/>
        </w:rPr>
      </w:pPr>
    </w:p>
    <w:p w:rsidR="001E4148" w:rsidRDefault="001E4148" w:rsidP="001E4148">
      <w:pPr>
        <w:spacing w:after="0" w:line="240" w:lineRule="auto"/>
        <w:jc w:val="center"/>
        <w:rPr>
          <w:noProof/>
        </w:rPr>
      </w:pPr>
    </w:p>
    <w:p w:rsidR="001E4148" w:rsidRDefault="001E4148" w:rsidP="001E4148">
      <w:pPr>
        <w:spacing w:after="0" w:line="240" w:lineRule="auto"/>
        <w:jc w:val="center"/>
        <w:rPr>
          <w:noProof/>
        </w:rPr>
      </w:pPr>
    </w:p>
    <w:p w:rsidR="001E4148" w:rsidRDefault="001E4148" w:rsidP="001E4148">
      <w:pPr>
        <w:spacing w:after="0" w:line="240" w:lineRule="auto"/>
        <w:jc w:val="center"/>
      </w:pPr>
    </w:p>
    <w:p w:rsidR="00903650" w:rsidRDefault="00CB032E" w:rsidP="009646A7">
      <w:pPr>
        <w:pStyle w:val="CoolHeader1"/>
        <w:jc w:val="center"/>
      </w:pPr>
      <w:r>
        <w:t>Some Chap Research Projects</w:t>
      </w:r>
    </w:p>
    <w:p w:rsidR="009646A7" w:rsidRPr="009646A7" w:rsidRDefault="009646A7" w:rsidP="009646A7">
      <w:pPr>
        <w:rPr>
          <w:sz w:val="2"/>
        </w:rPr>
      </w:pPr>
    </w:p>
    <w:tbl>
      <w:tblPr>
        <w:tblStyle w:val="TableGrid"/>
        <w:tblW w:w="6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08"/>
        <w:gridCol w:w="4680"/>
      </w:tblGrid>
      <w:tr w:rsidR="00E522D3" w:rsidTr="00385AD4">
        <w:tc>
          <w:tcPr>
            <w:tcW w:w="1908" w:type="dxa"/>
          </w:tcPr>
          <w:p w:rsidR="00CB032E" w:rsidRDefault="00903650" w:rsidP="009646A7">
            <w:r>
              <w:rPr>
                <w:noProof/>
              </w:rPr>
              <w:drawing>
                <wp:anchor distT="0" distB="0" distL="114300" distR="114300" simplePos="0" relativeHeight="251672576" behindDoc="1" locked="0" layoutInCell="1" allowOverlap="1">
                  <wp:simplePos x="0" y="0"/>
                  <wp:positionH relativeFrom="column">
                    <wp:posOffset>159931</wp:posOffset>
                  </wp:positionH>
                  <wp:positionV relativeFrom="paragraph">
                    <wp:posOffset>368462</wp:posOffset>
                  </wp:positionV>
                  <wp:extent cx="699519" cy="419927"/>
                  <wp:effectExtent l="133350" t="114300" r="348231" b="284923"/>
                  <wp:wrapNone/>
                  <wp:docPr id="6" name="Picture 6" descr="thecha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hechapr.png"/>
                          <pic:cNvPicPr>
                            <a:picLocks noChangeAspect="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9519" cy="419927"/>
                          </a:xfrm>
                          <a:prstGeom prst="rect">
                            <a:avLst/>
                          </a:prstGeom>
                          <a:ln>
                            <a:noFill/>
                          </a:ln>
                          <a:effectLst>
                            <a:outerShdw blurRad="292100" dist="139700" dir="2700000" algn="tl" rotWithShape="0">
                              <a:srgbClr val="333333">
                                <a:alpha val="65000"/>
                              </a:srgbClr>
                            </a:outerShdw>
                          </a:effectLst>
                        </pic:spPr>
                      </pic:pic>
                    </a:graphicData>
                  </a:graphic>
                </wp:anchor>
              </w:drawing>
            </w:r>
          </w:p>
        </w:tc>
        <w:tc>
          <w:tcPr>
            <w:tcW w:w="4680" w:type="dxa"/>
          </w:tcPr>
          <w:p w:rsidR="00903650" w:rsidRPr="00CB5300" w:rsidRDefault="00903650" w:rsidP="009646A7">
            <w:pPr>
              <w:rPr>
                <w:b/>
                <w:i/>
              </w:rPr>
            </w:pPr>
            <w:r w:rsidRPr="00CB5300">
              <w:rPr>
                <w:b/>
                <w:i/>
              </w:rPr>
              <w:t>The ChapR</w:t>
            </w:r>
          </w:p>
          <w:p w:rsidR="009646A7" w:rsidRDefault="00CB5300" w:rsidP="009646A7">
            <w:pPr>
              <w:pStyle w:val="TableDescription"/>
              <w:spacing w:before="0"/>
            </w:pPr>
            <w:r w:rsidRPr="00CB5300">
              <w:t xml:space="preserve">The ChapR is a </w:t>
            </w:r>
            <w:r>
              <w:t xml:space="preserve">patented </w:t>
            </w:r>
            <w:r w:rsidRPr="00CB5300">
              <w:t xml:space="preserve">remote for controlling FTC, FLL, and FRC robots without a PC. It allows teams to easily set up drive </w:t>
            </w:r>
            <w:r w:rsidRPr="00AE2EED">
              <w:t>practices</w:t>
            </w:r>
            <w:r w:rsidRPr="00CB5300">
              <w:t xml:space="preserve"> and run autonomous programs without bothering the programmer(s) or fighting over the few PCs available.</w:t>
            </w:r>
          </w:p>
        </w:tc>
      </w:tr>
      <w:tr w:rsidR="00E522D3" w:rsidTr="00385AD4">
        <w:tc>
          <w:tcPr>
            <w:tcW w:w="1908" w:type="dxa"/>
          </w:tcPr>
          <w:p w:rsidR="00CB032E" w:rsidRDefault="00903650" w:rsidP="009646A7">
            <w:r>
              <w:rPr>
                <w:noProof/>
              </w:rPr>
              <w:drawing>
                <wp:anchor distT="0" distB="0" distL="114300" distR="114300" simplePos="0" relativeHeight="251660288" behindDoc="0" locked="0" layoutInCell="1" allowOverlap="1">
                  <wp:simplePos x="0" y="0"/>
                  <wp:positionH relativeFrom="column">
                    <wp:posOffset>417830</wp:posOffset>
                  </wp:positionH>
                  <wp:positionV relativeFrom="paragraph">
                    <wp:posOffset>335915</wp:posOffset>
                  </wp:positionV>
                  <wp:extent cx="567055" cy="474980"/>
                  <wp:effectExtent l="171450" t="171450" r="385445" b="3632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7055" cy="47498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w:drawing>
                <wp:inline distT="0" distB="0" distL="0" distR="0">
                  <wp:extent cx="576828" cy="485363"/>
                  <wp:effectExtent l="171450" t="171450" r="375920" b="3530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Screen.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828" cy="485363"/>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4680" w:type="dxa"/>
          </w:tcPr>
          <w:p w:rsidR="00903650" w:rsidRPr="00CB5300" w:rsidRDefault="00903650" w:rsidP="009646A7">
            <w:pPr>
              <w:rPr>
                <w:b/>
                <w:i/>
              </w:rPr>
            </w:pPr>
            <w:r w:rsidRPr="00CB5300">
              <w:rPr>
                <w:b/>
                <w:i/>
              </w:rPr>
              <w:t>Order Entry &amp; Processing System</w:t>
            </w:r>
          </w:p>
          <w:p w:rsidR="00CB032E" w:rsidRDefault="00CB5300" w:rsidP="009646A7">
            <w:pPr>
              <w:pStyle w:val="TableDescription"/>
              <w:spacing w:before="0"/>
            </w:pPr>
            <w:r>
              <w:t xml:space="preserve">Through custom PHP, SQL, and </w:t>
            </w:r>
            <w:proofErr w:type="spellStart"/>
            <w:r>
              <w:t>Wordpress</w:t>
            </w:r>
            <w:proofErr w:type="spellEnd"/>
            <w:r>
              <w:t xml:space="preserve"> on a Linux host, the order entry system processes incoming ChapR orders. Through integration with </w:t>
            </w:r>
            <w:proofErr w:type="spellStart"/>
            <w:r>
              <w:t>Paypal</w:t>
            </w:r>
            <w:proofErr w:type="spellEnd"/>
            <w:r>
              <w:t>, incoming payments are processed and shipments are made.</w:t>
            </w:r>
          </w:p>
        </w:tc>
      </w:tr>
      <w:tr w:rsidR="00E522D3" w:rsidTr="00385AD4">
        <w:tc>
          <w:tcPr>
            <w:tcW w:w="1908" w:type="dxa"/>
          </w:tcPr>
          <w:p w:rsidR="00CB032E" w:rsidRDefault="00903650" w:rsidP="009646A7">
            <w:pPr>
              <w:jc w:val="center"/>
            </w:pPr>
            <w:r>
              <w:rPr>
                <w:noProof/>
              </w:rPr>
              <w:drawing>
                <wp:inline distT="0" distB="0" distL="0" distR="0">
                  <wp:extent cx="678400" cy="480951"/>
                  <wp:effectExtent l="114300" t="133350" r="293370" b="300355"/>
                  <wp:docPr id="14" name="Picture 14" descr="https://www.digilentinc.com/Data/Products/MXP-WW/MXP-WW-obl-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digilentinc.com/Data/Products/MXP-WW/MXP-WW-obl-600.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8385" cy="480940"/>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4680" w:type="dxa"/>
          </w:tcPr>
          <w:p w:rsidR="00CB032E" w:rsidRDefault="009646A7" w:rsidP="00CB032E">
            <w:pPr>
              <w:rPr>
                <w:b/>
                <w:i/>
              </w:rPr>
            </w:pPr>
            <w:r>
              <w:rPr>
                <w:b/>
                <w:i/>
              </w:rPr>
              <w:t xml:space="preserve">The </w:t>
            </w:r>
            <w:proofErr w:type="spellStart"/>
            <w:r>
              <w:rPr>
                <w:b/>
                <w:i/>
              </w:rPr>
              <w:t>BeatBoard</w:t>
            </w:r>
            <w:proofErr w:type="spellEnd"/>
            <w:r>
              <w:rPr>
                <w:b/>
                <w:i/>
              </w:rPr>
              <w:t xml:space="preserve"> (a </w:t>
            </w:r>
            <w:proofErr w:type="spellStart"/>
            <w:r w:rsidR="00E522D3" w:rsidRPr="00CB5300">
              <w:rPr>
                <w:b/>
                <w:i/>
              </w:rPr>
              <w:t>RoboRIO</w:t>
            </w:r>
            <w:proofErr w:type="spellEnd"/>
            <w:r w:rsidR="00E522D3" w:rsidRPr="00CB5300">
              <w:rPr>
                <w:b/>
                <w:i/>
              </w:rPr>
              <w:t xml:space="preserve"> Expansion Board</w:t>
            </w:r>
            <w:r>
              <w:rPr>
                <w:b/>
                <w:i/>
              </w:rPr>
              <w:t>)</w:t>
            </w:r>
          </w:p>
          <w:p w:rsidR="00E522D3" w:rsidRPr="009646A7" w:rsidRDefault="009646A7" w:rsidP="009646A7">
            <w:r w:rsidRPr="009646A7">
              <w:t>Designed to separate sound into its frequency bands, this board allows robots to act upon music, flashing lights and moving motors.</w:t>
            </w:r>
          </w:p>
        </w:tc>
      </w:tr>
      <w:tr w:rsidR="00E522D3" w:rsidTr="00385AD4">
        <w:tc>
          <w:tcPr>
            <w:tcW w:w="1908" w:type="dxa"/>
          </w:tcPr>
          <w:p w:rsidR="00CB032E" w:rsidRDefault="009646A7" w:rsidP="00E522D3">
            <w:pPr>
              <w:jc w:val="center"/>
            </w:pPr>
            <w:r>
              <w:rPr>
                <w:b/>
                <w:i/>
                <w:noProof/>
              </w:rPr>
              <w:drawing>
                <wp:anchor distT="0" distB="0" distL="114300" distR="114300" simplePos="0" relativeHeight="251673600" behindDoc="1" locked="0" layoutInCell="1" allowOverlap="1">
                  <wp:simplePos x="0" y="0"/>
                  <wp:positionH relativeFrom="column">
                    <wp:posOffset>181640</wp:posOffset>
                  </wp:positionH>
                  <wp:positionV relativeFrom="paragraph">
                    <wp:posOffset>299011</wp:posOffset>
                  </wp:positionV>
                  <wp:extent cx="580405" cy="564057"/>
                  <wp:effectExtent l="38100" t="57150" r="238745" b="255093"/>
                  <wp:wrapNone/>
                  <wp:docPr id="15" name="Picture 15" descr="http://www.groupe-patus.fr/wp-content/uploads/2014/03/07-Beautiful-Fruit-Wallpap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groupe-patus.fr/wp-content/uploads/2014/03/07-Beautiful-Fruit-Wallpapers.jpg"/>
                          <pic:cNvPicPr>
                            <a:picLocks noChangeAspect="1" noChangeArrowheads="1"/>
                          </pic:cNvPicPr>
                        </pic:nvPicPr>
                        <pic:blipFill rotWithShape="1">
                          <a:blip r:embed="rId13"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8496" r="19642"/>
                          <a:stretch/>
                        </pic:blipFill>
                        <pic:spPr bwMode="auto">
                          <a:xfrm>
                            <a:off x="0" y="0"/>
                            <a:ext cx="580405" cy="564057"/>
                          </a:xfrm>
                          <a:prstGeom prst="rect">
                            <a:avLst/>
                          </a:prstGeom>
                          <a:ln>
                            <a:noFill/>
                          </a:ln>
                          <a:effectLst>
                            <a:outerShdw blurRad="292100" dist="139700" dir="2700000" algn="tl" rotWithShape="0">
                              <a:srgbClr val="333333">
                                <a:alpha val="65000"/>
                              </a:srgbClr>
                            </a:outerShdw>
                          </a:effectLst>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b/>
                <w:i/>
                <w:noProof/>
              </w:rPr>
              <w:pict>
                <v:shape id="Text Box 26" o:spid="_x0000_s1029" type="#_x0000_t202" style="position:absolute;left:0;text-align:left;margin-left:9pt;margin-top:70.95pt;width:62.25pt;height:26.9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rYPhQIAAIIFAAAOAAAAZHJzL2Uyb0RvYy54bWysVMFOGzEQvVfqP1i+l02ghDZig1IQVSUE&#10;qFBxdrw2WdXrcW0n2fTrefbuJpRyoerFO2u/mfE8v5nTs7YxbK18qMmWfHww4kxZSVVtH0v+4/7y&#10;wyfOQhS2EoasKvlWBX42e//udOOm6pCWZCrlGYLYMN24ki9jdNOiCHKpGhEOyCmLQ02+ERG//rGo&#10;vNggemOKw9FoUmzIV86TVCFg96I75LMcX2sl443WQUVmSo67xbz6vC7SWsxOxfTRC7esZX8N8Q+3&#10;aERtkXQX6kJEwVa+/itUU0tPgXQ8kNQUpHUtVa4B1YxHL6q5Wwqnci0gJ7gdTeH/hZXX61vP6qrk&#10;hxPOrGjwRveqjewLtQxb4GfjwhSwOwdgbLGPdx72AzZT2a32TfqiIIZzML3dsZuiSWyefB4dnxxz&#10;JnF09HE8OcrsF3tn50P8qqhhySi5x+NlTsX6KkRcBNABknIFMnV1WRuTf5Jg1LnxbC3w1CbmK8Lj&#10;D5SxbFPyydHxKAe2lNy7yMamMCpLpk+XCu8KzFbcGpUwxn5XGpTlOl/JLaRUdpc/oxNKI9VbHHv8&#10;/lZvce7qgEfOTDbunJvaks/V5x7bU1b9HCjTHR6EP6s7mbFdtFkru/dfULWFLDx1jRWcvKzxeFci&#10;xFvh0UlQAqZDvMGiDYF86i3OluR/v7af8BA4TjnboDNLHn6thFecmW8W0k9tPBh+MBaDYVfNOUEB&#10;Y8wdJ7MJBx/NYGpPzQOGxjxlwZGwErlKHgfzPHbzAUNHqvk8g9CsTsQre+dkCp1YTVK8bx+Ed71e&#10;I4R+TUPPiukL2XbY5Glpvoqk66zpxGvHYs83Gj1LvR9KaZI8/8+o/eicPQEAAP//AwBQSwMEFAAG&#10;AAgAAAAhAF00RRLiAAAACAEAAA8AAABkcnMvZG93bnJldi54bWxMj8FOwzAQRO9I/IO1SFxQ66Rt&#10;0hLiVIDEAakItaCe3djEofY6xG6b8vUsJ7jNakYzb8vl4Cw76j60HgWk4wSYxtqrFhsB729PowWw&#10;ECUqaT1qAWcdYFldXpSyUP6Ea33cxIZRCYZCCjAxdgXnoTbayTD2nUbyPnzvZKSzb7jq5YnKneWT&#10;JMm5ky3SgpGdfjS63m8OTsDiPHu52ebz7ad9fX4w380XrvZSiOur4f4OWNRD/AvDLz6hQ0VMO39A&#10;FZgVMJ2mE4qSSIGRP8uyObCdgCy/BV6V/P8D1Q8AAAD//wMAUEsBAi0AFAAGAAgAAAAhALaDOJL+&#10;AAAA4QEAABMAAAAAAAAAAAAAAAAAAAAAAFtDb250ZW50X1R5cGVzXS54bWxQSwECLQAUAAYACAAA&#10;ACEAOP0h/9YAAACUAQAACwAAAAAAAAAAAAAAAAAvAQAAX3JlbHMvLnJlbHNQSwECLQAUAAYACAAA&#10;ACEA2E62D4UCAACCBQAADgAAAAAAAAAAAAAAAAAuAgAAZHJzL2Uyb0RvYy54bWxQSwECLQAUAAYA&#10;CAAAACEAXTRFEuIAAAAIAQAADwAAAAAAAAAAAAAAAADfBAAAZHJzL2Rvd25yZXYueG1sUEsFBgAA&#10;AAAEAAQA8wAAAO4FAAAAAA==&#10;" fillcolor="white [3201]" stroked="f" strokeweight=".5pt">
                  <v:textbox style="mso-next-textbox:#Text Box 26" inset="0,0,0,0">
                    <w:txbxContent>
                      <w:p w:rsidR="00CB5300" w:rsidRPr="00CB5300" w:rsidRDefault="00CB5300">
                        <w:pPr>
                          <w:rPr>
                            <w:rFonts w:ascii="Arial Black" w:hAnsi="Arial Black"/>
                            <w:b/>
                            <w:color w:val="FF0000"/>
                            <w:sz w:val="40"/>
                          </w:rPr>
                        </w:pPr>
                        <w:proofErr w:type="spellStart"/>
                        <w:r w:rsidRPr="00CB5300">
                          <w:rPr>
                            <w:rFonts w:ascii="Arial Black" w:hAnsi="Arial Black"/>
                            <w:b/>
                            <w:color w:val="FF0000"/>
                            <w:sz w:val="40"/>
                          </w:rPr>
                          <w:t>TED</w:t>
                        </w:r>
                        <w:r w:rsidRPr="00CB5300">
                          <w:rPr>
                            <w:rFonts w:ascii="Arial Black" w:hAnsi="Arial Black"/>
                            <w:b/>
                            <w:sz w:val="40"/>
                          </w:rPr>
                          <w:t>x</w:t>
                        </w:r>
                        <w:proofErr w:type="spellEnd"/>
                      </w:p>
                    </w:txbxContent>
                  </v:textbox>
                  <w10:wrap type="square"/>
                </v:shape>
              </w:pict>
            </w:r>
          </w:p>
        </w:tc>
        <w:tc>
          <w:tcPr>
            <w:tcW w:w="4680" w:type="dxa"/>
          </w:tcPr>
          <w:p w:rsidR="00CB032E" w:rsidRPr="00CB5300" w:rsidRDefault="00E522D3" w:rsidP="009646A7">
            <w:pPr>
              <w:rPr>
                <w:b/>
                <w:i/>
              </w:rPr>
            </w:pPr>
            <w:r w:rsidRPr="00CB5300">
              <w:rPr>
                <w:b/>
                <w:i/>
              </w:rPr>
              <w:t xml:space="preserve">Fruit Spiral (a </w:t>
            </w:r>
            <w:proofErr w:type="spellStart"/>
            <w:r w:rsidRPr="00CB5300">
              <w:rPr>
                <w:b/>
                <w:i/>
              </w:rPr>
              <w:t>TEDx</w:t>
            </w:r>
            <w:proofErr w:type="spellEnd"/>
            <w:r w:rsidRPr="00CB5300">
              <w:rPr>
                <w:b/>
                <w:i/>
              </w:rPr>
              <w:t xml:space="preserve"> Project)</w:t>
            </w:r>
          </w:p>
          <w:p w:rsidR="00E522D3" w:rsidRDefault="009646A7" w:rsidP="009646A7">
            <w:pPr>
              <w:pStyle w:val="TableDescription"/>
              <w:spacing w:before="0" w:after="200"/>
            </w:pPr>
            <w:r>
              <w:t xml:space="preserve">The Fruit Spiral is a game platform using fruit as touch sensors that was exhibited at </w:t>
            </w:r>
            <w:proofErr w:type="spellStart"/>
            <w:r>
              <w:t>TEDx</w:t>
            </w:r>
            <w:proofErr w:type="spellEnd"/>
            <w:r>
              <w:t xml:space="preserve"> labs this past Valentine’s Day. A huge hit with all ages, it served as a way of showing what can be done with technology, as well as teaching </w:t>
            </w:r>
            <w:proofErr w:type="gramStart"/>
            <w:r>
              <w:t>students</w:t>
            </w:r>
            <w:proofErr w:type="gramEnd"/>
            <w:r>
              <w:t xml:space="preserve"> electronics, embedded programming and 3D printing.</w:t>
            </w:r>
          </w:p>
        </w:tc>
      </w:tr>
    </w:tbl>
    <w:p w:rsidR="00EC7176" w:rsidRDefault="00AE2EED" w:rsidP="00AE2EED">
      <w:pPr>
        <w:pStyle w:val="CoolHeader1"/>
        <w:jc w:val="center"/>
      </w:pPr>
      <w:r w:rsidRPr="00AE2EED">
        <w:rPr>
          <w:noProof/>
        </w:rPr>
        <w:drawing>
          <wp:anchor distT="0" distB="0" distL="114300" distR="114300" simplePos="0" relativeHeight="251665408" behindDoc="0" locked="0" layoutInCell="1" allowOverlap="1">
            <wp:simplePos x="0" y="0"/>
            <wp:positionH relativeFrom="column">
              <wp:posOffset>2746375</wp:posOffset>
            </wp:positionH>
            <wp:positionV relativeFrom="paragraph">
              <wp:posOffset>1050925</wp:posOffset>
            </wp:positionV>
            <wp:extent cx="1344930" cy="748030"/>
            <wp:effectExtent l="0" t="0" r="0" b="0"/>
            <wp:wrapNone/>
            <wp:docPr id="28" name="Picture 28" descr="WESTA (Westlake &amp; Eanes Science &amp; Technology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ESTA (Westlake &amp; Eanes Science &amp; Technology Association)"/>
                    <pic:cNvPicPr>
                      <a:picLocks noChangeAspect="1" noChangeArrowheads="1"/>
                    </pic:cNvPicPr>
                  </pic:nvPicPr>
                  <pic:blipFill rotWithShape="1">
                    <a:blip r:embed="rId14"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83740" b="45484"/>
                    <a:stretch/>
                  </pic:blipFill>
                  <pic:spPr bwMode="auto">
                    <a:xfrm>
                      <a:off x="0" y="0"/>
                      <a:ext cx="1344930" cy="74803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t>Our Sponsors</w:t>
      </w:r>
    </w:p>
    <w:p w:rsidR="000114DF" w:rsidRDefault="000114DF" w:rsidP="000114DF">
      <w:pPr>
        <w:spacing w:after="0"/>
      </w:pPr>
    </w:p>
    <w:p w:rsidR="000114DF" w:rsidRDefault="000114DF" w:rsidP="00D225D4">
      <w:pPr>
        <w:jc w:val="both"/>
      </w:pPr>
      <w:r>
        <w:rPr>
          <w:noProof/>
        </w:rPr>
        <w:drawing>
          <wp:anchor distT="0" distB="0" distL="114300" distR="114300" simplePos="0" relativeHeight="251666432" behindDoc="0" locked="0" layoutInCell="1" allowOverlap="1">
            <wp:simplePos x="0" y="0"/>
            <wp:positionH relativeFrom="column">
              <wp:posOffset>1369250</wp:posOffset>
            </wp:positionH>
            <wp:positionV relativeFrom="paragraph">
              <wp:posOffset>901700</wp:posOffset>
            </wp:positionV>
            <wp:extent cx="1182370" cy="4508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82370" cy="450850"/>
                    </a:xfrm>
                    <a:prstGeom prst="rect">
                      <a:avLst/>
                    </a:prstGeom>
                  </pic:spPr>
                </pic:pic>
              </a:graphicData>
            </a:graphic>
          </wp:anchor>
        </w:drawing>
      </w:r>
      <w:r>
        <w:rPr>
          <w:noProof/>
        </w:rPr>
        <w:drawing>
          <wp:anchor distT="0" distB="0" distL="114300" distR="114300" simplePos="0" relativeHeight="251667456" behindDoc="0" locked="0" layoutInCell="1" allowOverlap="1">
            <wp:simplePos x="0" y="0"/>
            <wp:positionH relativeFrom="column">
              <wp:posOffset>169545</wp:posOffset>
            </wp:positionH>
            <wp:positionV relativeFrom="paragraph">
              <wp:posOffset>782955</wp:posOffset>
            </wp:positionV>
            <wp:extent cx="842645" cy="563245"/>
            <wp:effectExtent l="0" t="0" r="0" b="825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chap.gif"/>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42645" cy="563245"/>
                    </a:xfrm>
                    <a:prstGeom prst="rect">
                      <a:avLst/>
                    </a:prstGeom>
                  </pic:spPr>
                </pic:pic>
              </a:graphicData>
            </a:graphic>
          </wp:anchor>
        </w:drawing>
      </w:r>
      <w:r>
        <w:t xml:space="preserve">Chap Research is supported by Chap Robotics, and donations from the Westlake &amp; </w:t>
      </w:r>
      <w:proofErr w:type="spellStart"/>
      <w:r>
        <w:t>Eanes</w:t>
      </w:r>
      <w:proofErr w:type="spellEnd"/>
      <w:r>
        <w:t xml:space="preserve"> S</w:t>
      </w:r>
      <w:r w:rsidR="00D225D4">
        <w:t xml:space="preserve">cience &amp; Technology </w:t>
      </w:r>
      <w:proofErr w:type="spellStart"/>
      <w:r w:rsidR="00D225D4">
        <w:t>Assocation</w:t>
      </w:r>
      <w:proofErr w:type="spellEnd"/>
      <w:r w:rsidR="00D225D4">
        <w:t>.</w:t>
      </w:r>
    </w:p>
    <w:p w:rsidR="00D225D4" w:rsidRPr="000114DF" w:rsidRDefault="00D225D4" w:rsidP="00D225D4">
      <w:pPr>
        <w:jc w:val="both"/>
        <w:sectPr w:rsidR="00D225D4" w:rsidRPr="000114DF" w:rsidSect="00EC7176">
          <w:headerReference w:type="even" r:id="rId17"/>
          <w:headerReference w:type="default" r:id="rId18"/>
          <w:footerReference w:type="default" r:id="rId19"/>
          <w:headerReference w:type="first" r:id="rId20"/>
          <w:type w:val="continuous"/>
          <w:pgSz w:w="12240" w:h="15840"/>
          <w:pgMar w:top="720" w:right="432" w:bottom="288" w:left="432" w:header="720" w:footer="367" w:gutter="0"/>
          <w:cols w:num="2" w:space="360" w:equalWidth="0">
            <w:col w:w="4608" w:space="360"/>
            <w:col w:w="6408"/>
          </w:cols>
          <w:docGrid w:linePitch="360"/>
        </w:sectPr>
      </w:pPr>
    </w:p>
    <w:p w:rsidR="00EC7176" w:rsidRPr="00CB032E" w:rsidRDefault="00EC7176" w:rsidP="00CB032E"/>
    <w:sectPr w:rsidR="00EC7176" w:rsidRPr="00CB032E" w:rsidSect="00EC7176">
      <w:type w:val="continuous"/>
      <w:pgSz w:w="12240" w:h="15840"/>
      <w:pgMar w:top="720" w:right="432" w:bottom="720" w:left="432" w:header="720" w:footer="367" w:gutter="0"/>
      <w:cols w:num="2" w:space="360" w:equalWidth="0">
        <w:col w:w="4608" w:space="360"/>
        <w:col w:w="6408"/>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CC8" w:rsidRDefault="005F3CC8" w:rsidP="00EC7176">
      <w:pPr>
        <w:spacing w:after="0" w:line="240" w:lineRule="auto"/>
      </w:pPr>
      <w:r>
        <w:separator/>
      </w:r>
    </w:p>
  </w:endnote>
  <w:endnote w:type="continuationSeparator" w:id="0">
    <w:p w:rsidR="005F3CC8" w:rsidRDefault="005F3CC8" w:rsidP="00EC71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176" w:rsidRDefault="00BB0CB0">
    <w:pPr>
      <w:pStyle w:val="Footer"/>
    </w:pPr>
    <w:r>
      <w:pict>
        <v:line id="Straight Connector 21" o:spid="_x0000_s2059" style="position:absolute;z-index:251659264;visibility:visible;mso-width-relative:margin" from="-19.15pt,7.6pt" to="528.7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f34wEAABoEAAAOAAAAZHJzL2Uyb0RvYy54bWysU8tu2zAQvBfoPxC815IdOE0Fyzk4cC9F&#10;azTpB9AUaREgucSStey/75KylaAtEKSoDhQfO7M7w+Xq/uQsOyqMBnzL57OaM+UldMYfWv7jafvh&#10;jrOYhO+EBa9aflaR36/fv1sNoVEL6MF2ChmR+NgMoeV9SqGpqih75UScQVCeDjWgE4mWeKg6FAOx&#10;O1st6vq2GgC7gCBVjLT7MB7ydeHXWsn0TeuoErMtp9pSGbGM+zxW65VoDihCb+SlDPEPVThhPCWd&#10;qB5EEuwnmj+onJEIEXSaSXAVaG2kKhpIzbz+Tc1jL4IqWsicGCab4v+jlV+PO2Sma/lizpkXju7o&#10;MaEwhz6xDXhPDgIyOiSnhhAbAmz8Di+rGHaYZZ80uvwnQexU3D1P7qpTYpI2bz8t725u6BLk9ax6&#10;BgaM6bMCx/Kk5db4LFw04vglJkpGodeQvG09G1q+/DhfZj5BjYO+K4AI1nRbY20Oi3jYbyyyo6Dr&#10;325r+rIOInsRRivraTOrG/WUWTpbNab6rjQ5RArmY4bcm2qiFVIqn4o/hYmiM0xTCROwfh14ic9Q&#10;Vfr2LeAJUTKDTxPYGQ/4t+zpdC1Zj/FXB0bd2YI9dOdy08UaasDi3OWx5A5/uS7w5ye9/gUAAP//&#10;AwBQSwMEFAAGAAgAAAAhAGMZY9DfAAAACgEAAA8AAABkcnMvZG93bnJldi54bWxMj8FOwzAMhu9I&#10;vENkJC5oS7eqUHVNJ4Q0ITgwtvEAbuO1FY1TmnQrb08mDnC0/0+/P+fryXTiRINrLStYzCMQxJXV&#10;LdcKPg6bWQrCeWSNnWVS8E0O1sX1VY6Ztmfe0WnvaxFK2GWooPG+z6R0VUMG3dz2xCE72sGgD+NQ&#10;Sz3gOZSbTi6j6F4abDlcaLCnp4aqz/1oFDzHi5duo+/K7dv07lKHr4dx96XU7c30uALhafJ/MFz0&#10;gzoUwam0I2snOgWzOI0DGoJkCeICRMlDAqL83cgil/9fKH4AAAD//wMAUEsBAi0AFAAGAAgAAAAh&#10;ALaDOJL+AAAA4QEAABMAAAAAAAAAAAAAAAAAAAAAAFtDb250ZW50X1R5cGVzXS54bWxQSwECLQAU&#10;AAYACAAAACEAOP0h/9YAAACUAQAACwAAAAAAAAAAAAAAAAAvAQAAX3JlbHMvLnJlbHNQSwECLQAU&#10;AAYACAAAACEAXoE39+MBAAAaBAAADgAAAAAAAAAAAAAAAAAuAgAAZHJzL2Uyb0RvYy54bWxQSwEC&#10;LQAUAAYACAAAACEAYxlj0N8AAAAKAQAADwAAAAAAAAAAAAAAAAA9BAAAZHJzL2Rvd25yZXYueG1s&#10;UEsFBgAAAAAEAAQA8wAAAEkFAAAAAA==&#10;" strokecolor="red" strokeweight="4.5pt">
          <v:stroke endcap="round"/>
        </v:line>
      </w:pict>
    </w:r>
    <w:r>
      <w:pict>
        <v:line id="Straight Connector 22" o:spid="_x0000_s2058" style="position:absolute;z-index:251660288;visibility:visible;mso-width-relative:margin" from="27.55pt,.15pt" to="559.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2ub4wEAABoEAAAOAAAAZHJzL2Uyb0RvYy54bWysU02P0zAQvSPxHyzfadKiblHUdA9dLRcE&#10;Fcv+ANcZJ5b8pbFp2n/P2GmzK0BCIC5ObM97M+/NeHt/toadAKP2ruXLRc0ZOOk77fqWP397fPeB&#10;s5iE64TxDlp+gcjvd2/fbMfQwMoP3nSAjEhcbMbQ8iGl0FRVlANYERc+gKNL5dGKRFvsqw7FSOzW&#10;VKu6vqtGj11ALyFGOn2YLvmu8CsFMn1RKkJipuVUWyorlvWY12q3FU2PIgxaXssQ/1CFFdpR0pnq&#10;QSTBvqP+hcpqiT56lRbS28orpSUUDaRmWf+k5mkQAYoWMieG2ab4/2jl59MBme5avlpx5oSlHj0l&#10;FLofEtt758hBj4wuyakxxIYAe3fA6y6GA2bZZ4U2f0kQOxd3L7O7cE5M0uHdZr2p3685k7e76gUY&#10;MKaP4C3LPy032mXhohGnTzFRMgq9heRj49jY8vVmuaamSkGDg64rgOiN7h61MTksYn/cG2Qnkdtf&#10;b+p96TiRvQqjnXGUIaub9JS/dDEwpfoKihwiBcspQ55NmGmFlODSMvtTmCg6wxSVMAPrPwOv8RkK&#10;ZW7/BjwjSmbv0gy22nn8XfZ0vpWspvibA5PubMHRd5fS6WINDWBReH0secJf7wv85UnvfgAAAP//&#10;AwBQSwMEFAAGAAgAAAAhAMUaid7bAAAABQEAAA8AAABkcnMvZG93bnJldi54bWxMjstuwjAURPeV&#10;+g/WRequOAFR0RAHoUjtpt3wUsXOxLdxSnwd2QaSv6+zapejGZ05+bo3Lbuh840lAek0AYZUWdVQ&#10;LeCwf3teAvNBkpKtJRQwoId18fiQy0zZO23xtgs1ixDymRSgQ+gyzn2l0Ug/tR1S7L6tMzLE6Gqu&#10;nLxHuGn5LEleuJENxQctOyw1Vpfd1Qh4/xxO3VB+uWa+3RzUj/44DqUT4mnSb1bAAvbhbwyjflSH&#10;Ijqd7ZWUZ62AxSKNSwFzYGObpq8zYOcx8yLn/+2LXwAAAP//AwBQSwECLQAUAAYACAAAACEAtoM4&#10;kv4AAADhAQAAEwAAAAAAAAAAAAAAAAAAAAAAW0NvbnRlbnRfVHlwZXNdLnhtbFBLAQItABQABgAI&#10;AAAAIQA4/SH/1gAAAJQBAAALAAAAAAAAAAAAAAAAAC8BAABfcmVscy8ucmVsc1BLAQItABQABgAI&#10;AAAAIQAne2ub4wEAABoEAAAOAAAAAAAAAAAAAAAAAC4CAABkcnMvZTJvRG9jLnhtbFBLAQItABQA&#10;BgAIAAAAIQDFGone2wAAAAUBAAAPAAAAAAAAAAAAAAAAAD0EAABkcnMvZG93bnJldi54bWxQSwUG&#10;AAAAAAQABADzAAAARQUAAAAA&#10;" strokecolor="#0070c0" strokeweight="4.5pt">
          <v:stroke endcap="round"/>
        </v:line>
      </w:pict>
    </w:r>
  </w:p>
  <w:p w:rsidR="00EC7176" w:rsidRDefault="00EC7176" w:rsidP="00EC7176">
    <w:pPr>
      <w:pStyle w:val="Footer"/>
      <w:tabs>
        <w:tab w:val="clear" w:pos="4680"/>
        <w:tab w:val="clear" w:pos="9360"/>
        <w:tab w:val="center" w:pos="5310"/>
        <w:tab w:val="right" w:pos="10800"/>
      </w:tabs>
    </w:pPr>
    <w:r w:rsidRPr="00EC7176">
      <w:t>www.ChapResearch.com</w:t>
    </w:r>
    <w:r>
      <w:tab/>
      <w:t>© 2015 – Chap Research</w:t>
    </w:r>
    <w:r>
      <w:tab/>
      <w:t>www.TheChapR.com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CC8" w:rsidRDefault="005F3CC8" w:rsidP="00EC7176">
      <w:pPr>
        <w:spacing w:after="0" w:line="240" w:lineRule="auto"/>
      </w:pPr>
      <w:r>
        <w:separator/>
      </w:r>
    </w:p>
  </w:footnote>
  <w:footnote w:type="continuationSeparator" w:id="0">
    <w:p w:rsidR="005F3CC8" w:rsidRDefault="005F3CC8" w:rsidP="00EC71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EB5" w:rsidRDefault="00BB0CB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801459" o:spid="_x0000_s2056" type="#_x0000_t75" style="position:absolute;margin-left:0;margin-top:0;width:749.9pt;height:749.9pt;z-index:-251650048;mso-position-horizontal:center;mso-position-horizontal-relative:margin;mso-position-vertical:center;mso-position-vertical-relative:margin" o:allowincell="f">
          <v:imagedata r:id="rId1" o:title="justbird-sized"/>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176" w:rsidRPr="00CB5300" w:rsidRDefault="00EC7176" w:rsidP="00CB5300">
    <w:pPr>
      <w:pStyle w:val="Header"/>
      <w:spacing w:before="120"/>
      <w:jc w:val="right"/>
      <w:rPr>
        <w:i/>
        <w:sz w:val="24"/>
      </w:rPr>
    </w:pPr>
    <w:r w:rsidRPr="00CB5300">
      <w:rPr>
        <w:i/>
        <w:noProof/>
        <w:sz w:val="40"/>
      </w:rPr>
      <w:drawing>
        <wp:anchor distT="0" distB="0" distL="114300" distR="114300" simplePos="0" relativeHeight="251662336" behindDoc="0" locked="0" layoutInCell="1" allowOverlap="1">
          <wp:simplePos x="0" y="0"/>
          <wp:positionH relativeFrom="column">
            <wp:posOffset>3789045</wp:posOffset>
          </wp:positionH>
          <wp:positionV relativeFrom="paragraph">
            <wp:posOffset>-356235</wp:posOffset>
          </wp:positionV>
          <wp:extent cx="3305175" cy="419100"/>
          <wp:effectExtent l="0" t="0" r="9525" b="0"/>
          <wp:wrapNone/>
          <wp:docPr id="25" name="Picture 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 cstate="print"/>
                  <a:srcRect l="43451" t="13919" r="30487" b="80215"/>
                  <a:stretch>
                    <a:fillRect/>
                  </a:stretch>
                </pic:blipFill>
                <pic:spPr bwMode="auto">
                  <a:xfrm>
                    <a:off x="0" y="0"/>
                    <a:ext cx="3305175" cy="419100"/>
                  </a:xfrm>
                  <a:prstGeom prst="rect">
                    <a:avLst/>
                  </a:prstGeom>
                  <a:ln w="63500" cap="sq">
                    <a:noFill/>
                    <a:miter lim="800000"/>
                  </a:ln>
                  <a:effectLst/>
                </pic:spPr>
              </pic:pic>
            </a:graphicData>
          </a:graphic>
        </wp:anchor>
      </w:drawing>
    </w:r>
    <w:r w:rsidR="00BB0CB0" w:rsidRPr="00BB0CB0">
      <w:rPr>
        <w:i/>
        <w:sz w:val="40"/>
      </w:rPr>
      <w:pict>
        <v:line id="Straight Connector 23" o:spid="_x0000_s2061" style="position:absolute;left:0;text-align:left;z-index:251663360;visibility:visible;mso-position-horizontal-relative:text;mso-position-vertical-relative:text;mso-width-relative:margin" from="-18.7pt,-5.7pt" to="284.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O8m5AEAABoEAAAOAAAAZHJzL2Uyb0RvYy54bWysU8tu2zAQvBfoPxC815KcOAkEyzk4cC9F&#10;azTpB9AUKRHgC0vWkv++S0pWgrZA0aI6UHzszO4Ml9vH0WhyFhCUsw2tViUlwnLXKts19NvL4cMD&#10;JSEy2zLtrGjoRQT6uHv/bjv4Wqxd73QrgCCJDfXgG9rH6OuiCLwXhoWV88LioXRgWMQldEULbEB2&#10;o4t1Wd4Vg4PWg+MiBNx9mg7pLvNLKXj8ImUQkeiGYm0xj5DHUxqL3ZbVHTDfKz6Xwf6hCsOUxaQL&#10;1ROLjHwH9QuVURxccDKuuDOFk1JxkTWgmqr8Sc1zz7zIWtCc4Bebwv+j5Z/PRyCqbej6hhLLDN7R&#10;cwSmuj6SvbMWHXRA8BCdGnyoEbC3R5hXwR8hyR4lmPRHQWTM7l4Wd8UYCcfNm4fb+9u7DSX8ela8&#10;Aj2E+FE4Q9KkoVrZJJzV7PwpREyGodeQtK0tGRq6ua82eKmcYeOAbTMgOK3ag9I6hQXoTnsN5Mzw&#10;+g+HEr+kA8nehOFKW9xM6iY9eRYvWkypvgqJDqGCasqQelMstIxzYWM182qL0QkmsYQFWP4ZOMcn&#10;qMh9+zfgBZEzOxsXsFHWwe+yx/Faspzirw5MupMFJ9de8k1na7ABs3PzY0kd/nad4a9PevcDAAD/&#10;/wMAUEsDBBQABgAIAAAAIQD3Syso3wAAAAsBAAAPAAAAZHJzL2Rvd25yZXYueG1sTI/RSsNAEEXf&#10;Bf9hGcEXaTextoaYTRGhiD5U2/oBk+yaBHdnY3bTxr93BEHf7sy93DlTrCdnxdEMofOkIJ0nIAzV&#10;XnfUKHg7bGYZiBCRNFpPRsGXCbAuz88KzLU/0c4c97ERXEIhRwVtjH0uZahb4zDMfW+IvXc/OIw8&#10;Do3UA5643Fl5nSQr6bAjvtBibx5aU3/sR6fgcZE+2Y2+ql6202vIAj4fxt2nUpcX0/0diGim+BeG&#10;H3xGh5KZKj+SDsIqmC1ubzjKIk1ZcGK5ypYgqt+NLAv5/4fyGwAA//8DAFBLAQItABQABgAIAAAA&#10;IQC2gziS/gAAAOEBAAATAAAAAAAAAAAAAAAAAAAAAABbQ29udGVudF9UeXBlc10ueG1sUEsBAi0A&#10;FAAGAAgAAAAhADj9If/WAAAAlAEAAAsAAAAAAAAAAAAAAAAALwEAAF9yZWxzLy5yZWxzUEsBAi0A&#10;FAAGAAgAAAAhAO1Y7ybkAQAAGgQAAA4AAAAAAAAAAAAAAAAALgIAAGRycy9lMm9Eb2MueG1sUEsB&#10;Ai0AFAAGAAgAAAAhAPdLKyjfAAAACwEAAA8AAAAAAAAAAAAAAAAAPgQAAGRycy9kb3ducmV2Lnht&#10;bFBLBQYAAAAABAAEAPMAAABKBQAAAAA=&#10;" strokecolor="red" strokeweight="4.5pt">
          <v:stroke endcap="round"/>
        </v:line>
      </w:pict>
    </w:r>
    <w:r w:rsidR="00BB0CB0" w:rsidRPr="00BB0CB0">
      <w:rPr>
        <w:i/>
        <w:sz w:val="40"/>
      </w:rPr>
      <w:pict>
        <v:line id="Straight Connector 24" o:spid="_x0000_s2060" style="position:absolute;left:0;text-align:left;z-index:251664384;visibility:visible;mso-position-horizontal-relative:text;mso-position-vertical-relative:text;mso-width-relative:margin" from="28.3pt,-13.6pt" to="299.9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Vy4wEAABoEAAAOAAAAZHJzL2Uyb0RvYy54bWysU02P0zAQvSPxHyzfaZJul4Wo6R66Wi4I&#10;KhZ+gOuMG0v+0tg07b9n7LTZFSAhEBcntue9mfdmvL4/WcOOgFF71/FmUXMGTvpeu0PHv319fPOO&#10;s5iE64XxDjp+hsjvN69frcfQwtIP3vSAjEhcbMfQ8SGl0FZVlANYERc+gKNL5dGKRFs8VD2Kkdit&#10;qZZ1/bYaPfYBvYQY6fRhuuSbwq8UyPRZqQiJmY5TbamsWNZ9XqvNWrQHFGHQ8lKG+IcqrNCOks5U&#10;DyIJ9h31L1RWS/TRq7SQ3lZeKS2haCA1Tf2TmqdBBChayJwYZpvi/6OVn447ZLrv+HLFmROWevSU&#10;UOjDkNjWO0cOemR0SU6NIbYE2LodXnYx7DDLPim0+UuC2Km4e57dhVNikg5vVqv3N0tqgrzeVc/A&#10;gDF9AG9Z/um40S4LF604foyJklHoNSQfG8fGjt/eNbeZT9DgoOsLIHqj+0dtTA6LeNhvDbKjyO2v&#10;7+pt6TiRvQijnXGUIaub9JS/dDYwpfoCihwiBc2UIc8mzLRCSnCpyf4UJorOMEUlzMD6z8BLfIZC&#10;mdu/Ac+Iktm7NIOtdh5/lz2driWrKf7qwKQ7W7D3/bl0ulhDA1gUXh5LnvCX+wJ/ftKbHwAAAP//&#10;AwBQSwMEFAAGAAgAAAAhAFKS73zfAAAACgEAAA8AAABkcnMvZG93bnJldi54bWxMj8FOwzAMhu9I&#10;vENkJG5bStEKK02nqRJc4LIxhLhljWkLjVMl2da+PUaaBEfbn35/f7EabS+O6EPnSMHNPAGBVDvT&#10;UaNg9/o4uwcRoiaje0eoYMIAq/LyotC5cSfa4HEbG8EhFHKtoI1xyKUMdYtWh7kbkPj26bzVkUff&#10;SOP1icNtL9MkyaTVHfGHVg9YtVh/bw9WwdPL9DFM1bvvbjfrnflqn9+myit1fTWuH0BEHOMfDL/6&#10;rA4lO+3dgUwQvYJFljGpYJbepSAYWCyX3GV/3siykP8rlD8AAAD//wMAUEsBAi0AFAAGAAgAAAAh&#10;ALaDOJL+AAAA4QEAABMAAAAAAAAAAAAAAAAAAAAAAFtDb250ZW50X1R5cGVzXS54bWxQSwECLQAU&#10;AAYACAAAACEAOP0h/9YAAACUAQAACwAAAAAAAAAAAAAAAAAvAQAAX3JlbHMvLnJlbHNQSwECLQAU&#10;AAYACAAAACEA1iI1cuMBAAAaBAAADgAAAAAAAAAAAAAAAAAuAgAAZHJzL2Uyb0RvYy54bWxQSwEC&#10;LQAUAAYACAAAACEAUpLvfN8AAAAKAQAADwAAAAAAAAAAAAAAAAA9BAAAZHJzL2Rvd25yZXYueG1s&#10;UEsFBgAAAAAEAAQA8wAAAEkFAAAAAA==&#10;" strokecolor="#0070c0" strokeweight="4.5pt">
          <v:stroke endcap="round"/>
        </v:line>
      </w:pict>
    </w:r>
    <w:r w:rsidR="00CB5300" w:rsidRPr="00CB5300">
      <w:rPr>
        <w:i/>
        <w:sz w:val="24"/>
      </w:rPr>
      <w:t>A Framework for Innovation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EB5" w:rsidRDefault="00BB0CB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801458" o:spid="_x0000_s2055" type="#_x0000_t75" style="position:absolute;margin-left:0;margin-top:0;width:749.9pt;height:749.9pt;z-index:-251651072;mso-position-horizontal:center;mso-position-horizontal-relative:margin;mso-position-vertical:center;mso-position-vertical-relative:margin" o:allowincell="f">
          <v:imagedata r:id="rId1" o:title="justbird-sized"/>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8A0FFC"/>
    <w:rsid w:val="000114DF"/>
    <w:rsid w:val="00096D6D"/>
    <w:rsid w:val="001E4148"/>
    <w:rsid w:val="003102F0"/>
    <w:rsid w:val="00385AD4"/>
    <w:rsid w:val="00447E19"/>
    <w:rsid w:val="005F3CC8"/>
    <w:rsid w:val="006670BB"/>
    <w:rsid w:val="008A0FFC"/>
    <w:rsid w:val="00903650"/>
    <w:rsid w:val="009646A7"/>
    <w:rsid w:val="00A0728A"/>
    <w:rsid w:val="00AE2EED"/>
    <w:rsid w:val="00BB0CB0"/>
    <w:rsid w:val="00C24B14"/>
    <w:rsid w:val="00CB032E"/>
    <w:rsid w:val="00CB5300"/>
    <w:rsid w:val="00CE4EB5"/>
    <w:rsid w:val="00D225D4"/>
    <w:rsid w:val="00E522D3"/>
    <w:rsid w:val="00E76131"/>
    <w:rsid w:val="00EB5F75"/>
    <w:rsid w:val="00EC7176"/>
    <w:rsid w:val="00FE67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1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0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FFC"/>
    <w:rPr>
      <w:rFonts w:ascii="Tahoma" w:hAnsi="Tahoma" w:cs="Tahoma"/>
      <w:sz w:val="16"/>
      <w:szCs w:val="16"/>
    </w:rPr>
  </w:style>
  <w:style w:type="paragraph" w:customStyle="1" w:styleId="CoolHeader1">
    <w:name w:val="CoolHeader1"/>
    <w:next w:val="Normal"/>
    <w:qFormat/>
    <w:rsid w:val="00CB032E"/>
    <w:pPr>
      <w:shd w:val="clear" w:color="auto" w:fill="0070C0"/>
      <w:spacing w:after="0"/>
    </w:pPr>
    <w:rPr>
      <w:b/>
      <w:i/>
      <w:color w:val="FFFFFF" w:themeColor="background1"/>
      <w:sz w:val="28"/>
    </w:rPr>
  </w:style>
  <w:style w:type="paragraph" w:customStyle="1" w:styleId="Description1">
    <w:name w:val="Description1"/>
    <w:qFormat/>
    <w:rsid w:val="00E522D3"/>
    <w:pPr>
      <w:spacing w:before="240" w:after="0" w:line="240" w:lineRule="auto"/>
      <w:jc w:val="both"/>
    </w:pPr>
  </w:style>
  <w:style w:type="table" w:styleId="TableGrid">
    <w:name w:val="Table Grid"/>
    <w:basedOn w:val="TableNormal"/>
    <w:uiPriority w:val="59"/>
    <w:rsid w:val="00CB03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7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176"/>
  </w:style>
  <w:style w:type="paragraph" w:styleId="Footer">
    <w:name w:val="footer"/>
    <w:basedOn w:val="Normal"/>
    <w:link w:val="FooterChar"/>
    <w:uiPriority w:val="99"/>
    <w:unhideWhenUsed/>
    <w:rsid w:val="00EC7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176"/>
  </w:style>
  <w:style w:type="character" w:styleId="Hyperlink">
    <w:name w:val="Hyperlink"/>
    <w:basedOn w:val="DefaultParagraphFont"/>
    <w:uiPriority w:val="99"/>
    <w:unhideWhenUsed/>
    <w:rsid w:val="00EC7176"/>
    <w:rPr>
      <w:color w:val="0000FF" w:themeColor="hyperlink"/>
      <w:u w:val="single"/>
    </w:rPr>
  </w:style>
  <w:style w:type="paragraph" w:customStyle="1" w:styleId="TableDescription">
    <w:name w:val="TableDescription"/>
    <w:qFormat/>
    <w:rsid w:val="00AE2EED"/>
    <w:pPr>
      <w:spacing w:before="120" w:after="240" w:line="240" w:lineRule="auto"/>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0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FFC"/>
    <w:rPr>
      <w:rFonts w:ascii="Tahoma" w:hAnsi="Tahoma" w:cs="Tahoma"/>
      <w:sz w:val="16"/>
      <w:szCs w:val="16"/>
    </w:rPr>
  </w:style>
  <w:style w:type="paragraph" w:customStyle="1" w:styleId="CoolHeader1">
    <w:name w:val="CoolHeader1"/>
    <w:next w:val="Normal"/>
    <w:qFormat/>
    <w:rsid w:val="00CB032E"/>
    <w:pPr>
      <w:shd w:val="clear" w:color="auto" w:fill="0070C0"/>
      <w:spacing w:after="0"/>
    </w:pPr>
    <w:rPr>
      <w:b/>
      <w:i/>
      <w:color w:val="FFFFFF" w:themeColor="background1"/>
      <w:sz w:val="28"/>
    </w:rPr>
  </w:style>
  <w:style w:type="paragraph" w:customStyle="1" w:styleId="Description1">
    <w:name w:val="Description1"/>
    <w:qFormat/>
    <w:rsid w:val="00E522D3"/>
    <w:pPr>
      <w:spacing w:before="240" w:after="0" w:line="240" w:lineRule="auto"/>
      <w:jc w:val="both"/>
    </w:pPr>
  </w:style>
  <w:style w:type="table" w:styleId="TableGrid">
    <w:name w:val="Table Grid"/>
    <w:basedOn w:val="TableNormal"/>
    <w:uiPriority w:val="59"/>
    <w:rsid w:val="00CB0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7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176"/>
  </w:style>
  <w:style w:type="paragraph" w:styleId="Footer">
    <w:name w:val="footer"/>
    <w:basedOn w:val="Normal"/>
    <w:link w:val="FooterChar"/>
    <w:uiPriority w:val="99"/>
    <w:unhideWhenUsed/>
    <w:rsid w:val="00EC7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176"/>
  </w:style>
  <w:style w:type="character" w:styleId="Hyperlink">
    <w:name w:val="Hyperlink"/>
    <w:basedOn w:val="DefaultParagraphFont"/>
    <w:uiPriority w:val="99"/>
    <w:unhideWhenUsed/>
    <w:rsid w:val="00EC7176"/>
    <w:rPr>
      <w:color w:val="0000FF" w:themeColor="hyperlink"/>
      <w:u w:val="single"/>
    </w:rPr>
  </w:style>
  <w:style w:type="paragraph" w:customStyle="1" w:styleId="TableDescription">
    <w:name w:val="TableDescription"/>
    <w:qFormat/>
    <w:rsid w:val="00AE2EED"/>
    <w:pPr>
      <w:spacing w:before="120" w:after="240" w:line="240" w:lineRule="auto"/>
      <w:jc w:val="both"/>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gif"/><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microsoft.com/office/2007/relationships/stylesWithEffects" Target="stylesWithEffects.xm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erothfus</dc:creator>
  <cp:lastModifiedBy>Rachel</cp:lastModifiedBy>
  <cp:revision>3</cp:revision>
  <dcterms:created xsi:type="dcterms:W3CDTF">2015-02-23T17:50:00Z</dcterms:created>
  <dcterms:modified xsi:type="dcterms:W3CDTF">2015-02-24T18:31:00Z</dcterms:modified>
</cp:coreProperties>
</file>