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4472c4"/>
          <w:sz w:val="36"/>
          <w:szCs w:val="36"/>
        </w:rPr>
      </w:pPr>
      <w:r w:rsidDel="00000000" w:rsidR="00000000" w:rsidRPr="00000000">
        <w:rPr>
          <w:b w:val="1"/>
          <w:i w:val="1"/>
          <w:color w:val="4472c4"/>
          <w:sz w:val="36"/>
          <w:szCs w:val="36"/>
          <w:rtl w:val="0"/>
        </w:rPr>
        <w:t xml:space="preserve">CASOS DE USO EXTENDIDO</w:t>
      </w:r>
    </w:p>
    <w:p w:rsidR="00000000" w:rsidDel="00000000" w:rsidP="00000000" w:rsidRDefault="00000000" w:rsidRPr="00000000" w14:paraId="0000000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CU-001 - 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Administrador, Vendedor.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tiene interés en registrarse en el aplicativo.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registra el usuario y espera que le asigne su rol para poder acceder a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57.0" w:type="dxa"/>
              <w:jc w:val="left"/>
              <w:tblLayout w:type="fixed"/>
              <w:tblLook w:val="0400"/>
            </w:tblPr>
            <w:tblGrid>
              <w:gridCol w:w="2852"/>
              <w:gridCol w:w="2905"/>
              <w:tblGridChange w:id="0">
                <w:tblGrid>
                  <w:gridCol w:w="2852"/>
                  <w:gridCol w:w="29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1. Carga el formulario para realizar el registro del empleado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2.Diligenciar formulario con la información del empleado.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3.Confirmar formulario.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Validar Información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4.Guardar el registro del usuario en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5 muestra mensaje “El registro se ha realizado con éxito”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3.a. Al </w:t>
            </w:r>
            <w:r w:rsidDel="00000000" w:rsidR="00000000" w:rsidRPr="00000000">
              <w:rPr>
                <w:rtl w:val="0"/>
              </w:rPr>
              <w:t xml:space="preserve">momento</w:t>
            </w:r>
            <w:r w:rsidDel="00000000" w:rsidR="00000000" w:rsidRPr="00000000">
              <w:rPr>
                <w:color w:val="000000"/>
                <w:rtl w:val="0"/>
              </w:rPr>
              <w:t xml:space="preserve"> de confirmar el formulario falta o se ingresó un dato mal se mostrará un mensaje indicando el error. (Falta Seleccionar Tipo de Documento)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b. Si al momento de confirmar formulario el usuario ya existe se generará un mensaje de aviso mostrando que ya hay un usuario con los mismos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Ind w:w="0.0" w:type="dxa"/>
        <w:tblLayout w:type="fixed"/>
        <w:tblLook w:val="0400"/>
      </w:tblPr>
      <w:tblGrid>
        <w:gridCol w:w="1780"/>
        <w:gridCol w:w="7038"/>
        <w:tblGridChange w:id="0">
          <w:tblGrid>
            <w:gridCol w:w="1780"/>
            <w:gridCol w:w="70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CU-002 - 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Administrador, Vendedor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ya debe estar registrada en el aplicativo.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accede al aplicativo por primera vez, para visualizarlo según su rol</w:t>
            </w:r>
          </w:p>
        </w:tc>
      </w:tr>
      <w:tr>
        <w:trPr>
          <w:cantSplit w:val="0"/>
          <w:trHeight w:val="295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880.999999999999" w:type="dxa"/>
              <w:jc w:val="left"/>
              <w:tblInd w:w="5.0" w:type="dxa"/>
              <w:tblLayout w:type="fixed"/>
              <w:tblLook w:val="0400"/>
            </w:tblPr>
            <w:tblGrid>
              <w:gridCol w:w="3772"/>
              <w:gridCol w:w="3109"/>
              <w:tblGridChange w:id="0">
                <w:tblGrid>
                  <w:gridCol w:w="3772"/>
                  <w:gridCol w:w="3109"/>
                </w:tblGrid>
              </w:tblGridChange>
            </w:tblGrid>
            <w:tr>
              <w:trPr>
                <w:cantSplit w:val="0"/>
                <w:trHeight w:val="293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1.Cargar el formulario para realizar el login del usuario</w:t>
                  </w:r>
                </w:p>
              </w:tc>
            </w:tr>
            <w:tr>
              <w:trPr>
                <w:cantSplit w:val="0"/>
                <w:trHeight w:val="881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2.Diligenciar el formulario con la información y contraseña con la que se registro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3.Confirmar formulario.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9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4.Verificar que la información dada coincida con la del registro</w:t>
                  </w:r>
                </w:p>
              </w:tc>
            </w:tr>
            <w:tr>
              <w:trPr>
                <w:cantSplit w:val="0"/>
                <w:trHeight w:val="17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5.Muestra el mensaje “El login se ha realizado con éxito”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3.Al momento de confirmar el formulario y no se hallan los espacios obligatorios se mostrará un mensaje de aviso. (Hacen falta los siguientes datos)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4.Al momento de que la información no coincida con la dada en el registro se mostrará un mensaje con el error. (Los datos son incorrectos no se ha encontrado al usuario).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CU-003 – Validar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el usuario ya confirmó el formulario de registro y login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Validar que la información dada por los usuarios sea correcta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757.0" w:type="dxa"/>
              <w:jc w:val="left"/>
              <w:tblLayout w:type="fixed"/>
              <w:tblLook w:val="0400"/>
            </w:tblPr>
            <w:tblGrid>
              <w:gridCol w:w="2816"/>
              <w:gridCol w:w="2941"/>
              <w:tblGridChange w:id="0">
                <w:tblGrid>
                  <w:gridCol w:w="2816"/>
                  <w:gridCol w:w="29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Mandar un correo con código de verificación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2.Confirmar que el usuario ya utilizó el código de verificación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3.informarle al sistema que el usuario registrado es confiable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4.Verificar que el usuario cumplió con la medida de seguridad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5.Proceder a darle permiso al usuario para que acceda al aplicativo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2.a.Si el usuario informa que no le llego ningún código de verificación proceder a enviarlo de nuevo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2.b.Si el usuario no confirmo el código de verificación he intenta entrar al aplicativo haciendo caso omiso al correo proceder a bloquear al usuario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CU-004 – Bloquear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dudas sobre la información de un registro de usuario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que el aplicativo tenga usuarios confiables y legítimos para tener una buena seguridad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757.0" w:type="dxa"/>
              <w:jc w:val="left"/>
              <w:tblLayout w:type="fixed"/>
              <w:tblLook w:val="0400"/>
            </w:tblPr>
            <w:tblGrid>
              <w:gridCol w:w="2832"/>
              <w:gridCol w:w="2925"/>
              <w:tblGridChange w:id="0">
                <w:tblGrid>
                  <w:gridCol w:w="2832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Mandar un correo con código de verificación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2.Confirmar que usuario está infligiendo con la medida de seguridad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3.Tomar medidas de seguridad con el aplicativo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4.Verificar que el usuario no cumplió con la medida de seguridad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5.Proceder a bloquear al usuario de manera permanente del aplicativo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2.Si el usuario tuvo problemas con el código de seguridad reenviar de nuevo al correo.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3.Permitir que el usuario pueda verificar el código por medio del correo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CU-005 –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Administrador, Vendedor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ya debe estar registrada en el aplicativo.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quiere guardar la información de los productos y de los usuarios con otros roles para llevar una buena organización del aplicativo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757.0" w:type="dxa"/>
              <w:jc w:val="left"/>
              <w:tblLayout w:type="fixed"/>
              <w:tblLook w:val="0400"/>
            </w:tblPr>
            <w:tblGrid>
              <w:gridCol w:w="3321"/>
              <w:gridCol w:w="2436"/>
              <w:tblGridChange w:id="0">
                <w:tblGrid>
                  <w:gridCol w:w="3321"/>
                  <w:gridCol w:w="24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1.Crear la base de datos del aplicativo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2.Realizar y organizar la base de datos de los productos y usuarios registrados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3.Hacer actualizaciones muy seguido para llevar un orden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4.Llevar a cabo el control de versiones en los cambios que haga el administrador a medida que introduce nueva información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5.Dejar funcional la base datos creada por el administrador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5.Si por algún motivo el sistema encuentra un fallo procederá a dejar un mensaje de error. (En la base de datos se ha encontrado un espacio en blanco)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CU-006 – Interfaz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debe ser la encargada de manejar el aplicativo web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desarrolla con el fin de darle imagen propia al aplicativo y para que los usuarios tengan una herramienta sencilla y intuitiva y así lograr que los usuarios le den utilidad a la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757.0" w:type="dxa"/>
              <w:jc w:val="left"/>
              <w:tblLayout w:type="fixed"/>
              <w:tblLook w:val="0400"/>
            </w:tblPr>
            <w:tblGrid>
              <w:gridCol w:w="3011"/>
              <w:gridCol w:w="2746"/>
              <w:tblGridChange w:id="0">
                <w:tblGrid>
                  <w:gridCol w:w="3011"/>
                  <w:gridCol w:w="2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1.Usar la herramienta de diseño para agregar contenido a la interfaz del aplicativo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2.Realizar un diseño de interfaz intuitivo y sencillo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3.El sistema guardará los cambios realizados en la interfaz</w:t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4.Dejar en estado funcional todos los cambios aplicados revisándolos para que no haya errores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5.Confirmar todos los cambios realizados y ponerlo en funcionamiento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 se encuentra un error por parte del actor indicarlo mostrando un mensaje de error en pantalla. (Algo ha salido mal en el aplicativo)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CU-007 – Añadir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debe contar con el rol necesario para poder añadir y editar los productos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 el vendedor ingrese los productos que tiene en su dominio, para iniciar un sustento económico por medio aplicativo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757.0" w:type="dxa"/>
              <w:jc w:val="left"/>
              <w:tblLayout w:type="fixed"/>
              <w:tblLook w:val="0400"/>
            </w:tblPr>
            <w:tblGrid>
              <w:gridCol w:w="2769"/>
              <w:gridCol w:w="2988"/>
              <w:tblGridChange w:id="0">
                <w:tblGrid>
                  <w:gridCol w:w="2769"/>
                  <w:gridCol w:w="298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Agregar el producto que va a poner a la venta en el aplicativo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2.Ingresar las especificaciones del producto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3.Evidenciar si el producto cumple con los requisitos legales para ser publicado en el aplicativo</w:t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Leer el producto agregado y acomodarlo según características en la zona de búsqueda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5.Espera a que otro usuario con el rol de cliente se interese por el producto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 el producto parece sospechoso porque incumple con los requisitos legales, o las características son falsas proceder a bloquear al usuario y evitar su publicación.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 el producto no es bien calificado, el vendedor puede retirarlo si así lo desea.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CU-008 – Estadísticas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realizado ventas exitosas anteriormente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vendedor puede llevar un orden e información de los productos que mas a vendido y que precios son los que mejor le han funcionado.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757.0" w:type="dxa"/>
              <w:jc w:val="left"/>
              <w:tblLayout w:type="fixed"/>
              <w:tblLook w:val="0400"/>
            </w:tblPr>
            <w:tblGrid>
              <w:gridCol w:w="3228"/>
              <w:gridCol w:w="2529"/>
              <w:tblGridChange w:id="0">
                <w:tblGrid>
                  <w:gridCol w:w="3228"/>
                  <w:gridCol w:w="25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1.Cargar desde la base de datos la información de un usuario con el rol de vendedor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2.Crear una gráfica con la información sobre las ventas del vendedor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3.Evidenciar por medio de la </w:t>
                  </w:r>
                  <w:r w:rsidDel="00000000" w:rsidR="00000000" w:rsidRPr="00000000">
                    <w:rPr>
                      <w:rtl w:val="0"/>
                    </w:rPr>
                    <w:t xml:space="preserve">gráfica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cuál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es el comportamiento de las ventas que ha tenido últimamente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4.Crear una tabla donde organice la información entregada por medio de la gráfica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5.Crear un plan de ventas para mejorar las estadísticas ya obtenidas.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5.Si las estadísticas de venta ya son buenas podrá seguir con el plan de ventas de siempre.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cada 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CU-009 – Consultar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en estado activo una venta a realizar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 el vendedor este al tanto del estado del producto que ya este pedido para que no ocurra ningún inconveniente.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757.0" w:type="dxa"/>
              <w:jc w:val="left"/>
              <w:tblLayout w:type="fixed"/>
              <w:tblLook w:val="0400"/>
            </w:tblPr>
            <w:tblGrid>
              <w:gridCol w:w="2829"/>
              <w:gridCol w:w="2928"/>
              <w:tblGridChange w:id="0">
                <w:tblGrid>
                  <w:gridCol w:w="2829"/>
                  <w:gridCol w:w="2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1.Entrar en contacto con la empresa del envió para saber el estado del producto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2.Ver en qué estado está el producto pedido por el cliente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3.Saber cuántos pedidos están activos y cuales ya fueron entregados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4.Informar al aplicativo el estado de los productos que están activos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4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5.Crear un informe de estadísticas de ventas según las criticas dejadas por el cliente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3.Si en la empresa hubo un problema con el envío proceder a informar al cliente y al vendedor para proceder a la solución del inconveniente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CU-010 – Promocionar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en cuenta los precios del producto publicado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 una forma de crecer en el aplicativo por medio de promociones interesantes que llamen la atención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757.0" w:type="dxa"/>
              <w:jc w:val="left"/>
              <w:tblLayout w:type="fixed"/>
              <w:tblLook w:val="0400"/>
            </w:tblPr>
            <w:tblGrid>
              <w:gridCol w:w="2998"/>
              <w:gridCol w:w="2759"/>
              <w:tblGridChange w:id="0">
                <w:tblGrid>
                  <w:gridCol w:w="2998"/>
                  <w:gridCol w:w="27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1.Editar el producto al que le va a agregar la promoción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2.Crear un informe del precio nuevo para saber si La promoción es confiable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3.Confirmar si desea editar el producto seleccionado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4.Una vez confirmado publicar de nuevo el producto con la explicación de la promoción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7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7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7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5.Acomodar de nuevo el producto en la sección de promociones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2.Si la promoción no tiene un precio legal o es muy sospechosa el sistema va a impedir que el vendedor haga pública la promoción.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cada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18.0" w:type="dxa"/>
        <w:jc w:val="left"/>
        <w:tblInd w:w="0.0" w:type="dxa"/>
        <w:tblLayout w:type="fixed"/>
        <w:tblLook w:val="0400"/>
      </w:tblPr>
      <w:tblGrid>
        <w:gridCol w:w="2825"/>
        <w:gridCol w:w="5993"/>
        <w:tblGridChange w:id="0">
          <w:tblGrid>
            <w:gridCol w:w="2825"/>
            <w:gridCol w:w="59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  CU-011 – Buscar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ya debió haberse registrado he ingresado al aplicativo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Proporcionar una sección de búsqueda para que el usuario encuentre el producto que desea, de una forma más sencilla y eficaz.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757.0" w:type="dxa"/>
              <w:jc w:val="left"/>
              <w:tblLayout w:type="fixed"/>
              <w:tblLook w:val="0400"/>
            </w:tblPr>
            <w:tblGrid>
              <w:gridCol w:w="2813"/>
              <w:gridCol w:w="2944"/>
              <w:tblGridChange w:id="0">
                <w:tblGrid>
                  <w:gridCol w:w="2813"/>
                  <w:gridCol w:w="29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1.Ingresar a la sección de búsqueda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proporcionar de una forma sencilla las herramientas de filtros por características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3.Seleccionar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los filtros que son de su interés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4.Encontrar eficazmente los productos más parecidos a los filtros seleccionados por el cliente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5.Seleccionar el producto que más le llamó la atención entre los que le recomendó el aplicativo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C0D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8055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iJ7cuwL6RRw+A3HOLrlvkxklw==">AMUW2mUQYo0XyqD3eQAKoRlRcfR1FM1B1LCHA/szrQCA+i257zNjqWKV6OrBUGs0ORtcYmwJw16X1ci13WNGKwYy8VBTHkK+4QIAkpiEgTd3BO14GHzYexU=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2021-12-10T20:47:00Z</dcterms:created>
  <dc:creator>Brandon Delgado</dc:creator>
</cp:coreProperties>
</file>