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Look w:val="04A0" w:firstRow="1" w:lastRow="0" w:firstColumn="1" w:lastColumn="0" w:noHBand="0" w:noVBand="1"/>
      </w:tblPr>
      <w:tblGrid>
        <w:gridCol w:w="3402"/>
        <w:gridCol w:w="6050"/>
        <w:gridCol w:w="17"/>
      </w:tblGrid>
      <w:tr w:rsidR="006270A6" w:rsidRPr="0019409A" w14:paraId="2722495E" w14:textId="77777777" w:rsidTr="0019409A">
        <w:trPr>
          <w:trHeight w:val="1134"/>
        </w:trPr>
        <w:tc>
          <w:tcPr>
            <w:tcW w:w="3402" w:type="dxa"/>
            <w:vAlign w:val="center"/>
          </w:tcPr>
          <w:p w14:paraId="4023C03A" w14:textId="77777777" w:rsidR="006270A6" w:rsidRPr="0019409A" w:rsidRDefault="006270A6">
            <w:pPr>
              <w:spacing w:line="276" w:lineRule="auto"/>
              <w:rPr>
                <w:rFonts w:ascii="Arial" w:hAnsi="Arial" w:cs="Arial"/>
                <w:b/>
                <w:sz w:val="18"/>
                <w:szCs w:val="18"/>
              </w:rPr>
            </w:pPr>
            <w:r w:rsidRPr="0019409A">
              <w:rPr>
                <w:rFonts w:ascii="Arial" w:hAnsi="Arial" w:cs="Arial"/>
                <w:b/>
                <w:sz w:val="18"/>
                <w:szCs w:val="18"/>
              </w:rPr>
              <w:t>Título del informe:</w:t>
            </w:r>
          </w:p>
        </w:tc>
        <w:tc>
          <w:tcPr>
            <w:tcW w:w="6067" w:type="dxa"/>
            <w:gridSpan w:val="2"/>
            <w:vAlign w:val="center"/>
          </w:tcPr>
          <w:p w14:paraId="3692570C" w14:textId="637EEE05" w:rsidR="006270A6" w:rsidRPr="00C251A9" w:rsidRDefault="009A0713" w:rsidP="0019409A">
            <w:pPr>
              <w:spacing w:line="360" w:lineRule="auto"/>
              <w:jc w:val="both"/>
              <w:rPr>
                <w:rFonts w:ascii="Arial" w:hAnsi="Arial" w:cs="Arial"/>
                <w:bCs/>
                <w:sz w:val="18"/>
                <w:szCs w:val="18"/>
              </w:rPr>
            </w:pPr>
            <w:r w:rsidRPr="00E32D53">
              <w:rPr>
                <w:rFonts w:ascii="Arial" w:hAnsi="Arial" w:cs="Arial"/>
                <w:bCs/>
                <w:sz w:val="18"/>
                <w:szCs w:val="18"/>
              </w:rPr>
              <w:t>E</w:t>
            </w:r>
            <w:r w:rsidR="0019409A" w:rsidRPr="00E32D53">
              <w:rPr>
                <w:rFonts w:ascii="Arial" w:hAnsi="Arial" w:cs="Arial"/>
                <w:bCs/>
                <w:sz w:val="18"/>
                <w:szCs w:val="18"/>
              </w:rPr>
              <w:t xml:space="preserve">studio de </w:t>
            </w:r>
            <w:r w:rsidR="0019409A" w:rsidRPr="00D54B74">
              <w:rPr>
                <w:rFonts w:ascii="Arial" w:hAnsi="Arial" w:cs="Arial"/>
                <w:bCs/>
                <w:sz w:val="18"/>
                <w:szCs w:val="18"/>
              </w:rPr>
              <w:t xml:space="preserve">perfiles de disolución </w:t>
            </w:r>
            <w:r w:rsidR="00B55EDE" w:rsidRPr="00D54B74">
              <w:rPr>
                <w:rFonts w:ascii="Arial" w:hAnsi="Arial" w:cs="Arial"/>
                <w:bCs/>
                <w:sz w:val="18"/>
                <w:szCs w:val="18"/>
              </w:rPr>
              <w:t>para evaluar la inclusión de fabrica</w:t>
            </w:r>
            <w:r w:rsidR="00A8118A" w:rsidRPr="00D54B74">
              <w:rPr>
                <w:rFonts w:ascii="Arial" w:hAnsi="Arial" w:cs="Arial"/>
                <w:bCs/>
                <w:sz w:val="18"/>
                <w:szCs w:val="18"/>
              </w:rPr>
              <w:t xml:space="preserve">nte </w:t>
            </w:r>
            <w:r w:rsidR="00EE2068" w:rsidRPr="00D54B74">
              <w:rPr>
                <w:rFonts w:ascii="Arial" w:hAnsi="Arial" w:cs="Arial"/>
                <w:bCs/>
                <w:sz w:val="18"/>
                <w:szCs w:val="18"/>
              </w:rPr>
              <w:t xml:space="preserve">alterno de </w:t>
            </w:r>
            <w:r w:rsidR="002A121F">
              <w:rPr>
                <w:rFonts w:ascii="Arial" w:hAnsi="Arial" w:cs="Arial"/>
                <w:bCs/>
                <w:sz w:val="18"/>
                <w:szCs w:val="18"/>
              </w:rPr>
              <w:t>{{ analito }}</w:t>
            </w:r>
            <w:r w:rsidR="00EE2068" w:rsidRPr="00D54B74">
              <w:rPr>
                <w:rFonts w:ascii="Arial" w:hAnsi="Arial" w:cs="Arial"/>
                <w:bCs/>
                <w:sz w:val="18"/>
                <w:szCs w:val="18"/>
              </w:rPr>
              <w:t xml:space="preserve"> </w:t>
            </w:r>
            <w:r w:rsidR="0019409A" w:rsidRPr="00D54B74">
              <w:rPr>
                <w:rFonts w:ascii="Arial" w:hAnsi="Arial" w:cs="Arial"/>
                <w:bCs/>
                <w:sz w:val="18"/>
                <w:szCs w:val="18"/>
              </w:rPr>
              <w:t xml:space="preserve">de </w:t>
            </w:r>
            <w:r w:rsidR="002A121F">
              <w:rPr>
                <w:rFonts w:ascii="Arial" w:hAnsi="Arial" w:cs="Arial"/>
                <w:bCs/>
                <w:sz w:val="18"/>
                <w:szCs w:val="18"/>
              </w:rPr>
              <w:t>{{ marca_comercial }}</w:t>
            </w:r>
            <w:r w:rsidR="00546F55" w:rsidRPr="00D54B74">
              <w:rPr>
                <w:rFonts w:ascii="Arial" w:hAnsi="Arial" w:cs="Arial"/>
                <w:bCs/>
                <w:sz w:val="18"/>
                <w:szCs w:val="18"/>
              </w:rPr>
              <w:t>lote</w:t>
            </w:r>
            <w:r w:rsidR="003A12DE" w:rsidRPr="00D54B74">
              <w:rPr>
                <w:rFonts w:ascii="Arial" w:hAnsi="Arial" w:cs="Arial"/>
                <w:bCs/>
                <w:sz w:val="18"/>
                <w:szCs w:val="18"/>
              </w:rPr>
              <w:t xml:space="preserve"> </w:t>
            </w:r>
            <w:r w:rsidR="002A121F">
              <w:rPr>
                <w:rFonts w:ascii="Arial" w:hAnsi="Arial" w:cs="Arial"/>
                <w:bCs/>
                <w:sz w:val="18"/>
                <w:szCs w:val="18"/>
              </w:rPr>
              <w:t>{{ lote_prueba }}</w:t>
            </w:r>
            <w:r w:rsidR="00546F55" w:rsidRPr="00D54B74">
              <w:rPr>
                <w:rFonts w:ascii="Arial" w:hAnsi="Arial" w:cs="Arial"/>
                <w:bCs/>
                <w:sz w:val="18"/>
                <w:szCs w:val="18"/>
              </w:rPr>
              <w:t xml:space="preserve"> </w:t>
            </w:r>
            <w:r w:rsidR="001E3149" w:rsidRPr="00D54B74">
              <w:rPr>
                <w:rFonts w:ascii="Arial" w:hAnsi="Arial" w:cs="Arial"/>
                <w:bCs/>
                <w:sz w:val="18"/>
                <w:szCs w:val="18"/>
              </w:rPr>
              <w:t>tableta</w:t>
            </w:r>
            <w:r w:rsidR="0019409A" w:rsidRPr="00D54B74">
              <w:rPr>
                <w:rFonts w:ascii="Arial" w:hAnsi="Arial" w:cs="Arial"/>
                <w:bCs/>
                <w:sz w:val="18"/>
                <w:szCs w:val="18"/>
              </w:rPr>
              <w:t xml:space="preserve"> de </w:t>
            </w:r>
            <w:r w:rsidR="002A121F">
              <w:rPr>
                <w:rFonts w:ascii="Arial" w:hAnsi="Arial" w:cs="Arial"/>
                <w:bCs/>
                <w:sz w:val="18"/>
                <w:szCs w:val="18"/>
              </w:rPr>
              <w:t>{{ dosis }}</w:t>
            </w:r>
            <w:r w:rsidR="001E3149" w:rsidRPr="00D54B74">
              <w:rPr>
                <w:rFonts w:ascii="Arial" w:hAnsi="Arial" w:cs="Arial"/>
                <w:bCs/>
                <w:sz w:val="18"/>
                <w:szCs w:val="18"/>
              </w:rPr>
              <w:t xml:space="preserve"> </w:t>
            </w:r>
            <w:r w:rsidR="0019409A" w:rsidRPr="00D54B74">
              <w:rPr>
                <w:rFonts w:ascii="Arial" w:hAnsi="Arial" w:cs="Arial"/>
                <w:bCs/>
                <w:sz w:val="18"/>
                <w:szCs w:val="18"/>
              </w:rPr>
              <w:t xml:space="preserve">de </w:t>
            </w:r>
            <w:r w:rsidR="002A121F">
              <w:rPr>
                <w:rFonts w:ascii="Arial" w:hAnsi="Arial" w:cs="Arial"/>
                <w:bCs/>
                <w:sz w:val="18"/>
                <w:szCs w:val="18"/>
              </w:rPr>
              <w:t>{{ analito }}</w:t>
            </w:r>
            <w:r w:rsidR="00EE2068" w:rsidRPr="00D54B74">
              <w:rPr>
                <w:rFonts w:ascii="Arial" w:hAnsi="Arial" w:cs="Arial"/>
                <w:bCs/>
                <w:sz w:val="18"/>
                <w:szCs w:val="18"/>
              </w:rPr>
              <w:t xml:space="preserve"> </w:t>
            </w:r>
            <w:r w:rsidR="001E3149" w:rsidRPr="00D54B74">
              <w:rPr>
                <w:rFonts w:ascii="Arial" w:hAnsi="Arial" w:cs="Arial"/>
                <w:bCs/>
                <w:sz w:val="18"/>
                <w:szCs w:val="18"/>
              </w:rPr>
              <w:t>/</w:t>
            </w:r>
            <w:r w:rsidR="00EE2068" w:rsidRPr="00D54B74">
              <w:rPr>
                <w:rFonts w:ascii="Arial" w:hAnsi="Arial" w:cs="Arial"/>
                <w:bCs/>
                <w:sz w:val="18"/>
                <w:szCs w:val="18"/>
              </w:rPr>
              <w:t xml:space="preserve"> </w:t>
            </w:r>
            <w:r w:rsidR="001E3149" w:rsidRPr="00D54B74">
              <w:rPr>
                <w:rFonts w:ascii="Arial" w:hAnsi="Arial" w:cs="Arial"/>
                <w:bCs/>
                <w:sz w:val="18"/>
                <w:szCs w:val="18"/>
              </w:rPr>
              <w:t>Quinfamida</w:t>
            </w:r>
            <w:r w:rsidR="006E4FCD" w:rsidRPr="00D54B74">
              <w:rPr>
                <w:rFonts w:ascii="Arial" w:hAnsi="Arial" w:cs="Arial"/>
                <w:bCs/>
                <w:sz w:val="18"/>
                <w:szCs w:val="18"/>
              </w:rPr>
              <w:t xml:space="preserve"> </w:t>
            </w:r>
            <w:r w:rsidR="0019409A" w:rsidRPr="00D54B74">
              <w:rPr>
                <w:rFonts w:ascii="Arial" w:hAnsi="Arial" w:cs="Arial"/>
                <w:bCs/>
                <w:i/>
                <w:iCs/>
                <w:sz w:val="18"/>
                <w:szCs w:val="18"/>
              </w:rPr>
              <w:t>vs</w:t>
            </w:r>
            <w:r w:rsidR="0019409A" w:rsidRPr="00D54B74">
              <w:rPr>
                <w:rFonts w:ascii="Arial" w:hAnsi="Arial" w:cs="Arial"/>
                <w:bCs/>
                <w:sz w:val="18"/>
                <w:szCs w:val="18"/>
              </w:rPr>
              <w:t xml:space="preserve">. </w:t>
            </w:r>
            <w:bookmarkStart w:id="0" w:name="_Hlk218590726"/>
            <w:r w:rsidR="002A121F">
              <w:rPr>
                <w:rFonts w:ascii="Arial" w:hAnsi="Arial" w:cs="Arial"/>
                <w:bCs/>
                <w:sz w:val="18"/>
                <w:szCs w:val="18"/>
              </w:rPr>
              <w:t>{{ marca_comercial }}</w:t>
            </w:r>
            <w:r w:rsidR="00546F55" w:rsidRPr="00D54B74">
              <w:rPr>
                <w:rFonts w:ascii="Arial" w:eastAsia="Calibri" w:hAnsi="Arial" w:cs="Arial"/>
                <w:bCs/>
                <w:sz w:val="18"/>
                <w:szCs w:val="18"/>
              </w:rPr>
              <w:t>lote</w:t>
            </w:r>
            <w:r w:rsidR="001E3149" w:rsidRPr="00D54B74">
              <w:rPr>
                <w:rFonts w:ascii="Arial" w:eastAsia="Calibri" w:hAnsi="Arial" w:cs="Arial"/>
                <w:bCs/>
                <w:sz w:val="18"/>
                <w:szCs w:val="18"/>
              </w:rPr>
              <w:t xml:space="preserve"> </w:t>
            </w:r>
            <w:r w:rsidR="002A121F">
              <w:rPr>
                <w:rFonts w:ascii="Arial" w:hAnsi="Arial" w:cs="Arial"/>
                <w:bCs/>
                <w:sz w:val="18"/>
                <w:szCs w:val="18"/>
              </w:rPr>
              <w:t>{{ lote_referencia }}</w:t>
            </w:r>
            <w:r w:rsidR="00546F55" w:rsidRPr="00D54B74">
              <w:rPr>
                <w:rFonts w:ascii="Arial" w:eastAsia="Calibri" w:hAnsi="Arial" w:cs="Arial"/>
                <w:bCs/>
                <w:sz w:val="18"/>
                <w:szCs w:val="18"/>
              </w:rPr>
              <w:t xml:space="preserve"> </w:t>
            </w:r>
            <w:r w:rsidR="001E3149" w:rsidRPr="00D54B74">
              <w:rPr>
                <w:rFonts w:ascii="Arial" w:hAnsi="Arial" w:cs="Arial"/>
                <w:bCs/>
                <w:sz w:val="18"/>
                <w:szCs w:val="18"/>
              </w:rPr>
              <w:t xml:space="preserve">tableta </w:t>
            </w:r>
            <w:r w:rsidR="007B51B9" w:rsidRPr="00D54B74">
              <w:rPr>
                <w:rFonts w:ascii="Arial" w:hAnsi="Arial" w:cs="Arial"/>
                <w:bCs/>
                <w:sz w:val="18"/>
                <w:szCs w:val="18"/>
              </w:rPr>
              <w:t xml:space="preserve">de </w:t>
            </w:r>
            <w:r w:rsidR="002A121F">
              <w:rPr>
                <w:rFonts w:ascii="Arial" w:hAnsi="Arial" w:cs="Arial"/>
                <w:bCs/>
                <w:sz w:val="18"/>
                <w:szCs w:val="18"/>
              </w:rPr>
              <w:t>{{ dosis }}</w:t>
            </w:r>
            <w:r w:rsidR="001E3149" w:rsidRPr="00D54B74">
              <w:rPr>
                <w:rFonts w:ascii="Arial" w:hAnsi="Arial" w:cs="Arial"/>
                <w:bCs/>
                <w:sz w:val="18"/>
                <w:szCs w:val="18"/>
              </w:rPr>
              <w:t xml:space="preserve"> de </w:t>
            </w:r>
            <w:r w:rsidR="002A121F">
              <w:rPr>
                <w:rFonts w:ascii="Arial" w:hAnsi="Arial" w:cs="Arial"/>
                <w:bCs/>
                <w:sz w:val="18"/>
                <w:szCs w:val="18"/>
              </w:rPr>
              <w:t>{{ analito }}</w:t>
            </w:r>
            <w:r w:rsidR="00C94643" w:rsidRPr="00D54B74">
              <w:rPr>
                <w:rFonts w:ascii="Arial" w:hAnsi="Arial" w:cs="Arial"/>
                <w:bCs/>
                <w:sz w:val="18"/>
                <w:szCs w:val="18"/>
              </w:rPr>
              <w:t xml:space="preserve"> </w:t>
            </w:r>
            <w:r w:rsidR="001E3149" w:rsidRPr="00D54B74">
              <w:rPr>
                <w:rFonts w:ascii="Arial" w:hAnsi="Arial" w:cs="Arial"/>
                <w:bCs/>
                <w:sz w:val="18"/>
                <w:szCs w:val="18"/>
              </w:rPr>
              <w:t>/</w:t>
            </w:r>
            <w:r w:rsidR="00C94643" w:rsidRPr="00D54B74">
              <w:rPr>
                <w:rFonts w:ascii="Arial" w:hAnsi="Arial" w:cs="Arial"/>
                <w:bCs/>
                <w:sz w:val="18"/>
                <w:szCs w:val="18"/>
              </w:rPr>
              <w:t xml:space="preserve"> </w:t>
            </w:r>
            <w:r w:rsidR="001E3149" w:rsidRPr="00D54B74">
              <w:rPr>
                <w:rFonts w:ascii="Arial" w:hAnsi="Arial" w:cs="Arial"/>
                <w:bCs/>
                <w:sz w:val="18"/>
                <w:szCs w:val="18"/>
              </w:rPr>
              <w:t>Quinfamida</w:t>
            </w:r>
            <w:r w:rsidR="00D54B74" w:rsidRPr="00D54B74">
              <w:rPr>
                <w:rFonts w:ascii="Arial" w:hAnsi="Arial" w:cs="Arial"/>
                <w:bCs/>
                <w:sz w:val="18"/>
                <w:szCs w:val="18"/>
              </w:rPr>
              <w:t>,</w:t>
            </w:r>
            <w:r w:rsidR="001E3149" w:rsidRPr="00D54B74">
              <w:rPr>
                <w:rFonts w:ascii="Arial" w:hAnsi="Arial" w:cs="Arial"/>
                <w:bCs/>
                <w:sz w:val="18"/>
                <w:szCs w:val="18"/>
              </w:rPr>
              <w:t xml:space="preserve"> </w:t>
            </w:r>
            <w:bookmarkEnd w:id="0"/>
            <w:r w:rsidR="0019409A" w:rsidRPr="00D54B74">
              <w:rPr>
                <w:rFonts w:ascii="Arial" w:hAnsi="Arial" w:cs="Arial"/>
                <w:bCs/>
                <w:sz w:val="18"/>
                <w:szCs w:val="18"/>
              </w:rPr>
              <w:t xml:space="preserve">de </w:t>
            </w:r>
            <w:r w:rsidR="001E3149" w:rsidRPr="00D54B74">
              <w:rPr>
                <w:rFonts w:ascii="Arial" w:hAnsi="Arial" w:cs="Arial"/>
                <w:bCs/>
                <w:sz w:val="18"/>
                <w:szCs w:val="18"/>
              </w:rPr>
              <w:t>Grimann, S.A</w:t>
            </w:r>
            <w:r w:rsidR="00882F43">
              <w:rPr>
                <w:rFonts w:ascii="Arial" w:hAnsi="Arial" w:cs="Arial"/>
                <w:bCs/>
                <w:sz w:val="18"/>
                <w:szCs w:val="18"/>
              </w:rPr>
              <w:t>.</w:t>
            </w:r>
            <w:r w:rsidR="001E3149" w:rsidRPr="00D54B74">
              <w:rPr>
                <w:rFonts w:ascii="Arial" w:hAnsi="Arial" w:cs="Arial"/>
                <w:bCs/>
                <w:sz w:val="18"/>
                <w:szCs w:val="18"/>
              </w:rPr>
              <w:t xml:space="preserve"> de C.V.</w:t>
            </w:r>
          </w:p>
        </w:tc>
      </w:tr>
      <w:tr w:rsidR="006270A6" w:rsidRPr="0019409A" w14:paraId="654F7FB2" w14:textId="77777777" w:rsidTr="0019409A">
        <w:trPr>
          <w:trHeight w:val="1134"/>
        </w:trPr>
        <w:tc>
          <w:tcPr>
            <w:tcW w:w="3402" w:type="dxa"/>
            <w:vAlign w:val="center"/>
          </w:tcPr>
          <w:p w14:paraId="6965651A" w14:textId="77777777" w:rsidR="006270A6" w:rsidRPr="0019409A" w:rsidRDefault="006270A6">
            <w:pPr>
              <w:spacing w:line="276" w:lineRule="auto"/>
              <w:jc w:val="both"/>
              <w:rPr>
                <w:rFonts w:ascii="Arial" w:hAnsi="Arial" w:cs="Arial"/>
                <w:b/>
                <w:sz w:val="18"/>
                <w:szCs w:val="18"/>
              </w:rPr>
            </w:pPr>
            <w:r w:rsidRPr="0019409A">
              <w:rPr>
                <w:rFonts w:ascii="Arial" w:hAnsi="Arial" w:cs="Arial"/>
                <w:b/>
                <w:sz w:val="18"/>
                <w:szCs w:val="18"/>
              </w:rPr>
              <w:t>Código de identificación del estudio:</w:t>
            </w:r>
          </w:p>
        </w:tc>
        <w:tc>
          <w:tcPr>
            <w:tcW w:w="6067" w:type="dxa"/>
            <w:gridSpan w:val="2"/>
            <w:vAlign w:val="center"/>
          </w:tcPr>
          <w:p w14:paraId="71E47AFF" w14:textId="2E5BDDEF" w:rsidR="006270A6" w:rsidRPr="00C251A9" w:rsidRDefault="004B28AE">
            <w:pPr>
              <w:spacing w:line="276" w:lineRule="auto"/>
              <w:jc w:val="both"/>
              <w:rPr>
                <w:rFonts w:ascii="Arial" w:hAnsi="Arial" w:cs="Arial"/>
                <w:bCs/>
                <w:color w:val="FF0000"/>
                <w:sz w:val="18"/>
                <w:szCs w:val="18"/>
              </w:rPr>
            </w:pPr>
            <w:r>
              <w:rPr>
                <w:rFonts w:ascii="Arial" w:hAnsi="Arial" w:cs="Arial"/>
                <w:bCs/>
              </w:rPr>
              <w:t>{{</w:t>
            </w:r>
            <w:r w:rsidR="002A121F">
              <w:rPr>
                <w:rFonts w:ascii="Arial" w:hAnsi="Arial" w:cs="Arial"/>
                <w:bCs/>
              </w:rPr>
              <w:t xml:space="preserve"> </w:t>
            </w:r>
            <w:r w:rsidRPr="002F4AAB">
              <w:rPr>
                <w:rFonts w:ascii="Arial" w:hAnsi="Arial" w:cs="Arial"/>
                <w:bCs/>
              </w:rPr>
              <w:t>codigo_estudio</w:t>
            </w:r>
            <w:r>
              <w:rPr>
                <w:rFonts w:ascii="Arial" w:hAnsi="Arial" w:cs="Arial"/>
                <w:bCs/>
              </w:rPr>
              <w:t xml:space="preserve"> }}</w:t>
            </w:r>
          </w:p>
        </w:tc>
      </w:tr>
      <w:tr w:rsidR="00697917" w:rsidRPr="0019409A" w14:paraId="7C1C6F94" w14:textId="77777777" w:rsidTr="0019409A">
        <w:trPr>
          <w:trHeight w:val="1134"/>
        </w:trPr>
        <w:tc>
          <w:tcPr>
            <w:tcW w:w="3402" w:type="dxa"/>
            <w:vAlign w:val="center"/>
          </w:tcPr>
          <w:p w14:paraId="1276A1F3" w14:textId="49DEA269" w:rsidR="00697917" w:rsidRPr="0019409A" w:rsidRDefault="00642869">
            <w:pPr>
              <w:spacing w:line="276" w:lineRule="auto"/>
              <w:jc w:val="both"/>
              <w:rPr>
                <w:rFonts w:ascii="Arial" w:hAnsi="Arial" w:cs="Arial"/>
                <w:b/>
                <w:sz w:val="18"/>
                <w:szCs w:val="18"/>
              </w:rPr>
            </w:pPr>
            <w:r w:rsidRPr="0019409A">
              <w:rPr>
                <w:rFonts w:ascii="Arial" w:hAnsi="Arial" w:cs="Arial"/>
                <w:b/>
                <w:sz w:val="18"/>
                <w:szCs w:val="18"/>
              </w:rPr>
              <w:t>Nombre del Patrocinador:</w:t>
            </w:r>
          </w:p>
        </w:tc>
        <w:tc>
          <w:tcPr>
            <w:tcW w:w="6067" w:type="dxa"/>
            <w:gridSpan w:val="2"/>
            <w:vAlign w:val="center"/>
          </w:tcPr>
          <w:p w14:paraId="6C2FAD68" w14:textId="1D2521B4" w:rsidR="00697917" w:rsidRPr="0019409A" w:rsidRDefault="002A121F">
            <w:pPr>
              <w:spacing w:line="276" w:lineRule="auto"/>
              <w:jc w:val="both"/>
              <w:rPr>
                <w:rFonts w:ascii="Arial" w:hAnsi="Arial" w:cs="Arial"/>
                <w:bCs/>
                <w:sz w:val="18"/>
                <w:szCs w:val="18"/>
              </w:rPr>
            </w:pPr>
            <w:r w:rsidRPr="002A121F">
              <w:rPr>
                <w:rFonts w:ascii="Arial" w:hAnsi="Arial" w:cs="Arial"/>
                <w:bCs/>
                <w:sz w:val="18"/>
                <w:szCs w:val="18"/>
              </w:rPr>
              <w:t>{{ patrocinador }}</w:t>
            </w:r>
          </w:p>
        </w:tc>
      </w:tr>
      <w:tr w:rsidR="006270A6" w:rsidRPr="0019409A" w14:paraId="44CD1794" w14:textId="77777777" w:rsidTr="0019409A">
        <w:trPr>
          <w:trHeight w:val="1134"/>
        </w:trPr>
        <w:tc>
          <w:tcPr>
            <w:tcW w:w="3402" w:type="dxa"/>
            <w:vAlign w:val="center"/>
          </w:tcPr>
          <w:p w14:paraId="35E2C1A2" w14:textId="77777777" w:rsidR="006270A6" w:rsidRPr="0019409A" w:rsidRDefault="006270A6">
            <w:pPr>
              <w:spacing w:line="276" w:lineRule="auto"/>
              <w:rPr>
                <w:rFonts w:ascii="Arial" w:hAnsi="Arial" w:cs="Arial"/>
                <w:b/>
                <w:sz w:val="18"/>
                <w:szCs w:val="18"/>
              </w:rPr>
            </w:pPr>
            <w:r w:rsidRPr="0019409A">
              <w:rPr>
                <w:rFonts w:ascii="Arial" w:hAnsi="Arial" w:cs="Arial"/>
                <w:b/>
                <w:sz w:val="18"/>
                <w:szCs w:val="18"/>
              </w:rPr>
              <w:t>Unidad Analítica:</w:t>
            </w:r>
          </w:p>
        </w:tc>
        <w:tc>
          <w:tcPr>
            <w:tcW w:w="6067" w:type="dxa"/>
            <w:gridSpan w:val="2"/>
            <w:vAlign w:val="center"/>
          </w:tcPr>
          <w:p w14:paraId="572B21E4" w14:textId="77777777" w:rsidR="006270A6" w:rsidRDefault="006270A6">
            <w:pPr>
              <w:spacing w:line="276" w:lineRule="auto"/>
              <w:rPr>
                <w:rFonts w:ascii="Arial" w:hAnsi="Arial" w:cs="Arial"/>
                <w:sz w:val="18"/>
                <w:szCs w:val="18"/>
              </w:rPr>
            </w:pPr>
            <w:r w:rsidRPr="0019409A">
              <w:rPr>
                <w:rFonts w:ascii="Arial" w:hAnsi="Arial" w:cs="Arial"/>
                <w:sz w:val="18"/>
                <w:szCs w:val="18"/>
              </w:rPr>
              <w:t>CINASI, S. de R.L. de C.V.</w:t>
            </w:r>
          </w:p>
          <w:p w14:paraId="3B27040B" w14:textId="25C8B7E2" w:rsidR="0013597A" w:rsidRPr="0019409A" w:rsidRDefault="0013597A">
            <w:pPr>
              <w:spacing w:line="276" w:lineRule="auto"/>
              <w:rPr>
                <w:rFonts w:ascii="Arial" w:hAnsi="Arial" w:cs="Arial"/>
                <w:sz w:val="18"/>
                <w:szCs w:val="18"/>
              </w:rPr>
            </w:pPr>
            <w:r>
              <w:rPr>
                <w:rFonts w:ascii="Arial" w:hAnsi="Arial" w:cs="Arial"/>
                <w:sz w:val="18"/>
                <w:szCs w:val="18"/>
              </w:rPr>
              <w:t xml:space="preserve">Número de autorización: </w:t>
            </w:r>
            <w:r w:rsidR="007C6543">
              <w:rPr>
                <w:rFonts w:ascii="Arial" w:hAnsi="Arial" w:cs="Arial"/>
                <w:sz w:val="18"/>
                <w:szCs w:val="18"/>
              </w:rPr>
              <w:t>TA-05-24</w:t>
            </w:r>
          </w:p>
          <w:p w14:paraId="5F573469" w14:textId="77777777" w:rsidR="006270A6" w:rsidRPr="0019409A" w:rsidRDefault="006270A6">
            <w:pPr>
              <w:spacing w:line="276" w:lineRule="auto"/>
              <w:rPr>
                <w:rFonts w:ascii="Arial" w:hAnsi="Arial" w:cs="Arial"/>
                <w:sz w:val="18"/>
                <w:szCs w:val="18"/>
              </w:rPr>
            </w:pPr>
            <w:r w:rsidRPr="0019409A">
              <w:rPr>
                <w:rFonts w:ascii="Arial" w:hAnsi="Arial" w:cs="Arial"/>
                <w:sz w:val="18"/>
                <w:szCs w:val="18"/>
              </w:rPr>
              <w:t>Calle 9 No. 171, Residencial La Soledad</w:t>
            </w:r>
          </w:p>
          <w:p w14:paraId="2F827CD5" w14:textId="77777777" w:rsidR="006270A6" w:rsidRPr="0019409A" w:rsidRDefault="006270A6">
            <w:pPr>
              <w:spacing w:line="276" w:lineRule="auto"/>
              <w:rPr>
                <w:rFonts w:ascii="Arial" w:hAnsi="Arial" w:cs="Arial"/>
                <w:sz w:val="18"/>
                <w:szCs w:val="18"/>
              </w:rPr>
            </w:pPr>
            <w:r w:rsidRPr="0019409A">
              <w:rPr>
                <w:rFonts w:ascii="Arial" w:hAnsi="Arial" w:cs="Arial"/>
                <w:sz w:val="18"/>
                <w:szCs w:val="18"/>
              </w:rPr>
              <w:t>Tlaquepaque, Jalisco, México; CP. 45525</w:t>
            </w:r>
          </w:p>
          <w:p w14:paraId="3BFBC54E" w14:textId="77777777" w:rsidR="006270A6" w:rsidRPr="0019409A" w:rsidRDefault="006270A6">
            <w:pPr>
              <w:spacing w:line="276" w:lineRule="auto"/>
              <w:rPr>
                <w:rFonts w:ascii="Arial" w:hAnsi="Arial" w:cs="Arial"/>
                <w:sz w:val="18"/>
                <w:szCs w:val="18"/>
              </w:rPr>
            </w:pPr>
            <w:r w:rsidRPr="0019409A">
              <w:rPr>
                <w:rFonts w:ascii="Arial" w:hAnsi="Arial" w:cs="Arial"/>
                <w:sz w:val="18"/>
                <w:szCs w:val="18"/>
              </w:rPr>
              <w:t>Tel. 33 36 06 69 57</w:t>
            </w:r>
          </w:p>
        </w:tc>
      </w:tr>
      <w:tr w:rsidR="006270A6" w:rsidRPr="0019409A" w14:paraId="4F31E1BF" w14:textId="77777777" w:rsidTr="0019409A">
        <w:trPr>
          <w:gridAfter w:val="1"/>
          <w:wAfter w:w="17" w:type="dxa"/>
          <w:trHeight w:val="794"/>
        </w:trPr>
        <w:tc>
          <w:tcPr>
            <w:tcW w:w="3402" w:type="dxa"/>
            <w:vAlign w:val="center"/>
          </w:tcPr>
          <w:p w14:paraId="0B0E653B" w14:textId="1B8DCA1C" w:rsidR="006270A6" w:rsidRPr="0019409A" w:rsidRDefault="006270A6">
            <w:pPr>
              <w:spacing w:line="276" w:lineRule="auto"/>
              <w:rPr>
                <w:rFonts w:ascii="Arial" w:hAnsi="Arial" w:cs="Arial"/>
                <w:b/>
                <w:sz w:val="18"/>
                <w:szCs w:val="18"/>
              </w:rPr>
            </w:pPr>
            <w:r w:rsidRPr="0019409A">
              <w:rPr>
                <w:rFonts w:ascii="Arial" w:hAnsi="Arial" w:cs="Arial"/>
                <w:b/>
                <w:sz w:val="18"/>
                <w:szCs w:val="18"/>
              </w:rPr>
              <w:t xml:space="preserve">Periodo de </w:t>
            </w:r>
            <w:r w:rsidR="001C2225" w:rsidRPr="0019409A">
              <w:rPr>
                <w:rFonts w:ascii="Arial" w:hAnsi="Arial" w:cs="Arial"/>
                <w:b/>
                <w:sz w:val="18"/>
                <w:szCs w:val="18"/>
              </w:rPr>
              <w:t>estudio</w:t>
            </w:r>
            <w:r w:rsidRPr="0019409A">
              <w:rPr>
                <w:rFonts w:ascii="Arial" w:hAnsi="Arial" w:cs="Arial"/>
                <w:b/>
                <w:sz w:val="18"/>
                <w:szCs w:val="18"/>
              </w:rPr>
              <w:t>:</w:t>
            </w:r>
          </w:p>
        </w:tc>
        <w:tc>
          <w:tcPr>
            <w:tcW w:w="6050" w:type="dxa"/>
            <w:vAlign w:val="center"/>
          </w:tcPr>
          <w:p w14:paraId="424E4174" w14:textId="0A866F76" w:rsidR="006270A6" w:rsidRPr="00BE239F" w:rsidRDefault="00CF1AA5">
            <w:pPr>
              <w:spacing w:line="276" w:lineRule="auto"/>
              <w:rPr>
                <w:rFonts w:ascii="Arial" w:hAnsi="Arial" w:cs="Arial"/>
                <w:color w:val="FF0000"/>
                <w:sz w:val="18"/>
                <w:szCs w:val="18"/>
              </w:rPr>
            </w:pPr>
            <w:r w:rsidRPr="00BE239F">
              <w:rPr>
                <w:rFonts w:ascii="Arial" w:hAnsi="Arial" w:cs="Arial"/>
                <w:sz w:val="18"/>
                <w:szCs w:val="18"/>
              </w:rPr>
              <w:t>Del</w:t>
            </w:r>
            <w:r w:rsidRPr="00BE239F">
              <w:rPr>
                <w:rFonts w:ascii="Arial" w:hAnsi="Arial" w:cs="Arial"/>
                <w:color w:val="FF0000"/>
                <w:sz w:val="18"/>
                <w:szCs w:val="18"/>
              </w:rPr>
              <w:t xml:space="preserve"> </w:t>
            </w:r>
            <w:r w:rsidR="00BE239F" w:rsidRPr="006E11CF">
              <w:rPr>
                <w:rFonts w:ascii="Arial" w:hAnsi="Arial" w:cs="Arial"/>
                <w:sz w:val="18"/>
                <w:szCs w:val="18"/>
              </w:rPr>
              <w:t>16</w:t>
            </w:r>
            <w:r w:rsidR="009A0713" w:rsidRPr="006E11CF">
              <w:rPr>
                <w:rFonts w:ascii="Arial" w:hAnsi="Arial" w:cs="Arial"/>
                <w:sz w:val="18"/>
                <w:szCs w:val="18"/>
              </w:rPr>
              <w:t xml:space="preserve"> al </w:t>
            </w:r>
            <w:r w:rsidR="00BE239F" w:rsidRPr="006E11CF">
              <w:rPr>
                <w:rFonts w:ascii="Arial" w:hAnsi="Arial" w:cs="Arial"/>
                <w:sz w:val="18"/>
                <w:szCs w:val="18"/>
              </w:rPr>
              <w:t>18</w:t>
            </w:r>
            <w:r w:rsidR="009A0713" w:rsidRPr="006E11CF">
              <w:rPr>
                <w:rFonts w:ascii="Arial" w:hAnsi="Arial" w:cs="Arial"/>
                <w:sz w:val="18"/>
                <w:szCs w:val="18"/>
              </w:rPr>
              <w:t xml:space="preserve"> de </w:t>
            </w:r>
            <w:r w:rsidR="00BE239F" w:rsidRPr="006E11CF">
              <w:rPr>
                <w:rFonts w:ascii="Arial" w:hAnsi="Arial" w:cs="Arial"/>
                <w:sz w:val="18"/>
                <w:szCs w:val="18"/>
              </w:rPr>
              <w:t>diciembre</w:t>
            </w:r>
            <w:r w:rsidR="009A0713" w:rsidRPr="006E11CF">
              <w:rPr>
                <w:rFonts w:ascii="Arial" w:hAnsi="Arial" w:cs="Arial"/>
                <w:sz w:val="18"/>
                <w:szCs w:val="18"/>
              </w:rPr>
              <w:t xml:space="preserve"> de 2</w:t>
            </w:r>
            <w:r w:rsidR="00C251A9" w:rsidRPr="006E11CF">
              <w:rPr>
                <w:rFonts w:ascii="Arial" w:hAnsi="Arial" w:cs="Arial"/>
                <w:sz w:val="18"/>
                <w:szCs w:val="18"/>
              </w:rPr>
              <w:t>02</w:t>
            </w:r>
            <w:r w:rsidR="001E2555" w:rsidRPr="006E11CF">
              <w:rPr>
                <w:rFonts w:ascii="Arial" w:hAnsi="Arial" w:cs="Arial"/>
                <w:sz w:val="18"/>
                <w:szCs w:val="18"/>
              </w:rPr>
              <w:t>5</w:t>
            </w:r>
          </w:p>
        </w:tc>
      </w:tr>
      <w:tr w:rsidR="006270A6" w:rsidRPr="0019409A" w14:paraId="689AA6EA" w14:textId="77777777" w:rsidTr="0019409A">
        <w:trPr>
          <w:gridAfter w:val="1"/>
          <w:wAfter w:w="17" w:type="dxa"/>
          <w:trHeight w:val="794"/>
        </w:trPr>
        <w:tc>
          <w:tcPr>
            <w:tcW w:w="3402" w:type="dxa"/>
            <w:vAlign w:val="center"/>
          </w:tcPr>
          <w:p w14:paraId="02B5DECB" w14:textId="77777777" w:rsidR="006270A6" w:rsidRPr="0019409A" w:rsidRDefault="006270A6">
            <w:pPr>
              <w:spacing w:line="276" w:lineRule="auto"/>
              <w:rPr>
                <w:rFonts w:ascii="Arial" w:hAnsi="Arial" w:cs="Arial"/>
                <w:b/>
                <w:sz w:val="18"/>
                <w:szCs w:val="18"/>
              </w:rPr>
            </w:pPr>
            <w:r w:rsidRPr="0019409A">
              <w:rPr>
                <w:rFonts w:ascii="Arial" w:hAnsi="Arial" w:cs="Arial"/>
                <w:b/>
                <w:sz w:val="18"/>
                <w:szCs w:val="18"/>
              </w:rPr>
              <w:t>Fecha de emisión:</w:t>
            </w:r>
          </w:p>
        </w:tc>
        <w:tc>
          <w:tcPr>
            <w:tcW w:w="6050" w:type="dxa"/>
            <w:vAlign w:val="center"/>
          </w:tcPr>
          <w:p w14:paraId="1630C8F9" w14:textId="64FCE62D" w:rsidR="006270A6" w:rsidRPr="00BE239F" w:rsidRDefault="00BB5139">
            <w:pPr>
              <w:spacing w:line="276" w:lineRule="auto"/>
              <w:rPr>
                <w:rFonts w:ascii="Arial" w:hAnsi="Arial" w:cs="Arial"/>
                <w:sz w:val="18"/>
                <w:szCs w:val="18"/>
              </w:rPr>
            </w:pPr>
            <w:r w:rsidRPr="006E11CF">
              <w:rPr>
                <w:rFonts w:ascii="Arial" w:hAnsi="Arial" w:cs="Arial"/>
                <w:sz w:val="18"/>
                <w:szCs w:val="18"/>
              </w:rPr>
              <w:t>06</w:t>
            </w:r>
            <w:r w:rsidR="00C251A9" w:rsidRPr="006E11CF">
              <w:rPr>
                <w:rFonts w:ascii="Arial" w:hAnsi="Arial" w:cs="Arial"/>
                <w:sz w:val="18"/>
                <w:szCs w:val="18"/>
              </w:rPr>
              <w:t xml:space="preserve"> de </w:t>
            </w:r>
            <w:r w:rsidRPr="006E11CF">
              <w:rPr>
                <w:rFonts w:ascii="Arial" w:hAnsi="Arial" w:cs="Arial"/>
                <w:sz w:val="18"/>
                <w:szCs w:val="18"/>
              </w:rPr>
              <w:t>enero</w:t>
            </w:r>
            <w:r w:rsidR="00C251A9" w:rsidRPr="006E11CF">
              <w:rPr>
                <w:rFonts w:ascii="Arial" w:hAnsi="Arial" w:cs="Arial"/>
                <w:sz w:val="18"/>
                <w:szCs w:val="18"/>
              </w:rPr>
              <w:t xml:space="preserve"> de 202</w:t>
            </w:r>
            <w:r w:rsidRPr="006E11CF">
              <w:rPr>
                <w:rFonts w:ascii="Arial" w:hAnsi="Arial" w:cs="Arial"/>
                <w:sz w:val="18"/>
                <w:szCs w:val="18"/>
              </w:rPr>
              <w:t>6</w:t>
            </w:r>
          </w:p>
        </w:tc>
      </w:tr>
    </w:tbl>
    <w:p w14:paraId="4BDC2179" w14:textId="77777777" w:rsidR="006270A6" w:rsidRPr="0019409A" w:rsidRDefault="006270A6" w:rsidP="00C4294B">
      <w:pPr>
        <w:spacing w:line="360" w:lineRule="auto"/>
        <w:jc w:val="center"/>
        <w:rPr>
          <w:rFonts w:ascii="Arial" w:eastAsia="Calibri" w:hAnsi="Arial" w:cs="Arial"/>
          <w:b/>
          <w:bCs/>
          <w:sz w:val="18"/>
          <w:szCs w:val="18"/>
          <w:lang w:eastAsia="en-US"/>
        </w:rPr>
      </w:pPr>
    </w:p>
    <w:tbl>
      <w:tblPr>
        <w:tblStyle w:val="Tablaconcuadrcula"/>
        <w:tblW w:w="4395" w:type="dxa"/>
        <w:tblInd w:w="-10" w:type="dxa"/>
        <w:tblLook w:val="04A0" w:firstRow="1" w:lastRow="0" w:firstColumn="1" w:lastColumn="0" w:noHBand="0" w:noVBand="1"/>
      </w:tblPr>
      <w:tblGrid>
        <w:gridCol w:w="4395"/>
      </w:tblGrid>
      <w:tr w:rsidR="00F92E29" w:rsidRPr="0019409A" w14:paraId="5D32F17E" w14:textId="77777777" w:rsidTr="003C7389">
        <w:trPr>
          <w:trHeight w:val="1134"/>
        </w:trPr>
        <w:tc>
          <w:tcPr>
            <w:tcW w:w="4395" w:type="dxa"/>
            <w:tcBorders>
              <w:top w:val="single" w:sz="8" w:space="0" w:color="auto"/>
              <w:left w:val="single" w:sz="8" w:space="0" w:color="auto"/>
              <w:bottom w:val="single" w:sz="8" w:space="0" w:color="auto"/>
              <w:right w:val="single" w:sz="8" w:space="0" w:color="auto"/>
            </w:tcBorders>
          </w:tcPr>
          <w:p w14:paraId="012E9ACF" w14:textId="77777777" w:rsidR="00F92E29" w:rsidRPr="0019409A" w:rsidRDefault="00F92E29" w:rsidP="00EF72A7">
            <w:pPr>
              <w:spacing w:after="160" w:line="259" w:lineRule="auto"/>
              <w:jc w:val="center"/>
              <w:rPr>
                <w:rFonts w:ascii="Arial" w:hAnsi="Arial" w:cs="Arial"/>
                <w:b/>
                <w:bCs/>
                <w:sz w:val="18"/>
                <w:szCs w:val="18"/>
              </w:rPr>
            </w:pPr>
          </w:p>
        </w:tc>
      </w:tr>
      <w:tr w:rsidR="00F92E29" w:rsidRPr="0019409A" w14:paraId="7CFC07C6" w14:textId="77777777" w:rsidTr="003C7389">
        <w:trPr>
          <w:trHeight w:val="341"/>
        </w:trPr>
        <w:tc>
          <w:tcPr>
            <w:tcW w:w="4395" w:type="dxa"/>
            <w:tcBorders>
              <w:top w:val="single" w:sz="8" w:space="0" w:color="auto"/>
              <w:left w:val="single" w:sz="8" w:space="0" w:color="auto"/>
              <w:bottom w:val="single" w:sz="8" w:space="0" w:color="auto"/>
              <w:right w:val="single" w:sz="8" w:space="0" w:color="auto"/>
            </w:tcBorders>
            <w:vAlign w:val="center"/>
          </w:tcPr>
          <w:p w14:paraId="085A8907" w14:textId="4137425B" w:rsidR="00A7472D" w:rsidRPr="004B28AE" w:rsidRDefault="004B28AE" w:rsidP="004B28AE">
            <w:pPr>
              <w:pStyle w:val="Sangradetextonormal"/>
              <w:spacing w:line="276" w:lineRule="auto"/>
              <w:ind w:left="0" w:firstLine="0"/>
              <w:jc w:val="center"/>
              <w:rPr>
                <w:rFonts w:ascii="Arial" w:hAnsi="Arial" w:cs="Arial"/>
                <w:b w:val="0"/>
                <w:color w:val="auto"/>
                <w:sz w:val="18"/>
                <w:szCs w:val="18"/>
              </w:rPr>
            </w:pPr>
            <w:r w:rsidRPr="004B28AE">
              <w:rPr>
                <w:rFonts w:ascii="Arial" w:hAnsi="Arial" w:cs="Arial"/>
                <w:b w:val="0"/>
                <w:color w:val="auto"/>
                <w:sz w:val="18"/>
                <w:szCs w:val="18"/>
              </w:rPr>
              <w:t>{{ nombre_analista }}</w:t>
            </w:r>
          </w:p>
          <w:p w14:paraId="48196A01" w14:textId="2B8E2CD4" w:rsidR="00F92E29" w:rsidRPr="0019409A" w:rsidRDefault="00F92E29" w:rsidP="00EF72A7">
            <w:pPr>
              <w:pStyle w:val="Prrafodelista"/>
              <w:tabs>
                <w:tab w:val="left" w:pos="1575"/>
              </w:tabs>
              <w:ind w:left="0"/>
              <w:jc w:val="center"/>
              <w:rPr>
                <w:rFonts w:ascii="Arial" w:hAnsi="Arial" w:cs="Arial"/>
                <w:b/>
                <w:sz w:val="18"/>
                <w:szCs w:val="18"/>
              </w:rPr>
            </w:pPr>
            <w:r w:rsidRPr="00C64FE8">
              <w:rPr>
                <w:rFonts w:ascii="Arial" w:hAnsi="Arial" w:cs="Arial"/>
                <w:b/>
                <w:sz w:val="18"/>
                <w:szCs w:val="18"/>
              </w:rPr>
              <w:t>Químico Analista de Perfiles de Disolución</w:t>
            </w:r>
          </w:p>
        </w:tc>
      </w:tr>
    </w:tbl>
    <w:tbl>
      <w:tblPr>
        <w:tblStyle w:val="Tablaconcuadrcula"/>
        <w:tblpPr w:leftFromText="141" w:rightFromText="141" w:vertAnchor="text" w:horzAnchor="page" w:tblpX="6361" w:tblpY="-1593"/>
        <w:tblW w:w="4243" w:type="dxa"/>
        <w:tblLook w:val="04A0" w:firstRow="1" w:lastRow="0" w:firstColumn="1" w:lastColumn="0" w:noHBand="0" w:noVBand="1"/>
      </w:tblPr>
      <w:tblGrid>
        <w:gridCol w:w="4243"/>
      </w:tblGrid>
      <w:tr w:rsidR="003C7389" w:rsidRPr="0019409A" w14:paraId="711D950F" w14:textId="77777777" w:rsidTr="00D3100A">
        <w:trPr>
          <w:trHeight w:val="1134"/>
        </w:trPr>
        <w:tc>
          <w:tcPr>
            <w:tcW w:w="4243" w:type="dxa"/>
            <w:tcBorders>
              <w:top w:val="single" w:sz="8" w:space="0" w:color="auto"/>
              <w:left w:val="single" w:sz="8" w:space="0" w:color="auto"/>
              <w:bottom w:val="single" w:sz="8" w:space="0" w:color="auto"/>
              <w:right w:val="single" w:sz="8" w:space="0" w:color="auto"/>
            </w:tcBorders>
          </w:tcPr>
          <w:p w14:paraId="23D9AF0F" w14:textId="77777777" w:rsidR="003C7389" w:rsidRPr="0019409A" w:rsidRDefault="003C7389" w:rsidP="00D3100A">
            <w:pPr>
              <w:spacing w:after="160" w:line="259" w:lineRule="auto"/>
              <w:jc w:val="center"/>
              <w:rPr>
                <w:rFonts w:ascii="Arial" w:hAnsi="Arial" w:cs="Arial"/>
                <w:b/>
                <w:bCs/>
                <w:sz w:val="18"/>
                <w:szCs w:val="18"/>
              </w:rPr>
            </w:pPr>
          </w:p>
        </w:tc>
      </w:tr>
      <w:tr w:rsidR="00C64FE8" w:rsidRPr="00C64FE8" w14:paraId="02453AE0" w14:textId="77777777" w:rsidTr="00D3100A">
        <w:trPr>
          <w:trHeight w:val="341"/>
        </w:trPr>
        <w:tc>
          <w:tcPr>
            <w:tcW w:w="4243" w:type="dxa"/>
            <w:tcBorders>
              <w:top w:val="single" w:sz="8" w:space="0" w:color="auto"/>
              <w:left w:val="single" w:sz="8" w:space="0" w:color="auto"/>
              <w:bottom w:val="single" w:sz="8" w:space="0" w:color="auto"/>
              <w:right w:val="single" w:sz="8" w:space="0" w:color="auto"/>
            </w:tcBorders>
            <w:vAlign w:val="center"/>
          </w:tcPr>
          <w:p w14:paraId="6B7F9DDC" w14:textId="3F313423" w:rsidR="00863E2F" w:rsidRPr="00C64FE8" w:rsidRDefault="00863E2F" w:rsidP="00D3100A">
            <w:pPr>
              <w:pStyle w:val="Prrafodelista"/>
              <w:tabs>
                <w:tab w:val="left" w:pos="1575"/>
              </w:tabs>
              <w:ind w:left="0"/>
              <w:jc w:val="center"/>
              <w:rPr>
                <w:rFonts w:ascii="Arial" w:hAnsi="Arial" w:cs="Arial"/>
                <w:sz w:val="18"/>
                <w:szCs w:val="18"/>
              </w:rPr>
            </w:pPr>
            <w:r w:rsidRPr="00C64FE8">
              <w:rPr>
                <w:rFonts w:ascii="Arial" w:hAnsi="Arial" w:cs="Arial"/>
                <w:sz w:val="18"/>
                <w:szCs w:val="18"/>
              </w:rPr>
              <w:t xml:space="preserve">IQ. Krizia Lourdes González González </w:t>
            </w:r>
          </w:p>
          <w:p w14:paraId="16EC4CA6" w14:textId="1A59362A" w:rsidR="003C7389" w:rsidRPr="00C64FE8" w:rsidRDefault="003C7389" w:rsidP="00D3100A">
            <w:pPr>
              <w:pStyle w:val="Prrafodelista"/>
              <w:tabs>
                <w:tab w:val="left" w:pos="1575"/>
              </w:tabs>
              <w:ind w:left="0"/>
              <w:jc w:val="center"/>
              <w:rPr>
                <w:rFonts w:ascii="Arial" w:hAnsi="Arial" w:cs="Arial"/>
                <w:sz w:val="18"/>
                <w:szCs w:val="18"/>
              </w:rPr>
            </w:pPr>
            <w:r w:rsidRPr="00C64FE8">
              <w:rPr>
                <w:rFonts w:ascii="Arial" w:hAnsi="Arial" w:cs="Arial"/>
                <w:sz w:val="18"/>
                <w:szCs w:val="18"/>
              </w:rPr>
              <w:t xml:space="preserve"> </w:t>
            </w:r>
            <w:r w:rsidRPr="00C64FE8">
              <w:rPr>
                <w:rFonts w:ascii="Arial" w:hAnsi="Arial" w:cs="Arial"/>
                <w:b/>
                <w:sz w:val="18"/>
                <w:szCs w:val="18"/>
              </w:rPr>
              <w:t>Responsable de Perfiles de Disolución</w:t>
            </w:r>
          </w:p>
        </w:tc>
      </w:tr>
    </w:tbl>
    <w:p w14:paraId="05D58989" w14:textId="77777777" w:rsidR="0019409A" w:rsidRPr="00C64FE8" w:rsidRDefault="0019409A" w:rsidP="00EF72A7">
      <w:pPr>
        <w:spacing w:after="160" w:line="259" w:lineRule="auto"/>
        <w:jc w:val="center"/>
        <w:rPr>
          <w:rFonts w:ascii="Arial" w:hAnsi="Arial" w:cs="Arial"/>
          <w:b/>
          <w:bCs/>
          <w:sz w:val="18"/>
          <w:szCs w:val="18"/>
        </w:rPr>
      </w:pPr>
    </w:p>
    <w:tbl>
      <w:tblPr>
        <w:tblStyle w:val="Tablaconcuadrcula"/>
        <w:tblW w:w="9204" w:type="dxa"/>
        <w:tblLook w:val="04A0" w:firstRow="1" w:lastRow="0" w:firstColumn="1" w:lastColumn="0" w:noHBand="0" w:noVBand="1"/>
      </w:tblPr>
      <w:tblGrid>
        <w:gridCol w:w="4359"/>
        <w:gridCol w:w="593"/>
        <w:gridCol w:w="4252"/>
      </w:tblGrid>
      <w:tr w:rsidR="00EF72A7" w:rsidRPr="0019409A" w14:paraId="7A0F4252" w14:textId="77777777" w:rsidTr="00D3100A">
        <w:trPr>
          <w:trHeight w:val="1134"/>
        </w:trPr>
        <w:tc>
          <w:tcPr>
            <w:tcW w:w="4359" w:type="dxa"/>
            <w:tcBorders>
              <w:top w:val="single" w:sz="8" w:space="0" w:color="auto"/>
              <w:left w:val="single" w:sz="8" w:space="0" w:color="auto"/>
              <w:bottom w:val="single" w:sz="8" w:space="0" w:color="auto"/>
              <w:right w:val="single" w:sz="8" w:space="0" w:color="auto"/>
            </w:tcBorders>
          </w:tcPr>
          <w:p w14:paraId="76A25A3F" w14:textId="1E948958" w:rsidR="00EF72A7" w:rsidRPr="0019409A" w:rsidRDefault="00EF72A7" w:rsidP="0019409A">
            <w:pPr>
              <w:spacing w:after="160" w:line="259" w:lineRule="auto"/>
              <w:jc w:val="center"/>
              <w:rPr>
                <w:rFonts w:ascii="Arial" w:hAnsi="Arial" w:cs="Arial"/>
                <w:b/>
                <w:bCs/>
                <w:sz w:val="18"/>
                <w:szCs w:val="18"/>
              </w:rPr>
            </w:pPr>
          </w:p>
        </w:tc>
        <w:tc>
          <w:tcPr>
            <w:tcW w:w="593" w:type="dxa"/>
            <w:vMerge w:val="restart"/>
            <w:tcBorders>
              <w:top w:val="nil"/>
              <w:left w:val="single" w:sz="8" w:space="0" w:color="auto"/>
              <w:bottom w:val="nil"/>
              <w:right w:val="single" w:sz="8" w:space="0" w:color="auto"/>
            </w:tcBorders>
          </w:tcPr>
          <w:p w14:paraId="4D6D20C4" w14:textId="77777777" w:rsidR="00EF72A7" w:rsidRPr="0019409A" w:rsidRDefault="00EF72A7" w:rsidP="00EF72A7">
            <w:pPr>
              <w:spacing w:after="160" w:line="259" w:lineRule="auto"/>
              <w:jc w:val="center"/>
              <w:rPr>
                <w:rFonts w:ascii="Arial" w:hAnsi="Arial" w:cs="Arial"/>
                <w:b/>
                <w:bCs/>
                <w:sz w:val="18"/>
                <w:szCs w:val="18"/>
              </w:rPr>
            </w:pPr>
          </w:p>
        </w:tc>
        <w:tc>
          <w:tcPr>
            <w:tcW w:w="4252" w:type="dxa"/>
            <w:tcBorders>
              <w:top w:val="single" w:sz="8" w:space="0" w:color="auto"/>
              <w:left w:val="single" w:sz="8" w:space="0" w:color="auto"/>
              <w:bottom w:val="single" w:sz="8" w:space="0" w:color="auto"/>
              <w:right w:val="single" w:sz="8" w:space="0" w:color="auto"/>
            </w:tcBorders>
          </w:tcPr>
          <w:p w14:paraId="6E8EDF09" w14:textId="77777777" w:rsidR="00EF72A7" w:rsidRPr="0019409A" w:rsidRDefault="00EF72A7" w:rsidP="00EF72A7">
            <w:pPr>
              <w:spacing w:after="160" w:line="259" w:lineRule="auto"/>
              <w:jc w:val="center"/>
              <w:rPr>
                <w:rFonts w:ascii="Arial" w:hAnsi="Arial" w:cs="Arial"/>
                <w:b/>
                <w:bCs/>
                <w:sz w:val="18"/>
                <w:szCs w:val="18"/>
              </w:rPr>
            </w:pPr>
          </w:p>
        </w:tc>
      </w:tr>
      <w:tr w:rsidR="00EF72A7" w:rsidRPr="0019409A" w14:paraId="5578A735" w14:textId="77777777" w:rsidTr="00D3100A">
        <w:trPr>
          <w:trHeight w:val="383"/>
        </w:trPr>
        <w:tc>
          <w:tcPr>
            <w:tcW w:w="4359" w:type="dxa"/>
            <w:tcBorders>
              <w:top w:val="single" w:sz="8" w:space="0" w:color="auto"/>
              <w:left w:val="single" w:sz="8" w:space="0" w:color="auto"/>
              <w:bottom w:val="single" w:sz="8" w:space="0" w:color="auto"/>
              <w:right w:val="single" w:sz="8" w:space="0" w:color="auto"/>
            </w:tcBorders>
            <w:vAlign w:val="center"/>
          </w:tcPr>
          <w:p w14:paraId="62137ADD" w14:textId="6AB81290" w:rsidR="0019409A" w:rsidRPr="00A61AEC" w:rsidRDefault="00A61AEC" w:rsidP="00A61AEC">
            <w:pPr>
              <w:pStyle w:val="Prrafodelista"/>
              <w:tabs>
                <w:tab w:val="left" w:pos="1575"/>
              </w:tabs>
              <w:ind w:left="0"/>
              <w:jc w:val="center"/>
              <w:rPr>
                <w:rFonts w:ascii="Arial" w:hAnsi="Arial" w:cs="Arial"/>
                <w:sz w:val="18"/>
                <w:szCs w:val="18"/>
                <w:lang w:eastAsia="es-MX"/>
              </w:rPr>
            </w:pPr>
            <w:r w:rsidRPr="00E53D35">
              <w:rPr>
                <w:rFonts w:ascii="Arial" w:hAnsi="Arial" w:cs="Arial"/>
                <w:sz w:val="18"/>
                <w:szCs w:val="18"/>
                <w:lang w:eastAsia="es-MX"/>
              </w:rPr>
              <w:t>M en C. Malena Veloz Domínguez</w:t>
            </w:r>
          </w:p>
          <w:p w14:paraId="0877E0DB" w14:textId="544FAD8F" w:rsidR="00EF72A7" w:rsidRPr="0019409A" w:rsidRDefault="0019409A" w:rsidP="0019409A">
            <w:pPr>
              <w:pStyle w:val="Prrafodelista"/>
              <w:tabs>
                <w:tab w:val="left" w:pos="1575"/>
              </w:tabs>
              <w:ind w:left="0"/>
              <w:jc w:val="center"/>
              <w:rPr>
                <w:rFonts w:ascii="Arial" w:hAnsi="Arial" w:cs="Arial"/>
                <w:b/>
                <w:sz w:val="18"/>
                <w:szCs w:val="18"/>
              </w:rPr>
            </w:pPr>
            <w:r w:rsidRPr="0019409A">
              <w:rPr>
                <w:rFonts w:ascii="Arial" w:hAnsi="Arial" w:cs="Arial"/>
                <w:b/>
                <w:sz w:val="18"/>
                <w:szCs w:val="18"/>
              </w:rPr>
              <w:t>Jefe de Laboratorio</w:t>
            </w:r>
          </w:p>
        </w:tc>
        <w:tc>
          <w:tcPr>
            <w:tcW w:w="593" w:type="dxa"/>
            <w:vMerge/>
            <w:tcBorders>
              <w:top w:val="nil"/>
              <w:left w:val="single" w:sz="8" w:space="0" w:color="auto"/>
              <w:bottom w:val="nil"/>
              <w:right w:val="single" w:sz="8" w:space="0" w:color="auto"/>
            </w:tcBorders>
          </w:tcPr>
          <w:p w14:paraId="79F9EED9" w14:textId="77777777" w:rsidR="00EF72A7" w:rsidRPr="0019409A" w:rsidRDefault="00EF72A7" w:rsidP="00EF72A7">
            <w:pPr>
              <w:jc w:val="center"/>
              <w:rPr>
                <w:rFonts w:ascii="Arial" w:hAnsi="Arial" w:cs="Arial"/>
                <w:b/>
                <w:bCs/>
                <w:sz w:val="18"/>
                <w:szCs w:val="18"/>
              </w:rPr>
            </w:pPr>
          </w:p>
        </w:tc>
        <w:tc>
          <w:tcPr>
            <w:tcW w:w="4252" w:type="dxa"/>
            <w:tcBorders>
              <w:top w:val="single" w:sz="8" w:space="0" w:color="auto"/>
              <w:left w:val="single" w:sz="8" w:space="0" w:color="auto"/>
              <w:bottom w:val="single" w:sz="8" w:space="0" w:color="auto"/>
              <w:right w:val="single" w:sz="8" w:space="0" w:color="auto"/>
            </w:tcBorders>
            <w:vAlign w:val="center"/>
          </w:tcPr>
          <w:p w14:paraId="42CA82BD" w14:textId="77777777" w:rsidR="00A61AEC" w:rsidRPr="00E53D35" w:rsidRDefault="00A61AEC" w:rsidP="00A61AEC">
            <w:pPr>
              <w:jc w:val="center"/>
              <w:rPr>
                <w:rFonts w:ascii="Arial" w:hAnsi="Arial" w:cs="Arial"/>
                <w:sz w:val="18"/>
                <w:szCs w:val="18"/>
              </w:rPr>
            </w:pPr>
            <w:r w:rsidRPr="00E53D35">
              <w:rPr>
                <w:rFonts w:ascii="Arial" w:hAnsi="Arial" w:cs="Arial"/>
                <w:sz w:val="18"/>
                <w:szCs w:val="18"/>
              </w:rPr>
              <w:t>QFB. Olivia Cristina León Cardoso</w:t>
            </w:r>
          </w:p>
          <w:p w14:paraId="15E035B2" w14:textId="2AC971E6" w:rsidR="00EF72A7" w:rsidRPr="0019409A" w:rsidRDefault="0019409A" w:rsidP="0019409A">
            <w:pPr>
              <w:jc w:val="center"/>
              <w:rPr>
                <w:rFonts w:ascii="Arial" w:hAnsi="Arial" w:cs="Arial"/>
                <w:b/>
                <w:bCs/>
                <w:sz w:val="18"/>
                <w:szCs w:val="18"/>
              </w:rPr>
            </w:pPr>
            <w:r w:rsidRPr="0019409A">
              <w:rPr>
                <w:rFonts w:ascii="Arial" w:hAnsi="Arial" w:cs="Arial"/>
                <w:b/>
                <w:sz w:val="18"/>
                <w:szCs w:val="18"/>
              </w:rPr>
              <w:t>Responsable Sanitario</w:t>
            </w:r>
          </w:p>
        </w:tc>
      </w:tr>
    </w:tbl>
    <w:p w14:paraId="7C9A513F" w14:textId="4B7CB6D2" w:rsidR="0019409A" w:rsidRPr="0019409A" w:rsidRDefault="0019409A">
      <w:pPr>
        <w:rPr>
          <w:rFonts w:ascii="Arial" w:hAnsi="Arial" w:cs="Arial"/>
          <w:b/>
          <w:bCs/>
          <w:sz w:val="18"/>
          <w:szCs w:val="18"/>
        </w:rPr>
      </w:pPr>
    </w:p>
    <w:p w14:paraId="31A5DC62" w14:textId="77777777" w:rsidR="0019409A" w:rsidRPr="0019409A" w:rsidRDefault="0019409A">
      <w:pPr>
        <w:rPr>
          <w:rFonts w:ascii="Arial" w:hAnsi="Arial" w:cs="Arial"/>
          <w:b/>
          <w:bCs/>
          <w:sz w:val="18"/>
          <w:szCs w:val="18"/>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50"/>
      </w:tblGrid>
      <w:tr w:rsidR="0019409A" w:rsidRPr="0019409A" w14:paraId="75BDCF16" w14:textId="77777777" w:rsidTr="004F4F2C">
        <w:trPr>
          <w:trHeight w:val="1125"/>
          <w:jc w:val="center"/>
        </w:trPr>
        <w:tc>
          <w:tcPr>
            <w:tcW w:w="4350" w:type="dxa"/>
            <w:tcBorders>
              <w:top w:val="single" w:sz="6" w:space="0" w:color="auto"/>
              <w:left w:val="single" w:sz="6" w:space="0" w:color="auto"/>
              <w:bottom w:val="single" w:sz="6" w:space="0" w:color="auto"/>
              <w:right w:val="single" w:sz="6" w:space="0" w:color="auto"/>
            </w:tcBorders>
            <w:hideMark/>
          </w:tcPr>
          <w:p w14:paraId="472BC8A9" w14:textId="77777777" w:rsidR="0019409A" w:rsidRPr="0019409A" w:rsidRDefault="0019409A" w:rsidP="0019409A">
            <w:pPr>
              <w:jc w:val="center"/>
              <w:textAlignment w:val="baseline"/>
              <w:rPr>
                <w:rFonts w:ascii="Arial" w:hAnsi="Arial" w:cs="Arial"/>
                <w:sz w:val="18"/>
                <w:szCs w:val="18"/>
                <w:lang w:eastAsia="es-MX"/>
              </w:rPr>
            </w:pPr>
            <w:r w:rsidRPr="0019409A">
              <w:rPr>
                <w:rFonts w:ascii="Arial" w:hAnsi="Arial" w:cs="Arial"/>
                <w:sz w:val="18"/>
                <w:szCs w:val="18"/>
                <w:lang w:eastAsia="es-MX"/>
              </w:rPr>
              <w:t> </w:t>
            </w:r>
          </w:p>
        </w:tc>
      </w:tr>
      <w:tr w:rsidR="0019409A" w:rsidRPr="0019409A" w14:paraId="737B9524" w14:textId="77777777" w:rsidTr="004F4F2C">
        <w:trPr>
          <w:trHeight w:val="330"/>
          <w:jc w:val="center"/>
        </w:trPr>
        <w:tc>
          <w:tcPr>
            <w:tcW w:w="4350" w:type="dxa"/>
            <w:tcBorders>
              <w:top w:val="single" w:sz="6" w:space="0" w:color="auto"/>
              <w:left w:val="single" w:sz="6" w:space="0" w:color="auto"/>
              <w:bottom w:val="single" w:sz="6" w:space="0" w:color="auto"/>
              <w:right w:val="single" w:sz="6" w:space="0" w:color="auto"/>
            </w:tcBorders>
            <w:vAlign w:val="center"/>
            <w:hideMark/>
          </w:tcPr>
          <w:p w14:paraId="5609CEE6" w14:textId="75EA2E76" w:rsidR="00C94339" w:rsidRPr="0030340B" w:rsidRDefault="00EF48DE" w:rsidP="00C94339">
            <w:pPr>
              <w:spacing w:line="276" w:lineRule="auto"/>
              <w:jc w:val="center"/>
              <w:rPr>
                <w:rFonts w:ascii="Arial" w:hAnsi="Arial" w:cs="Arial"/>
                <w:sz w:val="18"/>
                <w:szCs w:val="18"/>
              </w:rPr>
            </w:pPr>
            <w:r w:rsidRPr="00EF48DE">
              <w:rPr>
                <w:rFonts w:ascii="Arial" w:hAnsi="Arial" w:cs="Arial"/>
                <w:sz w:val="18"/>
                <w:szCs w:val="18"/>
              </w:rPr>
              <w:lastRenderedPageBreak/>
              <w:t>QFB. Myrna Guadalupe Saucedo González</w:t>
            </w:r>
          </w:p>
          <w:p w14:paraId="5F8459F2" w14:textId="511FF3A0" w:rsidR="0019409A" w:rsidRPr="0019409A" w:rsidRDefault="0019409A" w:rsidP="0019409A">
            <w:pPr>
              <w:jc w:val="center"/>
              <w:textAlignment w:val="baseline"/>
              <w:rPr>
                <w:rFonts w:ascii="Arial" w:hAnsi="Arial" w:cs="Arial"/>
                <w:sz w:val="18"/>
                <w:szCs w:val="18"/>
                <w:lang w:eastAsia="es-MX"/>
              </w:rPr>
            </w:pPr>
            <w:r w:rsidRPr="0019409A">
              <w:rPr>
                <w:rFonts w:ascii="Arial" w:hAnsi="Arial" w:cs="Arial"/>
                <w:b/>
                <w:bCs/>
                <w:sz w:val="18"/>
                <w:szCs w:val="18"/>
              </w:rPr>
              <w:t>Gerente de Aseguramiento de la Calidad</w:t>
            </w:r>
          </w:p>
        </w:tc>
      </w:tr>
    </w:tbl>
    <w:p w14:paraId="0046474E" w14:textId="01D07E55" w:rsidR="004F4F2C" w:rsidRDefault="004F4F2C">
      <w:pPr>
        <w:rPr>
          <w:rFonts w:ascii="Century Gothic" w:hAnsi="Century Gothic" w:cs="Arial"/>
          <w:b/>
          <w:bCs/>
          <w:sz w:val="18"/>
          <w:szCs w:val="18"/>
        </w:rPr>
      </w:pPr>
    </w:p>
    <w:p w14:paraId="456B10EF" w14:textId="076637A1" w:rsidR="00014A12" w:rsidRDefault="007778BE" w:rsidP="00F4503D">
      <w:pPr>
        <w:pStyle w:val="Prrafodelista"/>
        <w:numPr>
          <w:ilvl w:val="0"/>
          <w:numId w:val="8"/>
        </w:numPr>
        <w:tabs>
          <w:tab w:val="left" w:leader="dot" w:pos="8931"/>
          <w:tab w:val="right" w:pos="9379"/>
        </w:tabs>
        <w:spacing w:line="360" w:lineRule="auto"/>
        <w:ind w:right="-91"/>
        <w:jc w:val="both"/>
        <w:outlineLvl w:val="0"/>
        <w:rPr>
          <w:rFonts w:ascii="Arial" w:hAnsi="Arial" w:cs="Arial"/>
          <w:b/>
          <w:sz w:val="18"/>
          <w:szCs w:val="18"/>
        </w:rPr>
      </w:pPr>
      <w:bookmarkStart w:id="1" w:name="_Toc164872687"/>
      <w:r w:rsidRPr="001A18AE">
        <w:rPr>
          <w:rFonts w:ascii="Arial" w:hAnsi="Arial" w:cs="Arial"/>
          <w:b/>
          <w:sz w:val="18"/>
          <w:szCs w:val="18"/>
        </w:rPr>
        <w:t>ÍNDICE</w:t>
      </w:r>
      <w:bookmarkEnd w:id="1"/>
    </w:p>
    <w:sdt>
      <w:sdtPr>
        <w:rPr>
          <w:rFonts w:ascii="Times New Roman" w:eastAsia="Times New Roman" w:hAnsi="Times New Roman" w:cs="Times New Roman"/>
          <w:color w:val="auto"/>
          <w:sz w:val="20"/>
          <w:szCs w:val="20"/>
          <w:lang w:val="es-ES" w:eastAsia="es-ES"/>
        </w:rPr>
        <w:id w:val="-1389256464"/>
        <w:docPartObj>
          <w:docPartGallery w:val="Table of Contents"/>
          <w:docPartUnique/>
        </w:docPartObj>
      </w:sdtPr>
      <w:sdtEndPr>
        <w:rPr>
          <w:b/>
          <w:bCs/>
        </w:rPr>
      </w:sdtEndPr>
      <w:sdtContent>
        <w:p w14:paraId="31A1AE65" w14:textId="532BA2EF" w:rsidR="00F4503D" w:rsidRPr="00F4503D" w:rsidRDefault="00F4503D" w:rsidP="00F4503D">
          <w:pPr>
            <w:pStyle w:val="TtuloTDC"/>
            <w:spacing w:line="240" w:lineRule="auto"/>
            <w:rPr>
              <w:rFonts w:ascii="Arial" w:eastAsiaTheme="minorEastAsia" w:hAnsi="Arial" w:cs="Arial"/>
              <w:noProof/>
              <w:kern w:val="2"/>
              <w:sz w:val="18"/>
              <w:szCs w:val="18"/>
              <w14:ligatures w14:val="standardContextual"/>
            </w:rPr>
          </w:pPr>
          <w:r w:rsidRPr="00F4503D">
            <w:rPr>
              <w:rFonts w:ascii="Arial" w:hAnsi="Arial" w:cs="Arial"/>
              <w:sz w:val="18"/>
              <w:szCs w:val="18"/>
            </w:rPr>
            <w:fldChar w:fldCharType="begin"/>
          </w:r>
          <w:r w:rsidRPr="00F4503D">
            <w:rPr>
              <w:rFonts w:ascii="Arial" w:hAnsi="Arial" w:cs="Arial"/>
              <w:sz w:val="18"/>
              <w:szCs w:val="18"/>
            </w:rPr>
            <w:instrText xml:space="preserve"> TOC \o "1-3" \h \z \u </w:instrText>
          </w:r>
          <w:r w:rsidRPr="00F4503D">
            <w:rPr>
              <w:rFonts w:ascii="Arial" w:hAnsi="Arial" w:cs="Arial"/>
              <w:sz w:val="18"/>
              <w:szCs w:val="18"/>
            </w:rPr>
            <w:fldChar w:fldCharType="separate"/>
          </w:r>
        </w:p>
        <w:p w14:paraId="22AC2100" w14:textId="1A9F6514" w:rsidR="00F4503D" w:rsidRPr="00F4503D" w:rsidRDefault="00F4503D" w:rsidP="00F4503D">
          <w:pPr>
            <w:pStyle w:val="TDC1"/>
            <w:tabs>
              <w:tab w:val="left" w:pos="442"/>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688" w:history="1">
            <w:r w:rsidRPr="00F4503D">
              <w:rPr>
                <w:rStyle w:val="Hipervnculo"/>
                <w:rFonts w:ascii="Arial" w:hAnsi="Arial" w:cs="Arial"/>
                <w:b/>
                <w:bCs/>
                <w:noProof/>
                <w:sz w:val="18"/>
                <w:szCs w:val="18"/>
              </w:rPr>
              <w:t>2.</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ABREVIATURAS</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_Toc164872688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4</w:t>
            </w:r>
            <w:r w:rsidRPr="00F4503D">
              <w:rPr>
                <w:rFonts w:ascii="Arial" w:hAnsi="Arial" w:cs="Arial"/>
                <w:noProof/>
                <w:webHidden/>
                <w:sz w:val="18"/>
                <w:szCs w:val="18"/>
              </w:rPr>
              <w:fldChar w:fldCharType="end"/>
            </w:r>
          </w:hyperlink>
        </w:p>
        <w:p w14:paraId="407ABB57" w14:textId="1F03C3CF" w:rsidR="00F4503D" w:rsidRPr="00F4503D" w:rsidRDefault="00F4503D" w:rsidP="00F4503D">
          <w:pPr>
            <w:pStyle w:val="TDC1"/>
            <w:tabs>
              <w:tab w:val="left" w:pos="442"/>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689" w:history="1">
            <w:r w:rsidRPr="00F4503D">
              <w:rPr>
                <w:rStyle w:val="Hipervnculo"/>
                <w:rFonts w:ascii="Arial" w:hAnsi="Arial" w:cs="Arial"/>
                <w:b/>
                <w:bCs/>
                <w:noProof/>
                <w:sz w:val="18"/>
                <w:szCs w:val="18"/>
              </w:rPr>
              <w:t>3.</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RESUMEN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_Toc164872689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5</w:t>
            </w:r>
            <w:r w:rsidRPr="00F4503D">
              <w:rPr>
                <w:rFonts w:ascii="Arial" w:hAnsi="Arial" w:cs="Arial"/>
                <w:noProof/>
                <w:webHidden/>
                <w:sz w:val="18"/>
                <w:szCs w:val="18"/>
              </w:rPr>
              <w:fldChar w:fldCharType="end"/>
            </w:r>
          </w:hyperlink>
        </w:p>
        <w:p w14:paraId="3F71D73E" w14:textId="193D43BE" w:rsidR="00F4503D" w:rsidRPr="00F4503D" w:rsidRDefault="00F4503D" w:rsidP="00F4503D">
          <w:pPr>
            <w:pStyle w:val="TDC1"/>
            <w:tabs>
              <w:tab w:val="left" w:pos="442"/>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690" w:history="1">
            <w:r w:rsidRPr="00F4503D">
              <w:rPr>
                <w:rStyle w:val="Hipervnculo"/>
                <w:rFonts w:ascii="Arial" w:hAnsi="Arial" w:cs="Arial"/>
                <w:b/>
                <w:bCs/>
                <w:noProof/>
                <w:sz w:val="18"/>
                <w:szCs w:val="18"/>
              </w:rPr>
              <w:t>4.</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OBJETIVO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_Toc164872690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5</w:t>
            </w:r>
            <w:r w:rsidRPr="00F4503D">
              <w:rPr>
                <w:rFonts w:ascii="Arial" w:hAnsi="Arial" w:cs="Arial"/>
                <w:noProof/>
                <w:webHidden/>
                <w:sz w:val="18"/>
                <w:szCs w:val="18"/>
              </w:rPr>
              <w:fldChar w:fldCharType="end"/>
            </w:r>
          </w:hyperlink>
        </w:p>
        <w:p w14:paraId="0D5B28D0" w14:textId="1DF419C3" w:rsidR="00F4503D" w:rsidRPr="00F4503D" w:rsidRDefault="00F4503D" w:rsidP="00F4503D">
          <w:pPr>
            <w:pStyle w:val="TDC1"/>
            <w:tabs>
              <w:tab w:val="left" w:pos="442"/>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691" w:history="1">
            <w:r w:rsidRPr="00F4503D">
              <w:rPr>
                <w:rStyle w:val="Hipervnculo"/>
                <w:rFonts w:ascii="Arial" w:hAnsi="Arial" w:cs="Arial"/>
                <w:b/>
                <w:bCs/>
                <w:noProof/>
                <w:sz w:val="18"/>
                <w:szCs w:val="18"/>
              </w:rPr>
              <w:t>5.</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ALCANCE</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_Toc164872691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5</w:t>
            </w:r>
            <w:r w:rsidRPr="00F4503D">
              <w:rPr>
                <w:rFonts w:ascii="Arial" w:hAnsi="Arial" w:cs="Arial"/>
                <w:noProof/>
                <w:webHidden/>
                <w:sz w:val="18"/>
                <w:szCs w:val="18"/>
              </w:rPr>
              <w:fldChar w:fldCharType="end"/>
            </w:r>
          </w:hyperlink>
        </w:p>
        <w:p w14:paraId="7D396B61" w14:textId="215CD7AE" w:rsidR="00F4503D" w:rsidRPr="007A3456" w:rsidRDefault="00F4503D" w:rsidP="00F4503D">
          <w:pPr>
            <w:pStyle w:val="TDC1"/>
            <w:tabs>
              <w:tab w:val="left" w:pos="442"/>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692" w:history="1">
            <w:r w:rsidRPr="007A3456">
              <w:rPr>
                <w:rStyle w:val="Hipervnculo"/>
                <w:rFonts w:ascii="Arial" w:hAnsi="Arial" w:cs="Arial"/>
                <w:b/>
                <w:bCs/>
                <w:noProof/>
                <w:color w:val="auto"/>
                <w:sz w:val="18"/>
                <w:szCs w:val="18"/>
              </w:rPr>
              <w:t>6.</w:t>
            </w:r>
            <w:r w:rsidRPr="007A3456">
              <w:rPr>
                <w:rFonts w:ascii="Arial" w:eastAsiaTheme="minorEastAsia" w:hAnsi="Arial" w:cs="Arial"/>
                <w:noProof/>
                <w:kern w:val="2"/>
                <w:sz w:val="18"/>
                <w:szCs w:val="18"/>
                <w:lang w:val="es-MX" w:eastAsia="es-MX"/>
                <w14:ligatures w14:val="standardContextual"/>
              </w:rPr>
              <w:tab/>
            </w:r>
            <w:r w:rsidRPr="007A3456">
              <w:rPr>
                <w:rStyle w:val="Hipervnculo"/>
                <w:rFonts w:ascii="Arial" w:hAnsi="Arial" w:cs="Arial"/>
                <w:b/>
                <w:noProof/>
                <w:color w:val="auto"/>
                <w:sz w:val="18"/>
                <w:szCs w:val="18"/>
              </w:rPr>
              <w:t xml:space="preserve">GENERALIDADES DEL </w:t>
            </w:r>
            <w:r w:rsidR="002A121F">
              <w:rPr>
                <w:rStyle w:val="Hipervnculo"/>
                <w:rFonts w:ascii="Arial" w:hAnsi="Arial" w:cs="Arial"/>
                <w:b/>
                <w:noProof/>
                <w:color w:val="auto"/>
                <w:sz w:val="18"/>
                <w:szCs w:val="18"/>
              </w:rPr>
              <w:t>{{ ANALITO }}</w:t>
            </w:r>
            <w:r w:rsidRPr="007A3456">
              <w:rPr>
                <w:rFonts w:ascii="Arial" w:hAnsi="Arial" w:cs="Arial"/>
                <w:noProof/>
                <w:webHidden/>
                <w:sz w:val="18"/>
                <w:szCs w:val="18"/>
              </w:rPr>
              <w:tab/>
            </w:r>
            <w:r w:rsidRPr="007A3456">
              <w:rPr>
                <w:rFonts w:ascii="Arial" w:hAnsi="Arial" w:cs="Arial"/>
                <w:noProof/>
                <w:webHidden/>
                <w:sz w:val="18"/>
                <w:szCs w:val="18"/>
              </w:rPr>
              <w:fldChar w:fldCharType="begin"/>
            </w:r>
            <w:r w:rsidRPr="007A3456">
              <w:rPr>
                <w:rFonts w:ascii="Arial" w:hAnsi="Arial" w:cs="Arial"/>
                <w:noProof/>
                <w:webHidden/>
                <w:sz w:val="18"/>
                <w:szCs w:val="18"/>
              </w:rPr>
              <w:instrText xml:space="preserve"> PAGEREF _Toc164872692 \h </w:instrText>
            </w:r>
            <w:r w:rsidRPr="007A3456">
              <w:rPr>
                <w:rFonts w:ascii="Arial" w:hAnsi="Arial" w:cs="Arial"/>
                <w:noProof/>
                <w:webHidden/>
                <w:sz w:val="18"/>
                <w:szCs w:val="18"/>
              </w:rPr>
            </w:r>
            <w:r w:rsidRPr="007A3456">
              <w:rPr>
                <w:rFonts w:ascii="Arial" w:hAnsi="Arial" w:cs="Arial"/>
                <w:noProof/>
                <w:webHidden/>
                <w:sz w:val="18"/>
                <w:szCs w:val="18"/>
              </w:rPr>
              <w:fldChar w:fldCharType="separate"/>
            </w:r>
            <w:r w:rsidR="005D4555">
              <w:rPr>
                <w:rFonts w:ascii="Arial" w:hAnsi="Arial" w:cs="Arial"/>
                <w:noProof/>
                <w:webHidden/>
                <w:sz w:val="18"/>
                <w:szCs w:val="18"/>
              </w:rPr>
              <w:t>5</w:t>
            </w:r>
            <w:r w:rsidRPr="007A3456">
              <w:rPr>
                <w:rFonts w:ascii="Arial" w:hAnsi="Arial" w:cs="Arial"/>
                <w:noProof/>
                <w:webHidden/>
                <w:sz w:val="18"/>
                <w:szCs w:val="18"/>
              </w:rPr>
              <w:fldChar w:fldCharType="end"/>
            </w:r>
          </w:hyperlink>
        </w:p>
        <w:p w14:paraId="1ED974CE" w14:textId="62967860" w:rsidR="00F4503D" w:rsidRPr="00F4503D" w:rsidRDefault="00F4503D" w:rsidP="00F4503D">
          <w:pPr>
            <w:pStyle w:val="TDC1"/>
            <w:tabs>
              <w:tab w:val="left" w:pos="442"/>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693" w:history="1">
            <w:r w:rsidRPr="007A3456">
              <w:rPr>
                <w:rStyle w:val="Hipervnculo"/>
                <w:rFonts w:ascii="Arial" w:hAnsi="Arial" w:cs="Arial"/>
                <w:b/>
                <w:bCs/>
                <w:noProof/>
                <w:color w:val="auto"/>
                <w:sz w:val="18"/>
                <w:szCs w:val="18"/>
              </w:rPr>
              <w:t>7.</w:t>
            </w:r>
            <w:r w:rsidRPr="007A3456">
              <w:rPr>
                <w:rFonts w:ascii="Arial" w:eastAsiaTheme="minorEastAsia" w:hAnsi="Arial" w:cs="Arial"/>
                <w:noProof/>
                <w:kern w:val="2"/>
                <w:sz w:val="18"/>
                <w:szCs w:val="18"/>
                <w:lang w:val="es-MX" w:eastAsia="es-MX"/>
                <w14:ligatures w14:val="standardContextual"/>
              </w:rPr>
              <w:tab/>
            </w:r>
            <w:r w:rsidRPr="007A3456">
              <w:rPr>
                <w:rStyle w:val="Hipervnculo"/>
                <w:rFonts w:ascii="Arial" w:hAnsi="Arial" w:cs="Arial"/>
                <w:b/>
                <w:noProof/>
                <w:color w:val="auto"/>
                <w:sz w:val="18"/>
                <w:szCs w:val="18"/>
              </w:rPr>
              <w:t>DESCRIPCIÓN DE LOS MEDICAMENTO EVALUADOS</w:t>
            </w:r>
            <w:r w:rsidRPr="007A3456">
              <w:rPr>
                <w:rFonts w:ascii="Arial" w:hAnsi="Arial" w:cs="Arial"/>
                <w:noProof/>
                <w:webHidden/>
                <w:sz w:val="18"/>
                <w:szCs w:val="18"/>
              </w:rPr>
              <w:tab/>
            </w:r>
            <w:r w:rsidRPr="007A3456">
              <w:rPr>
                <w:rFonts w:ascii="Arial" w:hAnsi="Arial" w:cs="Arial"/>
                <w:noProof/>
                <w:webHidden/>
                <w:sz w:val="18"/>
                <w:szCs w:val="18"/>
              </w:rPr>
              <w:fldChar w:fldCharType="begin"/>
            </w:r>
            <w:r w:rsidRPr="007A3456">
              <w:rPr>
                <w:rFonts w:ascii="Arial" w:hAnsi="Arial" w:cs="Arial"/>
                <w:noProof/>
                <w:webHidden/>
                <w:sz w:val="18"/>
                <w:szCs w:val="18"/>
              </w:rPr>
              <w:instrText xml:space="preserve"> PAGEREF _Toc164872693 \h </w:instrText>
            </w:r>
            <w:r w:rsidRPr="007A3456">
              <w:rPr>
                <w:rFonts w:ascii="Arial" w:hAnsi="Arial" w:cs="Arial"/>
                <w:noProof/>
                <w:webHidden/>
                <w:sz w:val="18"/>
                <w:szCs w:val="18"/>
              </w:rPr>
            </w:r>
            <w:r w:rsidRPr="007A3456">
              <w:rPr>
                <w:rFonts w:ascii="Arial" w:hAnsi="Arial" w:cs="Arial"/>
                <w:noProof/>
                <w:webHidden/>
                <w:sz w:val="18"/>
                <w:szCs w:val="18"/>
              </w:rPr>
              <w:fldChar w:fldCharType="separate"/>
            </w:r>
            <w:r w:rsidR="005D4555">
              <w:rPr>
                <w:rFonts w:ascii="Arial" w:hAnsi="Arial" w:cs="Arial"/>
                <w:noProof/>
                <w:webHidden/>
                <w:sz w:val="18"/>
                <w:szCs w:val="18"/>
              </w:rPr>
              <w:t>6</w:t>
            </w:r>
            <w:r w:rsidRPr="007A3456">
              <w:rPr>
                <w:rFonts w:ascii="Arial" w:hAnsi="Arial" w:cs="Arial"/>
                <w:noProof/>
                <w:webHidden/>
                <w:sz w:val="18"/>
                <w:szCs w:val="18"/>
              </w:rPr>
              <w:fldChar w:fldCharType="end"/>
            </w:r>
          </w:hyperlink>
        </w:p>
        <w:p w14:paraId="52D45282" w14:textId="06E1F473" w:rsidR="00F4503D" w:rsidRPr="00F4503D" w:rsidRDefault="00F4503D" w:rsidP="00F4503D">
          <w:pPr>
            <w:pStyle w:val="TDC1"/>
            <w:tabs>
              <w:tab w:val="left" w:pos="442"/>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04" w:history="1">
            <w:r w:rsidRPr="00F4503D">
              <w:rPr>
                <w:rStyle w:val="Hipervnculo"/>
                <w:rFonts w:ascii="Arial" w:hAnsi="Arial" w:cs="Arial"/>
                <w:b/>
                <w:bCs/>
                <w:noProof/>
                <w:sz w:val="18"/>
                <w:szCs w:val="18"/>
              </w:rPr>
              <w:t>8.</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RESULTADOS DE VALORACIÓN, UNIFORMIDAD DE CONTENIDO Y DISOLUCIÓN (SI APLICA)</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_Toc164872704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6</w:t>
            </w:r>
            <w:r w:rsidRPr="00F4503D">
              <w:rPr>
                <w:rFonts w:ascii="Arial" w:hAnsi="Arial" w:cs="Arial"/>
                <w:noProof/>
                <w:webHidden/>
                <w:sz w:val="18"/>
                <w:szCs w:val="18"/>
              </w:rPr>
              <w:fldChar w:fldCharType="end"/>
            </w:r>
          </w:hyperlink>
        </w:p>
        <w:p w14:paraId="366E3672" w14:textId="28B290AB" w:rsidR="00F4503D" w:rsidRPr="00F4503D" w:rsidRDefault="00F4503D" w:rsidP="00F4503D">
          <w:pPr>
            <w:pStyle w:val="TDC1"/>
            <w:tabs>
              <w:tab w:val="left" w:pos="442"/>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05" w:history="1">
            <w:r w:rsidRPr="00F4503D">
              <w:rPr>
                <w:rStyle w:val="Hipervnculo"/>
                <w:rFonts w:ascii="Arial" w:hAnsi="Arial" w:cs="Arial"/>
                <w:b/>
                <w:bCs/>
                <w:noProof/>
                <w:sz w:val="18"/>
                <w:szCs w:val="18"/>
              </w:rPr>
              <w:t>9.</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BALANCE DEL MEDICAMENTO EMPLEADO, ALMACENAMIENTO Y DISPOSICIÓN FINAL</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_Toc164872705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7</w:t>
            </w:r>
            <w:r w:rsidRPr="00F4503D">
              <w:rPr>
                <w:rFonts w:ascii="Arial" w:hAnsi="Arial" w:cs="Arial"/>
                <w:noProof/>
                <w:webHidden/>
                <w:sz w:val="18"/>
                <w:szCs w:val="18"/>
              </w:rPr>
              <w:fldChar w:fldCharType="end"/>
            </w:r>
          </w:hyperlink>
        </w:p>
        <w:p w14:paraId="3D2B7880" w14:textId="6614FA81" w:rsidR="00F4503D" w:rsidRPr="00F4503D" w:rsidRDefault="00F4503D" w:rsidP="00F4503D">
          <w:pPr>
            <w:pStyle w:val="TDC2"/>
            <w:tabs>
              <w:tab w:val="left" w:pos="88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06" w:history="1">
            <w:r w:rsidRPr="00F4503D">
              <w:rPr>
                <w:rStyle w:val="Hipervnculo"/>
                <w:rFonts w:ascii="Arial" w:hAnsi="Arial" w:cs="Arial"/>
                <w:bCs/>
                <w:noProof/>
                <w:sz w:val="18"/>
                <w:szCs w:val="18"/>
              </w:rPr>
              <w:t>9.1.</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Criterios de verificación de los medicamentos</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_Toc164872706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7</w:t>
            </w:r>
            <w:r w:rsidRPr="00F4503D">
              <w:rPr>
                <w:rFonts w:ascii="Arial" w:hAnsi="Arial" w:cs="Arial"/>
                <w:noProof/>
                <w:webHidden/>
                <w:sz w:val="18"/>
                <w:szCs w:val="18"/>
              </w:rPr>
              <w:fldChar w:fldCharType="end"/>
            </w:r>
          </w:hyperlink>
        </w:p>
        <w:p w14:paraId="47BA8C1C" w14:textId="67C7B344" w:rsidR="00F4503D" w:rsidRPr="00F4503D" w:rsidRDefault="00F4503D" w:rsidP="00F4503D">
          <w:pPr>
            <w:pStyle w:val="TDC2"/>
            <w:tabs>
              <w:tab w:val="left" w:pos="88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07" w:history="1">
            <w:r w:rsidRPr="00F4503D">
              <w:rPr>
                <w:rStyle w:val="Hipervnculo"/>
                <w:rFonts w:ascii="Arial" w:hAnsi="Arial" w:cs="Arial"/>
                <w:bCs/>
                <w:noProof/>
                <w:sz w:val="18"/>
                <w:szCs w:val="18"/>
              </w:rPr>
              <w:t>9.2.</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Manejo de los medicamentos</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_Toc164872707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7</w:t>
            </w:r>
            <w:r w:rsidRPr="00F4503D">
              <w:rPr>
                <w:rFonts w:ascii="Arial" w:hAnsi="Arial" w:cs="Arial"/>
                <w:noProof/>
                <w:webHidden/>
                <w:sz w:val="18"/>
                <w:szCs w:val="18"/>
              </w:rPr>
              <w:fldChar w:fldCharType="end"/>
            </w:r>
          </w:hyperlink>
        </w:p>
        <w:p w14:paraId="5A9DDE32" w14:textId="5736846C" w:rsidR="00F4503D" w:rsidRPr="00F4503D" w:rsidRDefault="00F4503D" w:rsidP="00F4503D">
          <w:pPr>
            <w:pStyle w:val="TDC2"/>
            <w:tabs>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08" w:history="1">
            <w:r w:rsidRPr="00F4503D">
              <w:rPr>
                <w:rStyle w:val="Hipervnculo"/>
                <w:rFonts w:ascii="Arial" w:hAnsi="Arial" w:cs="Arial"/>
                <w:noProof/>
                <w:sz w:val="18"/>
                <w:szCs w:val="18"/>
              </w:rPr>
              <w:t>Control de la calidad realizó el siguiente manejo de los medicamentos:</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_Toc164872708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7</w:t>
            </w:r>
            <w:r w:rsidRPr="00F4503D">
              <w:rPr>
                <w:rFonts w:ascii="Arial" w:hAnsi="Arial" w:cs="Arial"/>
                <w:noProof/>
                <w:webHidden/>
                <w:sz w:val="18"/>
                <w:szCs w:val="18"/>
              </w:rPr>
              <w:fldChar w:fldCharType="end"/>
            </w:r>
          </w:hyperlink>
        </w:p>
        <w:p w14:paraId="7561FDB3" w14:textId="7D77E26D" w:rsidR="00F4503D" w:rsidRPr="00F4503D" w:rsidRDefault="00F4503D" w:rsidP="00F4503D">
          <w:pPr>
            <w:pStyle w:val="TDC2"/>
            <w:tabs>
              <w:tab w:val="left" w:pos="88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09" w:history="1">
            <w:r w:rsidRPr="00F4503D">
              <w:rPr>
                <w:rStyle w:val="Hipervnculo"/>
                <w:rFonts w:ascii="Arial" w:hAnsi="Arial" w:cs="Arial"/>
                <w:bCs/>
                <w:noProof/>
                <w:sz w:val="18"/>
                <w:szCs w:val="18"/>
              </w:rPr>
              <w:t>9.3.</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Almacenamiento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_Toc164872709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7</w:t>
            </w:r>
            <w:r w:rsidRPr="00F4503D">
              <w:rPr>
                <w:rFonts w:ascii="Arial" w:hAnsi="Arial" w:cs="Arial"/>
                <w:noProof/>
                <w:webHidden/>
                <w:sz w:val="18"/>
                <w:szCs w:val="18"/>
              </w:rPr>
              <w:fldChar w:fldCharType="end"/>
            </w:r>
          </w:hyperlink>
        </w:p>
        <w:p w14:paraId="26F1113F" w14:textId="73631218" w:rsidR="00F4503D" w:rsidRPr="00F4503D" w:rsidRDefault="00F4503D" w:rsidP="00F4503D">
          <w:pPr>
            <w:pStyle w:val="TDC2"/>
            <w:tabs>
              <w:tab w:val="left" w:pos="88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11" w:history="1">
            <w:r w:rsidRPr="00F4503D">
              <w:rPr>
                <w:rStyle w:val="Hipervnculo"/>
                <w:rFonts w:ascii="Arial" w:hAnsi="Arial" w:cs="Arial"/>
                <w:bCs/>
                <w:noProof/>
                <w:sz w:val="18"/>
                <w:szCs w:val="18"/>
              </w:rPr>
              <w:t>9.4.</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Balance de medicamentos</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_Toc164872711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7</w:t>
            </w:r>
            <w:r w:rsidRPr="00F4503D">
              <w:rPr>
                <w:rFonts w:ascii="Arial" w:hAnsi="Arial" w:cs="Arial"/>
                <w:noProof/>
                <w:webHidden/>
                <w:sz w:val="18"/>
                <w:szCs w:val="18"/>
              </w:rPr>
              <w:fldChar w:fldCharType="end"/>
            </w:r>
          </w:hyperlink>
        </w:p>
        <w:p w14:paraId="4A4A6CB6" w14:textId="1178CDE2" w:rsidR="00F4503D" w:rsidRPr="00F4503D" w:rsidRDefault="00F4503D" w:rsidP="00F4503D">
          <w:pPr>
            <w:pStyle w:val="TDC2"/>
            <w:tabs>
              <w:tab w:val="left" w:pos="88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13" w:history="1">
            <w:r w:rsidRPr="00F4503D">
              <w:rPr>
                <w:rStyle w:val="Hipervnculo"/>
                <w:rFonts w:ascii="Arial" w:hAnsi="Arial" w:cs="Arial"/>
                <w:bCs/>
                <w:noProof/>
                <w:sz w:val="18"/>
                <w:szCs w:val="18"/>
              </w:rPr>
              <w:t>9.5.</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Disposición final del medicamento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_Toc164872713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8</w:t>
            </w:r>
            <w:r w:rsidRPr="00F4503D">
              <w:rPr>
                <w:rFonts w:ascii="Arial" w:hAnsi="Arial" w:cs="Arial"/>
                <w:noProof/>
                <w:webHidden/>
                <w:sz w:val="18"/>
                <w:szCs w:val="18"/>
              </w:rPr>
              <w:fldChar w:fldCharType="end"/>
            </w:r>
          </w:hyperlink>
        </w:p>
        <w:p w14:paraId="466A249C" w14:textId="3DC00D35" w:rsidR="00F4503D" w:rsidRPr="00F4503D" w:rsidRDefault="00F4503D" w:rsidP="00F4503D">
          <w:pPr>
            <w:pStyle w:val="TDC1"/>
            <w:tabs>
              <w:tab w:val="left" w:pos="66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15" w:history="1">
            <w:r w:rsidRPr="00F4503D">
              <w:rPr>
                <w:rStyle w:val="Hipervnculo"/>
                <w:rFonts w:ascii="Arial" w:hAnsi="Arial" w:cs="Arial"/>
                <w:b/>
                <w:bCs/>
                <w:noProof/>
                <w:sz w:val="18"/>
                <w:szCs w:val="18"/>
              </w:rPr>
              <w:t>10.</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PROCEDIMIENTO ANALÍTICO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_Toc164872715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8</w:t>
            </w:r>
            <w:r w:rsidRPr="00F4503D">
              <w:rPr>
                <w:rFonts w:ascii="Arial" w:hAnsi="Arial" w:cs="Arial"/>
                <w:noProof/>
                <w:webHidden/>
                <w:sz w:val="18"/>
                <w:szCs w:val="18"/>
              </w:rPr>
              <w:fldChar w:fldCharType="end"/>
            </w:r>
          </w:hyperlink>
        </w:p>
        <w:p w14:paraId="710B442B" w14:textId="7EC78E09"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17" w:history="1">
            <w:r w:rsidRPr="00F4503D">
              <w:rPr>
                <w:rStyle w:val="Hipervnculo"/>
                <w:rFonts w:ascii="Arial" w:hAnsi="Arial" w:cs="Arial"/>
                <w:bCs/>
                <w:noProof/>
                <w:sz w:val="18"/>
                <w:szCs w:val="18"/>
              </w:rPr>
              <w:t>10.1.</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Equipos e instrumentos</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_Toc164872717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8</w:t>
            </w:r>
            <w:r w:rsidRPr="00F4503D">
              <w:rPr>
                <w:rFonts w:ascii="Arial" w:hAnsi="Arial" w:cs="Arial"/>
                <w:noProof/>
                <w:webHidden/>
                <w:sz w:val="18"/>
                <w:szCs w:val="18"/>
              </w:rPr>
              <w:fldChar w:fldCharType="end"/>
            </w:r>
          </w:hyperlink>
        </w:p>
        <w:p w14:paraId="58431B1C" w14:textId="60FBA788"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18" w:history="1">
            <w:r w:rsidRPr="00F4503D">
              <w:rPr>
                <w:rStyle w:val="Hipervnculo"/>
                <w:rFonts w:ascii="Arial" w:hAnsi="Arial" w:cs="Arial"/>
                <w:noProof/>
                <w:sz w:val="18"/>
                <w:szCs w:val="18"/>
              </w:rPr>
              <w:t>10.2.</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Materiales</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_Toc164872718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8</w:t>
            </w:r>
            <w:r w:rsidRPr="00F4503D">
              <w:rPr>
                <w:rFonts w:ascii="Arial" w:hAnsi="Arial" w:cs="Arial"/>
                <w:noProof/>
                <w:webHidden/>
                <w:sz w:val="18"/>
                <w:szCs w:val="18"/>
              </w:rPr>
              <w:fldChar w:fldCharType="end"/>
            </w:r>
          </w:hyperlink>
        </w:p>
        <w:p w14:paraId="2173D3D2" w14:textId="720D3F8B"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19" w:history="1">
            <w:r w:rsidRPr="00F4503D">
              <w:rPr>
                <w:rStyle w:val="Hipervnculo"/>
                <w:rFonts w:ascii="Arial" w:hAnsi="Arial" w:cs="Arial"/>
                <w:bCs/>
                <w:noProof/>
                <w:sz w:val="18"/>
                <w:szCs w:val="18"/>
              </w:rPr>
              <w:t>10.3.</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Reactivos</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_Toc164872719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9</w:t>
            </w:r>
            <w:r w:rsidRPr="00F4503D">
              <w:rPr>
                <w:rFonts w:ascii="Arial" w:hAnsi="Arial" w:cs="Arial"/>
                <w:noProof/>
                <w:webHidden/>
                <w:sz w:val="18"/>
                <w:szCs w:val="18"/>
              </w:rPr>
              <w:fldChar w:fldCharType="end"/>
            </w:r>
          </w:hyperlink>
        </w:p>
        <w:p w14:paraId="7391E02D" w14:textId="4CA8AFAE"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20" w:history="1">
            <w:r w:rsidRPr="00F4503D">
              <w:rPr>
                <w:rStyle w:val="Hipervnculo"/>
                <w:rFonts w:ascii="Arial" w:hAnsi="Arial" w:cs="Arial"/>
                <w:bCs/>
                <w:noProof/>
                <w:sz w:val="18"/>
                <w:szCs w:val="18"/>
              </w:rPr>
              <w:t>10.4.</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Sustancias de Referencia</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_Toc164872720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9</w:t>
            </w:r>
            <w:r w:rsidRPr="00F4503D">
              <w:rPr>
                <w:rFonts w:ascii="Arial" w:hAnsi="Arial" w:cs="Arial"/>
                <w:noProof/>
                <w:webHidden/>
                <w:sz w:val="18"/>
                <w:szCs w:val="18"/>
              </w:rPr>
              <w:fldChar w:fldCharType="end"/>
            </w:r>
          </w:hyperlink>
        </w:p>
        <w:p w14:paraId="3E5203BA" w14:textId="091C7A56"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21" w:history="1">
            <w:r w:rsidRPr="00F4503D">
              <w:rPr>
                <w:rStyle w:val="Hipervnculo"/>
                <w:rFonts w:ascii="Arial" w:hAnsi="Arial" w:cs="Arial"/>
                <w:bCs/>
                <w:noProof/>
                <w:sz w:val="18"/>
                <w:szCs w:val="18"/>
              </w:rPr>
              <w:t>10.5.</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Tipo de filtro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_Toc164872721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9</w:t>
            </w:r>
            <w:r w:rsidRPr="00F4503D">
              <w:rPr>
                <w:rFonts w:ascii="Arial" w:hAnsi="Arial" w:cs="Arial"/>
                <w:noProof/>
                <w:webHidden/>
                <w:sz w:val="18"/>
                <w:szCs w:val="18"/>
              </w:rPr>
              <w:fldChar w:fldCharType="end"/>
            </w:r>
          </w:hyperlink>
        </w:p>
        <w:p w14:paraId="3A9A6D98" w14:textId="75EE8C71"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23" w:history="1">
            <w:r w:rsidRPr="00F4503D">
              <w:rPr>
                <w:rStyle w:val="Hipervnculo"/>
                <w:rFonts w:ascii="Arial" w:hAnsi="Arial" w:cs="Arial"/>
                <w:bCs/>
                <w:noProof/>
                <w:sz w:val="18"/>
                <w:szCs w:val="18"/>
              </w:rPr>
              <w:t>10.6.</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Preparación de la curva de calibración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_Toc164872723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9</w:t>
            </w:r>
            <w:r w:rsidRPr="00F4503D">
              <w:rPr>
                <w:rFonts w:ascii="Arial" w:hAnsi="Arial" w:cs="Arial"/>
                <w:noProof/>
                <w:webHidden/>
                <w:sz w:val="18"/>
                <w:szCs w:val="18"/>
              </w:rPr>
              <w:fldChar w:fldCharType="end"/>
            </w:r>
          </w:hyperlink>
        </w:p>
        <w:p w14:paraId="516B3DA7" w14:textId="0C58398F"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24" w:history="1">
            <w:r w:rsidRPr="00F4503D">
              <w:rPr>
                <w:rStyle w:val="Hipervnculo"/>
                <w:rFonts w:ascii="Arial" w:hAnsi="Arial" w:cs="Arial"/>
                <w:bCs/>
                <w:noProof/>
                <w:sz w:val="18"/>
                <w:szCs w:val="18"/>
              </w:rPr>
              <w:t>10.7.</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Método de análisis previamente validado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_Toc164872724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10</w:t>
            </w:r>
            <w:r w:rsidRPr="00F4503D">
              <w:rPr>
                <w:rFonts w:ascii="Arial" w:hAnsi="Arial" w:cs="Arial"/>
                <w:noProof/>
                <w:webHidden/>
                <w:sz w:val="18"/>
                <w:szCs w:val="18"/>
              </w:rPr>
              <w:fldChar w:fldCharType="end"/>
            </w:r>
          </w:hyperlink>
        </w:p>
        <w:p w14:paraId="1A291CEB" w14:textId="620AC209" w:rsidR="00F4503D" w:rsidRPr="00F4503D" w:rsidRDefault="00F4503D" w:rsidP="00F4503D">
          <w:pPr>
            <w:pStyle w:val="TDC1"/>
            <w:tabs>
              <w:tab w:val="left" w:pos="66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25" w:history="1">
            <w:r w:rsidRPr="00F4503D">
              <w:rPr>
                <w:rStyle w:val="Hipervnculo"/>
                <w:rFonts w:ascii="Arial" w:hAnsi="Arial" w:cs="Arial"/>
                <w:b/>
                <w:bCs/>
                <w:noProof/>
                <w:sz w:val="18"/>
                <w:szCs w:val="18"/>
              </w:rPr>
              <w:t>11.</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CONTROLES DE CALIDAD DE LA PRUEBA DE DISOLUCIÓN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_Toc164872725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10</w:t>
            </w:r>
            <w:r w:rsidRPr="00F4503D">
              <w:rPr>
                <w:rFonts w:ascii="Arial" w:hAnsi="Arial" w:cs="Arial"/>
                <w:noProof/>
                <w:webHidden/>
                <w:sz w:val="18"/>
                <w:szCs w:val="18"/>
              </w:rPr>
              <w:fldChar w:fldCharType="end"/>
            </w:r>
          </w:hyperlink>
        </w:p>
        <w:p w14:paraId="36471067" w14:textId="363568CD"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26" w:history="1">
            <w:r w:rsidRPr="00F4503D">
              <w:rPr>
                <w:rStyle w:val="Hipervnculo"/>
                <w:rFonts w:ascii="Arial" w:hAnsi="Arial" w:cs="Arial"/>
                <w:bCs/>
                <w:noProof/>
                <w:sz w:val="18"/>
                <w:szCs w:val="18"/>
              </w:rPr>
              <w:t>11.1.</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Controles de calidad de los Perfiles de Disolución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_Toc164872726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10</w:t>
            </w:r>
            <w:r w:rsidRPr="00F4503D">
              <w:rPr>
                <w:rFonts w:ascii="Arial" w:hAnsi="Arial" w:cs="Arial"/>
                <w:noProof/>
                <w:webHidden/>
                <w:sz w:val="18"/>
                <w:szCs w:val="18"/>
              </w:rPr>
              <w:fldChar w:fldCharType="end"/>
            </w:r>
          </w:hyperlink>
        </w:p>
        <w:p w14:paraId="5F4D1FA0" w14:textId="03810C94" w:rsidR="00F4503D" w:rsidRPr="00F4503D" w:rsidRDefault="00F4503D" w:rsidP="00F4503D">
          <w:pPr>
            <w:pStyle w:val="TDC1"/>
            <w:tabs>
              <w:tab w:val="left" w:pos="66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27" w:history="1">
            <w:r w:rsidRPr="00F4503D">
              <w:rPr>
                <w:rStyle w:val="Hipervnculo"/>
                <w:rFonts w:ascii="Arial" w:hAnsi="Arial" w:cs="Arial"/>
                <w:b/>
                <w:bCs/>
                <w:noProof/>
                <w:sz w:val="18"/>
                <w:szCs w:val="18"/>
              </w:rPr>
              <w:t>12.</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COMPARACIÓN DE LOS PERFILES DE DISOLUCIÓN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_Toc164872727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11</w:t>
            </w:r>
            <w:r w:rsidRPr="00F4503D">
              <w:rPr>
                <w:rFonts w:ascii="Arial" w:hAnsi="Arial" w:cs="Arial"/>
                <w:noProof/>
                <w:webHidden/>
                <w:sz w:val="18"/>
                <w:szCs w:val="18"/>
              </w:rPr>
              <w:fldChar w:fldCharType="end"/>
            </w:r>
          </w:hyperlink>
        </w:p>
        <w:p w14:paraId="54A24466" w14:textId="20A94A6D"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28" w:history="1">
            <w:r w:rsidRPr="00F4503D">
              <w:rPr>
                <w:rStyle w:val="Hipervnculo"/>
                <w:rFonts w:ascii="Arial" w:hAnsi="Arial" w:cs="Arial"/>
                <w:bCs/>
                <w:noProof/>
                <w:sz w:val="18"/>
                <w:szCs w:val="18"/>
              </w:rPr>
              <w:t>12.1.</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Descripción del método de evaluación del perfil de disolución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_Toc164872728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11</w:t>
            </w:r>
            <w:r w:rsidRPr="00F4503D">
              <w:rPr>
                <w:rFonts w:ascii="Arial" w:hAnsi="Arial" w:cs="Arial"/>
                <w:noProof/>
                <w:webHidden/>
                <w:sz w:val="18"/>
                <w:szCs w:val="18"/>
              </w:rPr>
              <w:fldChar w:fldCharType="end"/>
            </w:r>
          </w:hyperlink>
        </w:p>
        <w:p w14:paraId="7026EB1F" w14:textId="1ED1B7C9"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30" w:history="1">
            <w:r w:rsidRPr="00F4503D">
              <w:rPr>
                <w:rStyle w:val="Hipervnculo"/>
                <w:rFonts w:ascii="Arial" w:hAnsi="Arial" w:cs="Arial"/>
                <w:bCs/>
                <w:noProof/>
                <w:sz w:val="18"/>
                <w:szCs w:val="18"/>
              </w:rPr>
              <w:t>12.2.</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Medio de disolución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_Toc164872730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11</w:t>
            </w:r>
            <w:r w:rsidRPr="00F4503D">
              <w:rPr>
                <w:rFonts w:ascii="Arial" w:hAnsi="Arial" w:cs="Arial"/>
                <w:noProof/>
                <w:webHidden/>
                <w:sz w:val="18"/>
                <w:szCs w:val="18"/>
              </w:rPr>
              <w:fldChar w:fldCharType="end"/>
            </w:r>
          </w:hyperlink>
        </w:p>
        <w:p w14:paraId="2016FDF3" w14:textId="683E4909"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31" w:history="1">
            <w:r w:rsidRPr="00F4503D">
              <w:rPr>
                <w:rStyle w:val="Hipervnculo"/>
                <w:rFonts w:ascii="Arial" w:hAnsi="Arial" w:cs="Arial"/>
                <w:bCs/>
                <w:noProof/>
                <w:sz w:val="18"/>
                <w:szCs w:val="18"/>
              </w:rPr>
              <w:t>12.3.</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Método de desgasificación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_Toc164872731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11</w:t>
            </w:r>
            <w:r w:rsidRPr="00F4503D">
              <w:rPr>
                <w:rFonts w:ascii="Arial" w:hAnsi="Arial" w:cs="Arial"/>
                <w:noProof/>
                <w:webHidden/>
                <w:sz w:val="18"/>
                <w:szCs w:val="18"/>
              </w:rPr>
              <w:fldChar w:fldCharType="end"/>
            </w:r>
          </w:hyperlink>
        </w:p>
        <w:p w14:paraId="2D190628" w14:textId="58470872"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32" w:history="1">
            <w:r w:rsidRPr="00F4503D">
              <w:rPr>
                <w:rStyle w:val="Hipervnculo"/>
                <w:rFonts w:ascii="Arial" w:hAnsi="Arial" w:cs="Arial"/>
                <w:bCs/>
                <w:noProof/>
                <w:sz w:val="18"/>
                <w:szCs w:val="18"/>
              </w:rPr>
              <w:t>12.4.</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Volumen del medio de disolución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_Toc164872732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12</w:t>
            </w:r>
            <w:r w:rsidRPr="00F4503D">
              <w:rPr>
                <w:rFonts w:ascii="Arial" w:hAnsi="Arial" w:cs="Arial"/>
                <w:noProof/>
                <w:webHidden/>
                <w:sz w:val="18"/>
                <w:szCs w:val="18"/>
              </w:rPr>
              <w:fldChar w:fldCharType="end"/>
            </w:r>
          </w:hyperlink>
        </w:p>
        <w:p w14:paraId="340DECD2" w14:textId="1E65B290"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33" w:history="1">
            <w:r w:rsidRPr="00F4503D">
              <w:rPr>
                <w:rStyle w:val="Hipervnculo"/>
                <w:rFonts w:ascii="Arial" w:hAnsi="Arial" w:cs="Arial"/>
                <w:bCs/>
                <w:noProof/>
                <w:sz w:val="18"/>
                <w:szCs w:val="18"/>
              </w:rPr>
              <w:t>12.5.</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Reposición del medio de disolución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_Toc164872733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12</w:t>
            </w:r>
            <w:r w:rsidRPr="00F4503D">
              <w:rPr>
                <w:rFonts w:ascii="Arial" w:hAnsi="Arial" w:cs="Arial"/>
                <w:noProof/>
                <w:webHidden/>
                <w:sz w:val="18"/>
                <w:szCs w:val="18"/>
              </w:rPr>
              <w:fldChar w:fldCharType="end"/>
            </w:r>
          </w:hyperlink>
        </w:p>
        <w:p w14:paraId="15430849" w14:textId="52622AE4"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34" w:history="1">
            <w:r w:rsidRPr="00F4503D">
              <w:rPr>
                <w:rStyle w:val="Hipervnculo"/>
                <w:rFonts w:ascii="Arial" w:hAnsi="Arial" w:cs="Arial"/>
                <w:bCs/>
                <w:noProof/>
                <w:sz w:val="18"/>
                <w:szCs w:val="18"/>
              </w:rPr>
              <w:t>12.6.</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Descripción del aparato de disolución y Condiciones de la prueba</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_Toc164872734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12</w:t>
            </w:r>
            <w:r w:rsidRPr="00F4503D">
              <w:rPr>
                <w:rFonts w:ascii="Arial" w:hAnsi="Arial" w:cs="Arial"/>
                <w:noProof/>
                <w:webHidden/>
                <w:sz w:val="18"/>
                <w:szCs w:val="18"/>
              </w:rPr>
              <w:fldChar w:fldCharType="end"/>
            </w:r>
          </w:hyperlink>
        </w:p>
        <w:p w14:paraId="47A1A3BF" w14:textId="76D33E2A" w:rsidR="00F4503D" w:rsidRPr="00F4503D" w:rsidRDefault="00F4503D" w:rsidP="00F4503D">
          <w:pPr>
            <w:pStyle w:val="TDC1"/>
            <w:tabs>
              <w:tab w:val="left" w:pos="66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35" w:history="1">
            <w:r w:rsidRPr="00F4503D">
              <w:rPr>
                <w:rStyle w:val="Hipervnculo"/>
                <w:rFonts w:ascii="Arial" w:hAnsi="Arial" w:cs="Arial"/>
                <w:b/>
                <w:bCs/>
                <w:noProof/>
                <w:sz w:val="18"/>
                <w:szCs w:val="18"/>
              </w:rPr>
              <w:t>13.</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PRUEBA DE PERFILES DE DISOLUCIÓN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_Toc164872735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12</w:t>
            </w:r>
            <w:r w:rsidRPr="00F4503D">
              <w:rPr>
                <w:rFonts w:ascii="Arial" w:hAnsi="Arial" w:cs="Arial"/>
                <w:noProof/>
                <w:webHidden/>
                <w:sz w:val="18"/>
                <w:szCs w:val="18"/>
              </w:rPr>
              <w:fldChar w:fldCharType="end"/>
            </w:r>
          </w:hyperlink>
        </w:p>
        <w:p w14:paraId="1F13BE51" w14:textId="513AA9BC" w:rsidR="00F4503D" w:rsidRPr="00F4503D" w:rsidRDefault="00F4503D" w:rsidP="00F4503D">
          <w:pPr>
            <w:pStyle w:val="TDC1"/>
            <w:tabs>
              <w:tab w:val="left" w:pos="66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36" w:history="1">
            <w:r w:rsidRPr="00F4503D">
              <w:rPr>
                <w:rStyle w:val="Hipervnculo"/>
                <w:rFonts w:ascii="Arial" w:hAnsi="Arial" w:cs="Arial"/>
                <w:b/>
                <w:bCs/>
                <w:noProof/>
                <w:sz w:val="18"/>
                <w:szCs w:val="18"/>
              </w:rPr>
              <w:t>14.</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 xml:space="preserve">CÁLCULO DEL </w:t>
            </w:r>
            <w:r w:rsidR="00DB3D22">
              <w:rPr>
                <w:rStyle w:val="Hipervnculo"/>
                <w:rFonts w:ascii="Arial" w:hAnsi="Arial" w:cs="Arial"/>
                <w:b/>
                <w:noProof/>
                <w:sz w:val="18"/>
                <w:szCs w:val="18"/>
              </w:rPr>
              <w:t>PORCENTAJE</w:t>
            </w:r>
            <w:r w:rsidRPr="00F4503D">
              <w:rPr>
                <w:rStyle w:val="Hipervnculo"/>
                <w:rFonts w:ascii="Arial" w:hAnsi="Arial" w:cs="Arial"/>
                <w:b/>
                <w:noProof/>
                <w:sz w:val="18"/>
                <w:szCs w:val="18"/>
              </w:rPr>
              <w:t xml:space="preserve"> DISUELTO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_Toc164872736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13</w:t>
            </w:r>
            <w:r w:rsidRPr="00F4503D">
              <w:rPr>
                <w:rFonts w:ascii="Arial" w:hAnsi="Arial" w:cs="Arial"/>
                <w:noProof/>
                <w:webHidden/>
                <w:sz w:val="18"/>
                <w:szCs w:val="18"/>
              </w:rPr>
              <w:fldChar w:fldCharType="end"/>
            </w:r>
          </w:hyperlink>
        </w:p>
        <w:p w14:paraId="5378DA6E" w14:textId="3C6352E1"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37" w:history="1">
            <w:r w:rsidRPr="00F4503D">
              <w:rPr>
                <w:rStyle w:val="Hipervnculo"/>
                <w:rFonts w:ascii="Arial" w:hAnsi="Arial" w:cs="Arial"/>
                <w:bCs/>
                <w:noProof/>
                <w:sz w:val="18"/>
                <w:szCs w:val="18"/>
              </w:rPr>
              <w:t>14.1.</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 xml:space="preserve">Resultados del </w:t>
            </w:r>
            <w:r w:rsidR="00DB3D22">
              <w:rPr>
                <w:rStyle w:val="Hipervnculo"/>
                <w:rFonts w:ascii="Arial" w:hAnsi="Arial" w:cs="Arial"/>
                <w:bCs/>
                <w:noProof/>
                <w:sz w:val="18"/>
                <w:szCs w:val="18"/>
              </w:rPr>
              <w:t>Porcentaje</w:t>
            </w:r>
            <w:r w:rsidRPr="00F4503D">
              <w:rPr>
                <w:rStyle w:val="Hipervnculo"/>
                <w:rFonts w:ascii="Arial" w:hAnsi="Arial" w:cs="Arial"/>
                <w:bCs/>
                <w:noProof/>
                <w:sz w:val="18"/>
                <w:szCs w:val="18"/>
              </w:rPr>
              <w:t xml:space="preserve"> disuelto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_Toc164872737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13</w:t>
            </w:r>
            <w:r w:rsidRPr="00F4503D">
              <w:rPr>
                <w:rFonts w:ascii="Arial" w:hAnsi="Arial" w:cs="Arial"/>
                <w:noProof/>
                <w:webHidden/>
                <w:sz w:val="18"/>
                <w:szCs w:val="18"/>
              </w:rPr>
              <w:fldChar w:fldCharType="end"/>
            </w:r>
          </w:hyperlink>
        </w:p>
        <w:p w14:paraId="5E607FDB" w14:textId="4F7535CF"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38" w:history="1">
            <w:r w:rsidRPr="00F4503D">
              <w:rPr>
                <w:rStyle w:val="Hipervnculo"/>
                <w:rFonts w:ascii="Arial" w:hAnsi="Arial" w:cs="Arial"/>
                <w:bCs/>
                <w:noProof/>
                <w:sz w:val="18"/>
                <w:szCs w:val="18"/>
              </w:rPr>
              <w:t>14.2.</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Gráficas de los Perfiles de Disolución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_Toc164872738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14</w:t>
            </w:r>
            <w:r w:rsidRPr="00F4503D">
              <w:rPr>
                <w:rFonts w:ascii="Arial" w:hAnsi="Arial" w:cs="Arial"/>
                <w:noProof/>
                <w:webHidden/>
                <w:sz w:val="18"/>
                <w:szCs w:val="18"/>
              </w:rPr>
              <w:fldChar w:fldCharType="end"/>
            </w:r>
          </w:hyperlink>
        </w:p>
        <w:p w14:paraId="3715E2DB" w14:textId="73E3C9EE" w:rsidR="00F4503D" w:rsidRPr="00F4503D" w:rsidRDefault="00F4503D" w:rsidP="00F4503D">
          <w:pPr>
            <w:pStyle w:val="TDC1"/>
            <w:tabs>
              <w:tab w:val="left" w:pos="66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39" w:history="1">
            <w:r w:rsidRPr="00F4503D">
              <w:rPr>
                <w:rStyle w:val="Hipervnculo"/>
                <w:rFonts w:ascii="Arial" w:hAnsi="Arial" w:cs="Arial"/>
                <w:b/>
                <w:bCs/>
                <w:noProof/>
                <w:sz w:val="18"/>
                <w:szCs w:val="18"/>
              </w:rPr>
              <w:t>15.</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ANÁLISIS ESTADÍSTICO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_Toc164872739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15</w:t>
            </w:r>
            <w:r w:rsidRPr="00F4503D">
              <w:rPr>
                <w:rFonts w:ascii="Arial" w:hAnsi="Arial" w:cs="Arial"/>
                <w:noProof/>
                <w:webHidden/>
                <w:sz w:val="18"/>
                <w:szCs w:val="18"/>
              </w:rPr>
              <w:fldChar w:fldCharType="end"/>
            </w:r>
          </w:hyperlink>
        </w:p>
        <w:p w14:paraId="5DACAD6B" w14:textId="54878781"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40" w:history="1">
            <w:r w:rsidRPr="00F4503D">
              <w:rPr>
                <w:rStyle w:val="Hipervnculo"/>
                <w:rFonts w:ascii="Arial" w:hAnsi="Arial" w:cs="Arial"/>
                <w:bCs/>
                <w:noProof/>
                <w:sz w:val="18"/>
                <w:szCs w:val="18"/>
              </w:rPr>
              <w:t>15.1.</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Estadística descriptiva del porcentaje disuelto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_Toc164872740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15</w:t>
            </w:r>
            <w:r w:rsidRPr="00F4503D">
              <w:rPr>
                <w:rFonts w:ascii="Arial" w:hAnsi="Arial" w:cs="Arial"/>
                <w:noProof/>
                <w:webHidden/>
                <w:sz w:val="18"/>
                <w:szCs w:val="18"/>
              </w:rPr>
              <w:fldChar w:fldCharType="end"/>
            </w:r>
          </w:hyperlink>
        </w:p>
        <w:p w14:paraId="4485D51C" w14:textId="6164AFB6"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41" w:history="1">
            <w:r w:rsidRPr="00F4503D">
              <w:rPr>
                <w:rStyle w:val="Hipervnculo"/>
                <w:rFonts w:ascii="Arial" w:hAnsi="Arial" w:cs="Arial"/>
                <w:bCs/>
                <w:noProof/>
                <w:sz w:val="18"/>
                <w:szCs w:val="18"/>
              </w:rPr>
              <w:t>15.2.</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Perfil de los porcentajes disueltos promedio</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_Toc164872741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16</w:t>
            </w:r>
            <w:r w:rsidRPr="00F4503D">
              <w:rPr>
                <w:rFonts w:ascii="Arial" w:hAnsi="Arial" w:cs="Arial"/>
                <w:noProof/>
                <w:webHidden/>
                <w:sz w:val="18"/>
                <w:szCs w:val="18"/>
              </w:rPr>
              <w:fldChar w:fldCharType="end"/>
            </w:r>
          </w:hyperlink>
        </w:p>
        <w:p w14:paraId="5D4D7AF2" w14:textId="4B8DF374" w:rsidR="00F4503D" w:rsidRPr="00F4503D" w:rsidRDefault="00F4503D" w:rsidP="00F4503D">
          <w:pPr>
            <w:pStyle w:val="TDC2"/>
            <w:tabs>
              <w:tab w:val="left" w:pos="110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42" w:history="1">
            <w:r w:rsidRPr="00F4503D">
              <w:rPr>
                <w:rStyle w:val="Hipervnculo"/>
                <w:rFonts w:ascii="Arial" w:hAnsi="Arial" w:cs="Arial"/>
                <w:bCs/>
                <w:noProof/>
                <w:sz w:val="18"/>
                <w:szCs w:val="18"/>
              </w:rPr>
              <w:t>15.3.</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Cs/>
                <w:noProof/>
                <w:sz w:val="18"/>
                <w:szCs w:val="18"/>
              </w:rPr>
              <w:t>Estimación de la similitud de los perfiles de disolución</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_Toc164872742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17</w:t>
            </w:r>
            <w:r w:rsidRPr="00F4503D">
              <w:rPr>
                <w:rFonts w:ascii="Arial" w:hAnsi="Arial" w:cs="Arial"/>
                <w:noProof/>
                <w:webHidden/>
                <w:sz w:val="18"/>
                <w:szCs w:val="18"/>
              </w:rPr>
              <w:fldChar w:fldCharType="end"/>
            </w:r>
          </w:hyperlink>
        </w:p>
        <w:p w14:paraId="007285B6" w14:textId="5BAE412B" w:rsidR="00F4503D" w:rsidRPr="00F4503D" w:rsidRDefault="00F4503D" w:rsidP="00F4503D">
          <w:pPr>
            <w:pStyle w:val="TDC1"/>
            <w:tabs>
              <w:tab w:val="left" w:pos="66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43" w:history="1">
            <w:r w:rsidRPr="00F4503D">
              <w:rPr>
                <w:rStyle w:val="Hipervnculo"/>
                <w:rFonts w:ascii="Arial" w:hAnsi="Arial" w:cs="Arial"/>
                <w:b/>
                <w:bCs/>
                <w:noProof/>
                <w:sz w:val="18"/>
                <w:szCs w:val="18"/>
              </w:rPr>
              <w:t>16.</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CONCLUSIONES</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_Toc164872743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17</w:t>
            </w:r>
            <w:r w:rsidRPr="00F4503D">
              <w:rPr>
                <w:rFonts w:ascii="Arial" w:hAnsi="Arial" w:cs="Arial"/>
                <w:noProof/>
                <w:webHidden/>
                <w:sz w:val="18"/>
                <w:szCs w:val="18"/>
              </w:rPr>
              <w:fldChar w:fldCharType="end"/>
            </w:r>
          </w:hyperlink>
        </w:p>
        <w:p w14:paraId="44804AE5" w14:textId="701EFC61" w:rsidR="00F4503D" w:rsidRPr="00F4503D" w:rsidRDefault="00F4503D" w:rsidP="00F4503D">
          <w:pPr>
            <w:pStyle w:val="TDC1"/>
            <w:tabs>
              <w:tab w:val="left" w:pos="660"/>
              <w:tab w:val="right" w:leader="dot" w:pos="9961"/>
            </w:tabs>
            <w:spacing w:line="360" w:lineRule="auto"/>
            <w:rPr>
              <w:rFonts w:ascii="Arial" w:eastAsiaTheme="minorEastAsia" w:hAnsi="Arial" w:cs="Arial"/>
              <w:noProof/>
              <w:kern w:val="2"/>
              <w:sz w:val="18"/>
              <w:szCs w:val="18"/>
              <w:lang w:val="es-MX" w:eastAsia="es-MX"/>
              <w14:ligatures w14:val="standardContextual"/>
            </w:rPr>
          </w:pPr>
          <w:hyperlink w:anchor="_Toc164872744" w:history="1">
            <w:r w:rsidRPr="00F4503D">
              <w:rPr>
                <w:rStyle w:val="Hipervnculo"/>
                <w:rFonts w:ascii="Arial" w:hAnsi="Arial" w:cs="Arial"/>
                <w:b/>
                <w:bCs/>
                <w:noProof/>
                <w:sz w:val="18"/>
                <w:szCs w:val="18"/>
              </w:rPr>
              <w:t>17.</w:t>
            </w:r>
            <w:r w:rsidRPr="00F4503D">
              <w:rPr>
                <w:rFonts w:ascii="Arial" w:eastAsiaTheme="minorEastAsia" w:hAnsi="Arial" w:cs="Arial"/>
                <w:noProof/>
                <w:kern w:val="2"/>
                <w:sz w:val="18"/>
                <w:szCs w:val="18"/>
                <w:lang w:val="es-MX" w:eastAsia="es-MX"/>
                <w14:ligatures w14:val="standardContextual"/>
              </w:rPr>
              <w:tab/>
            </w:r>
            <w:r w:rsidRPr="00F4503D">
              <w:rPr>
                <w:rStyle w:val="Hipervnculo"/>
                <w:rFonts w:ascii="Arial" w:hAnsi="Arial" w:cs="Arial"/>
                <w:b/>
                <w:noProof/>
                <w:sz w:val="18"/>
                <w:szCs w:val="18"/>
              </w:rPr>
              <w:t>BIBLIOGRAFÍA</w:t>
            </w:r>
            <w:r w:rsidRPr="00F4503D">
              <w:rPr>
                <w:rFonts w:ascii="Arial" w:hAnsi="Arial" w:cs="Arial"/>
                <w:noProof/>
                <w:webHidden/>
                <w:sz w:val="18"/>
                <w:szCs w:val="18"/>
              </w:rPr>
              <w:tab/>
            </w:r>
            <w:r w:rsidRPr="00F4503D">
              <w:rPr>
                <w:rFonts w:ascii="Arial" w:hAnsi="Arial" w:cs="Arial"/>
                <w:noProof/>
                <w:webHidden/>
                <w:sz w:val="18"/>
                <w:szCs w:val="18"/>
              </w:rPr>
              <w:fldChar w:fldCharType="begin"/>
            </w:r>
            <w:r w:rsidRPr="00F4503D">
              <w:rPr>
                <w:rFonts w:ascii="Arial" w:hAnsi="Arial" w:cs="Arial"/>
                <w:noProof/>
                <w:webHidden/>
                <w:sz w:val="18"/>
                <w:szCs w:val="18"/>
              </w:rPr>
              <w:instrText xml:space="preserve"> PAGEREF _Toc164872744 \h </w:instrText>
            </w:r>
            <w:r w:rsidRPr="00F4503D">
              <w:rPr>
                <w:rFonts w:ascii="Arial" w:hAnsi="Arial" w:cs="Arial"/>
                <w:noProof/>
                <w:webHidden/>
                <w:sz w:val="18"/>
                <w:szCs w:val="18"/>
              </w:rPr>
            </w:r>
            <w:r w:rsidRPr="00F4503D">
              <w:rPr>
                <w:rFonts w:ascii="Arial" w:hAnsi="Arial" w:cs="Arial"/>
                <w:noProof/>
                <w:webHidden/>
                <w:sz w:val="18"/>
                <w:szCs w:val="18"/>
              </w:rPr>
              <w:fldChar w:fldCharType="separate"/>
            </w:r>
            <w:r w:rsidR="005D4555">
              <w:rPr>
                <w:rFonts w:ascii="Arial" w:hAnsi="Arial" w:cs="Arial"/>
                <w:noProof/>
                <w:webHidden/>
                <w:sz w:val="18"/>
                <w:szCs w:val="18"/>
              </w:rPr>
              <w:t>18</w:t>
            </w:r>
            <w:r w:rsidRPr="00F4503D">
              <w:rPr>
                <w:rFonts w:ascii="Arial" w:hAnsi="Arial" w:cs="Arial"/>
                <w:noProof/>
                <w:webHidden/>
                <w:sz w:val="18"/>
                <w:szCs w:val="18"/>
              </w:rPr>
              <w:fldChar w:fldCharType="end"/>
            </w:r>
          </w:hyperlink>
        </w:p>
        <w:p w14:paraId="456B1F78" w14:textId="0537ABD3" w:rsidR="00F4503D" w:rsidRDefault="00F4503D">
          <w:r w:rsidRPr="00F4503D">
            <w:rPr>
              <w:rFonts w:ascii="Arial" w:hAnsi="Arial" w:cs="Arial"/>
              <w:b/>
              <w:bCs/>
              <w:sz w:val="18"/>
              <w:szCs w:val="18"/>
              <w:lang w:val="es-ES"/>
            </w:rPr>
            <w:fldChar w:fldCharType="end"/>
          </w:r>
        </w:p>
      </w:sdtContent>
    </w:sdt>
    <w:p w14:paraId="3E1CA744" w14:textId="1D527B9C" w:rsidR="00F4503D" w:rsidRDefault="00F4503D">
      <w:pPr>
        <w:rPr>
          <w:rFonts w:ascii="Arial" w:hAnsi="Arial" w:cs="Arial"/>
          <w:b/>
          <w:sz w:val="18"/>
          <w:szCs w:val="18"/>
        </w:rPr>
      </w:pPr>
      <w:r>
        <w:rPr>
          <w:rFonts w:ascii="Arial" w:hAnsi="Arial" w:cs="Arial"/>
          <w:b/>
          <w:sz w:val="18"/>
          <w:szCs w:val="18"/>
        </w:rPr>
        <w:br w:type="page"/>
      </w:r>
    </w:p>
    <w:p w14:paraId="4E22D943" w14:textId="58128F8D" w:rsidR="004F4F2C" w:rsidRPr="001A18AE" w:rsidRDefault="007947C3" w:rsidP="00014A12">
      <w:pPr>
        <w:pStyle w:val="Prrafodelista"/>
        <w:numPr>
          <w:ilvl w:val="0"/>
          <w:numId w:val="8"/>
        </w:numPr>
        <w:tabs>
          <w:tab w:val="left" w:leader="dot" w:pos="8931"/>
          <w:tab w:val="right" w:pos="9379"/>
        </w:tabs>
        <w:spacing w:after="120" w:line="360" w:lineRule="auto"/>
        <w:ind w:right="-91"/>
        <w:jc w:val="both"/>
        <w:outlineLvl w:val="0"/>
        <w:rPr>
          <w:rFonts w:ascii="Arial" w:hAnsi="Arial" w:cs="Arial"/>
          <w:sz w:val="18"/>
          <w:szCs w:val="18"/>
        </w:rPr>
      </w:pPr>
      <w:bookmarkStart w:id="2" w:name="_Toc164872688"/>
      <w:bookmarkStart w:id="3" w:name="_Hlk66521338"/>
      <w:r w:rsidRPr="001A18AE">
        <w:rPr>
          <w:rFonts w:ascii="Arial" w:hAnsi="Arial" w:cs="Arial"/>
          <w:b/>
          <w:sz w:val="18"/>
          <w:szCs w:val="18"/>
        </w:rPr>
        <w:lastRenderedPageBreak/>
        <w:t>ABREVIATURAS</w:t>
      </w:r>
      <w:bookmarkEnd w:id="2"/>
      <w:r w:rsidRPr="001A18AE">
        <w:rPr>
          <w:rFonts w:ascii="Arial" w:hAnsi="Arial" w:cs="Arial"/>
          <w:sz w:val="18"/>
          <w:szCs w:val="18"/>
        </w:rPr>
        <w:t xml:space="preserve"> </w:t>
      </w:r>
    </w:p>
    <w:p w14:paraId="3825D0D6" w14:textId="77777777" w:rsidR="004F4F2C" w:rsidRPr="001A18AE" w:rsidRDefault="004F4F2C" w:rsidP="00014A12">
      <w:pPr>
        <w:pStyle w:val="texto0"/>
        <w:spacing w:after="0" w:line="360" w:lineRule="auto"/>
        <w:ind w:right="-90" w:firstLine="0"/>
        <w:rPr>
          <w:rFonts w:cs="Arial"/>
          <w:szCs w:val="18"/>
        </w:rPr>
      </w:pPr>
      <w:r w:rsidRPr="001A18AE">
        <w:rPr>
          <w:rFonts w:cs="Arial"/>
          <w:szCs w:val="18"/>
        </w:rPr>
        <w:t>Cuando en este Informe se haga referencia a las siguientes abreviaturas, se entenderá:</w:t>
      </w:r>
    </w:p>
    <w:tbl>
      <w:tblPr>
        <w:tblW w:w="8857" w:type="dxa"/>
        <w:tblInd w:w="144" w:type="dxa"/>
        <w:tblLayout w:type="fixed"/>
        <w:tblCellMar>
          <w:left w:w="70" w:type="dxa"/>
          <w:right w:w="70" w:type="dxa"/>
        </w:tblCellMar>
        <w:tblLook w:val="0000" w:firstRow="0" w:lastRow="0" w:firstColumn="0" w:lastColumn="0" w:noHBand="0" w:noVBand="0"/>
      </w:tblPr>
      <w:tblGrid>
        <w:gridCol w:w="985"/>
        <w:gridCol w:w="7872"/>
      </w:tblGrid>
      <w:tr w:rsidR="004F4F2C" w:rsidRPr="001A18AE" w14:paraId="64F07E8E" w14:textId="77777777" w:rsidTr="00C136FF">
        <w:trPr>
          <w:cantSplit/>
          <w:trHeight w:val="255"/>
        </w:trPr>
        <w:tc>
          <w:tcPr>
            <w:tcW w:w="985" w:type="dxa"/>
            <w:vAlign w:val="center"/>
          </w:tcPr>
          <w:p w14:paraId="1DC98613"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u w:val="single"/>
              </w:rPr>
              <w:t>+</w:t>
            </w:r>
          </w:p>
        </w:tc>
        <w:tc>
          <w:tcPr>
            <w:tcW w:w="7872" w:type="dxa"/>
            <w:vAlign w:val="center"/>
          </w:tcPr>
          <w:p w14:paraId="572942B2"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Más, menos</w:t>
            </w:r>
          </w:p>
        </w:tc>
      </w:tr>
      <w:tr w:rsidR="004F4F2C" w:rsidRPr="001A18AE" w14:paraId="53D760EC" w14:textId="77777777" w:rsidTr="00C136FF">
        <w:trPr>
          <w:cantSplit/>
          <w:trHeight w:val="255"/>
        </w:trPr>
        <w:tc>
          <w:tcPr>
            <w:tcW w:w="985" w:type="dxa"/>
            <w:vAlign w:val="center"/>
          </w:tcPr>
          <w:p w14:paraId="7933E9E5"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w:t>
            </w:r>
          </w:p>
        </w:tc>
        <w:tc>
          <w:tcPr>
            <w:tcW w:w="7872" w:type="dxa"/>
            <w:vAlign w:val="center"/>
          </w:tcPr>
          <w:p w14:paraId="57A0EE00" w14:textId="3E85DF46" w:rsidR="004F4F2C" w:rsidRPr="001A18AE" w:rsidRDefault="00DB3D22" w:rsidP="00014A12">
            <w:pPr>
              <w:pStyle w:val="texto0"/>
              <w:spacing w:after="0" w:line="240" w:lineRule="exact"/>
              <w:ind w:right="-90" w:firstLine="0"/>
              <w:rPr>
                <w:rFonts w:cs="Arial"/>
                <w:szCs w:val="18"/>
              </w:rPr>
            </w:pPr>
            <w:r>
              <w:rPr>
                <w:rFonts w:cs="Arial"/>
                <w:szCs w:val="18"/>
              </w:rPr>
              <w:t>Porcentaje</w:t>
            </w:r>
          </w:p>
        </w:tc>
      </w:tr>
      <w:tr w:rsidR="004F4F2C" w:rsidRPr="001A18AE" w14:paraId="01EE3109" w14:textId="77777777" w:rsidTr="00C136FF">
        <w:trPr>
          <w:cantSplit/>
          <w:trHeight w:val="255"/>
        </w:trPr>
        <w:tc>
          <w:tcPr>
            <w:tcW w:w="985" w:type="dxa"/>
            <w:vAlign w:val="center"/>
          </w:tcPr>
          <w:p w14:paraId="08AE1F4B" w14:textId="77777777" w:rsidR="004F4F2C" w:rsidRPr="001A18AE" w:rsidRDefault="004F4F2C" w:rsidP="00014A12">
            <w:pPr>
              <w:pStyle w:val="texto0"/>
              <w:spacing w:after="0" w:line="240" w:lineRule="exact"/>
              <w:ind w:right="-90" w:firstLine="0"/>
              <w:rPr>
                <w:rFonts w:cs="Arial"/>
                <w:szCs w:val="18"/>
              </w:rPr>
            </w:pPr>
            <w:r w:rsidRPr="001A18AE">
              <w:rPr>
                <w:rFonts w:eastAsia="Calibri" w:cs="Arial"/>
                <w:szCs w:val="18"/>
                <w:lang w:val="es-MX" w:eastAsia="es-MX"/>
              </w:rPr>
              <w:t>&lt;</w:t>
            </w:r>
          </w:p>
        </w:tc>
        <w:tc>
          <w:tcPr>
            <w:tcW w:w="7872" w:type="dxa"/>
            <w:vAlign w:val="center"/>
          </w:tcPr>
          <w:p w14:paraId="1AF346C2"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lang w:val="es-MX"/>
              </w:rPr>
              <w:t>Menor que</w:t>
            </w:r>
          </w:p>
        </w:tc>
      </w:tr>
      <w:tr w:rsidR="004F4F2C" w:rsidRPr="001A18AE" w14:paraId="39E6BE76" w14:textId="77777777" w:rsidTr="00C136FF">
        <w:trPr>
          <w:cantSplit/>
          <w:trHeight w:val="255"/>
        </w:trPr>
        <w:tc>
          <w:tcPr>
            <w:tcW w:w="985" w:type="dxa"/>
            <w:vAlign w:val="center"/>
          </w:tcPr>
          <w:p w14:paraId="29DBCE5C" w14:textId="77777777" w:rsidR="004F4F2C" w:rsidRPr="001A18AE" w:rsidRDefault="004F4F2C" w:rsidP="00014A12">
            <w:pPr>
              <w:pStyle w:val="texto0"/>
              <w:spacing w:after="0" w:line="240" w:lineRule="exact"/>
              <w:ind w:right="-90" w:firstLine="0"/>
              <w:rPr>
                <w:rFonts w:cs="Arial"/>
                <w:szCs w:val="18"/>
                <w:lang w:val="es-MX"/>
              </w:rPr>
            </w:pPr>
            <w:r w:rsidRPr="001A18AE">
              <w:rPr>
                <w:rFonts w:cs="Arial"/>
                <w:szCs w:val="18"/>
                <w:lang w:val="es-MX"/>
              </w:rPr>
              <w:t>≤</w:t>
            </w:r>
          </w:p>
        </w:tc>
        <w:tc>
          <w:tcPr>
            <w:tcW w:w="7872" w:type="dxa"/>
            <w:vAlign w:val="center"/>
          </w:tcPr>
          <w:p w14:paraId="708859B7" w14:textId="77777777" w:rsidR="004F4F2C" w:rsidRPr="001A18AE" w:rsidRDefault="004F4F2C" w:rsidP="00014A12">
            <w:pPr>
              <w:pStyle w:val="texto0"/>
              <w:spacing w:after="0" w:line="240" w:lineRule="exact"/>
              <w:ind w:right="-90" w:firstLine="0"/>
              <w:rPr>
                <w:rFonts w:cs="Arial"/>
                <w:szCs w:val="18"/>
                <w:lang w:val="es-MX"/>
              </w:rPr>
            </w:pPr>
            <w:r w:rsidRPr="001A18AE">
              <w:rPr>
                <w:rFonts w:cs="Arial"/>
                <w:szCs w:val="18"/>
                <w:lang w:val="es-MX"/>
              </w:rPr>
              <w:t xml:space="preserve">Menor o igual que </w:t>
            </w:r>
          </w:p>
        </w:tc>
      </w:tr>
      <w:tr w:rsidR="004F4F2C" w:rsidRPr="001A18AE" w14:paraId="086B434E" w14:textId="77777777" w:rsidTr="00C136FF">
        <w:trPr>
          <w:cantSplit/>
          <w:trHeight w:val="255"/>
        </w:trPr>
        <w:tc>
          <w:tcPr>
            <w:tcW w:w="985" w:type="dxa"/>
            <w:vAlign w:val="center"/>
          </w:tcPr>
          <w:p w14:paraId="64258DCE" w14:textId="77777777" w:rsidR="004F4F2C" w:rsidRPr="001A18AE" w:rsidRDefault="004F4F2C" w:rsidP="00014A12">
            <w:pPr>
              <w:pStyle w:val="texto0"/>
              <w:spacing w:after="0" w:line="240" w:lineRule="exact"/>
              <w:ind w:right="-90" w:firstLine="0"/>
              <w:rPr>
                <w:rFonts w:cs="Arial"/>
                <w:szCs w:val="18"/>
                <w:lang w:val="es-MX"/>
              </w:rPr>
            </w:pPr>
            <w:r w:rsidRPr="001A18AE">
              <w:rPr>
                <w:rFonts w:eastAsia="Calibri" w:cs="Arial"/>
                <w:szCs w:val="18"/>
                <w:lang w:val="es-MX" w:eastAsia="es-MX"/>
              </w:rPr>
              <w:t>&gt;</w:t>
            </w:r>
          </w:p>
        </w:tc>
        <w:tc>
          <w:tcPr>
            <w:tcW w:w="7872" w:type="dxa"/>
            <w:vAlign w:val="center"/>
          </w:tcPr>
          <w:p w14:paraId="0FBE08FB" w14:textId="77777777" w:rsidR="004F4F2C" w:rsidRPr="001A18AE" w:rsidRDefault="004F4F2C" w:rsidP="00014A12">
            <w:pPr>
              <w:pStyle w:val="texto0"/>
              <w:spacing w:after="0" w:line="240" w:lineRule="exact"/>
              <w:ind w:right="-90" w:firstLine="0"/>
              <w:rPr>
                <w:rFonts w:cs="Arial"/>
                <w:szCs w:val="18"/>
                <w:lang w:val="es-MX"/>
              </w:rPr>
            </w:pPr>
            <w:r w:rsidRPr="001A18AE">
              <w:rPr>
                <w:rFonts w:cs="Arial"/>
                <w:szCs w:val="18"/>
                <w:lang w:val="es-MX"/>
              </w:rPr>
              <w:t xml:space="preserve">Mayor que </w:t>
            </w:r>
          </w:p>
        </w:tc>
      </w:tr>
      <w:tr w:rsidR="004F4F2C" w:rsidRPr="001A18AE" w14:paraId="3828DBB2" w14:textId="77777777" w:rsidTr="00C136FF">
        <w:trPr>
          <w:cantSplit/>
          <w:trHeight w:val="255"/>
        </w:trPr>
        <w:tc>
          <w:tcPr>
            <w:tcW w:w="985" w:type="dxa"/>
            <w:vAlign w:val="center"/>
          </w:tcPr>
          <w:p w14:paraId="1601AAB4" w14:textId="77777777" w:rsidR="004F4F2C" w:rsidRPr="001A18AE" w:rsidRDefault="004F4F2C" w:rsidP="00014A12">
            <w:pPr>
              <w:pStyle w:val="texto0"/>
              <w:spacing w:after="0" w:line="240" w:lineRule="exact"/>
              <w:ind w:right="-90" w:firstLine="0"/>
              <w:rPr>
                <w:rFonts w:eastAsia="Calibri" w:cs="Arial"/>
                <w:szCs w:val="18"/>
                <w:lang w:val="es-MX" w:eastAsia="es-MX"/>
              </w:rPr>
            </w:pPr>
            <w:r w:rsidRPr="001A18AE">
              <w:rPr>
                <w:rFonts w:eastAsia="Calibri" w:cs="Arial"/>
                <w:szCs w:val="18"/>
                <w:lang w:val="es-MX" w:eastAsia="es-MX"/>
              </w:rPr>
              <w:t>≥</w:t>
            </w:r>
          </w:p>
        </w:tc>
        <w:tc>
          <w:tcPr>
            <w:tcW w:w="7872" w:type="dxa"/>
            <w:vAlign w:val="center"/>
          </w:tcPr>
          <w:p w14:paraId="58FE8B0A" w14:textId="77777777" w:rsidR="004F4F2C" w:rsidRPr="001A18AE" w:rsidRDefault="004F4F2C" w:rsidP="00014A12">
            <w:pPr>
              <w:pStyle w:val="texto0"/>
              <w:spacing w:after="0" w:line="240" w:lineRule="exact"/>
              <w:ind w:right="-90" w:firstLine="0"/>
              <w:rPr>
                <w:rFonts w:cs="Arial"/>
                <w:szCs w:val="18"/>
                <w:lang w:val="es-MX"/>
              </w:rPr>
            </w:pPr>
            <w:r w:rsidRPr="001A18AE">
              <w:rPr>
                <w:rFonts w:cs="Arial"/>
                <w:szCs w:val="18"/>
                <w:lang w:val="es-MX"/>
              </w:rPr>
              <w:t>Mayor o igual que</w:t>
            </w:r>
          </w:p>
        </w:tc>
      </w:tr>
      <w:tr w:rsidR="004F4F2C" w:rsidRPr="001A18AE" w14:paraId="7DA476AE" w14:textId="77777777" w:rsidTr="00C136FF">
        <w:trPr>
          <w:cantSplit/>
          <w:trHeight w:val="255"/>
        </w:trPr>
        <w:tc>
          <w:tcPr>
            <w:tcW w:w="985" w:type="dxa"/>
            <w:vAlign w:val="center"/>
          </w:tcPr>
          <w:p w14:paraId="12810612" w14:textId="77777777" w:rsidR="004F4F2C" w:rsidRPr="001A18AE" w:rsidRDefault="004F4F2C" w:rsidP="00014A12">
            <w:pPr>
              <w:pStyle w:val="texto0"/>
              <w:spacing w:after="0" w:line="240" w:lineRule="exact"/>
              <w:ind w:right="-90" w:firstLine="0"/>
              <w:rPr>
                <w:rFonts w:eastAsia="Calibri" w:cs="Arial"/>
                <w:szCs w:val="18"/>
                <w:lang w:val="es-MX" w:eastAsia="es-MX"/>
              </w:rPr>
            </w:pPr>
            <w:r w:rsidRPr="001A18AE">
              <w:rPr>
                <w:rFonts w:cs="Arial"/>
                <w:szCs w:val="18"/>
              </w:rPr>
              <w:t>% desv.</w:t>
            </w:r>
          </w:p>
        </w:tc>
        <w:tc>
          <w:tcPr>
            <w:tcW w:w="7872" w:type="dxa"/>
            <w:vAlign w:val="center"/>
          </w:tcPr>
          <w:p w14:paraId="7AD2A22C" w14:textId="3471FAD0" w:rsidR="004F4F2C" w:rsidRPr="001A18AE" w:rsidRDefault="00DB3D22" w:rsidP="00014A12">
            <w:pPr>
              <w:pStyle w:val="texto0"/>
              <w:spacing w:after="0" w:line="240" w:lineRule="exact"/>
              <w:ind w:right="-90" w:firstLine="0"/>
              <w:rPr>
                <w:rFonts w:cs="Arial"/>
                <w:szCs w:val="18"/>
                <w:lang w:val="es-MX"/>
              </w:rPr>
            </w:pPr>
            <w:r>
              <w:rPr>
                <w:rFonts w:cs="Arial"/>
                <w:szCs w:val="18"/>
              </w:rPr>
              <w:t>Porcentaje</w:t>
            </w:r>
            <w:r w:rsidR="004F4F2C" w:rsidRPr="001A18AE">
              <w:rPr>
                <w:rFonts w:cs="Arial"/>
                <w:szCs w:val="18"/>
              </w:rPr>
              <w:t xml:space="preserve"> de desviación </w:t>
            </w:r>
          </w:p>
        </w:tc>
      </w:tr>
      <w:tr w:rsidR="004F4F2C" w:rsidRPr="001A18AE" w14:paraId="55550C77" w14:textId="77777777" w:rsidTr="00C136FF">
        <w:trPr>
          <w:cantSplit/>
          <w:trHeight w:val="255"/>
        </w:trPr>
        <w:tc>
          <w:tcPr>
            <w:tcW w:w="985" w:type="dxa"/>
            <w:vAlign w:val="center"/>
          </w:tcPr>
          <w:p w14:paraId="2969E56D" w14:textId="77777777" w:rsidR="004F4F2C" w:rsidRPr="001A18AE" w:rsidRDefault="004F4F2C" w:rsidP="00014A12">
            <w:pPr>
              <w:pStyle w:val="texto0"/>
              <w:spacing w:after="0" w:line="240" w:lineRule="exact"/>
              <w:ind w:right="-90" w:firstLine="0"/>
              <w:rPr>
                <w:rFonts w:eastAsia="Calibri" w:cs="Arial"/>
                <w:szCs w:val="18"/>
                <w:lang w:val="es-MX" w:eastAsia="es-MX"/>
              </w:rPr>
            </w:pPr>
            <w:r w:rsidRPr="001A18AE">
              <w:rPr>
                <w:rFonts w:cs="Arial"/>
                <w:szCs w:val="18"/>
              </w:rPr>
              <w:t>% CV</w:t>
            </w:r>
          </w:p>
        </w:tc>
        <w:tc>
          <w:tcPr>
            <w:tcW w:w="7872" w:type="dxa"/>
            <w:vAlign w:val="center"/>
          </w:tcPr>
          <w:p w14:paraId="5E9355F2" w14:textId="59C534A9" w:rsidR="004F4F2C" w:rsidRPr="001A18AE" w:rsidRDefault="00DB3D22" w:rsidP="00014A12">
            <w:pPr>
              <w:pStyle w:val="texto0"/>
              <w:spacing w:after="0" w:line="240" w:lineRule="exact"/>
              <w:ind w:right="-90" w:firstLine="0"/>
              <w:rPr>
                <w:rFonts w:cs="Arial"/>
                <w:szCs w:val="18"/>
                <w:lang w:val="es-MX"/>
              </w:rPr>
            </w:pPr>
            <w:r>
              <w:rPr>
                <w:rFonts w:cs="Arial"/>
                <w:szCs w:val="18"/>
              </w:rPr>
              <w:t>Porcentaje</w:t>
            </w:r>
            <w:r w:rsidR="004F4F2C" w:rsidRPr="001A18AE">
              <w:rPr>
                <w:rFonts w:cs="Arial"/>
                <w:szCs w:val="18"/>
              </w:rPr>
              <w:t xml:space="preserve"> de Coeficiente de Variación</w:t>
            </w:r>
          </w:p>
        </w:tc>
      </w:tr>
      <w:tr w:rsidR="004F4F2C" w:rsidRPr="001A18AE" w14:paraId="487D527A" w14:textId="77777777" w:rsidTr="00C136FF">
        <w:trPr>
          <w:cantSplit/>
          <w:trHeight w:val="255"/>
        </w:trPr>
        <w:tc>
          <w:tcPr>
            <w:tcW w:w="985" w:type="dxa"/>
            <w:vAlign w:val="center"/>
          </w:tcPr>
          <w:p w14:paraId="3ACC0C1E" w14:textId="77777777" w:rsidR="004F4F2C" w:rsidRPr="001A18AE" w:rsidRDefault="004F4F2C" w:rsidP="00014A12">
            <w:pPr>
              <w:pStyle w:val="texto0"/>
              <w:spacing w:after="0" w:line="240" w:lineRule="exact"/>
              <w:ind w:right="-90" w:firstLine="0"/>
              <w:rPr>
                <w:rFonts w:eastAsia="Calibri" w:cs="Arial"/>
                <w:szCs w:val="18"/>
                <w:lang w:val="es-MX" w:eastAsia="es-MX"/>
              </w:rPr>
            </w:pPr>
            <w:r w:rsidRPr="001A18AE">
              <w:rPr>
                <w:rFonts w:eastAsia="Calibri" w:cs="Arial"/>
                <w:szCs w:val="18"/>
                <w:lang w:val="es-MX" w:eastAsia="es-MX"/>
              </w:rPr>
              <w:t>µ</w:t>
            </w:r>
          </w:p>
        </w:tc>
        <w:tc>
          <w:tcPr>
            <w:tcW w:w="7872" w:type="dxa"/>
            <w:vAlign w:val="center"/>
          </w:tcPr>
          <w:p w14:paraId="40F9C167" w14:textId="77777777" w:rsidR="004F4F2C" w:rsidRPr="001A18AE" w:rsidRDefault="004F4F2C" w:rsidP="00014A12">
            <w:pPr>
              <w:pStyle w:val="texto0"/>
              <w:spacing w:after="0" w:line="240" w:lineRule="exact"/>
              <w:ind w:right="-90" w:firstLine="0"/>
              <w:rPr>
                <w:rFonts w:cs="Arial"/>
                <w:szCs w:val="18"/>
                <w:lang w:val="es-MX"/>
              </w:rPr>
            </w:pPr>
            <w:r w:rsidRPr="001A18AE">
              <w:rPr>
                <w:rFonts w:cs="Arial"/>
                <w:szCs w:val="18"/>
                <w:lang w:val="es-MX"/>
              </w:rPr>
              <w:t xml:space="preserve">Micro </w:t>
            </w:r>
          </w:p>
        </w:tc>
      </w:tr>
      <w:tr w:rsidR="004F4F2C" w:rsidRPr="001A18AE" w14:paraId="3237155C" w14:textId="77777777" w:rsidTr="00C136FF">
        <w:trPr>
          <w:cantSplit/>
          <w:trHeight w:val="255"/>
        </w:trPr>
        <w:tc>
          <w:tcPr>
            <w:tcW w:w="985" w:type="dxa"/>
            <w:vAlign w:val="center"/>
          </w:tcPr>
          <w:p w14:paraId="0AD1E5CB" w14:textId="77777777" w:rsidR="004F4F2C" w:rsidRPr="001A18AE" w:rsidRDefault="004F4F2C" w:rsidP="00014A12">
            <w:pPr>
              <w:pStyle w:val="texto0"/>
              <w:spacing w:after="0" w:line="240" w:lineRule="exact"/>
              <w:ind w:right="-90" w:firstLine="0"/>
              <w:rPr>
                <w:rFonts w:eastAsia="Calibri" w:cs="Arial"/>
                <w:szCs w:val="18"/>
                <w:lang w:val="es-MX" w:eastAsia="es-MX"/>
              </w:rPr>
            </w:pPr>
            <w:r w:rsidRPr="001A18AE">
              <w:rPr>
                <w:rFonts w:eastAsia="Calibri" w:cs="Arial"/>
                <w:szCs w:val="18"/>
                <w:lang w:val="es-MX" w:eastAsia="es-MX"/>
              </w:rPr>
              <w:t>°C</w:t>
            </w:r>
          </w:p>
        </w:tc>
        <w:tc>
          <w:tcPr>
            <w:tcW w:w="7872" w:type="dxa"/>
            <w:vAlign w:val="center"/>
          </w:tcPr>
          <w:p w14:paraId="31695D8F"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Grados Celsius</w:t>
            </w:r>
          </w:p>
        </w:tc>
      </w:tr>
      <w:tr w:rsidR="004F4F2C" w:rsidRPr="001A18AE" w14:paraId="6E0B7BE9" w14:textId="77777777" w:rsidTr="00C136FF">
        <w:trPr>
          <w:cantSplit/>
          <w:trHeight w:val="255"/>
        </w:trPr>
        <w:tc>
          <w:tcPr>
            <w:tcW w:w="985" w:type="dxa"/>
            <w:vAlign w:val="center"/>
          </w:tcPr>
          <w:p w14:paraId="063B3F2B" w14:textId="77777777" w:rsidR="004F4F2C" w:rsidRPr="001A18AE" w:rsidRDefault="004F4F2C" w:rsidP="00014A12">
            <w:pPr>
              <w:pStyle w:val="texto0"/>
              <w:spacing w:after="0" w:line="240" w:lineRule="exact"/>
              <w:ind w:right="-90" w:firstLine="0"/>
              <w:rPr>
                <w:rFonts w:eastAsia="Calibri" w:cs="Arial"/>
                <w:szCs w:val="18"/>
                <w:lang w:val="es-MX" w:eastAsia="es-MX"/>
              </w:rPr>
            </w:pPr>
            <w:r w:rsidRPr="001A18AE">
              <w:rPr>
                <w:rFonts w:eastAsia="Calibri" w:cs="Arial"/>
                <w:szCs w:val="18"/>
                <w:lang w:val="es-MX" w:eastAsia="es-MX"/>
              </w:rPr>
              <w:t>CEN</w:t>
            </w:r>
          </w:p>
        </w:tc>
        <w:tc>
          <w:tcPr>
            <w:tcW w:w="7872" w:type="dxa"/>
            <w:vAlign w:val="center"/>
          </w:tcPr>
          <w:p w14:paraId="29F318CF"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Comité Europeo de Normalización</w:t>
            </w:r>
          </w:p>
        </w:tc>
      </w:tr>
      <w:tr w:rsidR="004F4F2C" w:rsidRPr="001A18AE" w14:paraId="55BB9565" w14:textId="77777777" w:rsidTr="00C136FF">
        <w:trPr>
          <w:cantSplit/>
          <w:trHeight w:val="255"/>
        </w:trPr>
        <w:tc>
          <w:tcPr>
            <w:tcW w:w="985" w:type="dxa"/>
            <w:vAlign w:val="center"/>
          </w:tcPr>
          <w:p w14:paraId="499D9B1F" w14:textId="77777777" w:rsidR="004F4F2C" w:rsidRPr="001A18AE" w:rsidRDefault="004F4F2C" w:rsidP="00014A12">
            <w:pPr>
              <w:pStyle w:val="texto0"/>
              <w:spacing w:after="0" w:line="240" w:lineRule="exact"/>
              <w:ind w:right="-90" w:firstLine="0"/>
              <w:rPr>
                <w:rFonts w:eastAsia="Calibri" w:cs="Arial"/>
                <w:szCs w:val="18"/>
                <w:lang w:val="es-MX" w:eastAsia="es-MX"/>
              </w:rPr>
            </w:pPr>
            <w:r w:rsidRPr="001A18AE">
              <w:rPr>
                <w:rFonts w:eastAsia="Calibri" w:cs="Arial"/>
                <w:szCs w:val="18"/>
                <w:lang w:val="es-MX" w:eastAsia="es-MX"/>
              </w:rPr>
              <w:t>EE.UU.</w:t>
            </w:r>
          </w:p>
        </w:tc>
        <w:tc>
          <w:tcPr>
            <w:tcW w:w="7872" w:type="dxa"/>
            <w:vAlign w:val="center"/>
          </w:tcPr>
          <w:p w14:paraId="3E54C94E" w14:textId="7D652C0B" w:rsidR="004F4F2C" w:rsidRPr="001A18AE" w:rsidRDefault="004F4F2C" w:rsidP="00014A12">
            <w:pPr>
              <w:pStyle w:val="texto0"/>
              <w:spacing w:after="0" w:line="240" w:lineRule="exact"/>
              <w:ind w:right="-90" w:firstLine="0"/>
              <w:rPr>
                <w:rFonts w:cs="Arial"/>
                <w:szCs w:val="18"/>
              </w:rPr>
            </w:pPr>
            <w:r w:rsidRPr="001A18AE">
              <w:rPr>
                <w:rFonts w:cs="Arial"/>
                <w:szCs w:val="18"/>
              </w:rPr>
              <w:t>Estados Unidos</w:t>
            </w:r>
          </w:p>
        </w:tc>
      </w:tr>
      <w:tr w:rsidR="004F4F2C" w:rsidRPr="001A18AE" w14:paraId="3A87304F" w14:textId="77777777" w:rsidTr="00C136FF">
        <w:trPr>
          <w:cantSplit/>
          <w:trHeight w:val="255"/>
        </w:trPr>
        <w:tc>
          <w:tcPr>
            <w:tcW w:w="985" w:type="dxa"/>
            <w:vAlign w:val="center"/>
          </w:tcPr>
          <w:p w14:paraId="185F184A" w14:textId="77777777" w:rsidR="004F4F2C" w:rsidRPr="001A18AE" w:rsidRDefault="004F4F2C" w:rsidP="00014A12">
            <w:pPr>
              <w:pStyle w:val="texto0"/>
              <w:spacing w:after="0" w:line="240" w:lineRule="exact"/>
              <w:ind w:right="-90" w:firstLine="0"/>
              <w:rPr>
                <w:rFonts w:eastAsia="Calibri" w:cs="Arial"/>
                <w:szCs w:val="18"/>
                <w:lang w:val="es-MX" w:eastAsia="es-MX"/>
              </w:rPr>
            </w:pPr>
            <w:r w:rsidRPr="001A18AE">
              <w:rPr>
                <w:rFonts w:eastAsia="Calibri" w:cs="Arial"/>
                <w:szCs w:val="18"/>
                <w:lang w:val="es-MX" w:eastAsia="es-MX"/>
              </w:rPr>
              <w:t>EN143</w:t>
            </w:r>
          </w:p>
        </w:tc>
        <w:tc>
          <w:tcPr>
            <w:tcW w:w="7872" w:type="dxa"/>
            <w:vAlign w:val="center"/>
          </w:tcPr>
          <w:p w14:paraId="13338522"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Equipos de protección respiratoria (Normalización española)</w:t>
            </w:r>
          </w:p>
        </w:tc>
      </w:tr>
      <w:tr w:rsidR="004F4F2C" w:rsidRPr="001A18AE" w14:paraId="1593E08A" w14:textId="77777777" w:rsidTr="00C136FF">
        <w:trPr>
          <w:cantSplit/>
          <w:trHeight w:val="255"/>
        </w:trPr>
        <w:tc>
          <w:tcPr>
            <w:tcW w:w="985" w:type="dxa"/>
            <w:vAlign w:val="center"/>
          </w:tcPr>
          <w:p w14:paraId="6F55210F" w14:textId="77777777" w:rsidR="004F4F2C" w:rsidRPr="001A18AE" w:rsidRDefault="004F4F2C" w:rsidP="00014A12">
            <w:pPr>
              <w:pStyle w:val="texto0"/>
              <w:spacing w:after="0" w:line="240" w:lineRule="exact"/>
              <w:ind w:right="-90" w:firstLine="0"/>
              <w:rPr>
                <w:rFonts w:eastAsia="Calibri" w:cs="Arial"/>
                <w:szCs w:val="18"/>
                <w:lang w:val="es-MX" w:eastAsia="es-MX"/>
              </w:rPr>
            </w:pPr>
            <w:r w:rsidRPr="001A18AE">
              <w:rPr>
                <w:rFonts w:eastAsia="Calibri" w:cs="Arial"/>
                <w:szCs w:val="18"/>
                <w:lang w:val="es-MX" w:eastAsia="es-MX"/>
              </w:rPr>
              <w:t>EN166</w:t>
            </w:r>
          </w:p>
        </w:tc>
        <w:tc>
          <w:tcPr>
            <w:tcW w:w="7872" w:type="dxa"/>
            <w:vAlign w:val="center"/>
          </w:tcPr>
          <w:p w14:paraId="2FE23EE7"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Protección personal para los ojos (Normalización española)</w:t>
            </w:r>
          </w:p>
        </w:tc>
      </w:tr>
      <w:tr w:rsidR="004F4F2C" w:rsidRPr="001A18AE" w14:paraId="18F49150" w14:textId="77777777" w:rsidTr="00C136FF">
        <w:trPr>
          <w:cantSplit/>
          <w:trHeight w:val="255"/>
        </w:trPr>
        <w:tc>
          <w:tcPr>
            <w:tcW w:w="985" w:type="dxa"/>
            <w:vAlign w:val="center"/>
          </w:tcPr>
          <w:p w14:paraId="6519BF95" w14:textId="77777777" w:rsidR="004F4F2C" w:rsidRPr="001A18AE" w:rsidRDefault="004F4F2C" w:rsidP="00014A12">
            <w:pPr>
              <w:pStyle w:val="texto0"/>
              <w:spacing w:after="0" w:line="240" w:lineRule="exact"/>
              <w:ind w:right="-90" w:firstLine="0"/>
              <w:rPr>
                <w:rFonts w:cs="Arial"/>
                <w:szCs w:val="18"/>
                <w:lang w:val="en-US"/>
              </w:rPr>
            </w:pPr>
            <w:bookmarkStart w:id="4" w:name="_Hlk92532785"/>
            <w:r w:rsidRPr="001A18AE">
              <w:rPr>
                <w:rFonts w:cs="Arial"/>
                <w:szCs w:val="18"/>
                <w:lang w:val="en-US"/>
              </w:rPr>
              <w:t>f</w:t>
            </w:r>
            <w:r w:rsidRPr="001A18AE">
              <w:rPr>
                <w:rFonts w:cs="Arial"/>
                <w:szCs w:val="18"/>
                <w:vertAlign w:val="subscript"/>
                <w:lang w:val="en-US"/>
              </w:rPr>
              <w:t>2</w:t>
            </w:r>
          </w:p>
        </w:tc>
        <w:tc>
          <w:tcPr>
            <w:tcW w:w="7872" w:type="dxa"/>
            <w:vAlign w:val="center"/>
          </w:tcPr>
          <w:p w14:paraId="27D7B2D6"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Factor de similitud</w:t>
            </w:r>
          </w:p>
        </w:tc>
      </w:tr>
      <w:tr w:rsidR="004F4F2C" w:rsidRPr="001A18AE" w14:paraId="71A1B3F3" w14:textId="77777777" w:rsidTr="00C136FF">
        <w:trPr>
          <w:cantSplit/>
          <w:trHeight w:val="255"/>
        </w:trPr>
        <w:tc>
          <w:tcPr>
            <w:tcW w:w="985" w:type="dxa"/>
            <w:vAlign w:val="center"/>
          </w:tcPr>
          <w:p w14:paraId="79776E2B" w14:textId="77777777" w:rsidR="004F4F2C" w:rsidRPr="001A18AE" w:rsidRDefault="004F4F2C" w:rsidP="00014A12">
            <w:pPr>
              <w:pStyle w:val="texto0"/>
              <w:spacing w:after="0" w:line="240" w:lineRule="exact"/>
              <w:ind w:right="-90" w:firstLine="0"/>
              <w:rPr>
                <w:rFonts w:cs="Arial"/>
                <w:szCs w:val="18"/>
                <w:lang w:val="en-US"/>
              </w:rPr>
            </w:pPr>
            <w:r w:rsidRPr="001A18AE">
              <w:rPr>
                <w:rFonts w:cs="Arial"/>
                <w:szCs w:val="18"/>
                <w:lang w:val="en-US"/>
              </w:rPr>
              <w:t>FDA</w:t>
            </w:r>
          </w:p>
        </w:tc>
        <w:tc>
          <w:tcPr>
            <w:tcW w:w="7872" w:type="dxa"/>
            <w:vAlign w:val="center"/>
          </w:tcPr>
          <w:p w14:paraId="75CA6C17"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Administración de Alimentos y Medicamentos de Estados Unidos (por sus siglas en Inglés)</w:t>
            </w:r>
          </w:p>
        </w:tc>
      </w:tr>
      <w:bookmarkEnd w:id="4"/>
      <w:tr w:rsidR="004F4F2C" w:rsidRPr="001A18AE" w14:paraId="4E5234C1" w14:textId="77777777" w:rsidTr="00C136FF">
        <w:trPr>
          <w:cantSplit/>
          <w:trHeight w:val="255"/>
        </w:trPr>
        <w:tc>
          <w:tcPr>
            <w:tcW w:w="985" w:type="dxa"/>
            <w:vAlign w:val="center"/>
          </w:tcPr>
          <w:p w14:paraId="63816C62" w14:textId="77777777" w:rsidR="004F4F2C" w:rsidRPr="001A18AE" w:rsidRDefault="004F4F2C" w:rsidP="00014A12">
            <w:pPr>
              <w:pStyle w:val="texto0"/>
              <w:spacing w:after="0" w:line="240" w:lineRule="exact"/>
              <w:ind w:right="-90" w:firstLine="0"/>
              <w:rPr>
                <w:rFonts w:cs="Arial"/>
                <w:szCs w:val="18"/>
                <w:lang w:val="en-US"/>
              </w:rPr>
            </w:pPr>
            <w:r w:rsidRPr="001A18AE">
              <w:rPr>
                <w:rFonts w:cs="Arial"/>
                <w:szCs w:val="18"/>
                <w:lang w:val="en-US"/>
              </w:rPr>
              <w:t>g</w:t>
            </w:r>
          </w:p>
        </w:tc>
        <w:tc>
          <w:tcPr>
            <w:tcW w:w="7872" w:type="dxa"/>
            <w:vAlign w:val="center"/>
          </w:tcPr>
          <w:p w14:paraId="7727D639"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 xml:space="preserve">Gramos </w:t>
            </w:r>
          </w:p>
        </w:tc>
      </w:tr>
      <w:tr w:rsidR="004F4F2C" w:rsidRPr="001A18AE" w14:paraId="10263D64" w14:textId="77777777" w:rsidTr="00C136FF">
        <w:trPr>
          <w:cantSplit/>
          <w:trHeight w:val="255"/>
        </w:trPr>
        <w:tc>
          <w:tcPr>
            <w:tcW w:w="985" w:type="dxa"/>
            <w:vAlign w:val="center"/>
          </w:tcPr>
          <w:p w14:paraId="42BEA741" w14:textId="77777777" w:rsidR="004F4F2C" w:rsidRPr="001A18AE" w:rsidRDefault="004F4F2C" w:rsidP="00014A12">
            <w:pPr>
              <w:pStyle w:val="texto0"/>
              <w:spacing w:after="0" w:line="240" w:lineRule="exact"/>
              <w:ind w:right="-90" w:firstLine="0"/>
              <w:rPr>
                <w:rFonts w:cs="Arial"/>
                <w:szCs w:val="18"/>
                <w:lang w:val="en-US"/>
              </w:rPr>
            </w:pPr>
            <w:r w:rsidRPr="001A18AE">
              <w:rPr>
                <w:rFonts w:cs="Arial"/>
                <w:iCs/>
                <w:szCs w:val="18"/>
              </w:rPr>
              <w:t>GHS</w:t>
            </w:r>
          </w:p>
        </w:tc>
        <w:tc>
          <w:tcPr>
            <w:tcW w:w="7872" w:type="dxa"/>
            <w:vAlign w:val="center"/>
          </w:tcPr>
          <w:p w14:paraId="27234BF8" w14:textId="77777777" w:rsidR="004F4F2C" w:rsidRPr="001A18AE" w:rsidRDefault="004F4F2C" w:rsidP="00014A12">
            <w:pPr>
              <w:pStyle w:val="texto0"/>
              <w:spacing w:after="0" w:line="240" w:lineRule="exact"/>
              <w:ind w:right="-90" w:firstLine="0"/>
              <w:rPr>
                <w:rFonts w:cs="Arial"/>
                <w:szCs w:val="18"/>
              </w:rPr>
            </w:pPr>
            <w:r w:rsidRPr="001A18AE">
              <w:rPr>
                <w:rFonts w:cs="Arial"/>
                <w:iCs/>
                <w:szCs w:val="18"/>
              </w:rPr>
              <w:t>Sistema Globalmente Armonizado (por sus siglas en inglés)</w:t>
            </w:r>
          </w:p>
        </w:tc>
      </w:tr>
      <w:tr w:rsidR="004F4F2C" w:rsidRPr="001A18AE" w14:paraId="76251343" w14:textId="77777777" w:rsidTr="00C136FF">
        <w:trPr>
          <w:cantSplit/>
          <w:trHeight w:val="255"/>
        </w:trPr>
        <w:tc>
          <w:tcPr>
            <w:tcW w:w="985" w:type="dxa"/>
            <w:vAlign w:val="center"/>
          </w:tcPr>
          <w:p w14:paraId="260DE611" w14:textId="77777777" w:rsidR="004F4F2C" w:rsidRPr="001A18AE" w:rsidRDefault="004F4F2C" w:rsidP="00014A12">
            <w:pPr>
              <w:pStyle w:val="texto0"/>
              <w:spacing w:after="0" w:line="240" w:lineRule="exact"/>
              <w:ind w:right="-90" w:firstLine="0"/>
              <w:rPr>
                <w:rFonts w:cs="Arial"/>
                <w:iCs/>
                <w:szCs w:val="18"/>
              </w:rPr>
            </w:pPr>
            <w:r w:rsidRPr="001A18AE">
              <w:rPr>
                <w:rFonts w:cs="Arial"/>
                <w:iCs/>
                <w:szCs w:val="18"/>
              </w:rPr>
              <w:t>h</w:t>
            </w:r>
          </w:p>
        </w:tc>
        <w:tc>
          <w:tcPr>
            <w:tcW w:w="7872" w:type="dxa"/>
            <w:vAlign w:val="center"/>
          </w:tcPr>
          <w:p w14:paraId="7E3FF19D" w14:textId="77777777" w:rsidR="004F4F2C" w:rsidRPr="001A18AE" w:rsidRDefault="004F4F2C" w:rsidP="00014A12">
            <w:pPr>
              <w:pStyle w:val="texto0"/>
              <w:spacing w:after="0" w:line="240" w:lineRule="exact"/>
              <w:ind w:right="-90" w:firstLine="0"/>
              <w:rPr>
                <w:rFonts w:cs="Arial"/>
                <w:iCs/>
                <w:szCs w:val="18"/>
              </w:rPr>
            </w:pPr>
            <w:r w:rsidRPr="001A18AE">
              <w:rPr>
                <w:rFonts w:cs="Arial"/>
                <w:iCs/>
                <w:szCs w:val="18"/>
              </w:rPr>
              <w:t>Hora</w:t>
            </w:r>
          </w:p>
        </w:tc>
      </w:tr>
      <w:tr w:rsidR="004F4F2C" w:rsidRPr="001A18AE" w14:paraId="58ACE9CE" w14:textId="77777777" w:rsidTr="00C136FF">
        <w:trPr>
          <w:cantSplit/>
          <w:trHeight w:val="255"/>
        </w:trPr>
        <w:tc>
          <w:tcPr>
            <w:tcW w:w="985" w:type="dxa"/>
            <w:vAlign w:val="center"/>
          </w:tcPr>
          <w:p w14:paraId="0760DBAB" w14:textId="77777777" w:rsidR="004F4F2C" w:rsidRPr="001A18AE" w:rsidRDefault="004F4F2C" w:rsidP="00014A12">
            <w:pPr>
              <w:pStyle w:val="texto0"/>
              <w:spacing w:after="0" w:line="240" w:lineRule="exact"/>
              <w:ind w:right="-90" w:firstLine="0"/>
              <w:rPr>
                <w:rFonts w:cs="Arial"/>
                <w:iCs/>
                <w:szCs w:val="18"/>
              </w:rPr>
            </w:pPr>
            <w:r w:rsidRPr="001A18AE">
              <w:rPr>
                <w:rFonts w:cs="Arial"/>
                <w:iCs/>
                <w:szCs w:val="18"/>
              </w:rPr>
              <w:t>HPLC</w:t>
            </w:r>
          </w:p>
        </w:tc>
        <w:tc>
          <w:tcPr>
            <w:tcW w:w="7872" w:type="dxa"/>
            <w:vAlign w:val="center"/>
          </w:tcPr>
          <w:p w14:paraId="29D7D902" w14:textId="77777777" w:rsidR="004F4F2C" w:rsidRPr="001A18AE" w:rsidRDefault="004F4F2C" w:rsidP="00014A12">
            <w:pPr>
              <w:pStyle w:val="texto0"/>
              <w:spacing w:after="0" w:line="240" w:lineRule="exact"/>
              <w:ind w:right="-90" w:firstLine="0"/>
              <w:rPr>
                <w:rFonts w:cs="Arial"/>
                <w:iCs/>
                <w:szCs w:val="18"/>
              </w:rPr>
            </w:pPr>
            <w:r w:rsidRPr="001A18AE">
              <w:rPr>
                <w:rFonts w:cs="Arial"/>
                <w:iCs/>
                <w:szCs w:val="18"/>
              </w:rPr>
              <w:t xml:space="preserve">Cromatografía de líquidos de alta resolución  </w:t>
            </w:r>
          </w:p>
        </w:tc>
      </w:tr>
      <w:tr w:rsidR="004F4F2C" w:rsidRPr="001A18AE" w14:paraId="4CF42D60" w14:textId="77777777" w:rsidTr="00C136FF">
        <w:trPr>
          <w:cantSplit/>
          <w:trHeight w:val="255"/>
        </w:trPr>
        <w:tc>
          <w:tcPr>
            <w:tcW w:w="985" w:type="dxa"/>
            <w:vAlign w:val="center"/>
          </w:tcPr>
          <w:p w14:paraId="7C9279FF" w14:textId="77777777" w:rsidR="004F4F2C" w:rsidRPr="001A18AE" w:rsidRDefault="004F4F2C" w:rsidP="00014A12">
            <w:pPr>
              <w:pStyle w:val="texto0"/>
              <w:spacing w:after="0" w:line="240" w:lineRule="exact"/>
              <w:ind w:right="-90" w:firstLine="0"/>
              <w:rPr>
                <w:rFonts w:cs="Arial"/>
                <w:iCs/>
                <w:szCs w:val="18"/>
              </w:rPr>
            </w:pPr>
            <w:r w:rsidRPr="001A18AE">
              <w:rPr>
                <w:rFonts w:cs="Arial"/>
                <w:iCs/>
                <w:szCs w:val="18"/>
              </w:rPr>
              <w:t>IUPAC</w:t>
            </w:r>
          </w:p>
        </w:tc>
        <w:tc>
          <w:tcPr>
            <w:tcW w:w="7872" w:type="dxa"/>
            <w:vAlign w:val="center"/>
          </w:tcPr>
          <w:p w14:paraId="1A5F16A3" w14:textId="77777777" w:rsidR="004F4F2C" w:rsidRPr="001A18AE" w:rsidRDefault="004F4F2C" w:rsidP="00014A12">
            <w:pPr>
              <w:pStyle w:val="texto0"/>
              <w:spacing w:after="0" w:line="240" w:lineRule="exact"/>
              <w:ind w:right="-90" w:firstLine="0"/>
              <w:rPr>
                <w:rFonts w:cs="Arial"/>
                <w:szCs w:val="18"/>
              </w:rPr>
            </w:pPr>
            <w:r w:rsidRPr="001A18AE">
              <w:rPr>
                <w:rFonts w:cs="Arial"/>
                <w:iCs/>
                <w:szCs w:val="18"/>
              </w:rPr>
              <w:t>Unión Internacional de Química Pura y Aplicada (</w:t>
            </w:r>
            <w:r w:rsidRPr="001A18AE">
              <w:rPr>
                <w:rFonts w:cs="Arial"/>
                <w:szCs w:val="18"/>
              </w:rPr>
              <w:t>por sus siglas en inglés)</w:t>
            </w:r>
          </w:p>
        </w:tc>
      </w:tr>
      <w:tr w:rsidR="004F4F2C" w:rsidRPr="001A18AE" w14:paraId="2D3C84CD" w14:textId="77777777" w:rsidTr="00C136FF">
        <w:trPr>
          <w:cantSplit/>
          <w:trHeight w:val="255"/>
        </w:trPr>
        <w:tc>
          <w:tcPr>
            <w:tcW w:w="985" w:type="dxa"/>
            <w:vAlign w:val="center"/>
          </w:tcPr>
          <w:p w14:paraId="4E7DA4A0" w14:textId="77777777" w:rsidR="004F4F2C" w:rsidRPr="001A18AE" w:rsidRDefault="004F4F2C" w:rsidP="00014A12">
            <w:pPr>
              <w:pStyle w:val="texto0"/>
              <w:spacing w:after="0" w:line="240" w:lineRule="exact"/>
              <w:ind w:right="-90" w:firstLine="0"/>
              <w:rPr>
                <w:rFonts w:cs="Arial"/>
                <w:iCs/>
                <w:szCs w:val="18"/>
              </w:rPr>
            </w:pPr>
            <w:r w:rsidRPr="001A18AE">
              <w:rPr>
                <w:rFonts w:cs="Arial"/>
                <w:color w:val="202124"/>
                <w:szCs w:val="18"/>
                <w:shd w:val="clear" w:color="auto" w:fill="FFFFFF"/>
              </w:rPr>
              <w:t>L</w:t>
            </w:r>
          </w:p>
        </w:tc>
        <w:tc>
          <w:tcPr>
            <w:tcW w:w="7872" w:type="dxa"/>
            <w:vAlign w:val="center"/>
          </w:tcPr>
          <w:p w14:paraId="4521656B" w14:textId="77777777" w:rsidR="004F4F2C" w:rsidRPr="001A18AE" w:rsidRDefault="004F4F2C" w:rsidP="00014A12">
            <w:pPr>
              <w:pStyle w:val="texto0"/>
              <w:spacing w:after="0" w:line="240" w:lineRule="exact"/>
              <w:ind w:right="-90" w:firstLine="0"/>
              <w:rPr>
                <w:rFonts w:cs="Arial"/>
                <w:iCs/>
                <w:szCs w:val="18"/>
              </w:rPr>
            </w:pPr>
            <w:r w:rsidRPr="001A18AE">
              <w:rPr>
                <w:rFonts w:cs="Arial"/>
                <w:szCs w:val="18"/>
                <w:lang w:val="es-MX"/>
              </w:rPr>
              <w:t>Litro</w:t>
            </w:r>
          </w:p>
        </w:tc>
      </w:tr>
      <w:tr w:rsidR="004F4F2C" w:rsidRPr="001A18AE" w14:paraId="4271F5CE" w14:textId="77777777" w:rsidTr="00C136FF">
        <w:trPr>
          <w:cantSplit/>
          <w:trHeight w:val="255"/>
        </w:trPr>
        <w:tc>
          <w:tcPr>
            <w:tcW w:w="985" w:type="dxa"/>
            <w:vAlign w:val="center"/>
          </w:tcPr>
          <w:p w14:paraId="05BF7887"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M</w:t>
            </w:r>
          </w:p>
        </w:tc>
        <w:tc>
          <w:tcPr>
            <w:tcW w:w="7872" w:type="dxa"/>
            <w:vAlign w:val="center"/>
          </w:tcPr>
          <w:p w14:paraId="1D7F9488" w14:textId="77777777" w:rsidR="004F4F2C" w:rsidRPr="001A18AE" w:rsidRDefault="004F4F2C" w:rsidP="00014A12">
            <w:pPr>
              <w:pStyle w:val="texto0"/>
              <w:spacing w:after="0" w:line="240" w:lineRule="exact"/>
              <w:ind w:right="-90" w:firstLine="0"/>
              <w:rPr>
                <w:rFonts w:cs="Arial"/>
                <w:iCs/>
                <w:szCs w:val="18"/>
              </w:rPr>
            </w:pPr>
            <w:r w:rsidRPr="001A18AE">
              <w:rPr>
                <w:rFonts w:cs="Arial"/>
                <w:iCs/>
                <w:szCs w:val="18"/>
              </w:rPr>
              <w:t>Molaridad</w:t>
            </w:r>
          </w:p>
        </w:tc>
      </w:tr>
      <w:tr w:rsidR="004F4F2C" w:rsidRPr="001A18AE" w14:paraId="672DF648" w14:textId="77777777" w:rsidTr="00C136FF">
        <w:trPr>
          <w:cantSplit/>
          <w:trHeight w:val="255"/>
        </w:trPr>
        <w:tc>
          <w:tcPr>
            <w:tcW w:w="985" w:type="dxa"/>
            <w:vAlign w:val="center"/>
          </w:tcPr>
          <w:p w14:paraId="28EFB5DB" w14:textId="77777777" w:rsidR="004F4F2C" w:rsidRPr="001A18AE" w:rsidRDefault="004F4F2C" w:rsidP="00014A12">
            <w:pPr>
              <w:pStyle w:val="texto0"/>
              <w:spacing w:after="0" w:line="240" w:lineRule="exact"/>
              <w:ind w:right="-90" w:firstLine="0"/>
              <w:rPr>
                <w:rFonts w:cs="Arial"/>
                <w:szCs w:val="18"/>
              </w:rPr>
            </w:pPr>
            <w:r w:rsidRPr="001A18AE">
              <w:rPr>
                <w:rFonts w:eastAsia="Calibri" w:cs="Arial"/>
                <w:szCs w:val="18"/>
                <w:lang w:val="es-MX" w:eastAsia="es-MX"/>
              </w:rPr>
              <w:t>m</w:t>
            </w:r>
          </w:p>
        </w:tc>
        <w:tc>
          <w:tcPr>
            <w:tcW w:w="7872" w:type="dxa"/>
            <w:vAlign w:val="center"/>
          </w:tcPr>
          <w:p w14:paraId="0F205A1E" w14:textId="77777777" w:rsidR="004F4F2C" w:rsidRPr="001A18AE" w:rsidRDefault="004F4F2C" w:rsidP="00014A12">
            <w:pPr>
              <w:pStyle w:val="texto0"/>
              <w:spacing w:after="0" w:line="240" w:lineRule="exact"/>
              <w:ind w:right="-90" w:firstLine="0"/>
              <w:rPr>
                <w:rFonts w:cs="Arial"/>
                <w:iCs/>
                <w:szCs w:val="18"/>
              </w:rPr>
            </w:pPr>
            <w:r w:rsidRPr="001A18AE">
              <w:rPr>
                <w:rFonts w:cs="Arial"/>
                <w:szCs w:val="18"/>
                <w:lang w:val="es-MX"/>
              </w:rPr>
              <w:t xml:space="preserve">Metro </w:t>
            </w:r>
          </w:p>
        </w:tc>
      </w:tr>
      <w:tr w:rsidR="004F4F2C" w:rsidRPr="001A18AE" w14:paraId="03DC91F1" w14:textId="77777777" w:rsidTr="00C136FF">
        <w:trPr>
          <w:cantSplit/>
          <w:trHeight w:val="255"/>
        </w:trPr>
        <w:tc>
          <w:tcPr>
            <w:tcW w:w="985" w:type="dxa"/>
            <w:vAlign w:val="center"/>
          </w:tcPr>
          <w:p w14:paraId="694E09A3"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N</w:t>
            </w:r>
          </w:p>
        </w:tc>
        <w:tc>
          <w:tcPr>
            <w:tcW w:w="7872" w:type="dxa"/>
            <w:vAlign w:val="center"/>
          </w:tcPr>
          <w:p w14:paraId="71D4981D"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Normalidad</w:t>
            </w:r>
          </w:p>
        </w:tc>
      </w:tr>
      <w:tr w:rsidR="004F4F2C" w:rsidRPr="001A18AE" w14:paraId="0562246E" w14:textId="77777777" w:rsidTr="00C136FF">
        <w:trPr>
          <w:cantSplit/>
          <w:trHeight w:val="255"/>
        </w:trPr>
        <w:tc>
          <w:tcPr>
            <w:tcW w:w="985" w:type="dxa"/>
            <w:vAlign w:val="center"/>
          </w:tcPr>
          <w:p w14:paraId="3FD77257"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NIOSH</w:t>
            </w:r>
          </w:p>
        </w:tc>
        <w:tc>
          <w:tcPr>
            <w:tcW w:w="7872" w:type="dxa"/>
            <w:vAlign w:val="center"/>
          </w:tcPr>
          <w:p w14:paraId="474A3864"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 xml:space="preserve">Instituto Nacional para la Seguridad y Salud Ocupacional (por sus siglas en inglés) </w:t>
            </w:r>
          </w:p>
        </w:tc>
      </w:tr>
      <w:tr w:rsidR="004F4F2C" w:rsidRPr="001A18AE" w14:paraId="09DA0015" w14:textId="77777777" w:rsidTr="00C136FF">
        <w:trPr>
          <w:cantSplit/>
          <w:trHeight w:val="255"/>
        </w:trPr>
        <w:tc>
          <w:tcPr>
            <w:tcW w:w="985" w:type="dxa"/>
            <w:vAlign w:val="center"/>
          </w:tcPr>
          <w:p w14:paraId="211C4A1C"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NOM</w:t>
            </w:r>
          </w:p>
        </w:tc>
        <w:tc>
          <w:tcPr>
            <w:tcW w:w="7872" w:type="dxa"/>
            <w:vAlign w:val="center"/>
          </w:tcPr>
          <w:p w14:paraId="5553C5D9"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 xml:space="preserve">Norma Oficial Mexicana </w:t>
            </w:r>
          </w:p>
        </w:tc>
      </w:tr>
      <w:tr w:rsidR="004F4F2C" w:rsidRPr="001A18AE" w14:paraId="37B9E65E" w14:textId="77777777" w:rsidTr="00C136FF">
        <w:trPr>
          <w:cantSplit/>
          <w:trHeight w:val="255"/>
        </w:trPr>
        <w:tc>
          <w:tcPr>
            <w:tcW w:w="985" w:type="dxa"/>
            <w:vAlign w:val="center"/>
          </w:tcPr>
          <w:p w14:paraId="0B41EED6"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pH</w:t>
            </w:r>
          </w:p>
        </w:tc>
        <w:tc>
          <w:tcPr>
            <w:tcW w:w="7872" w:type="dxa"/>
            <w:vAlign w:val="center"/>
          </w:tcPr>
          <w:p w14:paraId="7B744CF9"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 xml:space="preserve">Potencial de hidrógeno </w:t>
            </w:r>
          </w:p>
        </w:tc>
      </w:tr>
      <w:tr w:rsidR="004F4F2C" w:rsidRPr="001A18AE" w14:paraId="0239FBEA" w14:textId="77777777" w:rsidTr="00C136FF">
        <w:trPr>
          <w:cantSplit/>
          <w:trHeight w:val="255"/>
        </w:trPr>
        <w:tc>
          <w:tcPr>
            <w:tcW w:w="985" w:type="dxa"/>
            <w:vAlign w:val="center"/>
          </w:tcPr>
          <w:p w14:paraId="71C76C01"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pKa</w:t>
            </w:r>
          </w:p>
        </w:tc>
        <w:tc>
          <w:tcPr>
            <w:tcW w:w="7872" w:type="dxa"/>
            <w:vAlign w:val="center"/>
          </w:tcPr>
          <w:p w14:paraId="0A8743A0"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Constante de disociación</w:t>
            </w:r>
          </w:p>
        </w:tc>
      </w:tr>
      <w:tr w:rsidR="004F4F2C" w:rsidRPr="001A18AE" w14:paraId="39416215" w14:textId="77777777" w:rsidTr="00C136FF">
        <w:trPr>
          <w:cantSplit/>
          <w:trHeight w:val="255"/>
        </w:trPr>
        <w:tc>
          <w:tcPr>
            <w:tcW w:w="985" w:type="dxa"/>
            <w:vAlign w:val="center"/>
          </w:tcPr>
          <w:p w14:paraId="0581E89F" w14:textId="77777777" w:rsidR="004F4F2C" w:rsidRPr="001A18AE" w:rsidRDefault="004F4F2C" w:rsidP="00014A12">
            <w:pPr>
              <w:pStyle w:val="texto0"/>
              <w:spacing w:after="0" w:line="240" w:lineRule="exact"/>
              <w:ind w:right="-90" w:firstLine="0"/>
              <w:rPr>
                <w:rFonts w:cs="Arial"/>
                <w:b/>
                <w:szCs w:val="18"/>
              </w:rPr>
            </w:pPr>
            <w:r w:rsidRPr="001A18AE">
              <w:rPr>
                <w:rFonts w:cs="Arial"/>
                <w:szCs w:val="18"/>
              </w:rPr>
              <w:t>PNO</w:t>
            </w:r>
          </w:p>
        </w:tc>
        <w:tc>
          <w:tcPr>
            <w:tcW w:w="7872" w:type="dxa"/>
            <w:vAlign w:val="center"/>
          </w:tcPr>
          <w:p w14:paraId="63C5E079"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Procedimiento Normalizado de Operación</w:t>
            </w:r>
          </w:p>
        </w:tc>
      </w:tr>
      <w:tr w:rsidR="004F4F2C" w:rsidRPr="001A18AE" w14:paraId="5895C5E2" w14:textId="77777777" w:rsidTr="00C136FF">
        <w:trPr>
          <w:cantSplit/>
          <w:trHeight w:val="255"/>
        </w:trPr>
        <w:tc>
          <w:tcPr>
            <w:tcW w:w="985" w:type="dxa"/>
            <w:vAlign w:val="center"/>
          </w:tcPr>
          <w:p w14:paraId="1C5C8BE9"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r</w:t>
            </w:r>
          </w:p>
        </w:tc>
        <w:tc>
          <w:tcPr>
            <w:tcW w:w="7872" w:type="dxa"/>
            <w:vAlign w:val="center"/>
          </w:tcPr>
          <w:p w14:paraId="257019AD"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Coeficiente de correlación</w:t>
            </w:r>
          </w:p>
        </w:tc>
      </w:tr>
      <w:tr w:rsidR="004F4F2C" w:rsidRPr="001A18AE" w14:paraId="370CDB09" w14:textId="77777777" w:rsidTr="00C136FF">
        <w:trPr>
          <w:cantSplit/>
          <w:trHeight w:val="255"/>
        </w:trPr>
        <w:tc>
          <w:tcPr>
            <w:tcW w:w="985" w:type="dxa"/>
            <w:vAlign w:val="center"/>
          </w:tcPr>
          <w:p w14:paraId="04D5463F" w14:textId="77777777" w:rsidR="004F4F2C" w:rsidRPr="001A18AE" w:rsidRDefault="004F4F2C" w:rsidP="00014A12">
            <w:pPr>
              <w:pStyle w:val="texto0"/>
              <w:spacing w:after="0" w:line="240" w:lineRule="exact"/>
              <w:ind w:right="-90" w:firstLine="0"/>
              <w:rPr>
                <w:rFonts w:cs="Arial"/>
                <w:szCs w:val="18"/>
              </w:rPr>
            </w:pPr>
            <w:r w:rsidRPr="001A18AE">
              <w:rPr>
                <w:rFonts w:cs="Arial"/>
                <w:iCs/>
                <w:szCs w:val="18"/>
              </w:rPr>
              <w:t>r</w:t>
            </w:r>
            <w:r w:rsidRPr="001A18AE">
              <w:rPr>
                <w:rFonts w:cs="Arial"/>
                <w:iCs/>
                <w:szCs w:val="18"/>
                <w:vertAlign w:val="superscript"/>
              </w:rPr>
              <w:t>2</w:t>
            </w:r>
          </w:p>
        </w:tc>
        <w:tc>
          <w:tcPr>
            <w:tcW w:w="7872" w:type="dxa"/>
            <w:vAlign w:val="center"/>
          </w:tcPr>
          <w:p w14:paraId="04F49BE2" w14:textId="77777777" w:rsidR="004F4F2C" w:rsidRPr="001A18AE" w:rsidRDefault="004F4F2C" w:rsidP="00014A12">
            <w:pPr>
              <w:pStyle w:val="texto0"/>
              <w:spacing w:after="0" w:line="240" w:lineRule="exact"/>
              <w:ind w:right="-90" w:firstLine="0"/>
              <w:rPr>
                <w:rFonts w:cs="Arial"/>
                <w:szCs w:val="18"/>
              </w:rPr>
            </w:pPr>
            <w:r w:rsidRPr="001A18AE">
              <w:rPr>
                <w:rFonts w:cs="Arial"/>
                <w:iCs/>
                <w:szCs w:val="18"/>
              </w:rPr>
              <w:t>Coeficiente de determinación</w:t>
            </w:r>
          </w:p>
        </w:tc>
      </w:tr>
      <w:tr w:rsidR="004F4F2C" w:rsidRPr="001A18AE" w14:paraId="0ECE0F7E" w14:textId="77777777" w:rsidTr="00C136FF">
        <w:trPr>
          <w:cantSplit/>
          <w:trHeight w:val="255"/>
        </w:trPr>
        <w:tc>
          <w:tcPr>
            <w:tcW w:w="985" w:type="dxa"/>
            <w:vAlign w:val="center"/>
          </w:tcPr>
          <w:p w14:paraId="033BA903"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rpm</w:t>
            </w:r>
          </w:p>
        </w:tc>
        <w:tc>
          <w:tcPr>
            <w:tcW w:w="7872" w:type="dxa"/>
            <w:vAlign w:val="center"/>
          </w:tcPr>
          <w:p w14:paraId="22CF892C"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Revoluciones por minuto</w:t>
            </w:r>
          </w:p>
        </w:tc>
      </w:tr>
      <w:tr w:rsidR="004F4F2C" w:rsidRPr="001A18AE" w14:paraId="49E2A7B4" w14:textId="77777777" w:rsidTr="00C136FF">
        <w:trPr>
          <w:cantSplit/>
          <w:trHeight w:val="255"/>
        </w:trPr>
        <w:tc>
          <w:tcPr>
            <w:tcW w:w="985" w:type="dxa"/>
            <w:vAlign w:val="center"/>
          </w:tcPr>
          <w:p w14:paraId="1235093A"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s</w:t>
            </w:r>
          </w:p>
        </w:tc>
        <w:tc>
          <w:tcPr>
            <w:tcW w:w="7872" w:type="dxa"/>
            <w:vAlign w:val="center"/>
          </w:tcPr>
          <w:p w14:paraId="17AFAF3E"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Segundo</w:t>
            </w:r>
          </w:p>
        </w:tc>
      </w:tr>
      <w:tr w:rsidR="004F4F2C" w:rsidRPr="001A18AE" w14:paraId="3334FE0A" w14:textId="77777777" w:rsidTr="00C136FF">
        <w:trPr>
          <w:cantSplit/>
          <w:trHeight w:val="255"/>
        </w:trPr>
        <w:tc>
          <w:tcPr>
            <w:tcW w:w="985" w:type="dxa"/>
            <w:vAlign w:val="center"/>
          </w:tcPr>
          <w:p w14:paraId="1748777D"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SA</w:t>
            </w:r>
          </w:p>
        </w:tc>
        <w:tc>
          <w:tcPr>
            <w:tcW w:w="7872" w:type="dxa"/>
            <w:vAlign w:val="center"/>
          </w:tcPr>
          <w:p w14:paraId="521CBABE"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Solución amortiguadora</w:t>
            </w:r>
          </w:p>
        </w:tc>
      </w:tr>
      <w:tr w:rsidR="004F4F2C" w:rsidRPr="001A18AE" w14:paraId="7B52A00B" w14:textId="77777777" w:rsidTr="00C136FF">
        <w:trPr>
          <w:cantSplit/>
          <w:trHeight w:val="255"/>
        </w:trPr>
        <w:tc>
          <w:tcPr>
            <w:tcW w:w="985" w:type="dxa"/>
            <w:vAlign w:val="center"/>
          </w:tcPr>
          <w:p w14:paraId="13029882"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SD</w:t>
            </w:r>
          </w:p>
        </w:tc>
        <w:tc>
          <w:tcPr>
            <w:tcW w:w="7872" w:type="dxa"/>
            <w:vAlign w:val="center"/>
          </w:tcPr>
          <w:p w14:paraId="65A162A7"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Desviación Estándar (por sus siglas en inglés)</w:t>
            </w:r>
          </w:p>
        </w:tc>
      </w:tr>
      <w:tr w:rsidR="004F4F2C" w:rsidRPr="001A18AE" w14:paraId="34010599" w14:textId="77777777" w:rsidTr="00C136FF">
        <w:trPr>
          <w:cantSplit/>
          <w:trHeight w:val="255"/>
        </w:trPr>
        <w:tc>
          <w:tcPr>
            <w:tcW w:w="985" w:type="dxa"/>
            <w:vAlign w:val="center"/>
          </w:tcPr>
          <w:p w14:paraId="2BD2BE1C"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SSA</w:t>
            </w:r>
          </w:p>
        </w:tc>
        <w:tc>
          <w:tcPr>
            <w:tcW w:w="7872" w:type="dxa"/>
            <w:vAlign w:val="center"/>
          </w:tcPr>
          <w:p w14:paraId="4ED3F23E"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Secretaría de Salud</w:t>
            </w:r>
          </w:p>
        </w:tc>
      </w:tr>
      <w:tr w:rsidR="004F4F2C" w:rsidRPr="001A18AE" w14:paraId="5E3183B1" w14:textId="77777777" w:rsidTr="00C136FF">
        <w:trPr>
          <w:cantSplit/>
          <w:trHeight w:val="255"/>
        </w:trPr>
        <w:tc>
          <w:tcPr>
            <w:tcW w:w="985" w:type="dxa"/>
            <w:vAlign w:val="center"/>
          </w:tcPr>
          <w:p w14:paraId="26408697"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T</w:t>
            </w:r>
          </w:p>
        </w:tc>
        <w:tc>
          <w:tcPr>
            <w:tcW w:w="7872" w:type="dxa"/>
            <w:vAlign w:val="center"/>
          </w:tcPr>
          <w:p w14:paraId="147817B0"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Temperatura</w:t>
            </w:r>
          </w:p>
        </w:tc>
      </w:tr>
      <w:tr w:rsidR="004F4F2C" w:rsidRPr="001A18AE" w14:paraId="6D6E2D41" w14:textId="77777777" w:rsidTr="00C136FF">
        <w:trPr>
          <w:cantSplit/>
          <w:trHeight w:val="255"/>
        </w:trPr>
        <w:tc>
          <w:tcPr>
            <w:tcW w:w="985" w:type="dxa"/>
            <w:vAlign w:val="center"/>
          </w:tcPr>
          <w:p w14:paraId="2C960574"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t</w:t>
            </w:r>
          </w:p>
        </w:tc>
        <w:tc>
          <w:tcPr>
            <w:tcW w:w="7872" w:type="dxa"/>
            <w:vAlign w:val="center"/>
          </w:tcPr>
          <w:p w14:paraId="125BF90D"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Tiempo</w:t>
            </w:r>
          </w:p>
        </w:tc>
      </w:tr>
      <w:tr w:rsidR="004F4F2C" w:rsidRPr="001A18AE" w14:paraId="6876FC55" w14:textId="77777777" w:rsidTr="00C136FF">
        <w:trPr>
          <w:cantSplit/>
          <w:trHeight w:val="255"/>
        </w:trPr>
        <w:tc>
          <w:tcPr>
            <w:tcW w:w="985" w:type="dxa"/>
            <w:vAlign w:val="center"/>
          </w:tcPr>
          <w:p w14:paraId="36CB0608"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UE</w:t>
            </w:r>
          </w:p>
        </w:tc>
        <w:tc>
          <w:tcPr>
            <w:tcW w:w="7872" w:type="dxa"/>
            <w:vAlign w:val="center"/>
          </w:tcPr>
          <w:p w14:paraId="25B33EA5"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 xml:space="preserve">Unión Europea </w:t>
            </w:r>
          </w:p>
        </w:tc>
      </w:tr>
      <w:tr w:rsidR="004F4F2C" w:rsidRPr="001A18AE" w14:paraId="7C55DCD1" w14:textId="77777777" w:rsidTr="00C136FF">
        <w:trPr>
          <w:cantSplit/>
          <w:trHeight w:val="255"/>
        </w:trPr>
        <w:tc>
          <w:tcPr>
            <w:tcW w:w="985" w:type="dxa"/>
            <w:vAlign w:val="center"/>
          </w:tcPr>
          <w:p w14:paraId="37BB3227"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USP</w:t>
            </w:r>
          </w:p>
        </w:tc>
        <w:tc>
          <w:tcPr>
            <w:tcW w:w="7872" w:type="dxa"/>
            <w:vAlign w:val="center"/>
          </w:tcPr>
          <w:p w14:paraId="237FE3E0"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 xml:space="preserve">Farmacopea de los Estados Unidos (por sus siglas en ingles) </w:t>
            </w:r>
          </w:p>
        </w:tc>
      </w:tr>
      <w:tr w:rsidR="004F4F2C" w:rsidRPr="001A18AE" w14:paraId="7679CFD0" w14:textId="77777777" w:rsidTr="00C136FF">
        <w:trPr>
          <w:cantSplit/>
          <w:trHeight w:val="255"/>
        </w:trPr>
        <w:tc>
          <w:tcPr>
            <w:tcW w:w="985" w:type="dxa"/>
            <w:vAlign w:val="center"/>
          </w:tcPr>
          <w:p w14:paraId="050532F8"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UV-Vis</w:t>
            </w:r>
          </w:p>
        </w:tc>
        <w:tc>
          <w:tcPr>
            <w:tcW w:w="7872" w:type="dxa"/>
            <w:vAlign w:val="center"/>
          </w:tcPr>
          <w:p w14:paraId="3380FD15"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Ultravioleta Visible</w:t>
            </w:r>
          </w:p>
        </w:tc>
      </w:tr>
      <w:tr w:rsidR="004F4F2C" w:rsidRPr="001A18AE" w14:paraId="6204531A" w14:textId="77777777" w:rsidTr="00C136FF">
        <w:trPr>
          <w:cantSplit/>
          <w:trHeight w:val="255"/>
        </w:trPr>
        <w:tc>
          <w:tcPr>
            <w:tcW w:w="985" w:type="dxa"/>
            <w:vAlign w:val="center"/>
          </w:tcPr>
          <w:p w14:paraId="3A265FD1"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VA</w:t>
            </w:r>
          </w:p>
        </w:tc>
        <w:tc>
          <w:tcPr>
            <w:tcW w:w="7872" w:type="dxa"/>
            <w:vAlign w:val="center"/>
          </w:tcPr>
          <w:p w14:paraId="6D369523" w14:textId="77777777" w:rsidR="004F4F2C" w:rsidRPr="001A18AE" w:rsidRDefault="004F4F2C" w:rsidP="00014A12">
            <w:pPr>
              <w:pStyle w:val="texto0"/>
              <w:spacing w:after="0" w:line="240" w:lineRule="exact"/>
              <w:ind w:right="-90" w:firstLine="0"/>
              <w:rPr>
                <w:rFonts w:cs="Arial"/>
                <w:szCs w:val="18"/>
              </w:rPr>
            </w:pPr>
            <w:r w:rsidRPr="001A18AE">
              <w:rPr>
                <w:rFonts w:cs="Arial"/>
                <w:szCs w:val="18"/>
              </w:rPr>
              <w:t>Valor de aceptación</w:t>
            </w:r>
          </w:p>
        </w:tc>
      </w:tr>
    </w:tbl>
    <w:p w14:paraId="5D08DD7C" w14:textId="77777777" w:rsidR="004F4F2C" w:rsidRDefault="004F4F2C" w:rsidP="004F4F2C">
      <w:pPr>
        <w:pStyle w:val="Prrafodelista"/>
        <w:tabs>
          <w:tab w:val="left" w:leader="dot" w:pos="8931"/>
          <w:tab w:val="right" w:pos="9379"/>
        </w:tabs>
        <w:spacing w:line="360" w:lineRule="auto"/>
        <w:ind w:left="360" w:right="-90"/>
        <w:rPr>
          <w:rFonts w:ascii="Arial" w:hAnsi="Arial" w:cs="Arial"/>
          <w:b/>
          <w:sz w:val="18"/>
          <w:szCs w:val="18"/>
        </w:rPr>
      </w:pPr>
    </w:p>
    <w:p w14:paraId="3554BD31" w14:textId="77777777" w:rsidR="00C136FF" w:rsidRDefault="00C136FF" w:rsidP="004F4F2C">
      <w:pPr>
        <w:pStyle w:val="Prrafodelista"/>
        <w:tabs>
          <w:tab w:val="left" w:leader="dot" w:pos="8931"/>
          <w:tab w:val="right" w:pos="9379"/>
        </w:tabs>
        <w:spacing w:line="360" w:lineRule="auto"/>
        <w:ind w:left="360" w:right="-90"/>
        <w:rPr>
          <w:rFonts w:ascii="Arial" w:hAnsi="Arial" w:cs="Arial"/>
          <w:b/>
          <w:sz w:val="18"/>
          <w:szCs w:val="18"/>
        </w:rPr>
      </w:pPr>
    </w:p>
    <w:p w14:paraId="632033C2" w14:textId="77777777" w:rsidR="00C136FF" w:rsidRPr="001A18AE" w:rsidRDefault="00C136FF" w:rsidP="004F4F2C">
      <w:pPr>
        <w:pStyle w:val="Prrafodelista"/>
        <w:tabs>
          <w:tab w:val="left" w:leader="dot" w:pos="8931"/>
          <w:tab w:val="right" w:pos="9379"/>
        </w:tabs>
        <w:spacing w:line="360" w:lineRule="auto"/>
        <w:ind w:left="360" w:right="-90"/>
        <w:rPr>
          <w:rFonts w:ascii="Arial" w:hAnsi="Arial" w:cs="Arial"/>
          <w:b/>
          <w:sz w:val="18"/>
          <w:szCs w:val="18"/>
        </w:rPr>
      </w:pPr>
    </w:p>
    <w:p w14:paraId="5B0F8923" w14:textId="36CEB373" w:rsidR="007947C3" w:rsidRPr="001A18AE" w:rsidRDefault="007947C3" w:rsidP="001425A0">
      <w:pPr>
        <w:pStyle w:val="Prrafodelista"/>
        <w:numPr>
          <w:ilvl w:val="0"/>
          <w:numId w:val="8"/>
        </w:numPr>
        <w:tabs>
          <w:tab w:val="left" w:leader="dot" w:pos="8931"/>
          <w:tab w:val="right" w:pos="9379"/>
        </w:tabs>
        <w:spacing w:line="360" w:lineRule="auto"/>
        <w:ind w:left="284" w:right="-91" w:hanging="306"/>
        <w:jc w:val="both"/>
        <w:outlineLvl w:val="0"/>
        <w:rPr>
          <w:rFonts w:ascii="Arial" w:hAnsi="Arial" w:cs="Arial"/>
          <w:b/>
          <w:sz w:val="18"/>
          <w:szCs w:val="18"/>
        </w:rPr>
      </w:pPr>
      <w:bookmarkStart w:id="5" w:name="_Toc164872689"/>
      <w:r w:rsidRPr="001A18AE">
        <w:rPr>
          <w:rFonts w:ascii="Arial" w:hAnsi="Arial" w:cs="Arial"/>
          <w:b/>
          <w:sz w:val="18"/>
          <w:szCs w:val="18"/>
        </w:rPr>
        <w:t>RESUMEN</w:t>
      </w:r>
      <w:bookmarkEnd w:id="5"/>
    </w:p>
    <w:p w14:paraId="0B2DB85D" w14:textId="5C05BC5D" w:rsidR="004F4F2C" w:rsidRDefault="004F4F2C" w:rsidP="00841E8A">
      <w:pPr>
        <w:spacing w:line="360" w:lineRule="auto"/>
        <w:jc w:val="both"/>
        <w:rPr>
          <w:rFonts w:ascii="Arial" w:hAnsi="Arial" w:cs="Arial"/>
          <w:sz w:val="18"/>
          <w:szCs w:val="18"/>
        </w:rPr>
      </w:pPr>
      <w:r w:rsidRPr="001A18AE">
        <w:rPr>
          <w:rFonts w:ascii="Arial" w:hAnsi="Arial" w:cs="Arial"/>
          <w:sz w:val="18"/>
          <w:szCs w:val="18"/>
          <w:lang w:val="es-ES_tradnl"/>
        </w:rPr>
        <w:t xml:space="preserve">Se </w:t>
      </w:r>
      <w:r w:rsidR="009902A6">
        <w:rPr>
          <w:rFonts w:ascii="Arial" w:hAnsi="Arial" w:cs="Arial"/>
          <w:sz w:val="18"/>
          <w:szCs w:val="18"/>
          <w:lang w:val="es-ES_tradnl"/>
        </w:rPr>
        <w:t>realizó el</w:t>
      </w:r>
      <w:r w:rsidRPr="001A18AE">
        <w:rPr>
          <w:rFonts w:ascii="Arial" w:hAnsi="Arial" w:cs="Arial"/>
          <w:sz w:val="18"/>
          <w:szCs w:val="18"/>
        </w:rPr>
        <w:t xml:space="preserve"> </w:t>
      </w:r>
      <w:r w:rsidRPr="00A6215B">
        <w:rPr>
          <w:rFonts w:ascii="Arial" w:hAnsi="Arial" w:cs="Arial"/>
          <w:sz w:val="18"/>
          <w:szCs w:val="18"/>
        </w:rPr>
        <w:t xml:space="preserve">estudio comparativo de Perfiles de Disolución </w:t>
      </w:r>
      <w:r w:rsidR="00FC2842">
        <w:rPr>
          <w:rFonts w:ascii="Arial" w:hAnsi="Arial" w:cs="Arial"/>
          <w:sz w:val="18"/>
          <w:szCs w:val="18"/>
        </w:rPr>
        <w:t xml:space="preserve">de </w:t>
      </w:r>
      <w:r w:rsidR="002A121F">
        <w:rPr>
          <w:rFonts w:ascii="Arial" w:hAnsi="Arial" w:cs="Arial"/>
          <w:sz w:val="18"/>
          <w:szCs w:val="18"/>
        </w:rPr>
        <w:t>{{ analito }}</w:t>
      </w:r>
      <w:r w:rsidR="00FC2842">
        <w:rPr>
          <w:rFonts w:ascii="Arial" w:hAnsi="Arial" w:cs="Arial"/>
          <w:sz w:val="18"/>
          <w:szCs w:val="18"/>
        </w:rPr>
        <w:t xml:space="preserve"> del </w:t>
      </w:r>
      <w:r w:rsidRPr="00A6215B">
        <w:rPr>
          <w:rFonts w:ascii="Arial" w:hAnsi="Arial" w:cs="Arial"/>
          <w:sz w:val="18"/>
          <w:szCs w:val="18"/>
        </w:rPr>
        <w:t xml:space="preserve">medicamento de prueba </w:t>
      </w:r>
      <w:r w:rsidR="002A121F">
        <w:rPr>
          <w:rFonts w:ascii="Arial" w:hAnsi="Arial" w:cs="Arial"/>
          <w:bCs/>
          <w:sz w:val="18"/>
          <w:szCs w:val="18"/>
        </w:rPr>
        <w:t>{{ marca_comercial }}</w:t>
      </w:r>
      <w:r w:rsidR="00117327" w:rsidRPr="00A6215B">
        <w:rPr>
          <w:rFonts w:ascii="Arial" w:hAnsi="Arial" w:cs="Arial"/>
          <w:bCs/>
          <w:sz w:val="18"/>
          <w:szCs w:val="18"/>
        </w:rPr>
        <w:t xml:space="preserve">lote </w:t>
      </w:r>
      <w:r w:rsidR="002A121F">
        <w:rPr>
          <w:rFonts w:ascii="Arial" w:hAnsi="Arial" w:cs="Arial"/>
          <w:bCs/>
          <w:sz w:val="18"/>
          <w:szCs w:val="18"/>
        </w:rPr>
        <w:t>{{ lote_prueba }}</w:t>
      </w:r>
      <w:r w:rsidR="00117327" w:rsidRPr="00A6215B">
        <w:rPr>
          <w:rFonts w:ascii="Arial" w:hAnsi="Arial" w:cs="Arial"/>
          <w:bCs/>
          <w:sz w:val="18"/>
          <w:szCs w:val="18"/>
        </w:rPr>
        <w:t xml:space="preserve"> tableta de </w:t>
      </w:r>
      <w:r w:rsidR="002A121F">
        <w:rPr>
          <w:rFonts w:ascii="Arial" w:hAnsi="Arial" w:cs="Arial"/>
          <w:bCs/>
          <w:sz w:val="18"/>
          <w:szCs w:val="18"/>
        </w:rPr>
        <w:t>{{ dosis }}</w:t>
      </w:r>
      <w:r w:rsidR="00117327" w:rsidRPr="00A6215B">
        <w:rPr>
          <w:rFonts w:ascii="Arial" w:hAnsi="Arial" w:cs="Arial"/>
          <w:bCs/>
          <w:sz w:val="18"/>
          <w:szCs w:val="18"/>
        </w:rPr>
        <w:t xml:space="preserve"> de </w:t>
      </w:r>
      <w:r w:rsidR="002A121F">
        <w:rPr>
          <w:rFonts w:ascii="Arial" w:hAnsi="Arial" w:cs="Arial"/>
          <w:bCs/>
          <w:sz w:val="18"/>
          <w:szCs w:val="18"/>
        </w:rPr>
        <w:t>{{ analito }}</w:t>
      </w:r>
      <w:r w:rsidR="00A6215B" w:rsidRPr="00A6215B">
        <w:rPr>
          <w:rFonts w:ascii="Arial" w:hAnsi="Arial" w:cs="Arial"/>
          <w:bCs/>
          <w:sz w:val="18"/>
          <w:szCs w:val="18"/>
        </w:rPr>
        <w:t xml:space="preserve"> </w:t>
      </w:r>
      <w:r w:rsidR="00117327" w:rsidRPr="00A6215B">
        <w:rPr>
          <w:rFonts w:ascii="Arial" w:hAnsi="Arial" w:cs="Arial"/>
          <w:bCs/>
          <w:sz w:val="18"/>
          <w:szCs w:val="18"/>
        </w:rPr>
        <w:t>/</w:t>
      </w:r>
      <w:r w:rsidR="00A6215B" w:rsidRPr="00A6215B">
        <w:rPr>
          <w:rFonts w:ascii="Arial" w:hAnsi="Arial" w:cs="Arial"/>
          <w:bCs/>
          <w:sz w:val="18"/>
          <w:szCs w:val="18"/>
        </w:rPr>
        <w:t xml:space="preserve"> </w:t>
      </w:r>
      <w:r w:rsidR="00117327" w:rsidRPr="00A6215B">
        <w:rPr>
          <w:rFonts w:ascii="Arial" w:hAnsi="Arial" w:cs="Arial"/>
          <w:bCs/>
          <w:sz w:val="18"/>
          <w:szCs w:val="18"/>
        </w:rPr>
        <w:t>Quinfamida</w:t>
      </w:r>
      <w:r w:rsidRPr="00A6215B">
        <w:rPr>
          <w:rFonts w:ascii="Arial" w:hAnsi="Arial" w:cs="Arial"/>
          <w:sz w:val="18"/>
          <w:szCs w:val="18"/>
        </w:rPr>
        <w:t xml:space="preserve"> </w:t>
      </w:r>
      <w:r w:rsidRPr="00A6215B">
        <w:rPr>
          <w:rFonts w:ascii="Arial" w:hAnsi="Arial" w:cs="Arial"/>
          <w:i/>
          <w:iCs/>
          <w:sz w:val="18"/>
          <w:szCs w:val="18"/>
        </w:rPr>
        <w:t>vs</w:t>
      </w:r>
      <w:r w:rsidRPr="00A6215B">
        <w:rPr>
          <w:rFonts w:ascii="Arial" w:hAnsi="Arial" w:cs="Arial"/>
          <w:sz w:val="18"/>
          <w:szCs w:val="18"/>
        </w:rPr>
        <w:t xml:space="preserve">. el medicamento de referencia </w:t>
      </w:r>
      <w:r w:rsidR="002A121F">
        <w:rPr>
          <w:rFonts w:ascii="Arial" w:hAnsi="Arial" w:cs="Arial"/>
          <w:bCs/>
          <w:sz w:val="18"/>
          <w:szCs w:val="18"/>
        </w:rPr>
        <w:t>{{ marca_comercial }}</w:t>
      </w:r>
      <w:r w:rsidR="00117327" w:rsidRPr="00A6215B">
        <w:rPr>
          <w:rFonts w:ascii="Arial" w:eastAsia="Calibri" w:hAnsi="Arial" w:cs="Arial"/>
          <w:bCs/>
          <w:sz w:val="18"/>
          <w:szCs w:val="18"/>
        </w:rPr>
        <w:t xml:space="preserve">lote </w:t>
      </w:r>
      <w:r w:rsidR="002A121F">
        <w:rPr>
          <w:rFonts w:ascii="Arial" w:hAnsi="Arial" w:cs="Arial"/>
          <w:bCs/>
          <w:sz w:val="18"/>
          <w:szCs w:val="18"/>
        </w:rPr>
        <w:t>{{ lote_referencia }}</w:t>
      </w:r>
      <w:r w:rsidR="00117327" w:rsidRPr="00A6215B">
        <w:rPr>
          <w:rFonts w:ascii="Arial" w:eastAsia="Calibri" w:hAnsi="Arial" w:cs="Arial"/>
          <w:bCs/>
          <w:sz w:val="18"/>
          <w:szCs w:val="18"/>
        </w:rPr>
        <w:t xml:space="preserve"> </w:t>
      </w:r>
      <w:r w:rsidR="00117327" w:rsidRPr="00A6215B">
        <w:rPr>
          <w:rFonts w:ascii="Arial" w:hAnsi="Arial" w:cs="Arial"/>
          <w:bCs/>
          <w:sz w:val="18"/>
          <w:szCs w:val="18"/>
        </w:rPr>
        <w:t xml:space="preserve">tableta de </w:t>
      </w:r>
      <w:r w:rsidR="002A121F">
        <w:rPr>
          <w:rFonts w:ascii="Arial" w:hAnsi="Arial" w:cs="Arial"/>
          <w:bCs/>
          <w:sz w:val="18"/>
          <w:szCs w:val="18"/>
        </w:rPr>
        <w:t>{{ dosis }}</w:t>
      </w:r>
      <w:r w:rsidR="00117327" w:rsidRPr="00A6215B">
        <w:rPr>
          <w:rFonts w:ascii="Arial" w:hAnsi="Arial" w:cs="Arial"/>
          <w:bCs/>
          <w:sz w:val="18"/>
          <w:szCs w:val="18"/>
        </w:rPr>
        <w:t xml:space="preserve"> de </w:t>
      </w:r>
      <w:r w:rsidR="002A121F">
        <w:rPr>
          <w:rFonts w:ascii="Arial" w:hAnsi="Arial" w:cs="Arial"/>
          <w:bCs/>
          <w:sz w:val="18"/>
          <w:szCs w:val="18"/>
        </w:rPr>
        <w:t>{{ analito }}</w:t>
      </w:r>
      <w:r w:rsidR="00A6215B" w:rsidRPr="00A6215B">
        <w:rPr>
          <w:rFonts w:ascii="Arial" w:hAnsi="Arial" w:cs="Arial"/>
          <w:bCs/>
          <w:sz w:val="18"/>
          <w:szCs w:val="18"/>
        </w:rPr>
        <w:t xml:space="preserve"> </w:t>
      </w:r>
      <w:r w:rsidR="00117327" w:rsidRPr="00A6215B">
        <w:rPr>
          <w:rFonts w:ascii="Arial" w:hAnsi="Arial" w:cs="Arial"/>
          <w:bCs/>
          <w:sz w:val="18"/>
          <w:szCs w:val="18"/>
        </w:rPr>
        <w:t>/</w:t>
      </w:r>
      <w:r w:rsidR="00A6215B" w:rsidRPr="00A6215B">
        <w:rPr>
          <w:rFonts w:ascii="Arial" w:hAnsi="Arial" w:cs="Arial"/>
          <w:bCs/>
          <w:sz w:val="18"/>
          <w:szCs w:val="18"/>
        </w:rPr>
        <w:t xml:space="preserve"> </w:t>
      </w:r>
      <w:r w:rsidR="00117327" w:rsidRPr="00A6215B">
        <w:rPr>
          <w:rFonts w:ascii="Arial" w:hAnsi="Arial" w:cs="Arial"/>
          <w:bCs/>
          <w:sz w:val="18"/>
          <w:szCs w:val="18"/>
        </w:rPr>
        <w:t>Quinfamida</w:t>
      </w:r>
      <w:r w:rsidRPr="00A6215B">
        <w:rPr>
          <w:rFonts w:ascii="Arial" w:hAnsi="Arial" w:cs="Arial"/>
          <w:sz w:val="18"/>
          <w:szCs w:val="18"/>
        </w:rPr>
        <w:t xml:space="preserve">, </w:t>
      </w:r>
      <w:r w:rsidRPr="00A6215B">
        <w:rPr>
          <w:rFonts w:ascii="Arial" w:hAnsi="Arial" w:cs="Arial"/>
          <w:sz w:val="18"/>
          <w:szCs w:val="18"/>
          <w:lang w:val="es-ES_tradnl"/>
        </w:rPr>
        <w:t xml:space="preserve">con el </w:t>
      </w:r>
      <w:r w:rsidRPr="00A6215B">
        <w:rPr>
          <w:rFonts w:ascii="Arial" w:hAnsi="Arial" w:cs="Arial"/>
          <w:sz w:val="18"/>
          <w:szCs w:val="18"/>
        </w:rPr>
        <w:t>método de disolución</w:t>
      </w:r>
      <w:bookmarkStart w:id="6" w:name="_Hlk100675070"/>
      <w:r w:rsidR="009978A6">
        <w:rPr>
          <w:rFonts w:ascii="Arial" w:hAnsi="Arial" w:cs="Arial"/>
          <w:sz w:val="18"/>
          <w:szCs w:val="18"/>
          <w:lang w:val="es-ES_tradnl"/>
        </w:rPr>
        <w:t xml:space="preserve"> </w:t>
      </w:r>
      <w:r w:rsidR="006D2270" w:rsidRPr="00A6215B">
        <w:rPr>
          <w:rFonts w:ascii="Arial" w:hAnsi="Arial" w:cs="Arial"/>
          <w:sz w:val="18"/>
          <w:szCs w:val="18"/>
        </w:rPr>
        <w:t>indicado por el patrocinador</w:t>
      </w:r>
      <w:r w:rsidR="005733D1" w:rsidRPr="00A6215B">
        <w:rPr>
          <w:rFonts w:ascii="Arial" w:hAnsi="Arial" w:cs="Arial"/>
          <w:sz w:val="18"/>
          <w:szCs w:val="18"/>
        </w:rPr>
        <w:t>.</w:t>
      </w:r>
      <w:bookmarkEnd w:id="6"/>
      <w:r w:rsidR="00A6215B" w:rsidRPr="00A6215B">
        <w:rPr>
          <w:rFonts w:ascii="Arial" w:hAnsi="Arial" w:cs="Arial"/>
          <w:sz w:val="18"/>
          <w:szCs w:val="18"/>
          <w:vertAlign w:val="superscript"/>
        </w:rPr>
        <w:t>1</w:t>
      </w:r>
      <w:r w:rsidRPr="00A6215B">
        <w:rPr>
          <w:rFonts w:ascii="Arial" w:hAnsi="Arial" w:cs="Arial"/>
          <w:sz w:val="18"/>
          <w:szCs w:val="18"/>
          <w:vertAlign w:val="superscript"/>
        </w:rPr>
        <w:t xml:space="preserve"> </w:t>
      </w:r>
      <w:r w:rsidRPr="00A6215B">
        <w:rPr>
          <w:rFonts w:ascii="Arial" w:hAnsi="Arial" w:cs="Arial"/>
          <w:sz w:val="18"/>
          <w:szCs w:val="18"/>
        </w:rPr>
        <w:t xml:space="preserve">El método analítico para determinar el % disuelto fue por </w:t>
      </w:r>
      <w:r w:rsidR="005733D1" w:rsidRPr="00A6215B">
        <w:rPr>
          <w:rFonts w:ascii="Arial" w:hAnsi="Arial" w:cs="Arial"/>
          <w:sz w:val="18"/>
          <w:szCs w:val="18"/>
        </w:rPr>
        <w:t xml:space="preserve">cromatografía </w:t>
      </w:r>
      <w:r w:rsidRPr="00A6215B">
        <w:rPr>
          <w:rFonts w:ascii="Arial" w:hAnsi="Arial" w:cs="Arial"/>
          <w:sz w:val="18"/>
          <w:szCs w:val="18"/>
        </w:rPr>
        <w:t xml:space="preserve">UV-Vis, validado </w:t>
      </w:r>
      <w:r w:rsidR="00975309" w:rsidRPr="00A6215B">
        <w:rPr>
          <w:rFonts w:ascii="Arial" w:hAnsi="Arial" w:cs="Arial"/>
          <w:sz w:val="18"/>
          <w:szCs w:val="18"/>
        </w:rPr>
        <w:t>conforme a la</w:t>
      </w:r>
      <w:r w:rsidRPr="00A6215B">
        <w:rPr>
          <w:rFonts w:ascii="Arial" w:hAnsi="Arial" w:cs="Arial"/>
          <w:sz w:val="18"/>
          <w:szCs w:val="18"/>
        </w:rPr>
        <w:t xml:space="preserve"> NOM-177-SSA1-2013</w:t>
      </w:r>
      <w:r w:rsidRPr="00A6215B">
        <w:rPr>
          <w:rFonts w:ascii="Arial" w:hAnsi="Arial" w:cs="Arial"/>
          <w:bCs/>
          <w:sz w:val="18"/>
          <w:szCs w:val="18"/>
        </w:rPr>
        <w:t>.</w:t>
      </w:r>
      <w:r w:rsidR="00A6215B" w:rsidRPr="00A6215B">
        <w:rPr>
          <w:rFonts w:ascii="Arial" w:hAnsi="Arial" w:cs="Arial"/>
          <w:bCs/>
          <w:sz w:val="18"/>
          <w:szCs w:val="18"/>
          <w:vertAlign w:val="superscript"/>
        </w:rPr>
        <w:t>2</w:t>
      </w:r>
      <w:r w:rsidRPr="00A6215B">
        <w:rPr>
          <w:rFonts w:ascii="Arial" w:hAnsi="Arial" w:cs="Arial"/>
          <w:bCs/>
          <w:sz w:val="18"/>
          <w:szCs w:val="18"/>
        </w:rPr>
        <w:t xml:space="preserve"> </w:t>
      </w:r>
    </w:p>
    <w:p w14:paraId="30B4913D" w14:textId="77777777" w:rsidR="00A6215B" w:rsidRPr="00A6215B" w:rsidRDefault="00A6215B" w:rsidP="00841E8A">
      <w:pPr>
        <w:spacing w:line="360" w:lineRule="auto"/>
        <w:jc w:val="both"/>
        <w:rPr>
          <w:rFonts w:ascii="Arial" w:hAnsi="Arial" w:cs="Arial"/>
          <w:sz w:val="18"/>
          <w:szCs w:val="18"/>
        </w:rPr>
      </w:pPr>
    </w:p>
    <w:p w14:paraId="7E0CF8F9" w14:textId="32C72635" w:rsidR="007947C3" w:rsidRPr="001A18AE" w:rsidRDefault="007947C3" w:rsidP="001425A0">
      <w:pPr>
        <w:pStyle w:val="Prrafodelista"/>
        <w:numPr>
          <w:ilvl w:val="0"/>
          <w:numId w:val="8"/>
        </w:numPr>
        <w:tabs>
          <w:tab w:val="left" w:leader="dot" w:pos="8931"/>
          <w:tab w:val="right" w:pos="9379"/>
        </w:tabs>
        <w:spacing w:line="360" w:lineRule="auto"/>
        <w:ind w:left="284" w:right="-91" w:hanging="306"/>
        <w:jc w:val="both"/>
        <w:outlineLvl w:val="0"/>
        <w:rPr>
          <w:rFonts w:ascii="Arial" w:hAnsi="Arial" w:cs="Arial"/>
          <w:b/>
          <w:sz w:val="18"/>
          <w:szCs w:val="18"/>
        </w:rPr>
      </w:pPr>
      <w:bookmarkStart w:id="7" w:name="_Toc164872690"/>
      <w:r w:rsidRPr="001A18AE">
        <w:rPr>
          <w:rFonts w:ascii="Arial" w:hAnsi="Arial" w:cs="Arial"/>
          <w:b/>
          <w:sz w:val="18"/>
          <w:szCs w:val="18"/>
        </w:rPr>
        <w:t>OBJETIVO</w:t>
      </w:r>
      <w:bookmarkEnd w:id="7"/>
    </w:p>
    <w:p w14:paraId="25D8B6B6" w14:textId="2404A480" w:rsidR="004F4F2C" w:rsidRDefault="00E655B7" w:rsidP="00A6215B">
      <w:pPr>
        <w:spacing w:line="360" w:lineRule="auto"/>
        <w:jc w:val="both"/>
        <w:rPr>
          <w:rFonts w:ascii="Arial" w:hAnsi="Arial" w:cs="Arial"/>
          <w:sz w:val="18"/>
          <w:szCs w:val="18"/>
        </w:rPr>
      </w:pPr>
      <w:r w:rsidRPr="00EC28AC">
        <w:rPr>
          <w:rFonts w:ascii="Arial" w:hAnsi="Arial" w:cs="Arial"/>
          <w:sz w:val="18"/>
          <w:szCs w:val="18"/>
        </w:rPr>
        <w:t xml:space="preserve">Determinar </w:t>
      </w:r>
      <w:r w:rsidRPr="00E07EB1">
        <w:rPr>
          <w:rFonts w:ascii="Arial" w:hAnsi="Arial" w:cs="Arial"/>
          <w:sz w:val="18"/>
          <w:szCs w:val="18"/>
        </w:rPr>
        <w:t xml:space="preserve">la similitud de los perfiles de disolución para evaluar </w:t>
      </w:r>
      <w:r w:rsidRPr="00E07EB1">
        <w:rPr>
          <w:rFonts w:ascii="Arial" w:hAnsi="Arial" w:cs="Arial"/>
          <w:bCs/>
          <w:sz w:val="18"/>
          <w:szCs w:val="18"/>
        </w:rPr>
        <w:t xml:space="preserve">la </w:t>
      </w:r>
      <w:r>
        <w:rPr>
          <w:rFonts w:ascii="Arial" w:hAnsi="Arial" w:cs="Arial"/>
          <w:bCs/>
          <w:sz w:val="18"/>
          <w:szCs w:val="18"/>
        </w:rPr>
        <w:t xml:space="preserve">inclusión de </w:t>
      </w:r>
      <w:r w:rsidR="00B15087">
        <w:rPr>
          <w:rFonts w:ascii="Arial" w:hAnsi="Arial" w:cs="Arial"/>
          <w:bCs/>
          <w:sz w:val="18"/>
          <w:szCs w:val="18"/>
        </w:rPr>
        <w:t xml:space="preserve">fabricante alterno de </w:t>
      </w:r>
      <w:r w:rsidR="002A121F">
        <w:rPr>
          <w:rFonts w:ascii="Arial" w:hAnsi="Arial" w:cs="Arial"/>
          <w:bCs/>
          <w:sz w:val="18"/>
          <w:szCs w:val="18"/>
        </w:rPr>
        <w:t>{{ analito }}</w:t>
      </w:r>
      <w:r w:rsidRPr="00E07EB1">
        <w:rPr>
          <w:rFonts w:ascii="Arial" w:hAnsi="Arial" w:cs="Arial"/>
          <w:bCs/>
          <w:sz w:val="18"/>
          <w:szCs w:val="18"/>
        </w:rPr>
        <w:t xml:space="preserve">, cuantificando </w:t>
      </w:r>
      <w:r w:rsidR="002A121F">
        <w:rPr>
          <w:rFonts w:ascii="Arial" w:hAnsi="Arial" w:cs="Arial"/>
          <w:bCs/>
          <w:sz w:val="18"/>
          <w:szCs w:val="18"/>
        </w:rPr>
        <w:t>{{ analito }}</w:t>
      </w:r>
      <w:r w:rsidRPr="00E07EB1">
        <w:rPr>
          <w:rFonts w:ascii="Arial" w:hAnsi="Arial" w:cs="Arial"/>
          <w:bCs/>
          <w:sz w:val="18"/>
          <w:szCs w:val="18"/>
        </w:rPr>
        <w:t xml:space="preserve"> en </w:t>
      </w:r>
      <w:r>
        <w:rPr>
          <w:rFonts w:ascii="Arial" w:hAnsi="Arial" w:cs="Arial"/>
          <w:bCs/>
          <w:sz w:val="18"/>
          <w:szCs w:val="18"/>
        </w:rPr>
        <w:t>tabletas</w:t>
      </w:r>
      <w:r w:rsidRPr="00E07EB1">
        <w:rPr>
          <w:rFonts w:ascii="Arial" w:hAnsi="Arial" w:cs="Arial"/>
          <w:bCs/>
          <w:sz w:val="18"/>
          <w:szCs w:val="18"/>
        </w:rPr>
        <w:t xml:space="preserve"> de </w:t>
      </w:r>
      <w:r w:rsidR="002A121F">
        <w:rPr>
          <w:rFonts w:ascii="Arial" w:hAnsi="Arial" w:cs="Arial"/>
          <w:bCs/>
          <w:sz w:val="18"/>
          <w:szCs w:val="18"/>
        </w:rPr>
        <w:t>{{ marca_comercial }}</w:t>
      </w:r>
      <w:r w:rsidRPr="000C1236">
        <w:rPr>
          <w:rFonts w:ascii="Arial" w:hAnsi="Arial" w:cs="Arial"/>
          <w:bCs/>
          <w:sz w:val="18"/>
          <w:szCs w:val="18"/>
        </w:rPr>
        <w:t xml:space="preserve">dosis </w:t>
      </w:r>
      <w:r w:rsidR="002A121F">
        <w:rPr>
          <w:rFonts w:ascii="Arial" w:hAnsi="Arial" w:cs="Arial"/>
          <w:bCs/>
          <w:sz w:val="18"/>
          <w:szCs w:val="18"/>
        </w:rPr>
        <w:t>{{ dosis }}</w:t>
      </w:r>
      <w:r w:rsidRPr="000C1236">
        <w:rPr>
          <w:rFonts w:ascii="Arial" w:hAnsi="Arial" w:cs="Arial"/>
          <w:bCs/>
          <w:sz w:val="18"/>
          <w:szCs w:val="18"/>
        </w:rPr>
        <w:t xml:space="preserve"> </w:t>
      </w:r>
      <w:r w:rsidRPr="00E07EB1">
        <w:rPr>
          <w:rFonts w:ascii="Arial" w:hAnsi="Arial" w:cs="Arial"/>
          <w:bCs/>
          <w:sz w:val="18"/>
          <w:szCs w:val="18"/>
        </w:rPr>
        <w:t xml:space="preserve">de </w:t>
      </w:r>
      <w:r>
        <w:rPr>
          <w:rFonts w:ascii="Arial" w:hAnsi="Arial" w:cs="Arial"/>
          <w:sz w:val="18"/>
          <w:szCs w:val="18"/>
        </w:rPr>
        <w:t>Grimann</w:t>
      </w:r>
      <w:r w:rsidRPr="00E07EB1">
        <w:rPr>
          <w:rFonts w:ascii="Arial" w:hAnsi="Arial" w:cs="Arial"/>
          <w:sz w:val="18"/>
          <w:szCs w:val="18"/>
        </w:rPr>
        <w:t>, S.A. de C.V.,</w:t>
      </w:r>
      <w:r w:rsidRPr="00EC28AC">
        <w:rPr>
          <w:rFonts w:ascii="Arial" w:hAnsi="Arial" w:cs="Arial"/>
          <w:bCs/>
          <w:sz w:val="18"/>
          <w:szCs w:val="18"/>
        </w:rPr>
        <w:t xml:space="preserve"> vs. </w:t>
      </w:r>
      <w:r w:rsidRPr="0095089C">
        <w:rPr>
          <w:rFonts w:ascii="Arial" w:hAnsi="Arial" w:cs="Arial"/>
          <w:bCs/>
          <w:sz w:val="18"/>
          <w:szCs w:val="18"/>
        </w:rPr>
        <w:t xml:space="preserve">de </w:t>
      </w:r>
      <w:r w:rsidR="002A121F">
        <w:rPr>
          <w:rFonts w:ascii="Arial" w:hAnsi="Arial" w:cs="Arial"/>
          <w:bCs/>
          <w:sz w:val="18"/>
          <w:szCs w:val="18"/>
        </w:rPr>
        <w:t>{{ marca_comercial }}</w:t>
      </w:r>
      <w:r w:rsidRPr="0095089C">
        <w:rPr>
          <w:rFonts w:ascii="Arial" w:hAnsi="Arial" w:cs="Arial"/>
          <w:bCs/>
          <w:sz w:val="18"/>
          <w:szCs w:val="18"/>
        </w:rPr>
        <w:t xml:space="preserve">dosis </w:t>
      </w:r>
      <w:r w:rsidR="002A121F">
        <w:rPr>
          <w:rFonts w:ascii="Arial" w:hAnsi="Arial" w:cs="Arial"/>
          <w:bCs/>
          <w:sz w:val="18"/>
          <w:szCs w:val="18"/>
        </w:rPr>
        <w:t>{{ dosis }}</w:t>
      </w:r>
      <w:r w:rsidRPr="0095089C">
        <w:rPr>
          <w:rFonts w:ascii="Arial" w:hAnsi="Arial" w:cs="Arial"/>
          <w:bCs/>
          <w:sz w:val="18"/>
          <w:szCs w:val="18"/>
        </w:rPr>
        <w:t xml:space="preserve"> de Grimann, S.A. de C.V.</w:t>
      </w:r>
      <w:r>
        <w:rPr>
          <w:rFonts w:ascii="Arial" w:hAnsi="Arial" w:cs="Arial"/>
          <w:bCs/>
          <w:sz w:val="18"/>
          <w:szCs w:val="18"/>
        </w:rPr>
        <w:t xml:space="preserve">, </w:t>
      </w:r>
      <w:r w:rsidRPr="00EC28AC">
        <w:rPr>
          <w:rFonts w:ascii="Arial" w:hAnsi="Arial" w:cs="Arial"/>
          <w:sz w:val="18"/>
          <w:szCs w:val="18"/>
        </w:rPr>
        <w:t xml:space="preserve">en </w:t>
      </w:r>
      <w:r w:rsidR="004C0D25">
        <w:rPr>
          <w:rFonts w:ascii="Arial" w:hAnsi="Arial" w:cs="Arial"/>
          <w:sz w:val="18"/>
          <w:szCs w:val="18"/>
        </w:rPr>
        <w:t>{{ medio_disolucion }}</w:t>
      </w:r>
      <w:r w:rsidRPr="00EC28AC">
        <w:rPr>
          <w:rFonts w:ascii="Arial" w:hAnsi="Arial" w:cs="Arial"/>
          <w:sz w:val="18"/>
          <w:szCs w:val="18"/>
        </w:rPr>
        <w:t>.</w:t>
      </w:r>
    </w:p>
    <w:p w14:paraId="6CEE7269" w14:textId="77777777" w:rsidR="00A6215B" w:rsidRPr="001A18AE" w:rsidRDefault="00A6215B" w:rsidP="00A6215B">
      <w:pPr>
        <w:spacing w:line="360" w:lineRule="auto"/>
        <w:jc w:val="both"/>
        <w:rPr>
          <w:rFonts w:ascii="Arial" w:hAnsi="Arial" w:cs="Arial"/>
          <w:sz w:val="18"/>
          <w:szCs w:val="18"/>
        </w:rPr>
      </w:pPr>
    </w:p>
    <w:p w14:paraId="52B872EC" w14:textId="1D119A85" w:rsidR="007947C3" w:rsidRPr="001A18AE" w:rsidRDefault="007947C3" w:rsidP="001425A0">
      <w:pPr>
        <w:pStyle w:val="Prrafodelista"/>
        <w:numPr>
          <w:ilvl w:val="0"/>
          <w:numId w:val="8"/>
        </w:numPr>
        <w:tabs>
          <w:tab w:val="left" w:leader="dot" w:pos="8931"/>
          <w:tab w:val="right" w:pos="9379"/>
        </w:tabs>
        <w:spacing w:line="360" w:lineRule="auto"/>
        <w:ind w:left="284" w:right="-91" w:hanging="306"/>
        <w:jc w:val="both"/>
        <w:outlineLvl w:val="0"/>
        <w:rPr>
          <w:rFonts w:ascii="Arial" w:hAnsi="Arial" w:cs="Arial"/>
          <w:b/>
          <w:sz w:val="18"/>
          <w:szCs w:val="18"/>
        </w:rPr>
      </w:pPr>
      <w:bookmarkStart w:id="8" w:name="_Toc164872691"/>
      <w:r w:rsidRPr="001A18AE">
        <w:rPr>
          <w:rFonts w:ascii="Arial" w:hAnsi="Arial" w:cs="Arial"/>
          <w:b/>
          <w:sz w:val="18"/>
          <w:szCs w:val="18"/>
        </w:rPr>
        <w:t>ALCANCE</w:t>
      </w:r>
      <w:bookmarkEnd w:id="8"/>
    </w:p>
    <w:p w14:paraId="68F89461" w14:textId="5651EB17" w:rsidR="004F4F2C" w:rsidRDefault="00835995" w:rsidP="00835995">
      <w:pPr>
        <w:spacing w:line="360" w:lineRule="auto"/>
        <w:jc w:val="both"/>
        <w:rPr>
          <w:rFonts w:ascii="Arial" w:eastAsia="Calibri" w:hAnsi="Arial" w:cs="Arial"/>
          <w:sz w:val="18"/>
          <w:szCs w:val="18"/>
        </w:rPr>
      </w:pPr>
      <w:r w:rsidRPr="00835995">
        <w:rPr>
          <w:rFonts w:ascii="Arial" w:eastAsia="Calibri" w:hAnsi="Arial" w:cs="Arial"/>
          <w:sz w:val="18"/>
          <w:szCs w:val="18"/>
        </w:rPr>
        <w:t xml:space="preserve">El estudio de perfiles de disolución realizado bajo las condiciones del método de disolución </w:t>
      </w:r>
      <w:r w:rsidR="00ED72C2">
        <w:rPr>
          <w:rFonts w:ascii="Arial" w:eastAsia="Calibri" w:hAnsi="Arial" w:cs="Arial"/>
          <w:sz w:val="18"/>
          <w:szCs w:val="18"/>
        </w:rPr>
        <w:t>indicado por el patrocinador</w:t>
      </w:r>
      <w:r w:rsidR="00ED72C2">
        <w:rPr>
          <w:rFonts w:ascii="Arial" w:eastAsia="Calibri" w:hAnsi="Arial" w:cs="Arial"/>
          <w:sz w:val="18"/>
          <w:szCs w:val="18"/>
          <w:vertAlign w:val="superscript"/>
        </w:rPr>
        <w:t>1</w:t>
      </w:r>
      <w:r w:rsidRPr="00835995">
        <w:rPr>
          <w:rFonts w:ascii="Arial" w:eastAsia="Calibri" w:hAnsi="Arial" w:cs="Arial"/>
          <w:sz w:val="18"/>
          <w:szCs w:val="18"/>
        </w:rPr>
        <w:t xml:space="preserve">, tiene como finalidad determinar la inclusión de </w:t>
      </w:r>
      <w:r w:rsidR="00ED72C2">
        <w:rPr>
          <w:rFonts w:ascii="Arial" w:eastAsia="Calibri" w:hAnsi="Arial" w:cs="Arial"/>
          <w:sz w:val="18"/>
          <w:szCs w:val="18"/>
        </w:rPr>
        <w:t xml:space="preserve">fabricante alterno de fármaco </w:t>
      </w:r>
      <w:r w:rsidRPr="00835995">
        <w:rPr>
          <w:rFonts w:ascii="Arial" w:eastAsia="Calibri" w:hAnsi="Arial" w:cs="Arial"/>
          <w:sz w:val="18"/>
          <w:szCs w:val="18"/>
        </w:rPr>
        <w:t>del medicamento de prueba de acuerdo con la NOM-177-SSA1-2013.</w:t>
      </w:r>
      <w:r w:rsidRPr="00ED72C2">
        <w:rPr>
          <w:rFonts w:ascii="Arial" w:eastAsia="Calibri" w:hAnsi="Arial" w:cs="Arial"/>
          <w:sz w:val="18"/>
          <w:szCs w:val="18"/>
          <w:vertAlign w:val="superscript"/>
        </w:rPr>
        <w:t>2</w:t>
      </w:r>
      <w:r w:rsidRPr="00835995">
        <w:rPr>
          <w:rFonts w:ascii="Arial" w:eastAsia="Calibri" w:hAnsi="Arial" w:cs="Arial"/>
          <w:sz w:val="18"/>
          <w:szCs w:val="18"/>
        </w:rPr>
        <w:t xml:space="preserve"> Se considera que la información recabada es fundamental para aseverar la seguridad y eficacia del medicamento de prueba, siendo información solicitada para el registro, prórroga o modificación del registro sanitario del producto ante la Autoridad Sanitaria.</w:t>
      </w:r>
    </w:p>
    <w:p w14:paraId="51A0FC6B" w14:textId="77777777" w:rsidR="00835995" w:rsidRPr="00F925C5" w:rsidRDefault="00835995" w:rsidP="00835995">
      <w:pPr>
        <w:spacing w:line="360" w:lineRule="auto"/>
        <w:jc w:val="both"/>
        <w:rPr>
          <w:rFonts w:ascii="Arial" w:hAnsi="Arial" w:cs="Arial"/>
          <w:sz w:val="18"/>
          <w:szCs w:val="18"/>
        </w:rPr>
      </w:pPr>
    </w:p>
    <w:p w14:paraId="091DBB5A" w14:textId="3D2EC8B2" w:rsidR="007947C3" w:rsidRPr="00F925C5" w:rsidRDefault="007947C3" w:rsidP="00E32D53">
      <w:pPr>
        <w:pStyle w:val="Prrafodelista"/>
        <w:numPr>
          <w:ilvl w:val="0"/>
          <w:numId w:val="8"/>
        </w:numPr>
        <w:tabs>
          <w:tab w:val="left" w:leader="dot" w:pos="8931"/>
          <w:tab w:val="right" w:pos="9379"/>
        </w:tabs>
        <w:spacing w:line="360" w:lineRule="auto"/>
        <w:ind w:left="284" w:right="-90" w:hanging="308"/>
        <w:jc w:val="both"/>
        <w:outlineLvl w:val="0"/>
        <w:rPr>
          <w:rFonts w:ascii="Arial" w:hAnsi="Arial" w:cs="Arial"/>
          <w:b/>
          <w:sz w:val="18"/>
          <w:szCs w:val="18"/>
        </w:rPr>
      </w:pPr>
      <w:bookmarkStart w:id="9" w:name="_Toc164872692"/>
      <w:r w:rsidRPr="00F925C5">
        <w:rPr>
          <w:rFonts w:ascii="Arial" w:hAnsi="Arial" w:cs="Arial"/>
          <w:b/>
          <w:sz w:val="18"/>
          <w:szCs w:val="18"/>
        </w:rPr>
        <w:t xml:space="preserve">GENERALIDADES </w:t>
      </w:r>
      <w:r w:rsidR="000E6868" w:rsidRPr="00F925C5">
        <w:rPr>
          <w:rFonts w:ascii="Arial" w:hAnsi="Arial" w:cs="Arial"/>
          <w:b/>
          <w:sz w:val="18"/>
          <w:szCs w:val="18"/>
        </w:rPr>
        <w:t xml:space="preserve">DEL </w:t>
      </w:r>
      <w:bookmarkEnd w:id="9"/>
      <w:r w:rsidR="002A121F">
        <w:rPr>
          <w:rFonts w:ascii="Arial" w:hAnsi="Arial" w:cs="Arial"/>
          <w:b/>
          <w:bCs/>
          <w:sz w:val="18"/>
          <w:szCs w:val="18"/>
        </w:rPr>
        <w:t>{{ ANALITO }}</w:t>
      </w:r>
      <w:r w:rsidR="003D16B2" w:rsidRPr="00F925C5">
        <w:rPr>
          <w:rFonts w:ascii="Arial" w:hAnsi="Arial" w:cs="Arial"/>
          <w:b/>
          <w:sz w:val="18"/>
          <w:szCs w:val="18"/>
          <w:vertAlign w:val="superscript"/>
        </w:rPr>
        <w:t xml:space="preserve"> </w:t>
      </w:r>
      <w:r w:rsidR="00F925C5" w:rsidRPr="00F925C5">
        <w:rPr>
          <w:rFonts w:ascii="Arial" w:hAnsi="Arial" w:cs="Arial"/>
          <w:b/>
          <w:sz w:val="18"/>
          <w:szCs w:val="18"/>
          <w:vertAlign w:val="superscript"/>
        </w:rPr>
        <w:t>3</w:t>
      </w:r>
      <w:r w:rsidR="00671697" w:rsidRPr="00F925C5">
        <w:rPr>
          <w:rFonts w:ascii="Arial" w:hAnsi="Arial" w:cs="Arial"/>
          <w:b/>
          <w:sz w:val="18"/>
          <w:szCs w:val="18"/>
          <w:vertAlign w:val="superscript"/>
        </w:rPr>
        <w:t>,</w:t>
      </w:r>
      <w:r w:rsidR="00F925C5" w:rsidRPr="00F925C5">
        <w:rPr>
          <w:rFonts w:ascii="Arial" w:hAnsi="Arial" w:cs="Arial"/>
          <w:b/>
          <w:sz w:val="18"/>
          <w:szCs w:val="18"/>
          <w:vertAlign w:val="superscript"/>
        </w:rPr>
        <w:t>4</w:t>
      </w:r>
    </w:p>
    <w:p w14:paraId="635B98E4" w14:textId="07D2E5C9" w:rsidR="004F4F2C" w:rsidRPr="001A18AE" w:rsidRDefault="004F4F2C" w:rsidP="00E32D53">
      <w:pPr>
        <w:pStyle w:val="Prrafodelista"/>
        <w:numPr>
          <w:ilvl w:val="1"/>
          <w:numId w:val="8"/>
        </w:numPr>
        <w:tabs>
          <w:tab w:val="left" w:leader="dot" w:pos="8931"/>
          <w:tab w:val="right" w:pos="9379"/>
        </w:tabs>
        <w:spacing w:line="360" w:lineRule="auto"/>
        <w:ind w:left="567" w:right="-90"/>
        <w:jc w:val="both"/>
        <w:rPr>
          <w:rFonts w:ascii="Arial" w:hAnsi="Arial" w:cs="Arial"/>
          <w:bCs/>
          <w:sz w:val="18"/>
          <w:szCs w:val="18"/>
        </w:rPr>
      </w:pPr>
      <w:r w:rsidRPr="001A18AE">
        <w:rPr>
          <w:rFonts w:ascii="Arial" w:hAnsi="Arial" w:cs="Arial"/>
          <w:bCs/>
          <w:sz w:val="18"/>
          <w:szCs w:val="18"/>
        </w:rPr>
        <w:t xml:space="preserve">Fórmula condensada: </w:t>
      </w:r>
      <w:r w:rsidR="00A96203" w:rsidRPr="009A3AEC">
        <w:rPr>
          <w:rFonts w:ascii="Arial" w:hAnsi="Arial" w:cs="Arial"/>
          <w:sz w:val="18"/>
          <w:szCs w:val="18"/>
        </w:rPr>
        <w:t>C</w:t>
      </w:r>
      <w:r w:rsidR="00A96203">
        <w:rPr>
          <w:rFonts w:ascii="Arial" w:hAnsi="Arial" w:cs="Arial"/>
          <w:sz w:val="18"/>
          <w:szCs w:val="18"/>
          <w:vertAlign w:val="subscript"/>
        </w:rPr>
        <w:t>12</w:t>
      </w:r>
      <w:r w:rsidR="00A96203" w:rsidRPr="009A3AEC">
        <w:rPr>
          <w:rFonts w:ascii="Arial" w:hAnsi="Arial" w:cs="Arial"/>
          <w:sz w:val="18"/>
          <w:szCs w:val="18"/>
        </w:rPr>
        <w:t>H</w:t>
      </w:r>
      <w:r w:rsidR="00A96203" w:rsidRPr="009A3AEC">
        <w:rPr>
          <w:rFonts w:ascii="Arial" w:hAnsi="Arial" w:cs="Arial"/>
          <w:sz w:val="18"/>
          <w:szCs w:val="18"/>
          <w:vertAlign w:val="subscript"/>
        </w:rPr>
        <w:t>1</w:t>
      </w:r>
      <w:r w:rsidR="00A96203">
        <w:rPr>
          <w:rFonts w:ascii="Arial" w:hAnsi="Arial" w:cs="Arial"/>
          <w:sz w:val="18"/>
          <w:szCs w:val="18"/>
          <w:vertAlign w:val="subscript"/>
        </w:rPr>
        <w:t>5</w:t>
      </w:r>
      <w:r w:rsidR="00A96203" w:rsidRPr="009A3AEC">
        <w:rPr>
          <w:rFonts w:ascii="Arial" w:hAnsi="Arial" w:cs="Arial"/>
          <w:sz w:val="18"/>
          <w:szCs w:val="18"/>
        </w:rPr>
        <w:t>N</w:t>
      </w:r>
      <w:r w:rsidR="00A96203">
        <w:rPr>
          <w:rFonts w:ascii="Arial" w:hAnsi="Arial" w:cs="Arial"/>
          <w:sz w:val="18"/>
          <w:szCs w:val="18"/>
          <w:vertAlign w:val="subscript"/>
        </w:rPr>
        <w:t>3</w:t>
      </w:r>
      <w:r w:rsidR="00A96203">
        <w:rPr>
          <w:rFonts w:ascii="Arial" w:hAnsi="Arial" w:cs="Arial"/>
          <w:sz w:val="18"/>
          <w:szCs w:val="18"/>
        </w:rPr>
        <w:t>O</w:t>
      </w:r>
      <w:r w:rsidR="00A96203">
        <w:rPr>
          <w:rFonts w:ascii="Arial" w:hAnsi="Arial" w:cs="Arial"/>
          <w:sz w:val="18"/>
          <w:szCs w:val="18"/>
          <w:vertAlign w:val="subscript"/>
        </w:rPr>
        <w:t>2</w:t>
      </w:r>
      <w:r w:rsidR="00A96203">
        <w:rPr>
          <w:rFonts w:ascii="Arial" w:hAnsi="Arial" w:cs="Arial"/>
          <w:sz w:val="18"/>
          <w:szCs w:val="18"/>
        </w:rPr>
        <w:t>S</w:t>
      </w:r>
    </w:p>
    <w:p w14:paraId="10C0DED2" w14:textId="2F700BDB" w:rsidR="00B3673D" w:rsidRPr="00B3673D" w:rsidRDefault="004F4F2C" w:rsidP="00F541C1">
      <w:pPr>
        <w:pStyle w:val="Prrafodelista"/>
        <w:numPr>
          <w:ilvl w:val="1"/>
          <w:numId w:val="8"/>
        </w:numPr>
        <w:tabs>
          <w:tab w:val="left" w:leader="dot" w:pos="8931"/>
          <w:tab w:val="right" w:pos="9379"/>
        </w:tabs>
        <w:spacing w:line="360" w:lineRule="auto"/>
        <w:ind w:right="-90"/>
        <w:jc w:val="both"/>
        <w:rPr>
          <w:rFonts w:ascii="Arial" w:hAnsi="Arial" w:cs="Arial"/>
          <w:bCs/>
          <w:sz w:val="18"/>
          <w:szCs w:val="18"/>
        </w:rPr>
      </w:pPr>
      <w:r w:rsidRPr="00B3673D">
        <w:rPr>
          <w:rFonts w:ascii="Arial" w:hAnsi="Arial" w:cs="Arial"/>
          <w:bCs/>
          <w:sz w:val="18"/>
          <w:szCs w:val="18"/>
        </w:rPr>
        <w:t xml:space="preserve">Nombre químico (IUPAC): </w:t>
      </w:r>
      <w:r w:rsidR="00BF0E18">
        <w:rPr>
          <w:rFonts w:ascii="Arial" w:hAnsi="Arial" w:cs="Arial"/>
          <w:bCs/>
          <w:sz w:val="18"/>
          <w:szCs w:val="18"/>
        </w:rPr>
        <w:t>M</w:t>
      </w:r>
      <w:r w:rsidR="00B3673D" w:rsidRPr="00B3673D">
        <w:rPr>
          <w:rFonts w:ascii="Arial" w:hAnsi="Arial" w:cs="Arial"/>
          <w:bCs/>
          <w:sz w:val="18"/>
          <w:szCs w:val="18"/>
        </w:rPr>
        <w:t>etil N-(6-prop</w:t>
      </w:r>
      <w:r w:rsidR="00BF0E18">
        <w:rPr>
          <w:rFonts w:ascii="Arial" w:hAnsi="Arial" w:cs="Arial"/>
          <w:bCs/>
          <w:sz w:val="18"/>
          <w:szCs w:val="18"/>
        </w:rPr>
        <w:t>i</w:t>
      </w:r>
      <w:r w:rsidR="00B3673D" w:rsidRPr="00B3673D">
        <w:rPr>
          <w:rFonts w:ascii="Arial" w:hAnsi="Arial" w:cs="Arial"/>
          <w:bCs/>
          <w:sz w:val="18"/>
          <w:szCs w:val="18"/>
        </w:rPr>
        <w:t>lsulfanil-1H-benzimidazol-2-il)</w:t>
      </w:r>
      <w:r w:rsidR="00BF0E18">
        <w:rPr>
          <w:rFonts w:ascii="Arial" w:hAnsi="Arial" w:cs="Arial"/>
          <w:bCs/>
          <w:sz w:val="18"/>
          <w:szCs w:val="18"/>
        </w:rPr>
        <w:t xml:space="preserve"> </w:t>
      </w:r>
      <w:r w:rsidR="00B3673D" w:rsidRPr="00B3673D">
        <w:rPr>
          <w:rFonts w:ascii="Arial" w:hAnsi="Arial" w:cs="Arial"/>
          <w:bCs/>
          <w:sz w:val="18"/>
          <w:szCs w:val="18"/>
        </w:rPr>
        <w:t>carbamato</w:t>
      </w:r>
    </w:p>
    <w:p w14:paraId="24BAA302" w14:textId="15E1C14A" w:rsidR="00A96203" w:rsidRPr="00B3673D" w:rsidRDefault="004F4F2C" w:rsidP="00F541C1">
      <w:pPr>
        <w:pStyle w:val="Prrafodelista"/>
        <w:numPr>
          <w:ilvl w:val="1"/>
          <w:numId w:val="8"/>
        </w:numPr>
        <w:tabs>
          <w:tab w:val="left" w:leader="dot" w:pos="8931"/>
          <w:tab w:val="right" w:pos="9379"/>
        </w:tabs>
        <w:spacing w:line="360" w:lineRule="auto"/>
        <w:ind w:right="-90"/>
        <w:jc w:val="both"/>
        <w:rPr>
          <w:rFonts w:ascii="Arial" w:hAnsi="Arial" w:cs="Arial"/>
          <w:bCs/>
          <w:sz w:val="18"/>
          <w:szCs w:val="18"/>
        </w:rPr>
      </w:pPr>
      <w:r w:rsidRPr="00B3673D">
        <w:rPr>
          <w:rFonts w:ascii="Arial" w:hAnsi="Arial" w:cs="Arial"/>
          <w:bCs/>
          <w:sz w:val="18"/>
          <w:szCs w:val="18"/>
        </w:rPr>
        <w:t xml:space="preserve">Peso molecular: </w:t>
      </w:r>
      <w:r w:rsidR="00A96203" w:rsidRPr="00B3673D">
        <w:rPr>
          <w:rFonts w:ascii="Arial" w:hAnsi="Arial" w:cs="Arial"/>
          <w:bCs/>
          <w:sz w:val="18"/>
          <w:szCs w:val="18"/>
        </w:rPr>
        <w:t>265.3</w:t>
      </w:r>
      <w:r w:rsidR="003258AC" w:rsidRPr="00B3673D">
        <w:rPr>
          <w:rFonts w:ascii="Arial" w:hAnsi="Arial" w:cs="Arial"/>
          <w:bCs/>
          <w:sz w:val="18"/>
          <w:szCs w:val="18"/>
        </w:rPr>
        <w:t>3</w:t>
      </w:r>
      <w:r w:rsidR="00A96203" w:rsidRPr="00B3673D">
        <w:rPr>
          <w:rFonts w:ascii="Arial" w:hAnsi="Arial" w:cs="Arial"/>
          <w:bCs/>
          <w:sz w:val="18"/>
          <w:szCs w:val="18"/>
        </w:rPr>
        <w:t xml:space="preserve"> g/mol</w:t>
      </w:r>
    </w:p>
    <w:p w14:paraId="15231EE8" w14:textId="77777777" w:rsidR="004F4F2C" w:rsidRPr="003258AC" w:rsidRDefault="004F4F2C" w:rsidP="00E32D53">
      <w:pPr>
        <w:pStyle w:val="Prrafodelista"/>
        <w:numPr>
          <w:ilvl w:val="1"/>
          <w:numId w:val="8"/>
        </w:numPr>
        <w:tabs>
          <w:tab w:val="left" w:leader="dot" w:pos="8931"/>
          <w:tab w:val="right" w:pos="9379"/>
        </w:tabs>
        <w:spacing w:line="360" w:lineRule="auto"/>
        <w:ind w:left="567" w:right="-90"/>
        <w:jc w:val="both"/>
        <w:rPr>
          <w:rFonts w:ascii="Arial" w:hAnsi="Arial" w:cs="Arial"/>
          <w:bCs/>
          <w:sz w:val="18"/>
          <w:szCs w:val="18"/>
        </w:rPr>
      </w:pPr>
      <w:r w:rsidRPr="003258AC">
        <w:rPr>
          <w:rFonts w:ascii="Arial" w:hAnsi="Arial" w:cs="Arial"/>
          <w:bCs/>
          <w:sz w:val="18"/>
          <w:szCs w:val="18"/>
        </w:rPr>
        <w:t xml:space="preserve">Estructura química: </w:t>
      </w:r>
    </w:p>
    <w:p w14:paraId="034FB6BA" w14:textId="6B1B5B08" w:rsidR="004F4F2C" w:rsidRPr="001A18AE" w:rsidRDefault="00A96203" w:rsidP="00E32D53">
      <w:pPr>
        <w:tabs>
          <w:tab w:val="left" w:leader="dot" w:pos="8931"/>
          <w:tab w:val="right" w:pos="9379"/>
        </w:tabs>
        <w:spacing w:line="360" w:lineRule="auto"/>
        <w:ind w:left="567" w:right="-90"/>
        <w:jc w:val="center"/>
        <w:rPr>
          <w:rFonts w:ascii="Arial" w:hAnsi="Arial" w:cs="Arial"/>
          <w:sz w:val="18"/>
          <w:szCs w:val="18"/>
        </w:rPr>
      </w:pPr>
      <w:r>
        <w:rPr>
          <w:rFonts w:ascii="Arial" w:hAnsi="Arial" w:cs="Arial"/>
          <w:noProof/>
          <w:sz w:val="18"/>
          <w:szCs w:val="18"/>
        </w:rPr>
        <w:drawing>
          <wp:inline distT="0" distB="0" distL="0" distR="0" wp14:anchorId="13803260" wp14:editId="5B583901">
            <wp:extent cx="3506042" cy="1168842"/>
            <wp:effectExtent l="0" t="0" r="0" b="0"/>
            <wp:docPr id="1310733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t="32703" b="33959"/>
                    <a:stretch>
                      <a:fillRect/>
                    </a:stretch>
                  </pic:blipFill>
                  <pic:spPr bwMode="auto">
                    <a:xfrm>
                      <a:off x="0" y="0"/>
                      <a:ext cx="3557483" cy="1185991"/>
                    </a:xfrm>
                    <a:prstGeom prst="rect">
                      <a:avLst/>
                    </a:prstGeom>
                    <a:noFill/>
                    <a:ln>
                      <a:noFill/>
                    </a:ln>
                    <a:extLst>
                      <a:ext uri="{53640926-AAD7-44D8-BBD7-CCE9431645EC}">
                        <a14:shadowObscured xmlns:a14="http://schemas.microsoft.com/office/drawing/2010/main"/>
                      </a:ext>
                    </a:extLst>
                  </pic:spPr>
                </pic:pic>
              </a:graphicData>
            </a:graphic>
          </wp:inline>
        </w:drawing>
      </w:r>
    </w:p>
    <w:p w14:paraId="2421B11F" w14:textId="1E8CC186" w:rsidR="004F4F2C" w:rsidRPr="001A18AE" w:rsidRDefault="004F4F2C" w:rsidP="00E32D53">
      <w:pPr>
        <w:tabs>
          <w:tab w:val="left" w:leader="dot" w:pos="8931"/>
          <w:tab w:val="right" w:pos="9379"/>
        </w:tabs>
        <w:spacing w:line="360" w:lineRule="auto"/>
        <w:ind w:left="567" w:right="-90"/>
        <w:jc w:val="center"/>
        <w:rPr>
          <w:rFonts w:ascii="Arial" w:hAnsi="Arial" w:cs="Arial"/>
          <w:b/>
          <w:sz w:val="18"/>
          <w:szCs w:val="18"/>
        </w:rPr>
      </w:pPr>
      <w:r w:rsidRPr="001A18AE">
        <w:rPr>
          <w:rFonts w:ascii="Arial" w:hAnsi="Arial" w:cs="Arial"/>
          <w:b/>
          <w:sz w:val="18"/>
          <w:szCs w:val="18"/>
        </w:rPr>
        <w:t xml:space="preserve">Figura 1. </w:t>
      </w:r>
      <w:r w:rsidRPr="003258AC">
        <w:rPr>
          <w:rFonts w:ascii="Arial" w:hAnsi="Arial" w:cs="Arial"/>
          <w:b/>
          <w:sz w:val="18"/>
          <w:szCs w:val="18"/>
        </w:rPr>
        <w:t xml:space="preserve">Estructura química de </w:t>
      </w:r>
      <w:r w:rsidR="002A121F">
        <w:rPr>
          <w:rFonts w:ascii="Arial" w:hAnsi="Arial" w:cs="Arial"/>
          <w:b/>
          <w:sz w:val="18"/>
          <w:szCs w:val="18"/>
        </w:rPr>
        <w:t>{{ analito }}</w:t>
      </w:r>
    </w:p>
    <w:p w14:paraId="3B94CAE8" w14:textId="77777777" w:rsidR="004F4F2C" w:rsidRPr="001A18AE" w:rsidRDefault="004F4F2C" w:rsidP="00E32D53">
      <w:pPr>
        <w:pStyle w:val="Prrafodelista"/>
        <w:tabs>
          <w:tab w:val="left" w:leader="dot" w:pos="8931"/>
          <w:tab w:val="right" w:pos="9379"/>
        </w:tabs>
        <w:spacing w:line="360" w:lineRule="auto"/>
        <w:ind w:left="567" w:right="-90"/>
        <w:rPr>
          <w:rFonts w:ascii="Arial" w:hAnsi="Arial" w:cs="Arial"/>
          <w:sz w:val="18"/>
          <w:szCs w:val="18"/>
        </w:rPr>
      </w:pPr>
    </w:p>
    <w:p w14:paraId="5638EC30" w14:textId="77777777" w:rsidR="004F4F2C" w:rsidRPr="001A18AE" w:rsidRDefault="004F4F2C" w:rsidP="00E32D53">
      <w:pPr>
        <w:pStyle w:val="Prrafodelista"/>
        <w:numPr>
          <w:ilvl w:val="1"/>
          <w:numId w:val="8"/>
        </w:numPr>
        <w:tabs>
          <w:tab w:val="left" w:leader="dot" w:pos="8931"/>
          <w:tab w:val="right" w:pos="9379"/>
        </w:tabs>
        <w:spacing w:line="360" w:lineRule="auto"/>
        <w:ind w:left="567" w:right="-90"/>
        <w:jc w:val="both"/>
        <w:rPr>
          <w:rFonts w:ascii="Arial" w:hAnsi="Arial" w:cs="Arial"/>
          <w:sz w:val="18"/>
          <w:szCs w:val="18"/>
        </w:rPr>
      </w:pPr>
      <w:r w:rsidRPr="001A18AE">
        <w:rPr>
          <w:rFonts w:ascii="Arial" w:hAnsi="Arial" w:cs="Arial"/>
          <w:bCs/>
          <w:sz w:val="18"/>
          <w:szCs w:val="18"/>
        </w:rPr>
        <w:t>Propiedades fisicoquímicas:</w:t>
      </w:r>
    </w:p>
    <w:p w14:paraId="60C9D955" w14:textId="7F4754BE" w:rsidR="004F4F2C" w:rsidRPr="001A18AE" w:rsidRDefault="004F4F2C" w:rsidP="00A35CC1">
      <w:pPr>
        <w:pStyle w:val="Prrafodelista"/>
        <w:numPr>
          <w:ilvl w:val="2"/>
          <w:numId w:val="27"/>
        </w:numPr>
        <w:tabs>
          <w:tab w:val="left" w:leader="dot" w:pos="8931"/>
          <w:tab w:val="right" w:pos="9379"/>
        </w:tabs>
        <w:spacing w:line="360" w:lineRule="auto"/>
        <w:ind w:left="993" w:right="-90"/>
        <w:rPr>
          <w:rFonts w:ascii="Arial" w:hAnsi="Arial" w:cs="Arial"/>
          <w:sz w:val="18"/>
          <w:szCs w:val="18"/>
        </w:rPr>
      </w:pPr>
      <w:r w:rsidRPr="001A18AE">
        <w:rPr>
          <w:rFonts w:ascii="Arial" w:hAnsi="Arial" w:cs="Arial"/>
          <w:sz w:val="18"/>
          <w:szCs w:val="18"/>
        </w:rPr>
        <w:t xml:space="preserve">Estado </w:t>
      </w:r>
      <w:r w:rsidRPr="00ED490C">
        <w:rPr>
          <w:rFonts w:ascii="Arial" w:hAnsi="Arial" w:cs="Arial"/>
          <w:sz w:val="18"/>
          <w:szCs w:val="18"/>
        </w:rPr>
        <w:t>físico: sólido</w:t>
      </w:r>
    </w:p>
    <w:p w14:paraId="3AA3814C" w14:textId="1233F2AF" w:rsidR="004F4F2C" w:rsidRPr="00870B96" w:rsidRDefault="004F4F2C" w:rsidP="00A35CC1">
      <w:pPr>
        <w:pStyle w:val="Prrafodelista"/>
        <w:numPr>
          <w:ilvl w:val="2"/>
          <w:numId w:val="27"/>
        </w:numPr>
        <w:tabs>
          <w:tab w:val="left" w:leader="dot" w:pos="8931"/>
          <w:tab w:val="right" w:pos="9379"/>
        </w:tabs>
        <w:spacing w:line="360" w:lineRule="auto"/>
        <w:ind w:left="993" w:right="-90"/>
        <w:rPr>
          <w:rFonts w:ascii="Arial" w:hAnsi="Arial" w:cs="Arial"/>
          <w:sz w:val="18"/>
          <w:szCs w:val="18"/>
        </w:rPr>
      </w:pPr>
      <w:r w:rsidRPr="00870B96">
        <w:rPr>
          <w:rFonts w:ascii="Arial" w:hAnsi="Arial" w:cs="Arial"/>
          <w:sz w:val="18"/>
          <w:szCs w:val="18"/>
        </w:rPr>
        <w:t xml:space="preserve">Solubilidad en agua: </w:t>
      </w:r>
      <w:r w:rsidR="00C11CE8" w:rsidRPr="00870B96">
        <w:rPr>
          <w:rFonts w:ascii="Arial" w:hAnsi="Arial" w:cs="Arial"/>
          <w:sz w:val="18"/>
          <w:szCs w:val="18"/>
        </w:rPr>
        <w:t>prácticamente insoluble</w:t>
      </w:r>
    </w:p>
    <w:p w14:paraId="2DA41E45" w14:textId="06FBA68F" w:rsidR="004F4F2C" w:rsidRPr="00870B96" w:rsidRDefault="004F4F2C" w:rsidP="00A35CC1">
      <w:pPr>
        <w:pStyle w:val="Prrafodelista"/>
        <w:numPr>
          <w:ilvl w:val="2"/>
          <w:numId w:val="27"/>
        </w:numPr>
        <w:tabs>
          <w:tab w:val="left" w:leader="dot" w:pos="8931"/>
          <w:tab w:val="right" w:pos="9379"/>
        </w:tabs>
        <w:spacing w:line="360" w:lineRule="auto"/>
        <w:ind w:left="993" w:right="-90"/>
        <w:rPr>
          <w:rFonts w:ascii="Arial" w:hAnsi="Arial" w:cs="Arial"/>
          <w:sz w:val="18"/>
          <w:szCs w:val="18"/>
        </w:rPr>
      </w:pPr>
      <w:r w:rsidRPr="00870B96">
        <w:rPr>
          <w:rFonts w:ascii="Arial" w:hAnsi="Arial" w:cs="Arial"/>
          <w:sz w:val="18"/>
          <w:szCs w:val="18"/>
        </w:rPr>
        <w:t xml:space="preserve">Solubilidad en otros solventes: </w:t>
      </w:r>
      <w:r w:rsidR="00C11CE8" w:rsidRPr="00870B96">
        <w:rPr>
          <w:rFonts w:ascii="Arial" w:hAnsi="Arial" w:cs="Arial"/>
          <w:sz w:val="18"/>
          <w:szCs w:val="18"/>
        </w:rPr>
        <w:t>soluble en ácido fórmico anhidro, muy poco soluble en éter dietílico y cloruro de metileno, casi insoluble en agua y alcohol.</w:t>
      </w:r>
    </w:p>
    <w:p w14:paraId="0C2A18DB" w14:textId="759A35DB" w:rsidR="004F4F2C" w:rsidRPr="00870B96" w:rsidRDefault="004F4F2C" w:rsidP="00A35CC1">
      <w:pPr>
        <w:pStyle w:val="Prrafodelista"/>
        <w:numPr>
          <w:ilvl w:val="2"/>
          <w:numId w:val="27"/>
        </w:numPr>
        <w:tabs>
          <w:tab w:val="left" w:leader="dot" w:pos="8931"/>
          <w:tab w:val="right" w:pos="9379"/>
        </w:tabs>
        <w:spacing w:line="360" w:lineRule="auto"/>
        <w:ind w:left="993" w:right="-90"/>
        <w:rPr>
          <w:rFonts w:ascii="Arial" w:hAnsi="Arial" w:cs="Arial"/>
          <w:sz w:val="18"/>
          <w:szCs w:val="18"/>
        </w:rPr>
      </w:pPr>
      <w:r w:rsidRPr="00870B96">
        <w:rPr>
          <w:rFonts w:ascii="Arial" w:hAnsi="Arial" w:cs="Arial"/>
          <w:sz w:val="18"/>
          <w:szCs w:val="18"/>
        </w:rPr>
        <w:t xml:space="preserve">pKa: </w:t>
      </w:r>
      <w:r w:rsidR="00476C6F" w:rsidRPr="00870B96">
        <w:rPr>
          <w:rFonts w:ascii="Arial" w:hAnsi="Arial" w:cs="Arial"/>
          <w:sz w:val="18"/>
          <w:szCs w:val="18"/>
        </w:rPr>
        <w:t>9.51, 4.27</w:t>
      </w:r>
    </w:p>
    <w:p w14:paraId="6492F227" w14:textId="77777777" w:rsidR="003F478B" w:rsidRDefault="003F478B" w:rsidP="003F478B">
      <w:pPr>
        <w:tabs>
          <w:tab w:val="left" w:leader="dot" w:pos="8931"/>
          <w:tab w:val="right" w:pos="9379"/>
        </w:tabs>
        <w:spacing w:line="360" w:lineRule="auto"/>
        <w:ind w:right="-90"/>
        <w:rPr>
          <w:rFonts w:ascii="Arial" w:hAnsi="Arial" w:cs="Arial"/>
          <w:color w:val="FF0000"/>
          <w:sz w:val="18"/>
          <w:szCs w:val="18"/>
        </w:rPr>
      </w:pPr>
    </w:p>
    <w:p w14:paraId="3FCB0AAE" w14:textId="77777777" w:rsidR="00F925C5" w:rsidRPr="003F478B" w:rsidRDefault="00F925C5" w:rsidP="003F478B">
      <w:pPr>
        <w:tabs>
          <w:tab w:val="left" w:leader="dot" w:pos="8931"/>
          <w:tab w:val="right" w:pos="9379"/>
        </w:tabs>
        <w:spacing w:line="360" w:lineRule="auto"/>
        <w:ind w:right="-90"/>
        <w:rPr>
          <w:rFonts w:ascii="Arial" w:hAnsi="Arial" w:cs="Arial"/>
          <w:color w:val="FF0000"/>
          <w:sz w:val="18"/>
          <w:szCs w:val="18"/>
        </w:rPr>
      </w:pPr>
    </w:p>
    <w:p w14:paraId="46085097" w14:textId="77777777" w:rsidR="004F4F2C" w:rsidRPr="00E32D53" w:rsidRDefault="004F4F2C" w:rsidP="00E32D53">
      <w:pPr>
        <w:pStyle w:val="Prrafodelista"/>
        <w:numPr>
          <w:ilvl w:val="1"/>
          <w:numId w:val="8"/>
        </w:numPr>
        <w:tabs>
          <w:tab w:val="left" w:leader="dot" w:pos="8931"/>
          <w:tab w:val="right" w:pos="9379"/>
        </w:tabs>
        <w:spacing w:line="360" w:lineRule="auto"/>
        <w:ind w:left="567" w:right="-90"/>
        <w:jc w:val="both"/>
        <w:rPr>
          <w:rFonts w:ascii="Arial" w:hAnsi="Arial" w:cs="Arial"/>
          <w:bCs/>
          <w:sz w:val="18"/>
          <w:szCs w:val="18"/>
        </w:rPr>
      </w:pPr>
      <w:r w:rsidRPr="001A18AE">
        <w:rPr>
          <w:rFonts w:ascii="Arial" w:hAnsi="Arial" w:cs="Arial"/>
          <w:bCs/>
          <w:sz w:val="18"/>
          <w:szCs w:val="18"/>
        </w:rPr>
        <w:t>Precauciones y medidas de seguridad</w:t>
      </w:r>
    </w:p>
    <w:p w14:paraId="16B6E974" w14:textId="3DC25221" w:rsidR="004F4F2C" w:rsidRPr="0044278C" w:rsidRDefault="004F4F2C" w:rsidP="0044278C">
      <w:pPr>
        <w:pStyle w:val="Normal4"/>
        <w:spacing w:before="0" w:beforeAutospacing="0" w:line="360" w:lineRule="auto"/>
        <w:jc w:val="both"/>
        <w:rPr>
          <w:rFonts w:ascii="Arial" w:hAnsi="Arial" w:cs="Arial"/>
          <w:sz w:val="18"/>
          <w:szCs w:val="18"/>
        </w:rPr>
      </w:pPr>
      <w:bookmarkStart w:id="10" w:name="_Hlk68158918"/>
      <w:r w:rsidRPr="001A18AE">
        <w:rPr>
          <w:rFonts w:ascii="Arial" w:hAnsi="Arial" w:cs="Arial"/>
          <w:sz w:val="18"/>
          <w:szCs w:val="18"/>
        </w:rPr>
        <w:t>Para efectos de la comunicación de riesgos y peligros, basado en el sistema internacional GHS</w:t>
      </w:r>
      <w:r w:rsidRPr="00200C24">
        <w:rPr>
          <w:rFonts w:ascii="Arial" w:hAnsi="Arial" w:cs="Arial"/>
          <w:sz w:val="18"/>
          <w:szCs w:val="18"/>
        </w:rPr>
        <w:t xml:space="preserve">, </w:t>
      </w:r>
      <w:r w:rsidR="002A121F">
        <w:rPr>
          <w:rFonts w:ascii="Arial" w:hAnsi="Arial" w:cs="Arial"/>
          <w:sz w:val="18"/>
          <w:szCs w:val="18"/>
        </w:rPr>
        <w:t>{{ analito }}</w:t>
      </w:r>
      <w:r w:rsidRPr="00200C24">
        <w:rPr>
          <w:rFonts w:ascii="Arial" w:hAnsi="Arial" w:cs="Arial"/>
          <w:sz w:val="18"/>
          <w:szCs w:val="18"/>
        </w:rPr>
        <w:br/>
        <w:t xml:space="preserve">está clasificado </w:t>
      </w:r>
      <w:r w:rsidRPr="0044278C">
        <w:rPr>
          <w:rFonts w:ascii="Arial" w:hAnsi="Arial" w:cs="Arial"/>
          <w:sz w:val="18"/>
          <w:szCs w:val="18"/>
        </w:rPr>
        <w:t>como</w:t>
      </w:r>
      <w:r w:rsidR="00BB2C8F" w:rsidRPr="0044278C">
        <w:rPr>
          <w:rFonts w:ascii="Arial" w:hAnsi="Arial" w:cs="Arial"/>
          <w:sz w:val="18"/>
          <w:szCs w:val="18"/>
        </w:rPr>
        <w:t xml:space="preserve"> sustancia peligrosa en las siguientes categorías:</w:t>
      </w:r>
      <w:r w:rsidRPr="0044278C">
        <w:rPr>
          <w:rFonts w:ascii="Arial" w:hAnsi="Arial" w:cs="Arial"/>
          <w:sz w:val="18"/>
          <w:szCs w:val="18"/>
        </w:rPr>
        <w:t xml:space="preserve"> </w:t>
      </w:r>
      <w:r w:rsidR="004B14AA" w:rsidRPr="0044278C">
        <w:rPr>
          <w:rFonts w:ascii="Arial" w:hAnsi="Arial" w:cs="Arial"/>
          <w:sz w:val="18"/>
          <w:szCs w:val="18"/>
        </w:rPr>
        <w:t>H315: corrosión</w:t>
      </w:r>
      <w:r w:rsidR="00200C24" w:rsidRPr="0044278C">
        <w:rPr>
          <w:rFonts w:ascii="Arial" w:hAnsi="Arial" w:cs="Arial"/>
          <w:sz w:val="18"/>
          <w:szCs w:val="18"/>
        </w:rPr>
        <w:t xml:space="preserve"> </w:t>
      </w:r>
      <w:r w:rsidR="004B14AA" w:rsidRPr="0044278C">
        <w:rPr>
          <w:rFonts w:ascii="Arial" w:hAnsi="Arial" w:cs="Arial"/>
          <w:sz w:val="18"/>
          <w:szCs w:val="18"/>
        </w:rPr>
        <w:t>/</w:t>
      </w:r>
      <w:r w:rsidR="00200C24" w:rsidRPr="0044278C">
        <w:rPr>
          <w:rFonts w:ascii="Arial" w:hAnsi="Arial" w:cs="Arial"/>
          <w:sz w:val="18"/>
          <w:szCs w:val="18"/>
        </w:rPr>
        <w:t xml:space="preserve"> </w:t>
      </w:r>
      <w:r w:rsidR="004B14AA" w:rsidRPr="0044278C">
        <w:rPr>
          <w:rFonts w:ascii="Arial" w:hAnsi="Arial" w:cs="Arial"/>
          <w:sz w:val="18"/>
          <w:szCs w:val="18"/>
        </w:rPr>
        <w:t>irritación cutánea</w:t>
      </w:r>
      <w:r w:rsidR="00D36B2E" w:rsidRPr="0044278C">
        <w:rPr>
          <w:rFonts w:ascii="Arial" w:hAnsi="Arial" w:cs="Arial"/>
          <w:sz w:val="18"/>
          <w:szCs w:val="18"/>
        </w:rPr>
        <w:t xml:space="preserve">, </w:t>
      </w:r>
      <w:r w:rsidR="004B14AA" w:rsidRPr="0044278C">
        <w:rPr>
          <w:rFonts w:ascii="Arial" w:hAnsi="Arial" w:cs="Arial"/>
          <w:sz w:val="18"/>
          <w:szCs w:val="18"/>
        </w:rPr>
        <w:t>H319</w:t>
      </w:r>
      <w:r w:rsidR="00D36B2E" w:rsidRPr="0044278C">
        <w:rPr>
          <w:rFonts w:ascii="Arial" w:hAnsi="Arial" w:cs="Arial"/>
          <w:sz w:val="18"/>
          <w:szCs w:val="18"/>
        </w:rPr>
        <w:t>:</w:t>
      </w:r>
      <w:r w:rsidR="004B14AA" w:rsidRPr="0044278C">
        <w:rPr>
          <w:rFonts w:ascii="Arial" w:hAnsi="Arial" w:cs="Arial"/>
          <w:sz w:val="18"/>
          <w:szCs w:val="18"/>
        </w:rPr>
        <w:t xml:space="preserve"> Daño ocular grave</w:t>
      </w:r>
      <w:r w:rsidR="00200C24" w:rsidRPr="0044278C">
        <w:rPr>
          <w:rFonts w:ascii="Arial" w:hAnsi="Arial" w:cs="Arial"/>
          <w:sz w:val="18"/>
          <w:szCs w:val="18"/>
        </w:rPr>
        <w:t xml:space="preserve"> </w:t>
      </w:r>
      <w:r w:rsidR="004B14AA" w:rsidRPr="0044278C">
        <w:rPr>
          <w:rFonts w:ascii="Arial" w:hAnsi="Arial" w:cs="Arial"/>
          <w:sz w:val="18"/>
          <w:szCs w:val="18"/>
        </w:rPr>
        <w:t>/</w:t>
      </w:r>
      <w:r w:rsidR="00200C24" w:rsidRPr="0044278C">
        <w:rPr>
          <w:rFonts w:ascii="Arial" w:hAnsi="Arial" w:cs="Arial"/>
          <w:sz w:val="18"/>
          <w:szCs w:val="18"/>
        </w:rPr>
        <w:t xml:space="preserve"> </w:t>
      </w:r>
      <w:r w:rsidR="004B14AA" w:rsidRPr="0044278C">
        <w:rPr>
          <w:rFonts w:ascii="Arial" w:hAnsi="Arial" w:cs="Arial"/>
          <w:sz w:val="18"/>
          <w:szCs w:val="18"/>
        </w:rPr>
        <w:t>irritación ocular</w:t>
      </w:r>
      <w:r w:rsidR="009478CC" w:rsidRPr="0044278C">
        <w:rPr>
          <w:rFonts w:ascii="Arial" w:hAnsi="Arial" w:cs="Arial"/>
          <w:sz w:val="18"/>
          <w:szCs w:val="18"/>
        </w:rPr>
        <w:t xml:space="preserve">, </w:t>
      </w:r>
      <w:r w:rsidR="004B14AA" w:rsidRPr="0044278C">
        <w:rPr>
          <w:rFonts w:ascii="Arial" w:hAnsi="Arial" w:cs="Arial"/>
          <w:sz w:val="18"/>
          <w:szCs w:val="18"/>
        </w:rPr>
        <w:t>H335: Toxicidad específica de órgano objetivo, exposición única; Irritación del tracto respiratorio</w:t>
      </w:r>
      <w:r w:rsidR="009478CC" w:rsidRPr="0044278C">
        <w:rPr>
          <w:rFonts w:ascii="Arial" w:hAnsi="Arial" w:cs="Arial"/>
          <w:sz w:val="18"/>
          <w:szCs w:val="18"/>
        </w:rPr>
        <w:t xml:space="preserve">, </w:t>
      </w:r>
      <w:r w:rsidR="004B14AA" w:rsidRPr="0044278C">
        <w:rPr>
          <w:rFonts w:ascii="Arial" w:hAnsi="Arial" w:cs="Arial"/>
          <w:sz w:val="18"/>
          <w:szCs w:val="18"/>
        </w:rPr>
        <w:t>H360: Toxicidad reproductiva</w:t>
      </w:r>
      <w:r w:rsidR="009478CC" w:rsidRPr="0044278C">
        <w:rPr>
          <w:rFonts w:ascii="Arial" w:hAnsi="Arial" w:cs="Arial"/>
          <w:sz w:val="18"/>
          <w:szCs w:val="18"/>
        </w:rPr>
        <w:t xml:space="preserve">, </w:t>
      </w:r>
      <w:r w:rsidR="004B14AA" w:rsidRPr="0044278C">
        <w:rPr>
          <w:rFonts w:ascii="Arial" w:hAnsi="Arial" w:cs="Arial"/>
          <w:sz w:val="18"/>
          <w:szCs w:val="18"/>
        </w:rPr>
        <w:t>H361: Toxicidad reproductiva</w:t>
      </w:r>
      <w:r w:rsidR="009478CC" w:rsidRPr="0044278C">
        <w:rPr>
          <w:rFonts w:ascii="Arial" w:hAnsi="Arial" w:cs="Arial"/>
          <w:sz w:val="18"/>
          <w:szCs w:val="18"/>
        </w:rPr>
        <w:t xml:space="preserve">, </w:t>
      </w:r>
      <w:r w:rsidR="004B14AA" w:rsidRPr="0044278C">
        <w:rPr>
          <w:rFonts w:ascii="Arial" w:hAnsi="Arial" w:cs="Arial"/>
          <w:sz w:val="18"/>
          <w:szCs w:val="18"/>
        </w:rPr>
        <w:t>H373: Toxicidad específica del órgano objetivo, exposición repetida</w:t>
      </w:r>
      <w:r w:rsidR="00D918A1" w:rsidRPr="0044278C">
        <w:rPr>
          <w:rFonts w:ascii="Arial" w:hAnsi="Arial" w:cs="Arial"/>
          <w:sz w:val="18"/>
          <w:szCs w:val="18"/>
        </w:rPr>
        <w:t>.</w:t>
      </w:r>
      <w:r w:rsidRPr="0044278C">
        <w:rPr>
          <w:rFonts w:ascii="Arial" w:hAnsi="Arial" w:cs="Arial"/>
          <w:sz w:val="18"/>
          <w:szCs w:val="18"/>
        </w:rPr>
        <w:t xml:space="preserve"> </w:t>
      </w:r>
      <w:r w:rsidRPr="001A18AE">
        <w:rPr>
          <w:rFonts w:ascii="Arial" w:hAnsi="Arial" w:cs="Arial"/>
          <w:sz w:val="18"/>
          <w:szCs w:val="18"/>
        </w:rPr>
        <w:t>Para su</w:t>
      </w:r>
      <w:r w:rsidR="00D918A1">
        <w:rPr>
          <w:rFonts w:ascii="Arial" w:hAnsi="Arial" w:cs="Arial"/>
          <w:sz w:val="18"/>
          <w:szCs w:val="18"/>
        </w:rPr>
        <w:t xml:space="preserve"> </w:t>
      </w:r>
      <w:r w:rsidRPr="001A18AE">
        <w:rPr>
          <w:rFonts w:ascii="Arial" w:hAnsi="Arial" w:cs="Arial"/>
          <w:sz w:val="18"/>
          <w:szCs w:val="18"/>
        </w:rPr>
        <w:t>manipulación se debe aplicar las buenas prácticas de laboratorio; debe disponerse de extracción adecuada en aquellos lugares en los que se forme polvo y se debe conservar en un envase herméticamente cerrado en un lugar seco y bien ventilado. Para protección de los ojos y la cara, utilice gafas de seguridad con protecciones laterales conformes con la EN166. Use equipo de protección para los ojos probado y aprobado según las normas gubernamentales correspondientes, tales como NIOSH (EE.UU.) o EN 166 (UE). Para la protección de la piel, manipular con guantes impermeables. Para la protección corporal, utilice traje de protección completo contra productos químicos. Para protección respiratoria para exposiciones molestas use respirador de partículas tipo P95 (EE.UU.) o tipo P1 (UE EN 143). Usar respiradores y componentes probados y aprobados bajo los estándares gubernamentales apropiados como NIOSH (EEUU) o CEN (UE). Control de exposición ambiental: no dejar que el producto entre en el sistema de alcantarillado</w:t>
      </w:r>
      <w:bookmarkEnd w:id="10"/>
      <w:r w:rsidRPr="001A18AE">
        <w:rPr>
          <w:rFonts w:ascii="Arial" w:hAnsi="Arial" w:cs="Arial"/>
          <w:sz w:val="18"/>
          <w:szCs w:val="18"/>
        </w:rPr>
        <w:t>.</w:t>
      </w:r>
    </w:p>
    <w:p w14:paraId="6FCB2916" w14:textId="13322028" w:rsidR="007947C3" w:rsidRPr="001A18AE" w:rsidRDefault="001340B1" w:rsidP="00E32D53">
      <w:pPr>
        <w:pStyle w:val="Prrafodelista"/>
        <w:numPr>
          <w:ilvl w:val="0"/>
          <w:numId w:val="8"/>
        </w:numPr>
        <w:tabs>
          <w:tab w:val="left" w:leader="dot" w:pos="8931"/>
          <w:tab w:val="right" w:pos="9379"/>
        </w:tabs>
        <w:spacing w:line="360" w:lineRule="auto"/>
        <w:ind w:left="284" w:right="-90" w:hanging="308"/>
        <w:jc w:val="both"/>
        <w:outlineLvl w:val="0"/>
        <w:rPr>
          <w:rFonts w:ascii="Arial" w:hAnsi="Arial" w:cs="Arial"/>
          <w:b/>
          <w:sz w:val="18"/>
          <w:szCs w:val="18"/>
        </w:rPr>
      </w:pPr>
      <w:bookmarkStart w:id="11" w:name="_Toc164872693"/>
      <w:r w:rsidRPr="001A18AE">
        <w:rPr>
          <w:rFonts w:ascii="Arial" w:hAnsi="Arial" w:cs="Arial"/>
          <w:b/>
          <w:sz w:val="18"/>
          <w:szCs w:val="18"/>
        </w:rPr>
        <w:t xml:space="preserve">DESCRIPCIÓN </w:t>
      </w:r>
      <w:r w:rsidR="004014EC" w:rsidRPr="001A18AE">
        <w:rPr>
          <w:rFonts w:ascii="Arial" w:hAnsi="Arial" w:cs="Arial"/>
          <w:b/>
          <w:sz w:val="18"/>
          <w:szCs w:val="18"/>
        </w:rPr>
        <w:t>DE</w:t>
      </w:r>
      <w:r w:rsidR="000E6868" w:rsidRPr="001A18AE">
        <w:rPr>
          <w:rFonts w:ascii="Arial" w:hAnsi="Arial" w:cs="Arial"/>
          <w:b/>
          <w:sz w:val="18"/>
          <w:szCs w:val="18"/>
        </w:rPr>
        <w:t xml:space="preserve"> </w:t>
      </w:r>
      <w:r w:rsidR="004014EC" w:rsidRPr="001A18AE">
        <w:rPr>
          <w:rFonts w:ascii="Arial" w:hAnsi="Arial" w:cs="Arial"/>
          <w:b/>
          <w:sz w:val="18"/>
          <w:szCs w:val="18"/>
        </w:rPr>
        <w:t>L</w:t>
      </w:r>
      <w:r w:rsidR="000E6868" w:rsidRPr="001A18AE">
        <w:rPr>
          <w:rFonts w:ascii="Arial" w:hAnsi="Arial" w:cs="Arial"/>
          <w:b/>
          <w:sz w:val="18"/>
          <w:szCs w:val="18"/>
        </w:rPr>
        <w:t>OS</w:t>
      </w:r>
      <w:r w:rsidR="004014EC" w:rsidRPr="001A18AE">
        <w:rPr>
          <w:rFonts w:ascii="Arial" w:hAnsi="Arial" w:cs="Arial"/>
          <w:b/>
          <w:sz w:val="18"/>
          <w:szCs w:val="18"/>
        </w:rPr>
        <w:t xml:space="preserve"> </w:t>
      </w:r>
      <w:r w:rsidR="007947C3" w:rsidRPr="001A18AE">
        <w:rPr>
          <w:rFonts w:ascii="Arial" w:hAnsi="Arial" w:cs="Arial"/>
          <w:b/>
          <w:sz w:val="18"/>
          <w:szCs w:val="18"/>
        </w:rPr>
        <w:t>MEDICAMENTO</w:t>
      </w:r>
      <w:r w:rsidR="00F062A8">
        <w:rPr>
          <w:rFonts w:ascii="Arial" w:hAnsi="Arial" w:cs="Arial"/>
          <w:b/>
          <w:sz w:val="18"/>
          <w:szCs w:val="18"/>
        </w:rPr>
        <w:t>S</w:t>
      </w:r>
      <w:r w:rsidR="007947C3" w:rsidRPr="001A18AE">
        <w:rPr>
          <w:rFonts w:ascii="Arial" w:hAnsi="Arial" w:cs="Arial"/>
          <w:b/>
          <w:sz w:val="18"/>
          <w:szCs w:val="18"/>
        </w:rPr>
        <w:t xml:space="preserve"> </w:t>
      </w:r>
      <w:r w:rsidR="00C56DD5" w:rsidRPr="001A18AE">
        <w:rPr>
          <w:rFonts w:ascii="Arial" w:hAnsi="Arial" w:cs="Arial"/>
          <w:b/>
          <w:sz w:val="18"/>
          <w:szCs w:val="18"/>
        </w:rPr>
        <w:t>EVALUADOS</w:t>
      </w:r>
      <w:bookmarkEnd w:id="11"/>
    </w:p>
    <w:tbl>
      <w:tblPr>
        <w:tblStyle w:val="Tablaconcuadrcula"/>
        <w:tblW w:w="0" w:type="auto"/>
        <w:tblLook w:val="04A0" w:firstRow="1" w:lastRow="0" w:firstColumn="1" w:lastColumn="0" w:noHBand="0" w:noVBand="1"/>
      </w:tblPr>
      <w:tblGrid>
        <w:gridCol w:w="2694"/>
        <w:gridCol w:w="3339"/>
        <w:gridCol w:w="3332"/>
      </w:tblGrid>
      <w:tr w:rsidR="00A35CC1" w:rsidRPr="001A18AE" w14:paraId="1F77E6DA" w14:textId="77777777" w:rsidTr="00F541C1">
        <w:trPr>
          <w:trHeight w:val="398"/>
        </w:trPr>
        <w:tc>
          <w:tcPr>
            <w:tcW w:w="2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FB2D1D" w14:textId="77777777" w:rsidR="00A35CC1" w:rsidRPr="001A18AE" w:rsidRDefault="00A35CC1" w:rsidP="00F541C1">
            <w:pPr>
              <w:jc w:val="center"/>
              <w:rPr>
                <w:rFonts w:ascii="Arial" w:hAnsi="Arial" w:cs="Arial"/>
                <w:b/>
                <w:bCs/>
                <w:sz w:val="18"/>
                <w:szCs w:val="18"/>
              </w:rPr>
            </w:pPr>
            <w:r w:rsidRPr="001A18AE">
              <w:rPr>
                <w:rFonts w:ascii="Arial" w:hAnsi="Arial" w:cs="Arial"/>
                <w:b/>
                <w:bCs/>
                <w:sz w:val="18"/>
                <w:szCs w:val="18"/>
              </w:rPr>
              <w:t>Descripción</w:t>
            </w:r>
          </w:p>
        </w:tc>
        <w:tc>
          <w:tcPr>
            <w:tcW w:w="3339" w:type="dxa"/>
            <w:tcBorders>
              <w:top w:val="single" w:sz="4" w:space="0" w:color="auto"/>
              <w:left w:val="single" w:sz="4" w:space="0" w:color="auto"/>
            </w:tcBorders>
            <w:shd w:val="clear" w:color="auto" w:fill="D9D9D9" w:themeFill="background1" w:themeFillShade="D9"/>
            <w:vAlign w:val="center"/>
          </w:tcPr>
          <w:p w14:paraId="43FE969D" w14:textId="77777777" w:rsidR="00A35CC1" w:rsidRPr="001A18AE" w:rsidRDefault="00A35CC1" w:rsidP="00F541C1">
            <w:pPr>
              <w:jc w:val="center"/>
              <w:rPr>
                <w:rFonts w:ascii="Arial" w:hAnsi="Arial" w:cs="Arial"/>
                <w:b/>
                <w:bCs/>
                <w:sz w:val="18"/>
                <w:szCs w:val="18"/>
              </w:rPr>
            </w:pPr>
            <w:r w:rsidRPr="001A18AE">
              <w:rPr>
                <w:rFonts w:ascii="Arial" w:hAnsi="Arial" w:cs="Arial"/>
                <w:b/>
                <w:bCs/>
                <w:sz w:val="18"/>
                <w:szCs w:val="18"/>
              </w:rPr>
              <w:t>Medicamento de prueba</w:t>
            </w:r>
          </w:p>
        </w:tc>
        <w:tc>
          <w:tcPr>
            <w:tcW w:w="3332" w:type="dxa"/>
            <w:shd w:val="clear" w:color="auto" w:fill="D9D9D9" w:themeFill="background1" w:themeFillShade="D9"/>
            <w:vAlign w:val="center"/>
          </w:tcPr>
          <w:p w14:paraId="18E4E027" w14:textId="77777777" w:rsidR="00A35CC1" w:rsidRPr="001A18AE" w:rsidRDefault="00A35CC1" w:rsidP="00F541C1">
            <w:pPr>
              <w:jc w:val="center"/>
              <w:rPr>
                <w:rFonts w:ascii="Arial" w:hAnsi="Arial" w:cs="Arial"/>
                <w:b/>
                <w:bCs/>
                <w:sz w:val="18"/>
                <w:szCs w:val="18"/>
              </w:rPr>
            </w:pPr>
            <w:r w:rsidRPr="001A18AE">
              <w:rPr>
                <w:rFonts w:ascii="Arial" w:hAnsi="Arial" w:cs="Arial"/>
                <w:b/>
                <w:bCs/>
                <w:sz w:val="18"/>
                <w:szCs w:val="18"/>
              </w:rPr>
              <w:t>Medicamento de referencia</w:t>
            </w:r>
          </w:p>
        </w:tc>
      </w:tr>
      <w:tr w:rsidR="00117327" w:rsidRPr="001A18AE" w14:paraId="27F53BCA" w14:textId="77777777" w:rsidTr="0054153C">
        <w:trPr>
          <w:trHeight w:val="414"/>
        </w:trPr>
        <w:tc>
          <w:tcPr>
            <w:tcW w:w="2694" w:type="dxa"/>
            <w:vAlign w:val="center"/>
          </w:tcPr>
          <w:p w14:paraId="55DFF2E4" w14:textId="77777777" w:rsidR="00117327" w:rsidRPr="001A18AE" w:rsidRDefault="00117327" w:rsidP="00117327">
            <w:pPr>
              <w:ind w:left="227"/>
              <w:outlineLvl w:val="1"/>
              <w:rPr>
                <w:rFonts w:ascii="Arial" w:hAnsi="Arial" w:cs="Arial"/>
                <w:sz w:val="18"/>
                <w:szCs w:val="18"/>
              </w:rPr>
            </w:pPr>
            <w:bookmarkStart w:id="12" w:name="_Toc164847005"/>
            <w:bookmarkStart w:id="13" w:name="_Toc164847784"/>
            <w:bookmarkStart w:id="14" w:name="_Toc164872694"/>
            <w:r w:rsidRPr="001A18AE">
              <w:rPr>
                <w:rFonts w:ascii="Arial" w:hAnsi="Arial" w:cs="Arial"/>
                <w:b/>
                <w:bCs/>
                <w:sz w:val="18"/>
                <w:szCs w:val="18"/>
              </w:rPr>
              <w:t>Denominación común internacional</w:t>
            </w:r>
            <w:bookmarkEnd w:id="12"/>
            <w:bookmarkEnd w:id="13"/>
            <w:bookmarkEnd w:id="14"/>
          </w:p>
        </w:tc>
        <w:tc>
          <w:tcPr>
            <w:tcW w:w="3339" w:type="dxa"/>
            <w:vAlign w:val="center"/>
          </w:tcPr>
          <w:p w14:paraId="0B75E96D" w14:textId="363AFF30" w:rsidR="00117327" w:rsidRPr="00BE3B8A" w:rsidRDefault="002A121F" w:rsidP="00117327">
            <w:pPr>
              <w:jc w:val="center"/>
              <w:rPr>
                <w:rFonts w:ascii="Arial" w:hAnsi="Arial" w:cs="Arial"/>
                <w:color w:val="FF0000"/>
                <w:sz w:val="18"/>
                <w:szCs w:val="18"/>
              </w:rPr>
            </w:pPr>
            <w:r>
              <w:rPr>
                <w:rFonts w:ascii="Arial" w:hAnsi="Arial" w:cs="Arial"/>
                <w:bCs/>
                <w:sz w:val="18"/>
                <w:szCs w:val="18"/>
              </w:rPr>
              <w:t>{{ analito }}</w:t>
            </w:r>
            <w:r w:rsidR="00A75FC1">
              <w:rPr>
                <w:rFonts w:ascii="Arial" w:hAnsi="Arial" w:cs="Arial"/>
                <w:bCs/>
                <w:sz w:val="18"/>
                <w:szCs w:val="18"/>
              </w:rPr>
              <w:t xml:space="preserve"> </w:t>
            </w:r>
            <w:r w:rsidR="00117327">
              <w:rPr>
                <w:rFonts w:ascii="Arial" w:hAnsi="Arial" w:cs="Arial"/>
                <w:bCs/>
                <w:sz w:val="18"/>
                <w:szCs w:val="18"/>
              </w:rPr>
              <w:t>/</w:t>
            </w:r>
            <w:r w:rsidR="00A75FC1">
              <w:rPr>
                <w:rFonts w:ascii="Arial" w:hAnsi="Arial" w:cs="Arial"/>
                <w:bCs/>
                <w:sz w:val="18"/>
                <w:szCs w:val="18"/>
              </w:rPr>
              <w:t xml:space="preserve"> </w:t>
            </w:r>
            <w:r w:rsidR="00117327">
              <w:rPr>
                <w:rFonts w:ascii="Arial" w:hAnsi="Arial" w:cs="Arial"/>
                <w:bCs/>
                <w:sz w:val="18"/>
                <w:szCs w:val="18"/>
              </w:rPr>
              <w:t>Quinfamida</w:t>
            </w:r>
          </w:p>
        </w:tc>
        <w:tc>
          <w:tcPr>
            <w:tcW w:w="3332" w:type="dxa"/>
            <w:vAlign w:val="center"/>
          </w:tcPr>
          <w:p w14:paraId="4588B0D9" w14:textId="4FD89CFB" w:rsidR="00117327" w:rsidRPr="00BE3B8A" w:rsidRDefault="002A121F" w:rsidP="00117327">
            <w:pPr>
              <w:jc w:val="center"/>
              <w:rPr>
                <w:rFonts w:ascii="Arial" w:hAnsi="Arial" w:cs="Arial"/>
                <w:color w:val="FF0000"/>
                <w:sz w:val="18"/>
                <w:szCs w:val="18"/>
              </w:rPr>
            </w:pPr>
            <w:r>
              <w:rPr>
                <w:rFonts w:ascii="Arial" w:hAnsi="Arial" w:cs="Arial"/>
                <w:bCs/>
                <w:sz w:val="18"/>
                <w:szCs w:val="18"/>
              </w:rPr>
              <w:t>{{ analito }}</w:t>
            </w:r>
            <w:r w:rsidR="00A75FC1">
              <w:rPr>
                <w:rFonts w:ascii="Arial" w:hAnsi="Arial" w:cs="Arial"/>
                <w:bCs/>
                <w:sz w:val="18"/>
                <w:szCs w:val="18"/>
              </w:rPr>
              <w:t xml:space="preserve"> </w:t>
            </w:r>
            <w:r w:rsidR="00117327">
              <w:rPr>
                <w:rFonts w:ascii="Arial" w:hAnsi="Arial" w:cs="Arial"/>
                <w:bCs/>
                <w:sz w:val="18"/>
                <w:szCs w:val="18"/>
              </w:rPr>
              <w:t>/</w:t>
            </w:r>
            <w:r w:rsidR="00A75FC1">
              <w:rPr>
                <w:rFonts w:ascii="Arial" w:hAnsi="Arial" w:cs="Arial"/>
                <w:bCs/>
                <w:sz w:val="18"/>
                <w:szCs w:val="18"/>
              </w:rPr>
              <w:t xml:space="preserve"> </w:t>
            </w:r>
            <w:r w:rsidR="00117327">
              <w:rPr>
                <w:rFonts w:ascii="Arial" w:hAnsi="Arial" w:cs="Arial"/>
                <w:bCs/>
                <w:sz w:val="18"/>
                <w:szCs w:val="18"/>
              </w:rPr>
              <w:t>Quinfamida</w:t>
            </w:r>
          </w:p>
        </w:tc>
      </w:tr>
      <w:tr w:rsidR="00117327" w:rsidRPr="001A18AE" w14:paraId="376CBC22" w14:textId="77777777" w:rsidTr="0054153C">
        <w:trPr>
          <w:trHeight w:val="414"/>
        </w:trPr>
        <w:tc>
          <w:tcPr>
            <w:tcW w:w="2694" w:type="dxa"/>
            <w:vAlign w:val="center"/>
          </w:tcPr>
          <w:p w14:paraId="06038EC0" w14:textId="77777777" w:rsidR="00117327" w:rsidRPr="001A18AE" w:rsidRDefault="00117327" w:rsidP="00117327">
            <w:pPr>
              <w:ind w:left="227"/>
              <w:outlineLvl w:val="1"/>
              <w:rPr>
                <w:rFonts w:ascii="Arial" w:hAnsi="Arial" w:cs="Arial"/>
                <w:sz w:val="18"/>
                <w:szCs w:val="18"/>
              </w:rPr>
            </w:pPr>
            <w:bookmarkStart w:id="15" w:name="_Toc164847006"/>
            <w:bookmarkStart w:id="16" w:name="_Toc164847785"/>
            <w:bookmarkStart w:id="17" w:name="_Toc164872695"/>
            <w:r w:rsidRPr="001A18AE">
              <w:rPr>
                <w:rFonts w:ascii="Arial" w:hAnsi="Arial" w:cs="Arial"/>
                <w:b/>
                <w:bCs/>
                <w:sz w:val="18"/>
                <w:szCs w:val="18"/>
              </w:rPr>
              <w:t>Denominación genérica</w:t>
            </w:r>
            <w:bookmarkEnd w:id="15"/>
            <w:bookmarkEnd w:id="16"/>
            <w:bookmarkEnd w:id="17"/>
          </w:p>
        </w:tc>
        <w:tc>
          <w:tcPr>
            <w:tcW w:w="3339" w:type="dxa"/>
            <w:vAlign w:val="center"/>
          </w:tcPr>
          <w:p w14:paraId="51881179" w14:textId="7A0C31B2" w:rsidR="00117327" w:rsidRPr="00BE3B8A" w:rsidRDefault="002A121F" w:rsidP="00117327">
            <w:pPr>
              <w:jc w:val="center"/>
              <w:rPr>
                <w:rFonts w:ascii="Arial" w:hAnsi="Arial" w:cs="Arial"/>
                <w:color w:val="FF0000"/>
                <w:sz w:val="18"/>
                <w:szCs w:val="18"/>
              </w:rPr>
            </w:pPr>
            <w:r>
              <w:rPr>
                <w:rFonts w:ascii="Arial" w:hAnsi="Arial" w:cs="Arial"/>
                <w:bCs/>
                <w:sz w:val="18"/>
                <w:szCs w:val="18"/>
              </w:rPr>
              <w:t>{{ analito }}</w:t>
            </w:r>
            <w:r w:rsidR="00A75FC1">
              <w:rPr>
                <w:rFonts w:ascii="Arial" w:hAnsi="Arial" w:cs="Arial"/>
                <w:bCs/>
                <w:sz w:val="18"/>
                <w:szCs w:val="18"/>
              </w:rPr>
              <w:t xml:space="preserve"> </w:t>
            </w:r>
            <w:r w:rsidR="00117327">
              <w:rPr>
                <w:rFonts w:ascii="Arial" w:hAnsi="Arial" w:cs="Arial"/>
                <w:bCs/>
                <w:sz w:val="18"/>
                <w:szCs w:val="18"/>
              </w:rPr>
              <w:t>/</w:t>
            </w:r>
            <w:r w:rsidR="00A75FC1">
              <w:rPr>
                <w:rFonts w:ascii="Arial" w:hAnsi="Arial" w:cs="Arial"/>
                <w:bCs/>
                <w:sz w:val="18"/>
                <w:szCs w:val="18"/>
              </w:rPr>
              <w:t xml:space="preserve"> </w:t>
            </w:r>
            <w:r w:rsidR="00117327">
              <w:rPr>
                <w:rFonts w:ascii="Arial" w:hAnsi="Arial" w:cs="Arial"/>
                <w:bCs/>
                <w:sz w:val="18"/>
                <w:szCs w:val="18"/>
              </w:rPr>
              <w:t>Quinfamida</w:t>
            </w:r>
          </w:p>
        </w:tc>
        <w:tc>
          <w:tcPr>
            <w:tcW w:w="3332" w:type="dxa"/>
            <w:vAlign w:val="center"/>
          </w:tcPr>
          <w:p w14:paraId="6C1331DC" w14:textId="3B24B655" w:rsidR="00117327" w:rsidRPr="00BE3B8A" w:rsidRDefault="002A121F" w:rsidP="00117327">
            <w:pPr>
              <w:jc w:val="center"/>
              <w:rPr>
                <w:rFonts w:ascii="Arial" w:hAnsi="Arial" w:cs="Arial"/>
                <w:color w:val="FF0000"/>
                <w:sz w:val="18"/>
                <w:szCs w:val="18"/>
              </w:rPr>
            </w:pPr>
            <w:r>
              <w:rPr>
                <w:rFonts w:ascii="Arial" w:hAnsi="Arial" w:cs="Arial"/>
                <w:bCs/>
                <w:sz w:val="18"/>
                <w:szCs w:val="18"/>
              </w:rPr>
              <w:t>{{ analito }}</w:t>
            </w:r>
            <w:r w:rsidR="00A75FC1">
              <w:rPr>
                <w:rFonts w:ascii="Arial" w:hAnsi="Arial" w:cs="Arial"/>
                <w:bCs/>
                <w:sz w:val="18"/>
                <w:szCs w:val="18"/>
              </w:rPr>
              <w:t xml:space="preserve"> </w:t>
            </w:r>
            <w:r w:rsidR="00117327">
              <w:rPr>
                <w:rFonts w:ascii="Arial" w:hAnsi="Arial" w:cs="Arial"/>
                <w:bCs/>
                <w:sz w:val="18"/>
                <w:szCs w:val="18"/>
              </w:rPr>
              <w:t>/</w:t>
            </w:r>
            <w:r w:rsidR="00A75FC1">
              <w:rPr>
                <w:rFonts w:ascii="Arial" w:hAnsi="Arial" w:cs="Arial"/>
                <w:bCs/>
                <w:sz w:val="18"/>
                <w:szCs w:val="18"/>
              </w:rPr>
              <w:t xml:space="preserve"> </w:t>
            </w:r>
            <w:r w:rsidR="00117327">
              <w:rPr>
                <w:rFonts w:ascii="Arial" w:hAnsi="Arial" w:cs="Arial"/>
                <w:bCs/>
                <w:sz w:val="18"/>
                <w:szCs w:val="18"/>
              </w:rPr>
              <w:t>Quinfamida</w:t>
            </w:r>
          </w:p>
        </w:tc>
      </w:tr>
      <w:tr w:rsidR="00117327" w:rsidRPr="001A18AE" w14:paraId="3F5879BF" w14:textId="77777777" w:rsidTr="0054153C">
        <w:trPr>
          <w:trHeight w:val="414"/>
        </w:trPr>
        <w:tc>
          <w:tcPr>
            <w:tcW w:w="2694" w:type="dxa"/>
            <w:vAlign w:val="center"/>
          </w:tcPr>
          <w:p w14:paraId="617A3DE4" w14:textId="77777777" w:rsidR="00117327" w:rsidRPr="001A18AE" w:rsidRDefault="00117327" w:rsidP="00117327">
            <w:pPr>
              <w:ind w:left="227"/>
              <w:jc w:val="both"/>
              <w:outlineLvl w:val="1"/>
              <w:rPr>
                <w:rFonts w:ascii="Arial" w:hAnsi="Arial" w:cs="Arial"/>
                <w:sz w:val="18"/>
                <w:szCs w:val="18"/>
              </w:rPr>
            </w:pPr>
            <w:bookmarkStart w:id="18" w:name="_Toc164847007"/>
            <w:bookmarkStart w:id="19" w:name="_Toc164847786"/>
            <w:bookmarkStart w:id="20" w:name="_Toc164872696"/>
            <w:r w:rsidRPr="001A18AE">
              <w:rPr>
                <w:rFonts w:ascii="Arial" w:hAnsi="Arial" w:cs="Arial"/>
                <w:b/>
                <w:bCs/>
                <w:sz w:val="18"/>
                <w:szCs w:val="18"/>
              </w:rPr>
              <w:t>Denominación distintiva</w:t>
            </w:r>
            <w:bookmarkEnd w:id="18"/>
            <w:bookmarkEnd w:id="19"/>
            <w:bookmarkEnd w:id="20"/>
          </w:p>
        </w:tc>
        <w:tc>
          <w:tcPr>
            <w:tcW w:w="3339" w:type="dxa"/>
            <w:vAlign w:val="center"/>
          </w:tcPr>
          <w:p w14:paraId="29A52FFE" w14:textId="109FA80C" w:rsidR="00117327" w:rsidRPr="00BE3B8A" w:rsidRDefault="00117327" w:rsidP="00117327">
            <w:pPr>
              <w:jc w:val="center"/>
              <w:rPr>
                <w:rFonts w:ascii="Arial" w:hAnsi="Arial" w:cs="Arial"/>
                <w:color w:val="FF0000"/>
                <w:sz w:val="18"/>
                <w:szCs w:val="18"/>
              </w:rPr>
            </w:pPr>
            <w:r>
              <w:rPr>
                <w:rFonts w:ascii="Arial" w:hAnsi="Arial" w:cs="Arial"/>
                <w:bCs/>
                <w:sz w:val="18"/>
                <w:szCs w:val="18"/>
              </w:rPr>
              <w:t>Loxcell NF</w:t>
            </w:r>
            <w:r w:rsidRPr="009879D9">
              <w:rPr>
                <w:rFonts w:ascii="Arial" w:hAnsi="Arial" w:cs="Arial"/>
                <w:bCs/>
                <w:sz w:val="18"/>
                <w:szCs w:val="18"/>
                <w:vertAlign w:val="superscript"/>
              </w:rPr>
              <w:t>®</w:t>
            </w:r>
          </w:p>
        </w:tc>
        <w:tc>
          <w:tcPr>
            <w:tcW w:w="3332" w:type="dxa"/>
            <w:vAlign w:val="center"/>
          </w:tcPr>
          <w:p w14:paraId="412EE6C9" w14:textId="57FE7E3E" w:rsidR="00117327" w:rsidRPr="00BE3B8A" w:rsidRDefault="00117327" w:rsidP="00117327">
            <w:pPr>
              <w:jc w:val="center"/>
              <w:rPr>
                <w:rFonts w:ascii="Arial" w:hAnsi="Arial" w:cs="Arial"/>
                <w:color w:val="FF0000"/>
                <w:sz w:val="18"/>
                <w:szCs w:val="18"/>
              </w:rPr>
            </w:pPr>
            <w:r>
              <w:rPr>
                <w:rFonts w:ascii="Arial" w:hAnsi="Arial" w:cs="Arial"/>
                <w:bCs/>
                <w:sz w:val="18"/>
                <w:szCs w:val="18"/>
              </w:rPr>
              <w:t>Loxcell NF</w:t>
            </w:r>
            <w:r w:rsidRPr="009879D9">
              <w:rPr>
                <w:rFonts w:ascii="Arial" w:hAnsi="Arial" w:cs="Arial"/>
                <w:bCs/>
                <w:sz w:val="18"/>
                <w:szCs w:val="18"/>
                <w:vertAlign w:val="superscript"/>
              </w:rPr>
              <w:t>®</w:t>
            </w:r>
          </w:p>
        </w:tc>
      </w:tr>
      <w:tr w:rsidR="00117327" w:rsidRPr="001A18AE" w14:paraId="5769B2CF" w14:textId="77777777" w:rsidTr="0054153C">
        <w:trPr>
          <w:trHeight w:val="414"/>
        </w:trPr>
        <w:tc>
          <w:tcPr>
            <w:tcW w:w="2694" w:type="dxa"/>
            <w:vAlign w:val="center"/>
          </w:tcPr>
          <w:p w14:paraId="40436E3A" w14:textId="77777777" w:rsidR="00117327" w:rsidRPr="001A18AE" w:rsidRDefault="00117327" w:rsidP="00117327">
            <w:pPr>
              <w:ind w:left="227"/>
              <w:jc w:val="both"/>
              <w:outlineLvl w:val="1"/>
              <w:rPr>
                <w:rFonts w:ascii="Arial" w:hAnsi="Arial" w:cs="Arial"/>
                <w:sz w:val="18"/>
                <w:szCs w:val="18"/>
              </w:rPr>
            </w:pPr>
            <w:bookmarkStart w:id="21" w:name="_Toc164847008"/>
            <w:bookmarkStart w:id="22" w:name="_Toc164847787"/>
            <w:bookmarkStart w:id="23" w:name="_Toc164872697"/>
            <w:r w:rsidRPr="001A18AE">
              <w:rPr>
                <w:rFonts w:ascii="Arial" w:hAnsi="Arial" w:cs="Arial"/>
                <w:b/>
                <w:bCs/>
                <w:sz w:val="18"/>
                <w:szCs w:val="18"/>
              </w:rPr>
              <w:t>Forma farmacéutica</w:t>
            </w:r>
            <w:bookmarkEnd w:id="21"/>
            <w:bookmarkEnd w:id="22"/>
            <w:bookmarkEnd w:id="23"/>
          </w:p>
        </w:tc>
        <w:tc>
          <w:tcPr>
            <w:tcW w:w="3339" w:type="dxa"/>
            <w:vAlign w:val="center"/>
          </w:tcPr>
          <w:p w14:paraId="75E878BD" w14:textId="67A5865B" w:rsidR="00117327" w:rsidRPr="00BE3B8A" w:rsidRDefault="00117327" w:rsidP="00117327">
            <w:pPr>
              <w:ind w:left="-108" w:right="-108"/>
              <w:jc w:val="center"/>
              <w:rPr>
                <w:rFonts w:ascii="Arial" w:hAnsi="Arial" w:cs="Arial"/>
                <w:iCs/>
                <w:color w:val="FF0000"/>
                <w:sz w:val="18"/>
                <w:szCs w:val="18"/>
              </w:rPr>
            </w:pPr>
            <w:r>
              <w:rPr>
                <w:rFonts w:ascii="Arial" w:hAnsi="Arial" w:cs="Arial"/>
                <w:bCs/>
                <w:sz w:val="18"/>
                <w:szCs w:val="18"/>
              </w:rPr>
              <w:t>Tabletas</w:t>
            </w:r>
          </w:p>
        </w:tc>
        <w:tc>
          <w:tcPr>
            <w:tcW w:w="3332" w:type="dxa"/>
            <w:vAlign w:val="center"/>
          </w:tcPr>
          <w:p w14:paraId="726CEA69" w14:textId="54203037" w:rsidR="00117327" w:rsidRPr="00BE3B8A" w:rsidRDefault="00117327" w:rsidP="00117327">
            <w:pPr>
              <w:ind w:left="-108" w:right="-108"/>
              <w:jc w:val="center"/>
              <w:rPr>
                <w:rFonts w:ascii="Arial" w:hAnsi="Arial" w:cs="Arial"/>
                <w:color w:val="FF0000"/>
                <w:sz w:val="18"/>
                <w:szCs w:val="18"/>
              </w:rPr>
            </w:pPr>
            <w:r>
              <w:rPr>
                <w:rFonts w:ascii="Arial" w:hAnsi="Arial" w:cs="Arial"/>
                <w:bCs/>
                <w:sz w:val="18"/>
                <w:szCs w:val="18"/>
              </w:rPr>
              <w:t>Tabletas</w:t>
            </w:r>
          </w:p>
        </w:tc>
      </w:tr>
      <w:tr w:rsidR="00117327" w:rsidRPr="001A18AE" w14:paraId="3DE5D9D3" w14:textId="77777777" w:rsidTr="0054153C">
        <w:trPr>
          <w:trHeight w:val="414"/>
        </w:trPr>
        <w:tc>
          <w:tcPr>
            <w:tcW w:w="2694" w:type="dxa"/>
            <w:vAlign w:val="center"/>
          </w:tcPr>
          <w:p w14:paraId="64A8010C" w14:textId="77777777" w:rsidR="00117327" w:rsidRPr="001A18AE" w:rsidRDefault="00117327" w:rsidP="00117327">
            <w:pPr>
              <w:ind w:left="227"/>
              <w:jc w:val="both"/>
              <w:outlineLvl w:val="1"/>
              <w:rPr>
                <w:rFonts w:ascii="Arial" w:hAnsi="Arial" w:cs="Arial"/>
                <w:b/>
                <w:bCs/>
                <w:sz w:val="18"/>
                <w:szCs w:val="18"/>
              </w:rPr>
            </w:pPr>
            <w:bookmarkStart w:id="24" w:name="_Toc164847010"/>
            <w:bookmarkStart w:id="25" w:name="_Toc164847789"/>
            <w:bookmarkStart w:id="26" w:name="_Toc164872699"/>
            <w:r w:rsidRPr="001A18AE">
              <w:rPr>
                <w:rFonts w:ascii="Arial" w:hAnsi="Arial" w:cs="Arial"/>
                <w:b/>
                <w:bCs/>
                <w:sz w:val="18"/>
                <w:szCs w:val="18"/>
              </w:rPr>
              <w:t>Dosis</w:t>
            </w:r>
            <w:bookmarkEnd w:id="24"/>
            <w:bookmarkEnd w:id="25"/>
            <w:bookmarkEnd w:id="26"/>
          </w:p>
        </w:tc>
        <w:tc>
          <w:tcPr>
            <w:tcW w:w="3339" w:type="dxa"/>
            <w:vAlign w:val="center"/>
          </w:tcPr>
          <w:p w14:paraId="1C3D03F3" w14:textId="27608A44" w:rsidR="00117327" w:rsidRPr="00BE3B8A" w:rsidRDefault="002A121F" w:rsidP="00117327">
            <w:pPr>
              <w:ind w:left="-108" w:right="-108"/>
              <w:jc w:val="center"/>
              <w:rPr>
                <w:rFonts w:ascii="Arial" w:hAnsi="Arial" w:cs="Arial"/>
                <w:iCs/>
                <w:color w:val="FF0000"/>
                <w:sz w:val="18"/>
                <w:szCs w:val="18"/>
              </w:rPr>
            </w:pPr>
            <w:r>
              <w:rPr>
                <w:rFonts w:ascii="Arial" w:hAnsi="Arial" w:cs="Arial"/>
                <w:bCs/>
                <w:sz w:val="18"/>
                <w:szCs w:val="18"/>
              </w:rPr>
              <w:t>{{ dosis }}</w:t>
            </w:r>
          </w:p>
        </w:tc>
        <w:tc>
          <w:tcPr>
            <w:tcW w:w="3332" w:type="dxa"/>
            <w:vAlign w:val="center"/>
          </w:tcPr>
          <w:p w14:paraId="6BCD4BE7" w14:textId="7F74DE2C" w:rsidR="00117327" w:rsidRPr="00BE3B8A" w:rsidRDefault="002A121F" w:rsidP="00117327">
            <w:pPr>
              <w:ind w:left="-108" w:right="-108"/>
              <w:jc w:val="center"/>
              <w:rPr>
                <w:rFonts w:ascii="Arial" w:hAnsi="Arial" w:cs="Arial"/>
                <w:color w:val="FF0000"/>
                <w:sz w:val="18"/>
                <w:szCs w:val="18"/>
              </w:rPr>
            </w:pPr>
            <w:r>
              <w:rPr>
                <w:rFonts w:ascii="Arial" w:hAnsi="Arial" w:cs="Arial"/>
                <w:bCs/>
                <w:sz w:val="18"/>
                <w:szCs w:val="18"/>
              </w:rPr>
              <w:t>{{ dosis }}</w:t>
            </w:r>
          </w:p>
        </w:tc>
      </w:tr>
      <w:tr w:rsidR="00117327" w:rsidRPr="001A18AE" w14:paraId="1FFC99FA" w14:textId="77777777" w:rsidTr="0054153C">
        <w:trPr>
          <w:trHeight w:val="414"/>
        </w:trPr>
        <w:tc>
          <w:tcPr>
            <w:tcW w:w="2694" w:type="dxa"/>
            <w:vAlign w:val="center"/>
          </w:tcPr>
          <w:p w14:paraId="35E245B3" w14:textId="77777777" w:rsidR="00117327" w:rsidRPr="001A18AE" w:rsidRDefault="00117327" w:rsidP="00117327">
            <w:pPr>
              <w:ind w:left="227"/>
              <w:jc w:val="both"/>
              <w:outlineLvl w:val="1"/>
              <w:rPr>
                <w:rFonts w:ascii="Arial" w:hAnsi="Arial" w:cs="Arial"/>
                <w:b/>
                <w:bCs/>
                <w:sz w:val="18"/>
                <w:szCs w:val="18"/>
              </w:rPr>
            </w:pPr>
            <w:bookmarkStart w:id="27" w:name="_Toc164847011"/>
            <w:bookmarkStart w:id="28" w:name="_Toc164847790"/>
            <w:bookmarkStart w:id="29" w:name="_Toc164872700"/>
            <w:r w:rsidRPr="001A18AE">
              <w:rPr>
                <w:rFonts w:ascii="Arial" w:hAnsi="Arial" w:cs="Arial"/>
                <w:b/>
                <w:bCs/>
                <w:sz w:val="18"/>
                <w:szCs w:val="18"/>
              </w:rPr>
              <w:t>Número de lote</w:t>
            </w:r>
            <w:bookmarkEnd w:id="27"/>
            <w:bookmarkEnd w:id="28"/>
            <w:bookmarkEnd w:id="29"/>
          </w:p>
        </w:tc>
        <w:tc>
          <w:tcPr>
            <w:tcW w:w="3339" w:type="dxa"/>
            <w:vAlign w:val="center"/>
          </w:tcPr>
          <w:p w14:paraId="4498B9E5" w14:textId="164F9676" w:rsidR="00117327" w:rsidRPr="00BE3B8A" w:rsidRDefault="002A121F" w:rsidP="00117327">
            <w:pPr>
              <w:ind w:left="-108" w:right="-108"/>
              <w:jc w:val="center"/>
              <w:rPr>
                <w:rFonts w:ascii="Arial" w:hAnsi="Arial" w:cs="Arial"/>
                <w:color w:val="FF0000"/>
                <w:sz w:val="18"/>
                <w:szCs w:val="18"/>
              </w:rPr>
            </w:pPr>
            <w:r>
              <w:rPr>
                <w:rFonts w:ascii="Arial" w:hAnsi="Arial" w:cs="Arial"/>
                <w:bCs/>
                <w:sz w:val="18"/>
                <w:szCs w:val="18"/>
              </w:rPr>
              <w:t>{{ lote_prueba }}</w:t>
            </w:r>
          </w:p>
        </w:tc>
        <w:tc>
          <w:tcPr>
            <w:tcW w:w="3332" w:type="dxa"/>
            <w:vAlign w:val="center"/>
          </w:tcPr>
          <w:p w14:paraId="3220662D" w14:textId="2F867B57" w:rsidR="00117327" w:rsidRPr="00BE3B8A" w:rsidRDefault="002A121F" w:rsidP="00117327">
            <w:pPr>
              <w:ind w:left="-108" w:right="-108"/>
              <w:jc w:val="center"/>
              <w:rPr>
                <w:rFonts w:ascii="Arial" w:hAnsi="Arial" w:cs="Arial"/>
                <w:color w:val="FF0000"/>
                <w:sz w:val="18"/>
                <w:szCs w:val="18"/>
              </w:rPr>
            </w:pPr>
            <w:r>
              <w:rPr>
                <w:rFonts w:ascii="Arial" w:hAnsi="Arial" w:cs="Arial"/>
                <w:bCs/>
                <w:sz w:val="18"/>
                <w:szCs w:val="18"/>
              </w:rPr>
              <w:t>{{ lote_referencia }}</w:t>
            </w:r>
          </w:p>
        </w:tc>
      </w:tr>
      <w:tr w:rsidR="00117327" w:rsidRPr="001A18AE" w14:paraId="0A0C2ABE" w14:textId="77777777" w:rsidTr="0054153C">
        <w:trPr>
          <w:trHeight w:val="414"/>
        </w:trPr>
        <w:tc>
          <w:tcPr>
            <w:tcW w:w="2694" w:type="dxa"/>
            <w:vAlign w:val="center"/>
          </w:tcPr>
          <w:p w14:paraId="38ABC631" w14:textId="77777777" w:rsidR="00117327" w:rsidRPr="001A18AE" w:rsidRDefault="00117327" w:rsidP="00117327">
            <w:pPr>
              <w:ind w:left="227"/>
              <w:jc w:val="both"/>
              <w:outlineLvl w:val="1"/>
              <w:rPr>
                <w:rFonts w:ascii="Arial" w:hAnsi="Arial" w:cs="Arial"/>
                <w:b/>
                <w:bCs/>
                <w:sz w:val="18"/>
                <w:szCs w:val="18"/>
              </w:rPr>
            </w:pPr>
            <w:bookmarkStart w:id="30" w:name="_Toc164847012"/>
            <w:bookmarkStart w:id="31" w:name="_Toc164847791"/>
            <w:bookmarkStart w:id="32" w:name="_Toc164872701"/>
            <w:r w:rsidRPr="001A18AE">
              <w:rPr>
                <w:rFonts w:ascii="Arial" w:hAnsi="Arial" w:cs="Arial"/>
                <w:b/>
                <w:bCs/>
                <w:sz w:val="18"/>
                <w:szCs w:val="18"/>
              </w:rPr>
              <w:t>Fabricante y/o titular del registro sanitario</w:t>
            </w:r>
            <w:bookmarkEnd w:id="30"/>
            <w:bookmarkEnd w:id="31"/>
            <w:bookmarkEnd w:id="32"/>
          </w:p>
        </w:tc>
        <w:tc>
          <w:tcPr>
            <w:tcW w:w="3339" w:type="dxa"/>
            <w:vAlign w:val="center"/>
          </w:tcPr>
          <w:p w14:paraId="30DF0C62" w14:textId="5A85EA2F" w:rsidR="00117327" w:rsidRPr="00BE3B8A" w:rsidRDefault="00117327" w:rsidP="00117327">
            <w:pPr>
              <w:ind w:left="-108" w:right="-108"/>
              <w:jc w:val="center"/>
              <w:rPr>
                <w:rFonts w:ascii="Arial" w:hAnsi="Arial" w:cs="Arial"/>
                <w:color w:val="FF0000"/>
                <w:sz w:val="18"/>
                <w:szCs w:val="18"/>
              </w:rPr>
            </w:pPr>
            <w:r>
              <w:rPr>
                <w:rFonts w:ascii="Arial" w:hAnsi="Arial" w:cs="Arial"/>
                <w:bCs/>
                <w:sz w:val="18"/>
                <w:szCs w:val="18"/>
              </w:rPr>
              <w:t>Grimann,</w:t>
            </w:r>
            <w:r w:rsidRPr="0096160E">
              <w:rPr>
                <w:rFonts w:ascii="Arial" w:hAnsi="Arial" w:cs="Arial"/>
                <w:bCs/>
                <w:sz w:val="18"/>
                <w:szCs w:val="18"/>
              </w:rPr>
              <w:t xml:space="preserve"> S.A</w:t>
            </w:r>
            <w:r w:rsidR="00882F43">
              <w:rPr>
                <w:rFonts w:ascii="Arial" w:hAnsi="Arial" w:cs="Arial"/>
                <w:bCs/>
                <w:sz w:val="18"/>
                <w:szCs w:val="18"/>
              </w:rPr>
              <w:t>.</w:t>
            </w:r>
            <w:r w:rsidRPr="0096160E">
              <w:rPr>
                <w:rFonts w:ascii="Arial" w:hAnsi="Arial" w:cs="Arial"/>
                <w:bCs/>
                <w:sz w:val="18"/>
                <w:szCs w:val="18"/>
              </w:rPr>
              <w:t xml:space="preserve"> de C.V.</w:t>
            </w:r>
          </w:p>
        </w:tc>
        <w:tc>
          <w:tcPr>
            <w:tcW w:w="3332" w:type="dxa"/>
            <w:vAlign w:val="center"/>
          </w:tcPr>
          <w:p w14:paraId="77EAE97C" w14:textId="5E76034F" w:rsidR="00117327" w:rsidRPr="00BE3B8A" w:rsidRDefault="00117327" w:rsidP="00117327">
            <w:pPr>
              <w:ind w:left="-108" w:right="-108"/>
              <w:jc w:val="center"/>
              <w:rPr>
                <w:rFonts w:ascii="Arial" w:hAnsi="Arial" w:cs="Arial"/>
                <w:color w:val="FF0000"/>
                <w:sz w:val="18"/>
                <w:szCs w:val="18"/>
              </w:rPr>
            </w:pPr>
            <w:r>
              <w:rPr>
                <w:rFonts w:ascii="Arial" w:hAnsi="Arial" w:cs="Arial"/>
                <w:bCs/>
                <w:sz w:val="18"/>
                <w:szCs w:val="18"/>
              </w:rPr>
              <w:t>Grimann,</w:t>
            </w:r>
            <w:r w:rsidRPr="0096160E">
              <w:rPr>
                <w:rFonts w:ascii="Arial" w:hAnsi="Arial" w:cs="Arial"/>
                <w:bCs/>
                <w:sz w:val="18"/>
                <w:szCs w:val="18"/>
              </w:rPr>
              <w:t xml:space="preserve"> S.A</w:t>
            </w:r>
            <w:r w:rsidR="00882F43">
              <w:rPr>
                <w:rFonts w:ascii="Arial" w:hAnsi="Arial" w:cs="Arial"/>
                <w:bCs/>
                <w:sz w:val="18"/>
                <w:szCs w:val="18"/>
              </w:rPr>
              <w:t>.</w:t>
            </w:r>
            <w:r w:rsidRPr="0096160E">
              <w:rPr>
                <w:rFonts w:ascii="Arial" w:hAnsi="Arial" w:cs="Arial"/>
                <w:bCs/>
                <w:sz w:val="18"/>
                <w:szCs w:val="18"/>
              </w:rPr>
              <w:t xml:space="preserve"> de C.V.</w:t>
            </w:r>
          </w:p>
        </w:tc>
      </w:tr>
      <w:tr w:rsidR="00117327" w:rsidRPr="001A18AE" w14:paraId="4BB17791" w14:textId="77777777" w:rsidTr="0054153C">
        <w:trPr>
          <w:trHeight w:val="414"/>
        </w:trPr>
        <w:tc>
          <w:tcPr>
            <w:tcW w:w="2694" w:type="dxa"/>
            <w:vAlign w:val="center"/>
          </w:tcPr>
          <w:p w14:paraId="0FD075B2" w14:textId="77777777" w:rsidR="00117327" w:rsidRPr="001A18AE" w:rsidRDefault="00117327" w:rsidP="00117327">
            <w:pPr>
              <w:ind w:left="227"/>
              <w:jc w:val="both"/>
              <w:outlineLvl w:val="1"/>
              <w:rPr>
                <w:rFonts w:ascii="Arial" w:hAnsi="Arial" w:cs="Arial"/>
                <w:b/>
                <w:bCs/>
                <w:sz w:val="18"/>
                <w:szCs w:val="18"/>
              </w:rPr>
            </w:pPr>
            <w:bookmarkStart w:id="33" w:name="_Toc164847013"/>
            <w:bookmarkStart w:id="34" w:name="_Toc164847792"/>
            <w:bookmarkStart w:id="35" w:name="_Toc164872702"/>
            <w:r w:rsidRPr="001A18AE">
              <w:rPr>
                <w:rFonts w:ascii="Arial" w:hAnsi="Arial" w:cs="Arial"/>
                <w:b/>
                <w:bCs/>
                <w:sz w:val="18"/>
                <w:szCs w:val="18"/>
              </w:rPr>
              <w:t>No. Registro Sanitario</w:t>
            </w:r>
            <w:bookmarkEnd w:id="33"/>
            <w:bookmarkEnd w:id="34"/>
            <w:bookmarkEnd w:id="35"/>
            <w:r w:rsidRPr="001A18AE">
              <w:rPr>
                <w:rFonts w:ascii="Arial" w:hAnsi="Arial" w:cs="Arial"/>
                <w:b/>
                <w:bCs/>
                <w:sz w:val="18"/>
                <w:szCs w:val="18"/>
              </w:rPr>
              <w:t xml:space="preserve"> </w:t>
            </w:r>
          </w:p>
        </w:tc>
        <w:tc>
          <w:tcPr>
            <w:tcW w:w="3339" w:type="dxa"/>
            <w:vAlign w:val="center"/>
          </w:tcPr>
          <w:p w14:paraId="4B3FE9C2" w14:textId="482C81AF" w:rsidR="00117327" w:rsidRPr="00BE3B8A" w:rsidRDefault="00117327" w:rsidP="00117327">
            <w:pPr>
              <w:jc w:val="center"/>
              <w:rPr>
                <w:rFonts w:ascii="Arial" w:hAnsi="Arial" w:cs="Arial"/>
                <w:color w:val="FF0000"/>
                <w:sz w:val="18"/>
                <w:szCs w:val="18"/>
              </w:rPr>
            </w:pPr>
            <w:r>
              <w:rPr>
                <w:rFonts w:ascii="Arial" w:hAnsi="Arial" w:cs="Arial"/>
                <w:bCs/>
                <w:sz w:val="18"/>
                <w:szCs w:val="18"/>
              </w:rPr>
              <w:t>NA</w:t>
            </w:r>
          </w:p>
        </w:tc>
        <w:tc>
          <w:tcPr>
            <w:tcW w:w="3332" w:type="dxa"/>
            <w:vAlign w:val="center"/>
          </w:tcPr>
          <w:p w14:paraId="6DF784E0" w14:textId="6EDA8426" w:rsidR="00117327" w:rsidRPr="00BE3B8A" w:rsidRDefault="002A121F" w:rsidP="00117327">
            <w:pPr>
              <w:ind w:left="-108" w:right="-108"/>
              <w:jc w:val="center"/>
              <w:rPr>
                <w:rFonts w:ascii="Arial" w:hAnsi="Arial" w:cs="Arial"/>
                <w:color w:val="FF0000"/>
                <w:sz w:val="18"/>
                <w:szCs w:val="18"/>
              </w:rPr>
            </w:pPr>
            <w:r>
              <w:rPr>
                <w:rFonts w:ascii="Arial" w:hAnsi="Arial" w:cs="Arial"/>
                <w:bCs/>
                <w:sz w:val="18"/>
                <w:szCs w:val="18"/>
              </w:rPr>
              <w:t>{{ reg_sanitario_ref }}</w:t>
            </w:r>
          </w:p>
        </w:tc>
      </w:tr>
      <w:tr w:rsidR="00117327" w:rsidRPr="001A18AE" w14:paraId="5E095643" w14:textId="77777777" w:rsidTr="0054153C">
        <w:trPr>
          <w:trHeight w:val="414"/>
        </w:trPr>
        <w:tc>
          <w:tcPr>
            <w:tcW w:w="2694" w:type="dxa"/>
            <w:vAlign w:val="center"/>
          </w:tcPr>
          <w:p w14:paraId="7244C89E" w14:textId="77777777" w:rsidR="00117327" w:rsidRPr="001A18AE" w:rsidRDefault="00117327" w:rsidP="00117327">
            <w:pPr>
              <w:ind w:left="227"/>
              <w:jc w:val="both"/>
              <w:outlineLvl w:val="1"/>
              <w:rPr>
                <w:rFonts w:ascii="Arial" w:hAnsi="Arial" w:cs="Arial"/>
                <w:b/>
                <w:bCs/>
                <w:sz w:val="18"/>
                <w:szCs w:val="18"/>
              </w:rPr>
            </w:pPr>
            <w:bookmarkStart w:id="36" w:name="_Toc164847014"/>
            <w:bookmarkStart w:id="37" w:name="_Toc164847793"/>
            <w:bookmarkStart w:id="38" w:name="_Toc164872703"/>
            <w:r w:rsidRPr="001A18AE">
              <w:rPr>
                <w:rFonts w:ascii="Arial" w:hAnsi="Arial" w:cs="Arial"/>
                <w:b/>
                <w:bCs/>
                <w:sz w:val="18"/>
                <w:szCs w:val="18"/>
              </w:rPr>
              <w:t>Fecha de caducidad</w:t>
            </w:r>
            <w:bookmarkEnd w:id="36"/>
            <w:bookmarkEnd w:id="37"/>
            <w:bookmarkEnd w:id="38"/>
            <w:r w:rsidRPr="001A18AE">
              <w:rPr>
                <w:rFonts w:ascii="Arial" w:hAnsi="Arial" w:cs="Arial"/>
                <w:b/>
                <w:bCs/>
                <w:sz w:val="18"/>
                <w:szCs w:val="18"/>
              </w:rPr>
              <w:t xml:space="preserve"> </w:t>
            </w:r>
          </w:p>
        </w:tc>
        <w:tc>
          <w:tcPr>
            <w:tcW w:w="3339" w:type="dxa"/>
            <w:vAlign w:val="center"/>
          </w:tcPr>
          <w:p w14:paraId="53D15886" w14:textId="0B9E3CDA" w:rsidR="00117327" w:rsidRPr="00BE3B8A" w:rsidRDefault="002A121F" w:rsidP="00117327">
            <w:pPr>
              <w:jc w:val="center"/>
              <w:rPr>
                <w:rFonts w:ascii="Arial" w:hAnsi="Arial" w:cs="Arial"/>
                <w:color w:val="FF0000"/>
                <w:sz w:val="18"/>
                <w:szCs w:val="18"/>
              </w:rPr>
            </w:pPr>
            <w:r>
              <w:rPr>
                <w:rFonts w:ascii="Arial" w:hAnsi="Arial" w:cs="Arial"/>
                <w:bCs/>
                <w:sz w:val="18"/>
                <w:szCs w:val="18"/>
              </w:rPr>
              <w:t>{{ caducidad_prueba }}</w:t>
            </w:r>
          </w:p>
        </w:tc>
        <w:tc>
          <w:tcPr>
            <w:tcW w:w="3332" w:type="dxa"/>
            <w:vAlign w:val="center"/>
          </w:tcPr>
          <w:p w14:paraId="213DE1BA" w14:textId="26A8F31A" w:rsidR="00117327" w:rsidRPr="00BE3B8A" w:rsidRDefault="002A121F" w:rsidP="00117327">
            <w:pPr>
              <w:ind w:left="-108" w:right="-108"/>
              <w:jc w:val="center"/>
              <w:rPr>
                <w:rFonts w:ascii="Arial" w:hAnsi="Arial" w:cs="Arial"/>
                <w:color w:val="FF0000"/>
                <w:sz w:val="18"/>
                <w:szCs w:val="18"/>
              </w:rPr>
            </w:pPr>
            <w:r>
              <w:rPr>
                <w:rFonts w:ascii="Arial" w:hAnsi="Arial" w:cs="Arial"/>
                <w:bCs/>
                <w:sz w:val="18"/>
                <w:szCs w:val="18"/>
              </w:rPr>
              <w:t>{{ caducidad_referencia }}</w:t>
            </w:r>
          </w:p>
        </w:tc>
      </w:tr>
    </w:tbl>
    <w:p w14:paraId="4475D3D1" w14:textId="77777777" w:rsidR="003F478B" w:rsidRDefault="003F478B" w:rsidP="00A35CC1">
      <w:pPr>
        <w:tabs>
          <w:tab w:val="left" w:leader="dot" w:pos="8931"/>
          <w:tab w:val="right" w:pos="9379"/>
        </w:tabs>
        <w:spacing w:line="360" w:lineRule="auto"/>
        <w:ind w:right="-90"/>
        <w:jc w:val="both"/>
        <w:rPr>
          <w:rFonts w:ascii="Arial" w:hAnsi="Arial" w:cs="Arial"/>
          <w:b/>
          <w:sz w:val="18"/>
          <w:szCs w:val="18"/>
        </w:rPr>
      </w:pPr>
    </w:p>
    <w:p w14:paraId="4AB49901" w14:textId="77777777" w:rsidR="003F478B" w:rsidRDefault="003F478B" w:rsidP="00A35CC1">
      <w:pPr>
        <w:tabs>
          <w:tab w:val="left" w:leader="dot" w:pos="8931"/>
          <w:tab w:val="right" w:pos="9379"/>
        </w:tabs>
        <w:spacing w:line="360" w:lineRule="auto"/>
        <w:ind w:right="-90"/>
        <w:jc w:val="both"/>
        <w:rPr>
          <w:rFonts w:ascii="Arial" w:hAnsi="Arial" w:cs="Arial"/>
          <w:b/>
          <w:sz w:val="18"/>
          <w:szCs w:val="18"/>
        </w:rPr>
      </w:pPr>
    </w:p>
    <w:p w14:paraId="433A84B8" w14:textId="50AE2370" w:rsidR="007947C3" w:rsidRPr="001A18AE" w:rsidRDefault="007947C3" w:rsidP="00E32D53">
      <w:pPr>
        <w:pStyle w:val="Prrafodelista"/>
        <w:numPr>
          <w:ilvl w:val="0"/>
          <w:numId w:val="8"/>
        </w:numPr>
        <w:tabs>
          <w:tab w:val="left" w:leader="dot" w:pos="8931"/>
          <w:tab w:val="right" w:pos="9379"/>
        </w:tabs>
        <w:spacing w:line="360" w:lineRule="auto"/>
        <w:ind w:left="284" w:right="-91" w:hanging="306"/>
        <w:jc w:val="both"/>
        <w:outlineLvl w:val="0"/>
        <w:rPr>
          <w:rFonts w:ascii="Arial" w:hAnsi="Arial" w:cs="Arial"/>
          <w:b/>
          <w:sz w:val="18"/>
          <w:szCs w:val="18"/>
        </w:rPr>
      </w:pPr>
      <w:bookmarkStart w:id="39" w:name="_Toc164872704"/>
      <w:r w:rsidRPr="001A18AE">
        <w:rPr>
          <w:rFonts w:ascii="Arial" w:hAnsi="Arial" w:cs="Arial"/>
          <w:b/>
          <w:sz w:val="18"/>
          <w:szCs w:val="18"/>
        </w:rPr>
        <w:t>RESULTADOS DE VALORACIÓN</w:t>
      </w:r>
      <w:r w:rsidR="00A35CC1" w:rsidRPr="001A18AE">
        <w:rPr>
          <w:rFonts w:ascii="Arial" w:hAnsi="Arial" w:cs="Arial"/>
          <w:b/>
          <w:sz w:val="18"/>
          <w:szCs w:val="18"/>
        </w:rPr>
        <w:t>,</w:t>
      </w:r>
      <w:r w:rsidRPr="001A18AE">
        <w:rPr>
          <w:rFonts w:ascii="Arial" w:hAnsi="Arial" w:cs="Arial"/>
          <w:b/>
          <w:sz w:val="18"/>
          <w:szCs w:val="18"/>
        </w:rPr>
        <w:t xml:space="preserve"> UNIFORMIDAD DE </w:t>
      </w:r>
      <w:r w:rsidR="00965147" w:rsidRPr="001A18AE">
        <w:rPr>
          <w:rFonts w:ascii="Arial" w:hAnsi="Arial" w:cs="Arial"/>
          <w:b/>
          <w:sz w:val="18"/>
          <w:szCs w:val="18"/>
        </w:rPr>
        <w:t>CONTENIDO</w:t>
      </w:r>
      <w:r w:rsidR="00A35CC1" w:rsidRPr="001A18AE">
        <w:rPr>
          <w:rFonts w:ascii="Arial" w:hAnsi="Arial" w:cs="Arial"/>
          <w:b/>
          <w:sz w:val="18"/>
          <w:szCs w:val="18"/>
        </w:rPr>
        <w:t xml:space="preserve"> Y DISOLUCIÓN </w:t>
      </w:r>
      <w:bookmarkEnd w:id="39"/>
    </w:p>
    <w:p w14:paraId="4B447CB8" w14:textId="36A2F731" w:rsidR="00C477BD" w:rsidRPr="00AF67E9" w:rsidRDefault="00C477BD" w:rsidP="00C477BD">
      <w:pPr>
        <w:pStyle w:val="Prrafodelista"/>
        <w:numPr>
          <w:ilvl w:val="2"/>
          <w:numId w:val="8"/>
        </w:numPr>
        <w:spacing w:line="360" w:lineRule="auto"/>
        <w:jc w:val="both"/>
        <w:rPr>
          <w:rFonts w:ascii="Arial" w:eastAsia="Calibri" w:hAnsi="Arial" w:cs="Arial"/>
          <w:sz w:val="18"/>
          <w:szCs w:val="18"/>
        </w:rPr>
      </w:pPr>
      <w:r w:rsidRPr="008B3FBD">
        <w:rPr>
          <w:rFonts w:ascii="Arial" w:eastAsia="Calibri" w:hAnsi="Arial" w:cs="Arial"/>
          <w:sz w:val="18"/>
          <w:szCs w:val="18"/>
        </w:rPr>
        <w:t>Medicamento de referencia lote:</w:t>
      </w:r>
      <w:r>
        <w:rPr>
          <w:rFonts w:ascii="Arial" w:hAnsi="Arial" w:cs="Arial"/>
          <w:sz w:val="18"/>
          <w:szCs w:val="18"/>
        </w:rPr>
        <w:t xml:space="preserve"> </w:t>
      </w:r>
      <w:r w:rsidR="002A121F">
        <w:rPr>
          <w:rFonts w:ascii="Arial" w:hAnsi="Arial" w:cs="Arial"/>
          <w:bCs/>
          <w:sz w:val="18"/>
          <w:szCs w:val="18"/>
        </w:rPr>
        <w:t>{{ lote_referencia }}</w:t>
      </w:r>
    </w:p>
    <w:tbl>
      <w:tblPr>
        <w:tblpPr w:leftFromText="141" w:rightFromText="141" w:vertAnchor="text" w:horzAnchor="margin" w:tblpY="38"/>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4111"/>
        <w:gridCol w:w="3544"/>
      </w:tblGrid>
      <w:tr w:rsidR="00C477BD" w:rsidRPr="002437A2" w14:paraId="2B6CBE01" w14:textId="77777777" w:rsidTr="00F541C1">
        <w:trPr>
          <w:trHeight w:val="379"/>
          <w:tblHeader/>
        </w:trPr>
        <w:tc>
          <w:tcPr>
            <w:tcW w:w="1838"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1D717850" w14:textId="77777777" w:rsidR="00C477BD" w:rsidRPr="002437A2" w:rsidRDefault="00C477BD" w:rsidP="00F541C1">
            <w:pPr>
              <w:spacing w:line="276" w:lineRule="auto"/>
              <w:contextualSpacing/>
              <w:jc w:val="center"/>
              <w:rPr>
                <w:rFonts w:ascii="Arial" w:hAnsi="Arial" w:cs="Arial"/>
                <w:b/>
                <w:sz w:val="18"/>
                <w:szCs w:val="18"/>
                <w:lang w:val="en-US"/>
              </w:rPr>
            </w:pPr>
            <w:bookmarkStart w:id="40" w:name="_Hlk164864222"/>
            <w:r w:rsidRPr="002437A2">
              <w:rPr>
                <w:rFonts w:ascii="Arial" w:hAnsi="Arial" w:cs="Arial"/>
                <w:b/>
                <w:sz w:val="18"/>
                <w:szCs w:val="18"/>
              </w:rPr>
              <w:t>PARÁMETRO</w:t>
            </w:r>
          </w:p>
        </w:tc>
        <w:tc>
          <w:tcPr>
            <w:tcW w:w="4111"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252143E5" w14:textId="77777777" w:rsidR="00C477BD" w:rsidRPr="002437A2" w:rsidRDefault="00C477BD" w:rsidP="00F541C1">
            <w:pPr>
              <w:spacing w:line="276" w:lineRule="auto"/>
              <w:contextualSpacing/>
              <w:jc w:val="center"/>
              <w:rPr>
                <w:rFonts w:ascii="Arial" w:hAnsi="Arial" w:cs="Arial"/>
                <w:b/>
                <w:sz w:val="18"/>
                <w:szCs w:val="18"/>
              </w:rPr>
            </w:pPr>
            <w:r w:rsidRPr="002437A2">
              <w:rPr>
                <w:rFonts w:ascii="Arial" w:hAnsi="Arial" w:cs="Arial"/>
                <w:b/>
                <w:sz w:val="18"/>
                <w:szCs w:val="18"/>
              </w:rPr>
              <w:t>CRITERIO DE ACEPTACIÓN</w:t>
            </w:r>
          </w:p>
        </w:tc>
        <w:tc>
          <w:tcPr>
            <w:tcW w:w="3544"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08366FD4" w14:textId="77777777" w:rsidR="00C477BD" w:rsidRPr="002437A2" w:rsidRDefault="00C477BD" w:rsidP="00F541C1">
            <w:pPr>
              <w:spacing w:line="276" w:lineRule="auto"/>
              <w:contextualSpacing/>
              <w:jc w:val="center"/>
              <w:rPr>
                <w:rFonts w:ascii="Arial" w:hAnsi="Arial" w:cs="Arial"/>
                <w:b/>
                <w:sz w:val="18"/>
                <w:szCs w:val="18"/>
                <w:lang w:val="en-US"/>
              </w:rPr>
            </w:pPr>
            <w:r w:rsidRPr="002437A2">
              <w:rPr>
                <w:rFonts w:ascii="Arial" w:hAnsi="Arial" w:cs="Arial"/>
                <w:b/>
                <w:sz w:val="18"/>
                <w:szCs w:val="18"/>
                <w:lang w:val="en-US"/>
              </w:rPr>
              <w:t>RESULTADO</w:t>
            </w:r>
          </w:p>
        </w:tc>
      </w:tr>
      <w:tr w:rsidR="00C477BD" w:rsidRPr="00F453F9" w14:paraId="2FAEB426" w14:textId="77777777" w:rsidTr="00F541C1">
        <w:trPr>
          <w:trHeight w:val="743"/>
        </w:trPr>
        <w:tc>
          <w:tcPr>
            <w:tcW w:w="1838" w:type="dxa"/>
            <w:vAlign w:val="center"/>
          </w:tcPr>
          <w:p w14:paraId="05C209BA" w14:textId="77777777" w:rsidR="00C477BD" w:rsidRPr="00F453F9" w:rsidRDefault="00C477BD" w:rsidP="00F541C1">
            <w:pPr>
              <w:spacing w:line="276" w:lineRule="auto"/>
              <w:ind w:left="-47" w:right="-68"/>
              <w:contextualSpacing/>
              <w:jc w:val="center"/>
              <w:rPr>
                <w:rFonts w:ascii="Arial" w:hAnsi="Arial" w:cs="Arial"/>
                <w:sz w:val="18"/>
                <w:szCs w:val="18"/>
                <w:lang w:val="en-US"/>
              </w:rPr>
            </w:pPr>
            <w:r w:rsidRPr="00AF6A9B">
              <w:rPr>
                <w:rFonts w:ascii="Arial" w:hAnsi="Arial" w:cs="Arial"/>
                <w:sz w:val="18"/>
                <w:szCs w:val="18"/>
                <w:lang w:val="en-US"/>
              </w:rPr>
              <w:t xml:space="preserve">Valoración </w:t>
            </w:r>
          </w:p>
        </w:tc>
        <w:tc>
          <w:tcPr>
            <w:tcW w:w="4111" w:type="dxa"/>
            <w:vAlign w:val="center"/>
          </w:tcPr>
          <w:p w14:paraId="7FFBE47B" w14:textId="77777777" w:rsidR="00C477BD" w:rsidRPr="00B6050A" w:rsidRDefault="00C477BD" w:rsidP="00F541C1">
            <w:pPr>
              <w:spacing w:line="276" w:lineRule="auto"/>
              <w:contextualSpacing/>
              <w:jc w:val="center"/>
              <w:rPr>
                <w:rFonts w:ascii="Arial" w:hAnsi="Arial" w:cs="Arial"/>
                <w:color w:val="FF0000"/>
                <w:sz w:val="18"/>
                <w:szCs w:val="18"/>
              </w:rPr>
            </w:pPr>
            <w:r w:rsidRPr="00AF6A9B">
              <w:rPr>
                <w:rFonts w:ascii="Arial" w:hAnsi="Arial" w:cs="Arial"/>
                <w:sz w:val="18"/>
                <w:szCs w:val="18"/>
              </w:rPr>
              <w:t xml:space="preserve">Entre </w:t>
            </w:r>
            <w:r>
              <w:rPr>
                <w:rFonts w:ascii="Arial" w:hAnsi="Arial" w:cs="Arial"/>
                <w:sz w:val="18"/>
                <w:szCs w:val="18"/>
              </w:rPr>
              <w:t>90.0% y no más 110%</w:t>
            </w:r>
          </w:p>
        </w:tc>
        <w:tc>
          <w:tcPr>
            <w:tcW w:w="3544" w:type="dxa"/>
            <w:vAlign w:val="center"/>
          </w:tcPr>
          <w:p w14:paraId="7D79408F" w14:textId="0C80B822" w:rsidR="00C477BD" w:rsidRPr="00B6050A" w:rsidRDefault="002A121F" w:rsidP="00F541C1">
            <w:pPr>
              <w:spacing w:line="276" w:lineRule="auto"/>
              <w:contextualSpacing/>
              <w:jc w:val="center"/>
              <w:rPr>
                <w:rFonts w:ascii="Arial" w:hAnsi="Arial" w:cs="Arial"/>
                <w:color w:val="FF0000"/>
                <w:sz w:val="18"/>
                <w:szCs w:val="18"/>
              </w:rPr>
            </w:pPr>
            <w:r>
              <w:rPr>
                <w:rFonts w:ascii="Arial" w:hAnsi="Arial" w:cs="Arial"/>
                <w:sz w:val="18"/>
                <w:szCs w:val="18"/>
              </w:rPr>
              <w:t>{{ valoracion_ref }}</w:t>
            </w:r>
          </w:p>
        </w:tc>
      </w:tr>
      <w:tr w:rsidR="00C477BD" w:rsidRPr="00F453F9" w14:paraId="6BF1CB42" w14:textId="77777777" w:rsidTr="00F541C1">
        <w:trPr>
          <w:trHeight w:val="624"/>
        </w:trPr>
        <w:tc>
          <w:tcPr>
            <w:tcW w:w="1838" w:type="dxa"/>
            <w:tcBorders>
              <w:top w:val="single" w:sz="4" w:space="0" w:color="auto"/>
              <w:left w:val="single" w:sz="4" w:space="0" w:color="auto"/>
              <w:bottom w:val="single" w:sz="4" w:space="0" w:color="auto"/>
              <w:right w:val="single" w:sz="4" w:space="0" w:color="auto"/>
            </w:tcBorders>
            <w:vAlign w:val="center"/>
          </w:tcPr>
          <w:p w14:paraId="5C41D591" w14:textId="77777777" w:rsidR="00C477BD" w:rsidRPr="00446757" w:rsidRDefault="00C477BD" w:rsidP="00F541C1">
            <w:pPr>
              <w:spacing w:line="276" w:lineRule="auto"/>
              <w:ind w:left="-47" w:right="-68"/>
              <w:contextualSpacing/>
              <w:jc w:val="center"/>
              <w:rPr>
                <w:rFonts w:ascii="Arial" w:hAnsi="Arial" w:cs="Arial"/>
                <w:sz w:val="18"/>
                <w:szCs w:val="18"/>
                <w:lang w:val="en-US"/>
              </w:rPr>
            </w:pPr>
            <w:r w:rsidRPr="00446757">
              <w:rPr>
                <w:rFonts w:ascii="Arial" w:hAnsi="Arial" w:cs="Arial"/>
                <w:sz w:val="18"/>
                <w:szCs w:val="18"/>
                <w:lang w:val="en-US"/>
              </w:rPr>
              <w:lastRenderedPageBreak/>
              <w:t>Uniformidad de dosis</w:t>
            </w:r>
          </w:p>
        </w:tc>
        <w:tc>
          <w:tcPr>
            <w:tcW w:w="4111" w:type="dxa"/>
            <w:tcBorders>
              <w:top w:val="single" w:sz="4" w:space="0" w:color="auto"/>
              <w:left w:val="single" w:sz="4" w:space="0" w:color="auto"/>
              <w:bottom w:val="single" w:sz="4" w:space="0" w:color="auto"/>
              <w:right w:val="single" w:sz="4" w:space="0" w:color="auto"/>
            </w:tcBorders>
            <w:vAlign w:val="center"/>
          </w:tcPr>
          <w:p w14:paraId="64AB0B9E" w14:textId="77777777" w:rsidR="00C477BD" w:rsidRPr="00446757" w:rsidRDefault="00C477BD" w:rsidP="00F541C1">
            <w:pPr>
              <w:spacing w:line="276" w:lineRule="auto"/>
              <w:ind w:left="75" w:right="75"/>
              <w:contextualSpacing/>
              <w:jc w:val="center"/>
              <w:rPr>
                <w:rFonts w:ascii="Arial" w:hAnsi="Arial" w:cs="Arial"/>
                <w:sz w:val="18"/>
                <w:szCs w:val="18"/>
              </w:rPr>
            </w:pPr>
            <w:r w:rsidRPr="00446757">
              <w:rPr>
                <w:rFonts w:ascii="Arial" w:hAnsi="Arial" w:cs="Arial"/>
                <w:sz w:val="18"/>
                <w:szCs w:val="18"/>
              </w:rPr>
              <w:t>AV no es mayor que 15.0</w:t>
            </w:r>
          </w:p>
        </w:tc>
        <w:tc>
          <w:tcPr>
            <w:tcW w:w="3544" w:type="dxa"/>
            <w:tcBorders>
              <w:top w:val="single" w:sz="4" w:space="0" w:color="auto"/>
              <w:left w:val="single" w:sz="4" w:space="0" w:color="auto"/>
              <w:bottom w:val="single" w:sz="4" w:space="0" w:color="auto"/>
              <w:right w:val="single" w:sz="4" w:space="0" w:color="auto"/>
            </w:tcBorders>
            <w:vAlign w:val="center"/>
          </w:tcPr>
          <w:p w14:paraId="10E9947A" w14:textId="2E939E5F" w:rsidR="00C477BD" w:rsidRPr="00446757" w:rsidRDefault="002A121F" w:rsidP="00F541C1">
            <w:pPr>
              <w:spacing w:line="276" w:lineRule="auto"/>
              <w:jc w:val="center"/>
              <w:rPr>
                <w:rFonts w:ascii="Arial" w:hAnsi="Arial" w:cs="Arial"/>
                <w:sz w:val="18"/>
                <w:szCs w:val="18"/>
              </w:rPr>
            </w:pPr>
            <w:r>
              <w:rPr>
                <w:rFonts w:ascii="Arial" w:hAnsi="Arial" w:cs="Arial"/>
                <w:sz w:val="18"/>
                <w:szCs w:val="18"/>
              </w:rPr>
              <w:t>{{ uniformidad_ref }}</w:t>
            </w:r>
          </w:p>
        </w:tc>
      </w:tr>
    </w:tbl>
    <w:bookmarkEnd w:id="40"/>
    <w:p w14:paraId="0E870965" w14:textId="27970565" w:rsidR="00C477BD" w:rsidRPr="0059029E" w:rsidRDefault="00C477BD" w:rsidP="00C477BD">
      <w:pPr>
        <w:pStyle w:val="Prrafodelista"/>
        <w:numPr>
          <w:ilvl w:val="2"/>
          <w:numId w:val="8"/>
        </w:numPr>
        <w:spacing w:line="360" w:lineRule="auto"/>
        <w:jc w:val="both"/>
        <w:rPr>
          <w:rFonts w:ascii="Arial" w:eastAsia="Calibri" w:hAnsi="Arial" w:cs="Arial"/>
          <w:sz w:val="18"/>
          <w:szCs w:val="18"/>
        </w:rPr>
      </w:pPr>
      <w:r w:rsidRPr="0059029E">
        <w:rPr>
          <w:rFonts w:ascii="Arial" w:eastAsia="Calibri" w:hAnsi="Arial" w:cs="Arial"/>
          <w:sz w:val="18"/>
          <w:szCs w:val="18"/>
        </w:rPr>
        <w:t xml:space="preserve">Medicamento de prueba lote: </w:t>
      </w:r>
      <w:r w:rsidR="002A121F">
        <w:rPr>
          <w:rFonts w:ascii="Arial" w:hAnsi="Arial" w:cs="Arial"/>
          <w:bCs/>
          <w:sz w:val="18"/>
          <w:szCs w:val="18"/>
        </w:rPr>
        <w:t>{{ lote_prueba }}</w:t>
      </w:r>
    </w:p>
    <w:tbl>
      <w:tblPr>
        <w:tblpPr w:leftFromText="141" w:rightFromText="141" w:vertAnchor="text" w:horzAnchor="margin" w:tblpY="124"/>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4111"/>
        <w:gridCol w:w="3544"/>
      </w:tblGrid>
      <w:tr w:rsidR="00C477BD" w:rsidRPr="0059029E" w14:paraId="6D4B1209" w14:textId="77777777" w:rsidTr="00F541C1">
        <w:trPr>
          <w:trHeight w:val="379"/>
          <w:tblHeader/>
        </w:trPr>
        <w:tc>
          <w:tcPr>
            <w:tcW w:w="1838"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6D80297A" w14:textId="77777777" w:rsidR="00C477BD" w:rsidRPr="00AF6A9B" w:rsidRDefault="00C477BD" w:rsidP="00F541C1">
            <w:pPr>
              <w:spacing w:line="276" w:lineRule="auto"/>
              <w:contextualSpacing/>
              <w:jc w:val="center"/>
              <w:rPr>
                <w:rFonts w:ascii="Arial" w:hAnsi="Arial" w:cs="Arial"/>
                <w:b/>
                <w:sz w:val="18"/>
                <w:szCs w:val="18"/>
                <w:lang w:val="en-US"/>
              </w:rPr>
            </w:pPr>
            <w:r w:rsidRPr="00AF6A9B">
              <w:rPr>
                <w:rFonts w:ascii="Arial" w:hAnsi="Arial" w:cs="Arial"/>
                <w:b/>
                <w:sz w:val="18"/>
                <w:szCs w:val="18"/>
              </w:rPr>
              <w:t>PARÁMETRO</w:t>
            </w:r>
          </w:p>
        </w:tc>
        <w:tc>
          <w:tcPr>
            <w:tcW w:w="4111"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68C41997" w14:textId="77777777" w:rsidR="00C477BD" w:rsidRPr="00AF6A9B" w:rsidRDefault="00C477BD" w:rsidP="00F541C1">
            <w:pPr>
              <w:spacing w:line="276" w:lineRule="auto"/>
              <w:contextualSpacing/>
              <w:jc w:val="center"/>
              <w:rPr>
                <w:rFonts w:ascii="Arial" w:hAnsi="Arial" w:cs="Arial"/>
                <w:b/>
                <w:sz w:val="18"/>
                <w:szCs w:val="18"/>
              </w:rPr>
            </w:pPr>
            <w:r w:rsidRPr="00AF6A9B">
              <w:rPr>
                <w:rFonts w:ascii="Arial" w:hAnsi="Arial" w:cs="Arial"/>
                <w:b/>
                <w:sz w:val="18"/>
                <w:szCs w:val="18"/>
              </w:rPr>
              <w:t>CRITERIO DE ACEPTACIÓN</w:t>
            </w:r>
          </w:p>
        </w:tc>
        <w:tc>
          <w:tcPr>
            <w:tcW w:w="3544"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4616A1D4" w14:textId="77777777" w:rsidR="00C477BD" w:rsidRPr="00AF6A9B" w:rsidRDefault="00C477BD" w:rsidP="00F541C1">
            <w:pPr>
              <w:spacing w:line="276" w:lineRule="auto"/>
              <w:contextualSpacing/>
              <w:jc w:val="center"/>
              <w:rPr>
                <w:rFonts w:ascii="Arial" w:hAnsi="Arial" w:cs="Arial"/>
                <w:b/>
                <w:sz w:val="18"/>
                <w:szCs w:val="18"/>
                <w:lang w:val="en-US"/>
              </w:rPr>
            </w:pPr>
            <w:r w:rsidRPr="00AF6A9B">
              <w:rPr>
                <w:rFonts w:ascii="Arial" w:hAnsi="Arial" w:cs="Arial"/>
                <w:b/>
                <w:sz w:val="18"/>
                <w:szCs w:val="18"/>
                <w:lang w:val="en-US"/>
              </w:rPr>
              <w:t>RESULTADO</w:t>
            </w:r>
          </w:p>
        </w:tc>
      </w:tr>
      <w:tr w:rsidR="00C477BD" w:rsidRPr="0059029E" w14:paraId="0DB63DEB" w14:textId="77777777" w:rsidTr="00F541C1">
        <w:trPr>
          <w:trHeight w:val="624"/>
        </w:trPr>
        <w:tc>
          <w:tcPr>
            <w:tcW w:w="1838" w:type="dxa"/>
            <w:vAlign w:val="center"/>
          </w:tcPr>
          <w:p w14:paraId="73FFE32B" w14:textId="77777777" w:rsidR="00C477BD" w:rsidRPr="00AF6A9B" w:rsidRDefault="00C477BD" w:rsidP="00F541C1">
            <w:pPr>
              <w:spacing w:line="276" w:lineRule="auto"/>
              <w:ind w:left="-47" w:right="-68"/>
              <w:contextualSpacing/>
              <w:jc w:val="center"/>
              <w:rPr>
                <w:rFonts w:ascii="Arial" w:hAnsi="Arial" w:cs="Arial"/>
                <w:sz w:val="18"/>
                <w:szCs w:val="18"/>
                <w:lang w:val="en-US"/>
              </w:rPr>
            </w:pPr>
            <w:r w:rsidRPr="00AF6A9B">
              <w:rPr>
                <w:rFonts w:ascii="Arial" w:hAnsi="Arial" w:cs="Arial"/>
                <w:sz w:val="18"/>
                <w:szCs w:val="18"/>
                <w:lang w:val="en-US"/>
              </w:rPr>
              <w:t xml:space="preserve">Valoración </w:t>
            </w:r>
          </w:p>
        </w:tc>
        <w:tc>
          <w:tcPr>
            <w:tcW w:w="4111" w:type="dxa"/>
            <w:vAlign w:val="center"/>
          </w:tcPr>
          <w:p w14:paraId="3ABAEB39" w14:textId="77777777" w:rsidR="00C477BD" w:rsidRPr="00AF6A9B" w:rsidRDefault="00C477BD" w:rsidP="00F541C1">
            <w:pPr>
              <w:spacing w:line="276" w:lineRule="auto"/>
              <w:contextualSpacing/>
              <w:jc w:val="center"/>
              <w:rPr>
                <w:rFonts w:ascii="Arial" w:hAnsi="Arial" w:cs="Arial"/>
                <w:sz w:val="18"/>
                <w:szCs w:val="18"/>
              </w:rPr>
            </w:pPr>
            <w:r w:rsidRPr="00AF6A9B">
              <w:rPr>
                <w:rFonts w:ascii="Arial" w:hAnsi="Arial" w:cs="Arial"/>
                <w:sz w:val="18"/>
                <w:szCs w:val="18"/>
              </w:rPr>
              <w:t xml:space="preserve">Entre </w:t>
            </w:r>
            <w:r>
              <w:rPr>
                <w:rFonts w:ascii="Arial" w:hAnsi="Arial" w:cs="Arial"/>
                <w:sz w:val="18"/>
                <w:szCs w:val="18"/>
              </w:rPr>
              <w:t>90.0% y no más 110%</w:t>
            </w:r>
          </w:p>
        </w:tc>
        <w:tc>
          <w:tcPr>
            <w:tcW w:w="3544" w:type="dxa"/>
            <w:vAlign w:val="center"/>
          </w:tcPr>
          <w:p w14:paraId="2FDEB443" w14:textId="5F60EC6B" w:rsidR="00C477BD" w:rsidRPr="00AF6A9B" w:rsidRDefault="002A121F" w:rsidP="00F541C1">
            <w:pPr>
              <w:spacing w:line="276" w:lineRule="auto"/>
              <w:contextualSpacing/>
              <w:jc w:val="center"/>
              <w:rPr>
                <w:rFonts w:ascii="Arial" w:hAnsi="Arial" w:cs="Arial"/>
                <w:sz w:val="18"/>
                <w:szCs w:val="18"/>
              </w:rPr>
            </w:pPr>
            <w:r w:rsidRPr="002A121F">
              <w:rPr>
                <w:rFonts w:ascii="Arial" w:hAnsi="Arial" w:cs="Arial"/>
                <w:sz w:val="18"/>
                <w:szCs w:val="18"/>
              </w:rPr>
              <w:t>{{ valoracion_prueba }}</w:t>
            </w:r>
          </w:p>
        </w:tc>
      </w:tr>
      <w:tr w:rsidR="00C477BD" w:rsidRPr="0059029E" w14:paraId="09DC7CB4" w14:textId="77777777" w:rsidTr="00F541C1">
        <w:trPr>
          <w:trHeight w:val="624"/>
        </w:trPr>
        <w:tc>
          <w:tcPr>
            <w:tcW w:w="1838" w:type="dxa"/>
            <w:tcBorders>
              <w:top w:val="single" w:sz="4" w:space="0" w:color="auto"/>
              <w:left w:val="single" w:sz="4" w:space="0" w:color="auto"/>
              <w:bottom w:val="single" w:sz="4" w:space="0" w:color="auto"/>
              <w:right w:val="single" w:sz="4" w:space="0" w:color="auto"/>
            </w:tcBorders>
            <w:vAlign w:val="center"/>
          </w:tcPr>
          <w:p w14:paraId="2372101A" w14:textId="77777777" w:rsidR="00C477BD" w:rsidRPr="00AF6A9B" w:rsidRDefault="00C477BD" w:rsidP="00F541C1">
            <w:pPr>
              <w:spacing w:line="276" w:lineRule="auto"/>
              <w:ind w:left="-47" w:right="-68"/>
              <w:contextualSpacing/>
              <w:jc w:val="center"/>
              <w:rPr>
                <w:rFonts w:ascii="Arial" w:hAnsi="Arial" w:cs="Arial"/>
                <w:sz w:val="18"/>
                <w:szCs w:val="18"/>
                <w:lang w:val="en-US"/>
              </w:rPr>
            </w:pPr>
            <w:r w:rsidRPr="00AF6A9B">
              <w:rPr>
                <w:rFonts w:ascii="Arial" w:hAnsi="Arial" w:cs="Arial"/>
                <w:sz w:val="18"/>
                <w:szCs w:val="18"/>
                <w:lang w:val="en-US"/>
              </w:rPr>
              <w:t>Uniformidad de dosis</w:t>
            </w:r>
          </w:p>
        </w:tc>
        <w:tc>
          <w:tcPr>
            <w:tcW w:w="4111" w:type="dxa"/>
            <w:tcBorders>
              <w:top w:val="single" w:sz="4" w:space="0" w:color="auto"/>
              <w:left w:val="single" w:sz="4" w:space="0" w:color="auto"/>
              <w:bottom w:val="single" w:sz="4" w:space="0" w:color="auto"/>
              <w:right w:val="single" w:sz="4" w:space="0" w:color="auto"/>
            </w:tcBorders>
            <w:vAlign w:val="center"/>
          </w:tcPr>
          <w:p w14:paraId="69E083F8" w14:textId="77777777" w:rsidR="00C477BD" w:rsidRPr="00AF6A9B" w:rsidRDefault="00C477BD" w:rsidP="00F541C1">
            <w:pPr>
              <w:spacing w:line="276" w:lineRule="auto"/>
              <w:ind w:left="75" w:right="75"/>
              <w:contextualSpacing/>
              <w:jc w:val="center"/>
              <w:rPr>
                <w:rFonts w:ascii="Arial" w:hAnsi="Arial" w:cs="Arial"/>
                <w:sz w:val="18"/>
                <w:szCs w:val="18"/>
              </w:rPr>
            </w:pPr>
            <w:r w:rsidRPr="00446757">
              <w:rPr>
                <w:rFonts w:ascii="Arial" w:hAnsi="Arial" w:cs="Arial"/>
                <w:sz w:val="18"/>
                <w:szCs w:val="18"/>
              </w:rPr>
              <w:t>AV no es mayor que 15.0</w:t>
            </w:r>
          </w:p>
        </w:tc>
        <w:tc>
          <w:tcPr>
            <w:tcW w:w="3544" w:type="dxa"/>
            <w:tcBorders>
              <w:top w:val="single" w:sz="4" w:space="0" w:color="auto"/>
              <w:left w:val="single" w:sz="4" w:space="0" w:color="auto"/>
              <w:bottom w:val="single" w:sz="4" w:space="0" w:color="auto"/>
              <w:right w:val="single" w:sz="4" w:space="0" w:color="auto"/>
            </w:tcBorders>
            <w:vAlign w:val="center"/>
          </w:tcPr>
          <w:p w14:paraId="6533A8B8" w14:textId="36FF673F" w:rsidR="00C477BD" w:rsidRPr="00AF6A9B" w:rsidRDefault="002A121F" w:rsidP="00F541C1">
            <w:pPr>
              <w:spacing w:line="276" w:lineRule="auto"/>
              <w:jc w:val="center"/>
              <w:rPr>
                <w:rFonts w:ascii="Arial" w:hAnsi="Arial" w:cs="Arial"/>
                <w:sz w:val="18"/>
                <w:szCs w:val="18"/>
              </w:rPr>
            </w:pPr>
            <w:r w:rsidRPr="002A121F">
              <w:rPr>
                <w:rFonts w:ascii="Arial" w:hAnsi="Arial" w:cs="Arial"/>
                <w:sz w:val="18"/>
                <w:szCs w:val="18"/>
              </w:rPr>
              <w:t>{{ uniformidad_prueba }}</w:t>
            </w:r>
          </w:p>
        </w:tc>
      </w:tr>
    </w:tbl>
    <w:p w14:paraId="5063D564" w14:textId="0E7800FF" w:rsidR="00F4503D" w:rsidRDefault="00F4503D">
      <w:pPr>
        <w:rPr>
          <w:rFonts w:ascii="Arial" w:hAnsi="Arial" w:cs="Arial"/>
          <w:b/>
          <w:sz w:val="18"/>
          <w:szCs w:val="18"/>
        </w:rPr>
      </w:pPr>
    </w:p>
    <w:p w14:paraId="3702543F" w14:textId="793C34DE" w:rsidR="007947C3" w:rsidRPr="001A18AE" w:rsidRDefault="007947C3" w:rsidP="00E32D53">
      <w:pPr>
        <w:pStyle w:val="Prrafodelista"/>
        <w:numPr>
          <w:ilvl w:val="0"/>
          <w:numId w:val="8"/>
        </w:numPr>
        <w:tabs>
          <w:tab w:val="left" w:leader="dot" w:pos="8931"/>
          <w:tab w:val="right" w:pos="9379"/>
        </w:tabs>
        <w:spacing w:line="360" w:lineRule="auto"/>
        <w:ind w:left="284" w:right="-90" w:hanging="308"/>
        <w:jc w:val="both"/>
        <w:outlineLvl w:val="0"/>
        <w:rPr>
          <w:rFonts w:ascii="Arial" w:hAnsi="Arial" w:cs="Arial"/>
          <w:b/>
          <w:sz w:val="18"/>
          <w:szCs w:val="18"/>
        </w:rPr>
      </w:pPr>
      <w:bookmarkStart w:id="41" w:name="_Toc164872705"/>
      <w:r w:rsidRPr="001A18AE">
        <w:rPr>
          <w:rFonts w:ascii="Arial" w:hAnsi="Arial" w:cs="Arial"/>
          <w:b/>
          <w:sz w:val="18"/>
          <w:szCs w:val="18"/>
        </w:rPr>
        <w:t>BALANCE DEL MEDICAMENTO EMPLEADO, ALMACENAMIENTO Y DISPOSICIÓN FINAL</w:t>
      </w:r>
      <w:bookmarkEnd w:id="41"/>
    </w:p>
    <w:p w14:paraId="71368144" w14:textId="367E2E16" w:rsidR="00262225" w:rsidRPr="00262225" w:rsidRDefault="00A35CC1" w:rsidP="00262225">
      <w:pPr>
        <w:spacing w:line="360" w:lineRule="auto"/>
        <w:ind w:right="-91"/>
        <w:jc w:val="both"/>
        <w:rPr>
          <w:rFonts w:ascii="Arial" w:hAnsi="Arial" w:cs="Arial"/>
          <w:bCs/>
          <w:sz w:val="18"/>
          <w:szCs w:val="18"/>
        </w:rPr>
      </w:pPr>
      <w:r w:rsidRPr="001A18AE">
        <w:rPr>
          <w:rFonts w:ascii="Arial" w:hAnsi="Arial" w:cs="Arial"/>
          <w:bCs/>
          <w:sz w:val="18"/>
          <w:szCs w:val="18"/>
        </w:rPr>
        <w:t>Los medicamentos fueron recibidos por control de la calidad de la unidad analítica de CINASI, S. de R.L. de C.V. y se verificó que cumplieran con lo establecido en el procedimiento CC-004 “Recepción, inspección, registro, control, almacenamiento, uso y balance de medicamentos para estudios de bioequivalencia y perfiles de disolución”.</w:t>
      </w:r>
      <w:r w:rsidR="007F07CB">
        <w:rPr>
          <w:rFonts w:ascii="Arial" w:hAnsi="Arial" w:cs="Arial"/>
          <w:bCs/>
          <w:sz w:val="18"/>
          <w:szCs w:val="18"/>
        </w:rPr>
        <w:t xml:space="preserve"> </w:t>
      </w:r>
    </w:p>
    <w:p w14:paraId="013E762D" w14:textId="77777777" w:rsidR="00A35CC1" w:rsidRPr="001A18AE" w:rsidRDefault="00A35CC1"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42" w:name="_Toc164872706"/>
      <w:r w:rsidRPr="001A18AE">
        <w:rPr>
          <w:rFonts w:ascii="Arial" w:hAnsi="Arial" w:cs="Arial"/>
          <w:bCs/>
          <w:sz w:val="18"/>
          <w:szCs w:val="18"/>
        </w:rPr>
        <w:t>Criterios de verificación de los medicamentos</w:t>
      </w:r>
      <w:bookmarkEnd w:id="42"/>
    </w:p>
    <w:p w14:paraId="5448603B" w14:textId="77777777" w:rsidR="00A35CC1" w:rsidRPr="001A18AE" w:rsidRDefault="00A35CC1" w:rsidP="00A35CC1">
      <w:pPr>
        <w:pStyle w:val="Prrafodelista"/>
        <w:spacing w:line="360" w:lineRule="auto"/>
        <w:ind w:left="0" w:right="-91"/>
        <w:contextualSpacing/>
        <w:jc w:val="both"/>
        <w:rPr>
          <w:rFonts w:ascii="Arial" w:hAnsi="Arial" w:cs="Arial"/>
          <w:sz w:val="18"/>
          <w:szCs w:val="18"/>
          <w:highlight w:val="yellow"/>
        </w:rPr>
      </w:pPr>
      <w:r w:rsidRPr="001A18AE">
        <w:rPr>
          <w:rFonts w:ascii="Arial" w:hAnsi="Arial" w:cs="Arial"/>
          <w:sz w:val="18"/>
          <w:szCs w:val="18"/>
        </w:rPr>
        <w:t xml:space="preserve">Los medicamentos fueron recibidos </w:t>
      </w:r>
      <w:r w:rsidRPr="001A18AE">
        <w:rPr>
          <w:rFonts w:ascii="Arial" w:hAnsi="Arial" w:cs="Arial"/>
          <w:bCs/>
          <w:sz w:val="18"/>
          <w:szCs w:val="18"/>
        </w:rPr>
        <w:t>por control de la calidad y</w:t>
      </w:r>
      <w:r w:rsidRPr="001A18AE">
        <w:rPr>
          <w:rFonts w:ascii="Arial" w:hAnsi="Arial" w:cs="Arial"/>
          <w:sz w:val="18"/>
          <w:szCs w:val="18"/>
        </w:rPr>
        <w:t xml:space="preserve"> se verificaron los siguientes criterios:</w:t>
      </w:r>
    </w:p>
    <w:tbl>
      <w:tblPr>
        <w:tblStyle w:val="Tablaconcuadrcula"/>
        <w:tblW w:w="9488" w:type="dxa"/>
        <w:tblInd w:w="10" w:type="dxa"/>
        <w:tblLook w:val="04A0" w:firstRow="1" w:lastRow="0" w:firstColumn="1" w:lastColumn="0" w:noHBand="0" w:noVBand="1"/>
      </w:tblPr>
      <w:tblGrid>
        <w:gridCol w:w="2117"/>
        <w:gridCol w:w="3685"/>
        <w:gridCol w:w="3686"/>
      </w:tblGrid>
      <w:tr w:rsidR="00A35CC1" w:rsidRPr="001A18AE" w14:paraId="470BC5E9" w14:textId="77777777" w:rsidTr="00F541C1">
        <w:trPr>
          <w:trHeight w:val="340"/>
        </w:trPr>
        <w:tc>
          <w:tcPr>
            <w:tcW w:w="2117" w:type="dxa"/>
            <w:tcBorders>
              <w:top w:val="nil"/>
              <w:left w:val="nil"/>
              <w:bottom w:val="single" w:sz="4" w:space="0" w:color="auto"/>
              <w:right w:val="single" w:sz="4" w:space="0" w:color="auto"/>
            </w:tcBorders>
            <w:vAlign w:val="center"/>
          </w:tcPr>
          <w:p w14:paraId="77A0A700" w14:textId="77777777" w:rsidR="00A35CC1" w:rsidRPr="001A18AE" w:rsidRDefault="00A35CC1" w:rsidP="00F541C1">
            <w:pPr>
              <w:spacing w:after="120" w:line="360" w:lineRule="auto"/>
              <w:ind w:right="-90"/>
              <w:contextualSpacing/>
              <w:jc w:val="center"/>
              <w:rPr>
                <w:rFonts w:ascii="Arial" w:hAnsi="Arial" w:cs="Arial"/>
                <w:sz w:val="18"/>
                <w:szCs w:val="18"/>
                <w:highlight w:val="yellow"/>
              </w:rPr>
            </w:pPr>
          </w:p>
        </w:tc>
        <w:tc>
          <w:tcPr>
            <w:tcW w:w="3685" w:type="dxa"/>
            <w:tcBorders>
              <w:left w:val="single" w:sz="4" w:space="0" w:color="auto"/>
            </w:tcBorders>
            <w:shd w:val="clear" w:color="auto" w:fill="C9C9C9" w:themeFill="accent3" w:themeFillTint="99"/>
            <w:vAlign w:val="center"/>
          </w:tcPr>
          <w:p w14:paraId="6933A20F" w14:textId="5EC6F27D" w:rsidR="00A35CC1" w:rsidRPr="001A18AE" w:rsidRDefault="00A35CC1" w:rsidP="00F541C1">
            <w:pPr>
              <w:contextualSpacing/>
              <w:jc w:val="center"/>
              <w:rPr>
                <w:rFonts w:ascii="Arial" w:hAnsi="Arial" w:cs="Arial"/>
                <w:b/>
                <w:bCs/>
                <w:sz w:val="18"/>
                <w:szCs w:val="18"/>
              </w:rPr>
            </w:pPr>
            <w:r w:rsidRPr="001A18AE">
              <w:rPr>
                <w:rFonts w:ascii="Arial" w:hAnsi="Arial" w:cs="Arial"/>
                <w:b/>
                <w:bCs/>
                <w:sz w:val="18"/>
                <w:szCs w:val="18"/>
              </w:rPr>
              <w:t xml:space="preserve">Medicamento de </w:t>
            </w:r>
            <w:r w:rsidR="00E37C29" w:rsidRPr="001A18AE">
              <w:rPr>
                <w:rFonts w:ascii="Arial" w:hAnsi="Arial" w:cs="Arial"/>
                <w:b/>
                <w:bCs/>
                <w:sz w:val="18"/>
                <w:szCs w:val="18"/>
              </w:rPr>
              <w:t>prueba</w:t>
            </w:r>
          </w:p>
        </w:tc>
        <w:tc>
          <w:tcPr>
            <w:tcW w:w="3686" w:type="dxa"/>
            <w:shd w:val="clear" w:color="auto" w:fill="C9C9C9" w:themeFill="accent3" w:themeFillTint="99"/>
            <w:vAlign w:val="center"/>
          </w:tcPr>
          <w:p w14:paraId="7CDD0B69" w14:textId="11519774" w:rsidR="00A35CC1" w:rsidRPr="001A18AE" w:rsidRDefault="00A35CC1" w:rsidP="00F541C1">
            <w:pPr>
              <w:contextualSpacing/>
              <w:jc w:val="center"/>
              <w:rPr>
                <w:rFonts w:ascii="Arial" w:hAnsi="Arial" w:cs="Arial"/>
                <w:b/>
                <w:bCs/>
                <w:sz w:val="18"/>
                <w:szCs w:val="18"/>
              </w:rPr>
            </w:pPr>
            <w:r w:rsidRPr="001A18AE">
              <w:rPr>
                <w:rFonts w:ascii="Arial" w:hAnsi="Arial" w:cs="Arial"/>
                <w:b/>
                <w:bCs/>
                <w:sz w:val="18"/>
                <w:szCs w:val="18"/>
              </w:rPr>
              <w:t xml:space="preserve">Medicamento de </w:t>
            </w:r>
            <w:r w:rsidR="00E37C29" w:rsidRPr="001A18AE">
              <w:rPr>
                <w:rFonts w:ascii="Arial" w:hAnsi="Arial" w:cs="Arial"/>
                <w:b/>
                <w:bCs/>
                <w:sz w:val="18"/>
                <w:szCs w:val="18"/>
              </w:rPr>
              <w:t>referencia</w:t>
            </w:r>
          </w:p>
        </w:tc>
      </w:tr>
      <w:tr w:rsidR="00A35CC1" w:rsidRPr="001A18AE" w14:paraId="6F7FB062" w14:textId="77777777" w:rsidTr="00F541C1">
        <w:trPr>
          <w:trHeight w:val="340"/>
        </w:trPr>
        <w:tc>
          <w:tcPr>
            <w:tcW w:w="2117" w:type="dxa"/>
            <w:tcBorders>
              <w:top w:val="single" w:sz="4" w:space="0" w:color="auto"/>
            </w:tcBorders>
            <w:vAlign w:val="center"/>
          </w:tcPr>
          <w:p w14:paraId="29B464C5" w14:textId="77777777" w:rsidR="00A35CC1" w:rsidRPr="001A18AE" w:rsidRDefault="00A35CC1" w:rsidP="00F541C1">
            <w:pPr>
              <w:spacing w:after="120"/>
              <w:ind w:right="-90"/>
              <w:contextualSpacing/>
              <w:jc w:val="center"/>
              <w:rPr>
                <w:rFonts w:ascii="Arial" w:hAnsi="Arial" w:cs="Arial"/>
                <w:sz w:val="18"/>
                <w:szCs w:val="18"/>
              </w:rPr>
            </w:pPr>
            <w:r w:rsidRPr="001A18AE">
              <w:rPr>
                <w:rFonts w:ascii="Arial" w:hAnsi="Arial" w:cs="Arial"/>
                <w:sz w:val="18"/>
                <w:szCs w:val="18"/>
              </w:rPr>
              <w:t>Número de unidades</w:t>
            </w:r>
          </w:p>
        </w:tc>
        <w:tc>
          <w:tcPr>
            <w:tcW w:w="3685" w:type="dxa"/>
            <w:vAlign w:val="center"/>
          </w:tcPr>
          <w:p w14:paraId="088AAD57" w14:textId="2D122A67" w:rsidR="00A35CC1" w:rsidRPr="00043925" w:rsidRDefault="009006C4" w:rsidP="00F541C1">
            <w:pPr>
              <w:spacing w:after="120"/>
              <w:ind w:right="-91"/>
              <w:contextualSpacing/>
              <w:jc w:val="center"/>
              <w:rPr>
                <w:rFonts w:ascii="Arial" w:hAnsi="Arial" w:cs="Arial"/>
                <w:sz w:val="18"/>
                <w:szCs w:val="18"/>
              </w:rPr>
            </w:pPr>
            <w:r w:rsidRPr="00043925">
              <w:rPr>
                <w:rFonts w:ascii="Arial" w:hAnsi="Arial" w:cs="Arial"/>
                <w:sz w:val="18"/>
                <w:szCs w:val="18"/>
              </w:rPr>
              <w:t xml:space="preserve">150 </w:t>
            </w:r>
            <w:r w:rsidR="006F053F" w:rsidRPr="00043925">
              <w:rPr>
                <w:rFonts w:ascii="Arial" w:hAnsi="Arial" w:cs="Arial"/>
                <w:sz w:val="18"/>
                <w:szCs w:val="18"/>
              </w:rPr>
              <w:t>tabletas</w:t>
            </w:r>
          </w:p>
        </w:tc>
        <w:tc>
          <w:tcPr>
            <w:tcW w:w="3686" w:type="dxa"/>
            <w:vAlign w:val="center"/>
          </w:tcPr>
          <w:p w14:paraId="4B2898EE" w14:textId="69B8CC13" w:rsidR="00A35CC1" w:rsidRPr="00043925" w:rsidRDefault="00E127B9" w:rsidP="00F541C1">
            <w:pPr>
              <w:spacing w:after="120"/>
              <w:ind w:right="-91"/>
              <w:contextualSpacing/>
              <w:jc w:val="center"/>
              <w:rPr>
                <w:rFonts w:ascii="Arial" w:hAnsi="Arial" w:cs="Arial"/>
                <w:sz w:val="18"/>
                <w:szCs w:val="18"/>
              </w:rPr>
            </w:pPr>
            <w:r w:rsidRPr="00043925">
              <w:rPr>
                <w:rFonts w:ascii="Arial" w:hAnsi="Arial" w:cs="Arial"/>
                <w:sz w:val="18"/>
                <w:szCs w:val="18"/>
              </w:rPr>
              <w:t xml:space="preserve">83 </w:t>
            </w:r>
            <w:r w:rsidR="006F053F" w:rsidRPr="00043925">
              <w:rPr>
                <w:rFonts w:ascii="Arial" w:hAnsi="Arial" w:cs="Arial"/>
                <w:sz w:val="18"/>
                <w:szCs w:val="18"/>
              </w:rPr>
              <w:t>tabletas</w:t>
            </w:r>
          </w:p>
        </w:tc>
      </w:tr>
      <w:tr w:rsidR="006F053F" w:rsidRPr="001A18AE" w14:paraId="44E0AAC8" w14:textId="77777777" w:rsidTr="00F541C1">
        <w:trPr>
          <w:trHeight w:val="340"/>
        </w:trPr>
        <w:tc>
          <w:tcPr>
            <w:tcW w:w="2117" w:type="dxa"/>
            <w:vAlign w:val="center"/>
          </w:tcPr>
          <w:p w14:paraId="109E9C36" w14:textId="77777777" w:rsidR="006F053F" w:rsidRPr="001A18AE" w:rsidRDefault="006F053F" w:rsidP="006F053F">
            <w:pPr>
              <w:spacing w:after="120"/>
              <w:ind w:right="-90"/>
              <w:contextualSpacing/>
              <w:jc w:val="center"/>
              <w:rPr>
                <w:rFonts w:ascii="Arial" w:hAnsi="Arial" w:cs="Arial"/>
                <w:sz w:val="18"/>
                <w:szCs w:val="18"/>
              </w:rPr>
            </w:pPr>
            <w:r w:rsidRPr="001A18AE">
              <w:rPr>
                <w:rFonts w:ascii="Arial" w:hAnsi="Arial" w:cs="Arial"/>
                <w:sz w:val="18"/>
                <w:szCs w:val="18"/>
              </w:rPr>
              <w:t>Fecha de caducidad</w:t>
            </w:r>
          </w:p>
        </w:tc>
        <w:tc>
          <w:tcPr>
            <w:tcW w:w="3685" w:type="dxa"/>
            <w:vAlign w:val="center"/>
          </w:tcPr>
          <w:p w14:paraId="2FDB79CB" w14:textId="6CE98109" w:rsidR="006F053F" w:rsidRPr="00043925" w:rsidRDefault="002A121F" w:rsidP="006F053F">
            <w:pPr>
              <w:spacing w:after="120"/>
              <w:ind w:right="-90"/>
              <w:contextualSpacing/>
              <w:jc w:val="center"/>
              <w:rPr>
                <w:rFonts w:ascii="Arial" w:hAnsi="Arial" w:cs="Arial"/>
                <w:iCs/>
                <w:sz w:val="18"/>
                <w:szCs w:val="18"/>
              </w:rPr>
            </w:pPr>
            <w:r>
              <w:rPr>
                <w:rFonts w:ascii="Arial" w:hAnsi="Arial" w:cs="Arial"/>
                <w:bCs/>
                <w:sz w:val="18"/>
                <w:szCs w:val="18"/>
              </w:rPr>
              <w:t>{{ caducidad_prueba }}</w:t>
            </w:r>
          </w:p>
        </w:tc>
        <w:tc>
          <w:tcPr>
            <w:tcW w:w="3686" w:type="dxa"/>
            <w:vAlign w:val="center"/>
          </w:tcPr>
          <w:p w14:paraId="11DC20BD" w14:textId="4B36C280" w:rsidR="006F053F" w:rsidRPr="00043925" w:rsidRDefault="002A121F" w:rsidP="006F053F">
            <w:pPr>
              <w:spacing w:after="120"/>
              <w:ind w:right="-90"/>
              <w:contextualSpacing/>
              <w:jc w:val="center"/>
              <w:rPr>
                <w:rFonts w:ascii="Arial" w:hAnsi="Arial" w:cs="Arial"/>
                <w:sz w:val="18"/>
                <w:szCs w:val="18"/>
              </w:rPr>
            </w:pPr>
            <w:r>
              <w:rPr>
                <w:rFonts w:ascii="Arial" w:hAnsi="Arial" w:cs="Arial"/>
                <w:bCs/>
                <w:sz w:val="18"/>
                <w:szCs w:val="18"/>
              </w:rPr>
              <w:t>{{ caducidad_referencia }}</w:t>
            </w:r>
          </w:p>
        </w:tc>
      </w:tr>
      <w:tr w:rsidR="006F053F" w:rsidRPr="001A18AE" w14:paraId="776B0F04" w14:textId="77777777" w:rsidTr="00F541C1">
        <w:trPr>
          <w:trHeight w:val="340"/>
        </w:trPr>
        <w:tc>
          <w:tcPr>
            <w:tcW w:w="2117" w:type="dxa"/>
            <w:vAlign w:val="center"/>
          </w:tcPr>
          <w:p w14:paraId="7A04965E" w14:textId="77777777" w:rsidR="006F053F" w:rsidRPr="001A18AE" w:rsidRDefault="006F053F" w:rsidP="006F053F">
            <w:pPr>
              <w:spacing w:after="120"/>
              <w:ind w:right="-90"/>
              <w:contextualSpacing/>
              <w:jc w:val="center"/>
              <w:rPr>
                <w:rFonts w:ascii="Arial" w:hAnsi="Arial" w:cs="Arial"/>
                <w:sz w:val="18"/>
                <w:szCs w:val="18"/>
              </w:rPr>
            </w:pPr>
            <w:r w:rsidRPr="001A18AE">
              <w:rPr>
                <w:rFonts w:ascii="Arial" w:hAnsi="Arial" w:cs="Arial"/>
                <w:sz w:val="18"/>
                <w:szCs w:val="18"/>
              </w:rPr>
              <w:t xml:space="preserve">Lote </w:t>
            </w:r>
          </w:p>
        </w:tc>
        <w:tc>
          <w:tcPr>
            <w:tcW w:w="3685" w:type="dxa"/>
            <w:vAlign w:val="center"/>
          </w:tcPr>
          <w:p w14:paraId="1D097A94" w14:textId="65D04770" w:rsidR="006F053F" w:rsidRPr="00043925" w:rsidRDefault="002A121F" w:rsidP="006F053F">
            <w:pPr>
              <w:jc w:val="center"/>
              <w:rPr>
                <w:rFonts w:ascii="Arial" w:hAnsi="Arial" w:cs="Arial"/>
                <w:sz w:val="18"/>
                <w:szCs w:val="18"/>
              </w:rPr>
            </w:pPr>
            <w:r>
              <w:rPr>
                <w:rFonts w:ascii="Arial" w:hAnsi="Arial" w:cs="Arial"/>
                <w:bCs/>
                <w:sz w:val="18"/>
                <w:szCs w:val="18"/>
              </w:rPr>
              <w:t>{{ lote_prueba }}</w:t>
            </w:r>
          </w:p>
        </w:tc>
        <w:tc>
          <w:tcPr>
            <w:tcW w:w="3686" w:type="dxa"/>
            <w:vAlign w:val="center"/>
          </w:tcPr>
          <w:p w14:paraId="0FB03EEF" w14:textId="6DCE5B3E" w:rsidR="006F053F" w:rsidRPr="00043925" w:rsidRDefault="002A121F" w:rsidP="006F053F">
            <w:pPr>
              <w:ind w:left="-108" w:right="-108"/>
              <w:jc w:val="center"/>
              <w:rPr>
                <w:rFonts w:ascii="Arial" w:hAnsi="Arial" w:cs="Arial"/>
                <w:iCs/>
                <w:sz w:val="18"/>
                <w:szCs w:val="18"/>
              </w:rPr>
            </w:pPr>
            <w:r>
              <w:rPr>
                <w:rFonts w:ascii="Arial" w:hAnsi="Arial" w:cs="Arial"/>
                <w:bCs/>
                <w:sz w:val="18"/>
                <w:szCs w:val="18"/>
              </w:rPr>
              <w:t>{{ lote_referencia }}</w:t>
            </w:r>
          </w:p>
        </w:tc>
      </w:tr>
      <w:tr w:rsidR="006F053F" w:rsidRPr="001A18AE" w14:paraId="67D81CB2" w14:textId="77777777" w:rsidTr="00F541C1">
        <w:trPr>
          <w:trHeight w:val="340"/>
        </w:trPr>
        <w:tc>
          <w:tcPr>
            <w:tcW w:w="2117" w:type="dxa"/>
            <w:vAlign w:val="center"/>
          </w:tcPr>
          <w:p w14:paraId="612C157F" w14:textId="77777777" w:rsidR="006F053F" w:rsidRPr="001A18AE" w:rsidRDefault="006F053F" w:rsidP="006F053F">
            <w:pPr>
              <w:spacing w:after="120"/>
              <w:ind w:right="-90"/>
              <w:contextualSpacing/>
              <w:jc w:val="center"/>
              <w:rPr>
                <w:rFonts w:ascii="Arial" w:hAnsi="Arial" w:cs="Arial"/>
                <w:sz w:val="18"/>
                <w:szCs w:val="18"/>
              </w:rPr>
            </w:pPr>
            <w:r w:rsidRPr="001A18AE">
              <w:rPr>
                <w:rFonts w:ascii="Arial" w:hAnsi="Arial" w:cs="Arial"/>
                <w:sz w:val="18"/>
                <w:szCs w:val="18"/>
              </w:rPr>
              <w:t>Verificación de daños en los contenedores que afecten su integridad</w:t>
            </w:r>
          </w:p>
        </w:tc>
        <w:tc>
          <w:tcPr>
            <w:tcW w:w="3685" w:type="dxa"/>
            <w:vAlign w:val="center"/>
          </w:tcPr>
          <w:p w14:paraId="73418B84" w14:textId="77777777" w:rsidR="006F053F" w:rsidRPr="00043925" w:rsidDel="009E7DB5" w:rsidRDefault="006F053F" w:rsidP="006F053F">
            <w:pPr>
              <w:spacing w:after="120"/>
              <w:ind w:right="-90"/>
              <w:contextualSpacing/>
              <w:jc w:val="center"/>
              <w:rPr>
                <w:rFonts w:ascii="Arial" w:hAnsi="Arial" w:cs="Arial"/>
                <w:sz w:val="18"/>
                <w:szCs w:val="18"/>
              </w:rPr>
            </w:pPr>
            <w:r w:rsidRPr="00043925">
              <w:rPr>
                <w:rFonts w:ascii="Arial" w:hAnsi="Arial" w:cs="Arial"/>
                <w:sz w:val="18"/>
                <w:szCs w:val="18"/>
              </w:rPr>
              <w:t xml:space="preserve">No se encontraron daños </w:t>
            </w:r>
          </w:p>
        </w:tc>
        <w:tc>
          <w:tcPr>
            <w:tcW w:w="3686" w:type="dxa"/>
            <w:vAlign w:val="center"/>
          </w:tcPr>
          <w:p w14:paraId="349233C0" w14:textId="77777777" w:rsidR="006F053F" w:rsidRPr="00043925" w:rsidRDefault="006F053F" w:rsidP="006F053F">
            <w:pPr>
              <w:spacing w:after="120"/>
              <w:ind w:right="-90"/>
              <w:contextualSpacing/>
              <w:jc w:val="center"/>
              <w:rPr>
                <w:rFonts w:ascii="Arial" w:hAnsi="Arial" w:cs="Arial"/>
                <w:sz w:val="18"/>
                <w:szCs w:val="18"/>
              </w:rPr>
            </w:pPr>
            <w:r w:rsidRPr="00043925">
              <w:rPr>
                <w:rFonts w:ascii="Arial" w:hAnsi="Arial" w:cs="Arial"/>
                <w:sz w:val="18"/>
                <w:szCs w:val="18"/>
              </w:rPr>
              <w:t xml:space="preserve">No se encontraron daños </w:t>
            </w:r>
          </w:p>
        </w:tc>
      </w:tr>
      <w:tr w:rsidR="006F053F" w:rsidRPr="001A18AE" w14:paraId="3AC38445" w14:textId="77777777" w:rsidTr="00F541C1">
        <w:trPr>
          <w:trHeight w:val="340"/>
        </w:trPr>
        <w:tc>
          <w:tcPr>
            <w:tcW w:w="2117" w:type="dxa"/>
            <w:vAlign w:val="center"/>
          </w:tcPr>
          <w:p w14:paraId="68D1D199" w14:textId="77777777" w:rsidR="006F053F" w:rsidRPr="001A18AE" w:rsidRDefault="006F053F" w:rsidP="006F053F">
            <w:pPr>
              <w:spacing w:after="120"/>
              <w:ind w:right="-90"/>
              <w:contextualSpacing/>
              <w:jc w:val="center"/>
              <w:rPr>
                <w:rFonts w:ascii="Arial" w:hAnsi="Arial" w:cs="Arial"/>
                <w:sz w:val="18"/>
                <w:szCs w:val="18"/>
              </w:rPr>
            </w:pPr>
            <w:r w:rsidRPr="001A18AE">
              <w:rPr>
                <w:rFonts w:ascii="Arial" w:hAnsi="Arial" w:cs="Arial"/>
                <w:sz w:val="18"/>
                <w:szCs w:val="18"/>
              </w:rPr>
              <w:t>Revisión de unidades</w:t>
            </w:r>
          </w:p>
        </w:tc>
        <w:tc>
          <w:tcPr>
            <w:tcW w:w="3685" w:type="dxa"/>
            <w:vAlign w:val="center"/>
          </w:tcPr>
          <w:p w14:paraId="5462BADD" w14:textId="77777777" w:rsidR="006F053F" w:rsidRPr="00043925" w:rsidRDefault="006F053F" w:rsidP="006F053F">
            <w:pPr>
              <w:spacing w:after="120"/>
              <w:ind w:right="-90"/>
              <w:contextualSpacing/>
              <w:jc w:val="center"/>
              <w:rPr>
                <w:rFonts w:ascii="Arial" w:hAnsi="Arial" w:cs="Arial"/>
                <w:sz w:val="18"/>
                <w:szCs w:val="18"/>
              </w:rPr>
            </w:pPr>
            <w:r w:rsidRPr="00043925">
              <w:rPr>
                <w:rFonts w:ascii="Arial" w:hAnsi="Arial" w:cs="Arial"/>
                <w:sz w:val="18"/>
                <w:szCs w:val="18"/>
              </w:rPr>
              <w:t>No se presentaron anormalidades</w:t>
            </w:r>
          </w:p>
        </w:tc>
        <w:tc>
          <w:tcPr>
            <w:tcW w:w="3686" w:type="dxa"/>
            <w:vAlign w:val="center"/>
          </w:tcPr>
          <w:p w14:paraId="6AA799C8" w14:textId="77777777" w:rsidR="006F053F" w:rsidRPr="00043925" w:rsidRDefault="006F053F" w:rsidP="006F053F">
            <w:pPr>
              <w:spacing w:after="120"/>
              <w:ind w:right="-90"/>
              <w:contextualSpacing/>
              <w:jc w:val="center"/>
              <w:rPr>
                <w:rFonts w:ascii="Arial" w:hAnsi="Arial" w:cs="Arial"/>
                <w:sz w:val="18"/>
                <w:szCs w:val="18"/>
              </w:rPr>
            </w:pPr>
            <w:r w:rsidRPr="00043925">
              <w:rPr>
                <w:rFonts w:ascii="Arial" w:hAnsi="Arial" w:cs="Arial"/>
                <w:sz w:val="18"/>
                <w:szCs w:val="18"/>
              </w:rPr>
              <w:t>No se presentaron anormalidades</w:t>
            </w:r>
          </w:p>
        </w:tc>
      </w:tr>
      <w:tr w:rsidR="006F053F" w:rsidRPr="001A18AE" w14:paraId="4125D3F2" w14:textId="77777777" w:rsidTr="00F541C1">
        <w:trPr>
          <w:trHeight w:val="507"/>
        </w:trPr>
        <w:tc>
          <w:tcPr>
            <w:tcW w:w="2117" w:type="dxa"/>
            <w:vAlign w:val="center"/>
          </w:tcPr>
          <w:p w14:paraId="79B61325" w14:textId="77777777" w:rsidR="006F053F" w:rsidRPr="001A18AE" w:rsidRDefault="006F053F" w:rsidP="006F053F">
            <w:pPr>
              <w:spacing w:after="120"/>
              <w:ind w:right="-90"/>
              <w:contextualSpacing/>
              <w:jc w:val="center"/>
              <w:rPr>
                <w:rFonts w:ascii="Arial" w:hAnsi="Arial" w:cs="Arial"/>
                <w:sz w:val="18"/>
                <w:szCs w:val="18"/>
              </w:rPr>
            </w:pPr>
            <w:r w:rsidRPr="001A18AE">
              <w:rPr>
                <w:rFonts w:ascii="Arial" w:hAnsi="Arial" w:cs="Arial"/>
                <w:sz w:val="18"/>
                <w:szCs w:val="18"/>
              </w:rPr>
              <w:t>Leyendas legibles</w:t>
            </w:r>
          </w:p>
        </w:tc>
        <w:tc>
          <w:tcPr>
            <w:tcW w:w="3685" w:type="dxa"/>
            <w:vAlign w:val="center"/>
          </w:tcPr>
          <w:p w14:paraId="5909689A" w14:textId="7A807CF9" w:rsidR="006F053F" w:rsidRPr="00043925" w:rsidRDefault="006F053F" w:rsidP="006F053F">
            <w:pPr>
              <w:spacing w:after="120"/>
              <w:ind w:right="-90"/>
              <w:contextualSpacing/>
              <w:jc w:val="center"/>
              <w:rPr>
                <w:rFonts w:ascii="Arial" w:hAnsi="Arial" w:cs="Arial"/>
                <w:sz w:val="18"/>
                <w:szCs w:val="18"/>
              </w:rPr>
            </w:pPr>
            <w:r w:rsidRPr="00043925">
              <w:rPr>
                <w:rFonts w:ascii="Arial" w:hAnsi="Arial" w:cs="Arial"/>
                <w:sz w:val="18"/>
                <w:szCs w:val="18"/>
              </w:rPr>
              <w:t>Todas las leyendas son legibles y correctas</w:t>
            </w:r>
          </w:p>
        </w:tc>
        <w:tc>
          <w:tcPr>
            <w:tcW w:w="3686" w:type="dxa"/>
            <w:vAlign w:val="center"/>
          </w:tcPr>
          <w:p w14:paraId="58FEC704" w14:textId="646F0518" w:rsidR="006F053F" w:rsidRPr="00043925" w:rsidRDefault="006F053F" w:rsidP="006F053F">
            <w:pPr>
              <w:spacing w:after="120"/>
              <w:ind w:right="-90"/>
              <w:contextualSpacing/>
              <w:jc w:val="both"/>
              <w:rPr>
                <w:rFonts w:ascii="Arial" w:hAnsi="Arial" w:cs="Arial"/>
                <w:sz w:val="18"/>
                <w:szCs w:val="18"/>
              </w:rPr>
            </w:pPr>
            <w:r w:rsidRPr="00043925">
              <w:rPr>
                <w:rFonts w:ascii="Arial" w:hAnsi="Arial" w:cs="Arial"/>
                <w:sz w:val="18"/>
                <w:szCs w:val="18"/>
              </w:rPr>
              <w:t>Todas las leyendas son legibles y correctas</w:t>
            </w:r>
          </w:p>
        </w:tc>
      </w:tr>
    </w:tbl>
    <w:p w14:paraId="6340CF8A" w14:textId="77777777" w:rsidR="00A35CC1" w:rsidRPr="001A18AE" w:rsidRDefault="00A35CC1" w:rsidP="00A35CC1">
      <w:pPr>
        <w:tabs>
          <w:tab w:val="left" w:leader="dot" w:pos="8931"/>
          <w:tab w:val="right" w:pos="9379"/>
        </w:tabs>
        <w:spacing w:line="360" w:lineRule="auto"/>
        <w:ind w:right="-90"/>
        <w:rPr>
          <w:rFonts w:ascii="Arial" w:hAnsi="Arial" w:cs="Arial"/>
          <w:b/>
          <w:sz w:val="18"/>
          <w:szCs w:val="18"/>
        </w:rPr>
      </w:pPr>
    </w:p>
    <w:p w14:paraId="4866DF29" w14:textId="77777777" w:rsidR="00A35CC1" w:rsidRPr="001A18AE" w:rsidRDefault="00A35CC1"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43" w:name="_Toc164872707"/>
      <w:r w:rsidRPr="001A18AE">
        <w:rPr>
          <w:rFonts w:ascii="Arial" w:hAnsi="Arial" w:cs="Arial"/>
          <w:bCs/>
          <w:sz w:val="18"/>
          <w:szCs w:val="18"/>
        </w:rPr>
        <w:t>Manejo de los medicamentos</w:t>
      </w:r>
      <w:bookmarkEnd w:id="43"/>
      <w:r w:rsidRPr="001A18AE">
        <w:rPr>
          <w:rFonts w:ascii="Arial" w:hAnsi="Arial" w:cs="Arial"/>
          <w:bCs/>
          <w:sz w:val="18"/>
          <w:szCs w:val="18"/>
        </w:rPr>
        <w:t xml:space="preserve"> </w:t>
      </w:r>
    </w:p>
    <w:p w14:paraId="2D8C15AA" w14:textId="77777777" w:rsidR="00A35CC1" w:rsidRPr="001A18AE" w:rsidRDefault="00A35CC1" w:rsidP="00A35CC1">
      <w:pPr>
        <w:pStyle w:val="Prrafodelista"/>
        <w:spacing w:line="360" w:lineRule="auto"/>
        <w:ind w:left="-11" w:right="-91"/>
        <w:jc w:val="both"/>
        <w:outlineLvl w:val="1"/>
        <w:rPr>
          <w:rFonts w:ascii="Arial" w:hAnsi="Arial" w:cs="Arial"/>
          <w:sz w:val="18"/>
          <w:szCs w:val="18"/>
        </w:rPr>
      </w:pPr>
      <w:bookmarkStart w:id="44" w:name="_Toc164872708"/>
      <w:r w:rsidRPr="001A18AE">
        <w:rPr>
          <w:rFonts w:ascii="Arial" w:hAnsi="Arial" w:cs="Arial"/>
          <w:sz w:val="18"/>
          <w:szCs w:val="18"/>
        </w:rPr>
        <w:t>Control de la calidad realizó el siguiente manejo de los medicamentos:</w:t>
      </w:r>
      <w:bookmarkEnd w:id="44"/>
    </w:p>
    <w:p w14:paraId="7227F891" w14:textId="77777777" w:rsidR="00A35CC1" w:rsidRPr="001A18AE" w:rsidRDefault="00A35CC1" w:rsidP="00A35CC1">
      <w:pPr>
        <w:pStyle w:val="Prrafodelista"/>
        <w:numPr>
          <w:ilvl w:val="1"/>
          <w:numId w:val="4"/>
        </w:numPr>
        <w:spacing w:line="360" w:lineRule="auto"/>
        <w:contextualSpacing/>
        <w:jc w:val="both"/>
        <w:rPr>
          <w:rFonts w:ascii="Arial" w:hAnsi="Arial" w:cs="Arial"/>
          <w:vanish/>
          <w:sz w:val="18"/>
          <w:szCs w:val="18"/>
        </w:rPr>
      </w:pPr>
    </w:p>
    <w:p w14:paraId="0277BC67" w14:textId="77777777" w:rsidR="00A35CC1" w:rsidRPr="001A18AE" w:rsidRDefault="00A35CC1" w:rsidP="00A35CC1">
      <w:pPr>
        <w:pStyle w:val="Prrafodelista"/>
        <w:numPr>
          <w:ilvl w:val="1"/>
          <w:numId w:val="4"/>
        </w:numPr>
        <w:spacing w:line="360" w:lineRule="auto"/>
        <w:contextualSpacing/>
        <w:jc w:val="both"/>
        <w:rPr>
          <w:rFonts w:ascii="Arial" w:hAnsi="Arial" w:cs="Arial"/>
          <w:vanish/>
          <w:sz w:val="18"/>
          <w:szCs w:val="18"/>
        </w:rPr>
      </w:pPr>
    </w:p>
    <w:p w14:paraId="78452CF4" w14:textId="77777777" w:rsidR="00C27B08" w:rsidRPr="001A18AE" w:rsidRDefault="00C27B08" w:rsidP="00C27B08">
      <w:pPr>
        <w:pStyle w:val="Prrafodelista"/>
        <w:numPr>
          <w:ilvl w:val="2"/>
          <w:numId w:val="8"/>
        </w:numPr>
        <w:tabs>
          <w:tab w:val="left" w:leader="dot" w:pos="8931"/>
          <w:tab w:val="right" w:pos="9379"/>
        </w:tabs>
        <w:spacing w:line="360" w:lineRule="auto"/>
        <w:ind w:right="-90"/>
        <w:jc w:val="both"/>
        <w:rPr>
          <w:rFonts w:ascii="Arial" w:hAnsi="Arial" w:cs="Arial"/>
          <w:bCs/>
          <w:sz w:val="18"/>
          <w:szCs w:val="18"/>
        </w:rPr>
      </w:pPr>
      <w:r w:rsidRPr="001A18AE">
        <w:rPr>
          <w:rFonts w:ascii="Arial" w:hAnsi="Arial" w:cs="Arial"/>
          <w:bCs/>
          <w:sz w:val="18"/>
          <w:szCs w:val="18"/>
        </w:rPr>
        <w:t xml:space="preserve">Registro en </w:t>
      </w:r>
      <w:r>
        <w:rPr>
          <w:rFonts w:ascii="Arial" w:hAnsi="Arial" w:cs="Arial"/>
          <w:bCs/>
          <w:sz w:val="18"/>
          <w:szCs w:val="18"/>
        </w:rPr>
        <w:t xml:space="preserve">el formato </w:t>
      </w:r>
      <w:r w:rsidRPr="001A18AE">
        <w:rPr>
          <w:rFonts w:ascii="Arial" w:hAnsi="Arial" w:cs="Arial"/>
          <w:bCs/>
          <w:sz w:val="18"/>
          <w:szCs w:val="18"/>
        </w:rPr>
        <w:t>FRG-002_CC-004</w:t>
      </w:r>
      <w:r>
        <w:rPr>
          <w:rFonts w:ascii="Arial" w:hAnsi="Arial" w:cs="Arial"/>
          <w:bCs/>
          <w:sz w:val="18"/>
          <w:szCs w:val="18"/>
        </w:rPr>
        <w:t>_V02</w:t>
      </w:r>
      <w:r w:rsidRPr="0096764F">
        <w:rPr>
          <w:rFonts w:ascii="Arial" w:hAnsi="Arial" w:cs="Arial"/>
          <w:bCs/>
          <w:sz w:val="18"/>
          <w:szCs w:val="18"/>
        </w:rPr>
        <w:t xml:space="preserve"> </w:t>
      </w:r>
      <w:r>
        <w:rPr>
          <w:rFonts w:ascii="Arial" w:hAnsi="Arial" w:cs="Arial"/>
          <w:bCs/>
          <w:sz w:val="18"/>
          <w:szCs w:val="18"/>
        </w:rPr>
        <w:t>“B</w:t>
      </w:r>
      <w:r w:rsidRPr="001A18AE">
        <w:rPr>
          <w:rFonts w:ascii="Arial" w:hAnsi="Arial" w:cs="Arial"/>
          <w:bCs/>
          <w:sz w:val="18"/>
          <w:szCs w:val="18"/>
        </w:rPr>
        <w:t>alance</w:t>
      </w:r>
      <w:r>
        <w:rPr>
          <w:rFonts w:ascii="Arial" w:hAnsi="Arial" w:cs="Arial"/>
          <w:bCs/>
          <w:sz w:val="18"/>
          <w:szCs w:val="18"/>
        </w:rPr>
        <w:t xml:space="preserve"> </w:t>
      </w:r>
      <w:r w:rsidRPr="001A18AE">
        <w:rPr>
          <w:rFonts w:ascii="Arial" w:hAnsi="Arial" w:cs="Arial"/>
          <w:bCs/>
          <w:sz w:val="18"/>
          <w:szCs w:val="18"/>
        </w:rPr>
        <w:t>de medicamentos</w:t>
      </w:r>
      <w:r>
        <w:rPr>
          <w:rFonts w:ascii="Arial" w:hAnsi="Arial" w:cs="Arial"/>
          <w:bCs/>
          <w:sz w:val="18"/>
          <w:szCs w:val="18"/>
        </w:rPr>
        <w:t xml:space="preserve"> para disolución”.</w:t>
      </w:r>
    </w:p>
    <w:p w14:paraId="3CF70535" w14:textId="77777777" w:rsidR="00A35CC1" w:rsidRPr="001A18AE" w:rsidRDefault="00A35CC1" w:rsidP="006C0E91">
      <w:pPr>
        <w:pStyle w:val="Prrafodelista"/>
        <w:numPr>
          <w:ilvl w:val="2"/>
          <w:numId w:val="8"/>
        </w:numPr>
        <w:tabs>
          <w:tab w:val="left" w:leader="dot" w:pos="8931"/>
          <w:tab w:val="right" w:pos="9379"/>
        </w:tabs>
        <w:spacing w:line="360" w:lineRule="auto"/>
        <w:ind w:right="-90"/>
        <w:jc w:val="both"/>
        <w:rPr>
          <w:rFonts w:ascii="Arial" w:hAnsi="Arial" w:cs="Arial"/>
          <w:bCs/>
          <w:sz w:val="18"/>
          <w:szCs w:val="18"/>
        </w:rPr>
      </w:pPr>
      <w:r w:rsidRPr="001A18AE">
        <w:rPr>
          <w:rFonts w:ascii="Arial" w:hAnsi="Arial" w:cs="Arial"/>
          <w:bCs/>
          <w:sz w:val="18"/>
          <w:szCs w:val="18"/>
        </w:rPr>
        <w:t>Identificación del código del estudio, número de unidades, fecha de recepción y tipo de medicamento.</w:t>
      </w:r>
    </w:p>
    <w:p w14:paraId="6B8FA60E" w14:textId="77777777" w:rsidR="00A35CC1" w:rsidRPr="001A18AE" w:rsidRDefault="00A35CC1"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45" w:name="_Toc164872709"/>
      <w:r w:rsidRPr="001A18AE">
        <w:rPr>
          <w:rFonts w:ascii="Arial" w:hAnsi="Arial" w:cs="Arial"/>
          <w:bCs/>
          <w:sz w:val="18"/>
          <w:szCs w:val="18"/>
        </w:rPr>
        <w:t>Almacenamiento</w:t>
      </w:r>
      <w:bookmarkEnd w:id="45"/>
    </w:p>
    <w:p w14:paraId="00E26532" w14:textId="77777777" w:rsidR="00A35CC1" w:rsidRPr="001A18AE" w:rsidRDefault="00A35CC1" w:rsidP="00A35CC1">
      <w:pPr>
        <w:spacing w:line="360" w:lineRule="auto"/>
        <w:jc w:val="both"/>
        <w:outlineLvl w:val="1"/>
        <w:rPr>
          <w:rFonts w:ascii="Arial" w:hAnsi="Arial" w:cs="Arial"/>
          <w:bCs/>
          <w:sz w:val="18"/>
          <w:szCs w:val="18"/>
        </w:rPr>
      </w:pPr>
      <w:bookmarkStart w:id="46" w:name="_Toc164872710"/>
      <w:r w:rsidRPr="001A18AE">
        <w:rPr>
          <w:rFonts w:ascii="Arial" w:hAnsi="Arial" w:cs="Arial"/>
          <w:sz w:val="18"/>
          <w:szCs w:val="18"/>
        </w:rPr>
        <w:t>Los medicamentos fueron almacenados de acuerdo con las indicaciones impresas en el contenedor a temperatura ambiente a no más de 30 °C, en un lugar seco, protegidos de la luz y conservados en su contenedor bien cerrado</w:t>
      </w:r>
      <w:bookmarkEnd w:id="46"/>
    </w:p>
    <w:p w14:paraId="0850D741" w14:textId="77777777" w:rsidR="00A35CC1" w:rsidRPr="001A18AE" w:rsidRDefault="00A35CC1"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47" w:name="_Toc164872711"/>
      <w:r w:rsidRPr="001A18AE">
        <w:rPr>
          <w:rFonts w:ascii="Arial" w:hAnsi="Arial" w:cs="Arial"/>
          <w:bCs/>
          <w:sz w:val="18"/>
          <w:szCs w:val="18"/>
        </w:rPr>
        <w:t>Balance de medicamentos</w:t>
      </w:r>
      <w:bookmarkEnd w:id="47"/>
    </w:p>
    <w:p w14:paraId="205E92E9" w14:textId="77777777" w:rsidR="00A35CC1" w:rsidRDefault="00A35CC1" w:rsidP="00A35CC1">
      <w:pPr>
        <w:spacing w:line="360" w:lineRule="auto"/>
        <w:ind w:right="-90"/>
        <w:contextualSpacing/>
        <w:jc w:val="both"/>
        <w:outlineLvl w:val="1"/>
        <w:rPr>
          <w:rFonts w:ascii="Arial" w:hAnsi="Arial" w:cs="Arial"/>
          <w:bCs/>
          <w:sz w:val="18"/>
          <w:szCs w:val="18"/>
        </w:rPr>
      </w:pPr>
      <w:bookmarkStart w:id="48" w:name="_Toc164872712"/>
      <w:r w:rsidRPr="001A18AE">
        <w:rPr>
          <w:rFonts w:ascii="Arial" w:hAnsi="Arial" w:cs="Arial"/>
          <w:sz w:val="18"/>
          <w:szCs w:val="18"/>
        </w:rPr>
        <w:t>A continuación, se presenta el balance del medicamento de prueba y del medicamento de referencia</w:t>
      </w:r>
      <w:r w:rsidRPr="001A18AE">
        <w:rPr>
          <w:rFonts w:ascii="Arial" w:hAnsi="Arial" w:cs="Arial"/>
          <w:bCs/>
          <w:sz w:val="18"/>
          <w:szCs w:val="18"/>
        </w:rPr>
        <w:t xml:space="preserve">, </w:t>
      </w:r>
      <w:r w:rsidRPr="001A18AE">
        <w:rPr>
          <w:rFonts w:ascii="Arial" w:hAnsi="Arial" w:cs="Arial"/>
          <w:sz w:val="18"/>
          <w:szCs w:val="18"/>
        </w:rPr>
        <w:t xml:space="preserve">utilizados para </w:t>
      </w:r>
      <w:r w:rsidRPr="001A18AE">
        <w:rPr>
          <w:rFonts w:ascii="Arial" w:hAnsi="Arial" w:cs="Arial"/>
          <w:bCs/>
          <w:sz w:val="18"/>
          <w:szCs w:val="18"/>
        </w:rPr>
        <w:t>la evaluación de los perfiles de disolución.</w:t>
      </w:r>
      <w:bookmarkEnd w:id="48"/>
    </w:p>
    <w:p w14:paraId="01A38E3F" w14:textId="77777777" w:rsidR="005804F1" w:rsidRPr="001A18AE" w:rsidRDefault="005804F1" w:rsidP="00A35CC1">
      <w:pPr>
        <w:spacing w:line="360" w:lineRule="auto"/>
        <w:ind w:right="-90"/>
        <w:contextualSpacing/>
        <w:jc w:val="both"/>
        <w:outlineLvl w:val="1"/>
        <w:rPr>
          <w:rFonts w:ascii="Arial" w:hAnsi="Arial" w:cs="Arial"/>
          <w:bCs/>
          <w:sz w:val="18"/>
          <w:szCs w:val="18"/>
        </w:rPr>
      </w:pPr>
    </w:p>
    <w:tbl>
      <w:tblPr>
        <w:tblStyle w:val="Tablaconcuadrcula"/>
        <w:tblW w:w="0" w:type="auto"/>
        <w:tblLook w:val="04A0" w:firstRow="1" w:lastRow="0" w:firstColumn="1" w:lastColumn="0" w:noHBand="0" w:noVBand="1"/>
      </w:tblPr>
      <w:tblGrid>
        <w:gridCol w:w="2969"/>
        <w:gridCol w:w="3179"/>
        <w:gridCol w:w="3002"/>
      </w:tblGrid>
      <w:tr w:rsidR="00A35CC1" w:rsidRPr="001A18AE" w14:paraId="63AF243E" w14:textId="77777777" w:rsidTr="00F541C1">
        <w:trPr>
          <w:trHeight w:val="363"/>
        </w:trPr>
        <w:tc>
          <w:tcPr>
            <w:tcW w:w="2969" w:type="dxa"/>
            <w:tcBorders>
              <w:top w:val="nil"/>
              <w:left w:val="nil"/>
            </w:tcBorders>
            <w:vAlign w:val="center"/>
          </w:tcPr>
          <w:p w14:paraId="6736BFC2" w14:textId="77777777" w:rsidR="00A35CC1" w:rsidRPr="001A18AE" w:rsidRDefault="00A35CC1" w:rsidP="00F541C1">
            <w:pPr>
              <w:spacing w:after="120"/>
              <w:ind w:right="-90"/>
              <w:jc w:val="both"/>
              <w:rPr>
                <w:rFonts w:ascii="Arial" w:hAnsi="Arial" w:cs="Arial"/>
                <w:sz w:val="18"/>
                <w:szCs w:val="18"/>
                <w:highlight w:val="yellow"/>
              </w:rPr>
            </w:pPr>
          </w:p>
        </w:tc>
        <w:tc>
          <w:tcPr>
            <w:tcW w:w="3179" w:type="dxa"/>
            <w:shd w:val="clear" w:color="auto" w:fill="C9C9C9" w:themeFill="accent3" w:themeFillTint="99"/>
            <w:vAlign w:val="center"/>
          </w:tcPr>
          <w:p w14:paraId="3A676622" w14:textId="4577C35D" w:rsidR="00A35CC1" w:rsidRPr="001A18AE" w:rsidRDefault="00A35CC1" w:rsidP="00F541C1">
            <w:pPr>
              <w:contextualSpacing/>
              <w:jc w:val="center"/>
              <w:rPr>
                <w:rFonts w:ascii="Arial" w:hAnsi="Arial" w:cs="Arial"/>
                <w:b/>
                <w:bCs/>
                <w:sz w:val="18"/>
                <w:szCs w:val="18"/>
                <w:highlight w:val="green"/>
              </w:rPr>
            </w:pPr>
            <w:r w:rsidRPr="001A18AE">
              <w:rPr>
                <w:rFonts w:ascii="Arial" w:hAnsi="Arial" w:cs="Arial"/>
                <w:b/>
                <w:bCs/>
                <w:sz w:val="18"/>
                <w:szCs w:val="18"/>
              </w:rPr>
              <w:t xml:space="preserve">Medicamento de </w:t>
            </w:r>
            <w:r w:rsidR="00397FC3" w:rsidRPr="001A18AE">
              <w:rPr>
                <w:rFonts w:ascii="Arial" w:hAnsi="Arial" w:cs="Arial"/>
                <w:b/>
                <w:bCs/>
                <w:sz w:val="18"/>
                <w:szCs w:val="18"/>
              </w:rPr>
              <w:t>prueba</w:t>
            </w:r>
          </w:p>
        </w:tc>
        <w:tc>
          <w:tcPr>
            <w:tcW w:w="3002" w:type="dxa"/>
            <w:shd w:val="clear" w:color="auto" w:fill="C9C9C9" w:themeFill="accent3" w:themeFillTint="99"/>
            <w:vAlign w:val="center"/>
          </w:tcPr>
          <w:p w14:paraId="2BC5F0AF" w14:textId="1E8E9FCD" w:rsidR="00A35CC1" w:rsidRPr="001A18AE" w:rsidRDefault="00A35CC1" w:rsidP="00F541C1">
            <w:pPr>
              <w:contextualSpacing/>
              <w:jc w:val="center"/>
              <w:rPr>
                <w:rFonts w:ascii="Arial" w:hAnsi="Arial" w:cs="Arial"/>
                <w:b/>
                <w:bCs/>
                <w:sz w:val="18"/>
                <w:szCs w:val="18"/>
              </w:rPr>
            </w:pPr>
            <w:r w:rsidRPr="001A18AE">
              <w:rPr>
                <w:rFonts w:ascii="Arial" w:hAnsi="Arial" w:cs="Arial"/>
                <w:b/>
                <w:bCs/>
                <w:sz w:val="18"/>
                <w:szCs w:val="18"/>
              </w:rPr>
              <w:t xml:space="preserve">Medicamento de </w:t>
            </w:r>
            <w:r w:rsidR="00397FC3" w:rsidRPr="001A18AE">
              <w:rPr>
                <w:rFonts w:ascii="Arial" w:hAnsi="Arial" w:cs="Arial"/>
                <w:b/>
                <w:bCs/>
                <w:sz w:val="18"/>
                <w:szCs w:val="18"/>
              </w:rPr>
              <w:t>referencia</w:t>
            </w:r>
          </w:p>
        </w:tc>
      </w:tr>
      <w:tr w:rsidR="00E127B9" w:rsidRPr="001A18AE" w14:paraId="536C04BC" w14:textId="77777777" w:rsidTr="00F541C1">
        <w:trPr>
          <w:trHeight w:val="335"/>
        </w:trPr>
        <w:tc>
          <w:tcPr>
            <w:tcW w:w="2969" w:type="dxa"/>
            <w:vAlign w:val="center"/>
          </w:tcPr>
          <w:p w14:paraId="510E40FA" w14:textId="77777777" w:rsidR="00E127B9" w:rsidRPr="001A18AE" w:rsidRDefault="00E127B9" w:rsidP="00E127B9">
            <w:pPr>
              <w:ind w:right="-90"/>
              <w:jc w:val="center"/>
              <w:rPr>
                <w:rFonts w:ascii="Arial" w:hAnsi="Arial" w:cs="Arial"/>
                <w:sz w:val="18"/>
                <w:szCs w:val="18"/>
              </w:rPr>
            </w:pPr>
            <w:r w:rsidRPr="001A18AE">
              <w:rPr>
                <w:rFonts w:ascii="Arial" w:hAnsi="Arial" w:cs="Arial"/>
                <w:sz w:val="18"/>
                <w:szCs w:val="18"/>
              </w:rPr>
              <w:lastRenderedPageBreak/>
              <w:t>Unidades totales adquiridas</w:t>
            </w:r>
          </w:p>
        </w:tc>
        <w:tc>
          <w:tcPr>
            <w:tcW w:w="3179" w:type="dxa"/>
            <w:vAlign w:val="center"/>
          </w:tcPr>
          <w:p w14:paraId="2ADFAA96" w14:textId="3C483EB9" w:rsidR="00E127B9" w:rsidRPr="00132D64" w:rsidRDefault="00E127B9" w:rsidP="00E127B9">
            <w:pPr>
              <w:ind w:right="-90"/>
              <w:jc w:val="center"/>
              <w:rPr>
                <w:rFonts w:ascii="Arial" w:hAnsi="Arial" w:cs="Arial"/>
                <w:sz w:val="18"/>
                <w:szCs w:val="18"/>
              </w:rPr>
            </w:pPr>
            <w:r w:rsidRPr="00132D64">
              <w:rPr>
                <w:rFonts w:ascii="Arial" w:hAnsi="Arial" w:cs="Arial"/>
                <w:sz w:val="18"/>
                <w:szCs w:val="18"/>
              </w:rPr>
              <w:t>150 tabletas</w:t>
            </w:r>
          </w:p>
        </w:tc>
        <w:tc>
          <w:tcPr>
            <w:tcW w:w="3002" w:type="dxa"/>
            <w:vAlign w:val="center"/>
          </w:tcPr>
          <w:p w14:paraId="61A00851" w14:textId="6B870E3E" w:rsidR="00E127B9" w:rsidRPr="00132D64" w:rsidRDefault="00E127B9" w:rsidP="00E127B9">
            <w:pPr>
              <w:ind w:right="-90"/>
              <w:jc w:val="center"/>
              <w:rPr>
                <w:rFonts w:ascii="Arial" w:hAnsi="Arial" w:cs="Arial"/>
                <w:sz w:val="18"/>
                <w:szCs w:val="18"/>
              </w:rPr>
            </w:pPr>
            <w:r w:rsidRPr="00132D64">
              <w:rPr>
                <w:rFonts w:ascii="Arial" w:hAnsi="Arial" w:cs="Arial"/>
                <w:sz w:val="18"/>
                <w:szCs w:val="18"/>
              </w:rPr>
              <w:t>83 tabletas</w:t>
            </w:r>
          </w:p>
        </w:tc>
      </w:tr>
      <w:tr w:rsidR="00A35CC1" w:rsidRPr="001A18AE" w14:paraId="2F0D0E10" w14:textId="77777777" w:rsidTr="00F541C1">
        <w:trPr>
          <w:trHeight w:val="310"/>
        </w:trPr>
        <w:tc>
          <w:tcPr>
            <w:tcW w:w="2969" w:type="dxa"/>
            <w:vAlign w:val="center"/>
          </w:tcPr>
          <w:p w14:paraId="71FE7D0E" w14:textId="77777777" w:rsidR="00A35CC1" w:rsidRPr="001A18AE" w:rsidRDefault="00A35CC1" w:rsidP="00F541C1">
            <w:pPr>
              <w:ind w:right="-90"/>
              <w:jc w:val="center"/>
              <w:rPr>
                <w:rFonts w:ascii="Arial" w:hAnsi="Arial" w:cs="Arial"/>
                <w:sz w:val="18"/>
                <w:szCs w:val="18"/>
              </w:rPr>
            </w:pPr>
            <w:r w:rsidRPr="001A18AE">
              <w:rPr>
                <w:rFonts w:ascii="Arial" w:hAnsi="Arial" w:cs="Arial"/>
                <w:sz w:val="18"/>
                <w:szCs w:val="18"/>
              </w:rPr>
              <w:t>Unidades totales utilizados</w:t>
            </w:r>
          </w:p>
        </w:tc>
        <w:tc>
          <w:tcPr>
            <w:tcW w:w="3179" w:type="dxa"/>
            <w:vAlign w:val="center"/>
          </w:tcPr>
          <w:p w14:paraId="4B107D58" w14:textId="5A0B3427" w:rsidR="00A35CC1" w:rsidRPr="00132D64" w:rsidRDefault="00132D64" w:rsidP="00F541C1">
            <w:pPr>
              <w:ind w:right="-90"/>
              <w:jc w:val="center"/>
              <w:rPr>
                <w:rFonts w:ascii="Arial" w:hAnsi="Arial" w:cs="Arial"/>
                <w:sz w:val="18"/>
                <w:szCs w:val="18"/>
              </w:rPr>
            </w:pPr>
            <w:r w:rsidRPr="00132D64">
              <w:rPr>
                <w:rFonts w:ascii="Arial" w:hAnsi="Arial" w:cs="Arial"/>
                <w:sz w:val="18"/>
                <w:szCs w:val="18"/>
              </w:rPr>
              <w:t xml:space="preserve">24 </w:t>
            </w:r>
            <w:r w:rsidR="00A35CC1" w:rsidRPr="00132D64">
              <w:rPr>
                <w:rFonts w:ascii="Arial" w:hAnsi="Arial" w:cs="Arial"/>
                <w:sz w:val="18"/>
                <w:szCs w:val="18"/>
              </w:rPr>
              <w:t>tabletas</w:t>
            </w:r>
          </w:p>
        </w:tc>
        <w:tc>
          <w:tcPr>
            <w:tcW w:w="3002" w:type="dxa"/>
            <w:vAlign w:val="center"/>
          </w:tcPr>
          <w:p w14:paraId="52A56B2A" w14:textId="7D9E6A5A" w:rsidR="00A35CC1" w:rsidRPr="00132D64" w:rsidRDefault="00132D64" w:rsidP="00F541C1">
            <w:pPr>
              <w:ind w:right="-90"/>
              <w:jc w:val="center"/>
              <w:rPr>
                <w:rFonts w:ascii="Arial" w:hAnsi="Arial" w:cs="Arial"/>
                <w:sz w:val="18"/>
                <w:szCs w:val="18"/>
              </w:rPr>
            </w:pPr>
            <w:r w:rsidRPr="00132D64">
              <w:rPr>
                <w:rFonts w:ascii="Arial" w:hAnsi="Arial" w:cs="Arial"/>
                <w:sz w:val="18"/>
                <w:szCs w:val="18"/>
              </w:rPr>
              <w:t xml:space="preserve">24 </w:t>
            </w:r>
            <w:r w:rsidR="00A35CC1" w:rsidRPr="00132D64">
              <w:rPr>
                <w:rFonts w:ascii="Arial" w:hAnsi="Arial" w:cs="Arial"/>
                <w:sz w:val="18"/>
                <w:szCs w:val="18"/>
              </w:rPr>
              <w:t>tabletas</w:t>
            </w:r>
          </w:p>
        </w:tc>
      </w:tr>
      <w:tr w:rsidR="00A35CC1" w:rsidRPr="001A18AE" w14:paraId="1FCA9A30" w14:textId="77777777" w:rsidTr="00F541C1">
        <w:trPr>
          <w:trHeight w:val="335"/>
        </w:trPr>
        <w:tc>
          <w:tcPr>
            <w:tcW w:w="2969" w:type="dxa"/>
            <w:vAlign w:val="center"/>
          </w:tcPr>
          <w:p w14:paraId="22E1538E" w14:textId="77777777" w:rsidR="00A35CC1" w:rsidRPr="001A18AE" w:rsidRDefault="00A35CC1" w:rsidP="00F541C1">
            <w:pPr>
              <w:ind w:right="-90"/>
              <w:jc w:val="center"/>
              <w:rPr>
                <w:rFonts w:ascii="Arial" w:hAnsi="Arial" w:cs="Arial"/>
                <w:sz w:val="18"/>
                <w:szCs w:val="18"/>
              </w:rPr>
            </w:pPr>
            <w:r w:rsidRPr="001A18AE">
              <w:rPr>
                <w:rFonts w:ascii="Arial" w:hAnsi="Arial" w:cs="Arial"/>
                <w:sz w:val="18"/>
                <w:szCs w:val="18"/>
              </w:rPr>
              <w:t>Unidades disponibles</w:t>
            </w:r>
          </w:p>
        </w:tc>
        <w:tc>
          <w:tcPr>
            <w:tcW w:w="3179" w:type="dxa"/>
            <w:vAlign w:val="center"/>
          </w:tcPr>
          <w:p w14:paraId="394F3CF6" w14:textId="7B9FF5EE" w:rsidR="00A35CC1" w:rsidRPr="00132D64" w:rsidRDefault="0050687D" w:rsidP="00F541C1">
            <w:pPr>
              <w:ind w:right="-90"/>
              <w:jc w:val="center"/>
              <w:rPr>
                <w:rFonts w:ascii="Arial" w:hAnsi="Arial" w:cs="Arial"/>
                <w:sz w:val="18"/>
                <w:szCs w:val="18"/>
              </w:rPr>
            </w:pPr>
            <w:r w:rsidRPr="00132D64">
              <w:rPr>
                <w:rFonts w:ascii="Arial" w:hAnsi="Arial" w:cs="Arial"/>
                <w:sz w:val="18"/>
                <w:szCs w:val="18"/>
              </w:rPr>
              <w:t xml:space="preserve">126 </w:t>
            </w:r>
            <w:r w:rsidR="00A35CC1" w:rsidRPr="00132D64">
              <w:rPr>
                <w:rFonts w:ascii="Arial" w:hAnsi="Arial" w:cs="Arial"/>
                <w:sz w:val="18"/>
                <w:szCs w:val="18"/>
              </w:rPr>
              <w:t>tabletas</w:t>
            </w:r>
          </w:p>
        </w:tc>
        <w:tc>
          <w:tcPr>
            <w:tcW w:w="3002" w:type="dxa"/>
            <w:vAlign w:val="center"/>
          </w:tcPr>
          <w:p w14:paraId="2FE2830F" w14:textId="6E3AC2BF" w:rsidR="00A35CC1" w:rsidRPr="00132D64" w:rsidRDefault="00132D64" w:rsidP="00F541C1">
            <w:pPr>
              <w:ind w:right="-90"/>
              <w:jc w:val="center"/>
              <w:rPr>
                <w:rFonts w:ascii="Arial" w:hAnsi="Arial" w:cs="Arial"/>
                <w:sz w:val="18"/>
                <w:szCs w:val="18"/>
              </w:rPr>
            </w:pPr>
            <w:r w:rsidRPr="00132D64">
              <w:rPr>
                <w:rFonts w:ascii="Arial" w:hAnsi="Arial" w:cs="Arial"/>
                <w:sz w:val="18"/>
                <w:szCs w:val="18"/>
              </w:rPr>
              <w:t xml:space="preserve">59 </w:t>
            </w:r>
            <w:r w:rsidR="00A35CC1" w:rsidRPr="00132D64">
              <w:rPr>
                <w:rFonts w:ascii="Arial" w:hAnsi="Arial" w:cs="Arial"/>
                <w:sz w:val="18"/>
                <w:szCs w:val="18"/>
              </w:rPr>
              <w:t>tabletas</w:t>
            </w:r>
          </w:p>
        </w:tc>
      </w:tr>
    </w:tbl>
    <w:p w14:paraId="56B7CC3B" w14:textId="77777777" w:rsidR="008504BB" w:rsidRDefault="008504BB" w:rsidP="008504BB">
      <w:pPr>
        <w:pStyle w:val="Prrafodelista"/>
        <w:tabs>
          <w:tab w:val="left" w:leader="dot" w:pos="8931"/>
          <w:tab w:val="right" w:pos="9379"/>
        </w:tabs>
        <w:spacing w:line="360" w:lineRule="auto"/>
        <w:ind w:left="567" w:right="-90"/>
        <w:jc w:val="both"/>
        <w:outlineLvl w:val="1"/>
        <w:rPr>
          <w:rFonts w:ascii="Arial" w:hAnsi="Arial" w:cs="Arial"/>
          <w:bCs/>
          <w:sz w:val="18"/>
          <w:szCs w:val="18"/>
        </w:rPr>
      </w:pPr>
      <w:bookmarkStart w:id="49" w:name="_Toc164872713"/>
    </w:p>
    <w:p w14:paraId="43962071" w14:textId="20D99863" w:rsidR="00A35CC1" w:rsidRPr="001A18AE" w:rsidRDefault="00A35CC1"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r w:rsidRPr="001A18AE">
        <w:rPr>
          <w:rFonts w:ascii="Arial" w:hAnsi="Arial" w:cs="Arial"/>
          <w:bCs/>
          <w:sz w:val="18"/>
          <w:szCs w:val="18"/>
        </w:rPr>
        <w:t>Disposición final del medicamento</w:t>
      </w:r>
      <w:bookmarkEnd w:id="49"/>
    </w:p>
    <w:p w14:paraId="561D9394" w14:textId="0307221E" w:rsidR="00A35CC1" w:rsidRPr="00FC038A" w:rsidRDefault="00345262" w:rsidP="00A35CC1">
      <w:pPr>
        <w:spacing w:line="360" w:lineRule="auto"/>
        <w:jc w:val="both"/>
        <w:outlineLvl w:val="1"/>
        <w:rPr>
          <w:rFonts w:ascii="Arial" w:hAnsi="Arial" w:cs="Arial"/>
          <w:bCs/>
          <w:sz w:val="18"/>
          <w:szCs w:val="18"/>
        </w:rPr>
      </w:pPr>
      <w:r>
        <w:rPr>
          <w:rFonts w:ascii="Arial" w:hAnsi="Arial" w:cs="Arial"/>
          <w:bCs/>
          <w:sz w:val="18"/>
          <w:szCs w:val="18"/>
        </w:rPr>
        <w:t>En apego al numeral 10.6.16 de la NOM</w:t>
      </w:r>
      <w:r w:rsidR="00FC038A">
        <w:rPr>
          <w:rFonts w:ascii="Arial" w:hAnsi="Arial" w:cs="Arial"/>
          <w:bCs/>
          <w:sz w:val="18"/>
          <w:szCs w:val="18"/>
        </w:rPr>
        <w:t>-177-SSA1-2013</w:t>
      </w:r>
      <w:r w:rsidR="00137AA0">
        <w:rPr>
          <w:rFonts w:ascii="Arial" w:hAnsi="Arial" w:cs="Arial"/>
          <w:bCs/>
          <w:sz w:val="18"/>
          <w:szCs w:val="18"/>
          <w:vertAlign w:val="superscript"/>
        </w:rPr>
        <w:t>2</w:t>
      </w:r>
      <w:r w:rsidR="00FC038A">
        <w:rPr>
          <w:rFonts w:ascii="Arial" w:hAnsi="Arial" w:cs="Arial"/>
          <w:bCs/>
          <w:sz w:val="18"/>
          <w:szCs w:val="18"/>
        </w:rPr>
        <w:t>,</w:t>
      </w:r>
      <w:r w:rsidR="00411C81">
        <w:rPr>
          <w:rFonts w:ascii="Arial" w:hAnsi="Arial" w:cs="Arial"/>
          <w:bCs/>
          <w:sz w:val="18"/>
          <w:szCs w:val="18"/>
        </w:rPr>
        <w:t xml:space="preserve"> los medicamentos se almacena</w:t>
      </w:r>
      <w:r w:rsidR="008B38ED">
        <w:rPr>
          <w:rFonts w:ascii="Arial" w:hAnsi="Arial" w:cs="Arial"/>
          <w:bCs/>
          <w:sz w:val="18"/>
          <w:szCs w:val="18"/>
        </w:rPr>
        <w:t>rán bajo condiciones controladas hasta un año posterior a la conclusión del estudio o hasta el vencimiento de la</w:t>
      </w:r>
      <w:r w:rsidR="000437B6">
        <w:rPr>
          <w:rFonts w:ascii="Arial" w:hAnsi="Arial" w:cs="Arial"/>
          <w:bCs/>
          <w:sz w:val="18"/>
          <w:szCs w:val="18"/>
        </w:rPr>
        <w:t xml:space="preserve"> fecha de caducidad. Después de dicha fecha, los medicamentos serán devueltos al patrocinador, o bien, destruidos con previa autorización del mismo.</w:t>
      </w:r>
    </w:p>
    <w:p w14:paraId="42118194" w14:textId="77777777" w:rsidR="00A35CC1" w:rsidRPr="001A18AE" w:rsidRDefault="00A35CC1" w:rsidP="00A35CC1">
      <w:pPr>
        <w:tabs>
          <w:tab w:val="left" w:leader="dot" w:pos="8931"/>
          <w:tab w:val="right" w:pos="9379"/>
        </w:tabs>
        <w:spacing w:line="360" w:lineRule="auto"/>
        <w:ind w:right="-90"/>
        <w:jc w:val="both"/>
        <w:rPr>
          <w:rFonts w:ascii="Arial" w:hAnsi="Arial" w:cs="Arial"/>
          <w:b/>
          <w:sz w:val="18"/>
          <w:szCs w:val="18"/>
        </w:rPr>
      </w:pPr>
    </w:p>
    <w:p w14:paraId="5C5F5FE6" w14:textId="40EFD8A5" w:rsidR="007947C3" w:rsidRPr="001A18AE" w:rsidRDefault="007947C3" w:rsidP="00E32D53">
      <w:pPr>
        <w:pStyle w:val="Prrafodelista"/>
        <w:numPr>
          <w:ilvl w:val="0"/>
          <w:numId w:val="8"/>
        </w:numPr>
        <w:spacing w:line="360" w:lineRule="auto"/>
        <w:ind w:left="284" w:right="-90" w:hanging="308"/>
        <w:jc w:val="both"/>
        <w:outlineLvl w:val="0"/>
        <w:rPr>
          <w:rFonts w:ascii="Arial" w:hAnsi="Arial" w:cs="Arial"/>
          <w:b/>
          <w:sz w:val="18"/>
          <w:szCs w:val="18"/>
        </w:rPr>
      </w:pPr>
      <w:bookmarkStart w:id="50" w:name="_Toc164872715"/>
      <w:r w:rsidRPr="001A18AE">
        <w:rPr>
          <w:rFonts w:ascii="Arial" w:hAnsi="Arial" w:cs="Arial"/>
          <w:b/>
          <w:sz w:val="18"/>
          <w:szCs w:val="18"/>
        </w:rPr>
        <w:t>PROCEDIMIENTO ANALÍTICO</w:t>
      </w:r>
      <w:bookmarkEnd w:id="50"/>
      <w:r w:rsidRPr="001A18AE">
        <w:rPr>
          <w:rFonts w:ascii="Arial" w:hAnsi="Arial" w:cs="Arial"/>
          <w:b/>
          <w:sz w:val="18"/>
          <w:szCs w:val="18"/>
        </w:rPr>
        <w:t xml:space="preserve"> </w:t>
      </w:r>
    </w:p>
    <w:p w14:paraId="6D9AA9BD" w14:textId="12F47383" w:rsidR="00F4503D" w:rsidRDefault="006C0E91" w:rsidP="006C0E91">
      <w:pPr>
        <w:pStyle w:val="Prrafodelista"/>
        <w:spacing w:line="360" w:lineRule="auto"/>
        <w:ind w:left="11"/>
        <w:jc w:val="both"/>
        <w:outlineLvl w:val="1"/>
        <w:rPr>
          <w:rFonts w:ascii="Arial" w:hAnsi="Arial" w:cs="Arial"/>
          <w:bCs/>
          <w:sz w:val="18"/>
          <w:szCs w:val="18"/>
        </w:rPr>
      </w:pPr>
      <w:bookmarkStart w:id="51" w:name="_Toc164847796"/>
      <w:bookmarkStart w:id="52" w:name="_Toc164872716"/>
      <w:r w:rsidRPr="001A18AE">
        <w:rPr>
          <w:rFonts w:ascii="Arial" w:hAnsi="Arial" w:cs="Arial"/>
          <w:sz w:val="18"/>
          <w:szCs w:val="18"/>
        </w:rPr>
        <w:t xml:space="preserve">El método analítico para cuantificar el porcentaje disuelto </w:t>
      </w:r>
      <w:r w:rsidRPr="00137AA0">
        <w:rPr>
          <w:rFonts w:ascii="Arial" w:hAnsi="Arial" w:cs="Arial"/>
          <w:sz w:val="18"/>
          <w:szCs w:val="18"/>
        </w:rPr>
        <w:t xml:space="preserve">de </w:t>
      </w:r>
      <w:r w:rsidR="002A121F">
        <w:rPr>
          <w:rFonts w:ascii="Arial" w:hAnsi="Arial" w:cs="Arial"/>
          <w:sz w:val="18"/>
          <w:szCs w:val="18"/>
        </w:rPr>
        <w:t>{{ analito }}</w:t>
      </w:r>
      <w:r w:rsidRPr="00137AA0">
        <w:rPr>
          <w:rFonts w:ascii="Arial" w:hAnsi="Arial" w:cs="Arial"/>
          <w:sz w:val="18"/>
          <w:szCs w:val="18"/>
        </w:rPr>
        <w:t xml:space="preserve"> en muestras de perfiles de disolución </w:t>
      </w:r>
      <w:r w:rsidR="00137AA0">
        <w:rPr>
          <w:rFonts w:ascii="Arial" w:hAnsi="Arial" w:cs="Arial"/>
          <w:sz w:val="18"/>
          <w:szCs w:val="18"/>
        </w:rPr>
        <w:t>fue</w:t>
      </w:r>
      <w:r w:rsidRPr="00137AA0">
        <w:rPr>
          <w:rFonts w:ascii="Arial" w:hAnsi="Arial" w:cs="Arial"/>
          <w:sz w:val="18"/>
          <w:szCs w:val="18"/>
        </w:rPr>
        <w:t xml:space="preserve"> por </w:t>
      </w:r>
      <w:r w:rsidR="00AE2AA0" w:rsidRPr="00137AA0">
        <w:rPr>
          <w:rFonts w:ascii="Arial" w:hAnsi="Arial" w:cs="Arial"/>
          <w:sz w:val="18"/>
          <w:szCs w:val="18"/>
        </w:rPr>
        <w:t xml:space="preserve">cromatografía </w:t>
      </w:r>
      <w:r w:rsidRPr="00137AA0">
        <w:rPr>
          <w:rFonts w:ascii="Arial" w:hAnsi="Arial" w:cs="Arial"/>
          <w:sz w:val="18"/>
          <w:szCs w:val="18"/>
        </w:rPr>
        <w:t xml:space="preserve">UV-Vis, validado </w:t>
      </w:r>
      <w:r w:rsidR="00082124" w:rsidRPr="00137AA0">
        <w:rPr>
          <w:rFonts w:ascii="Arial" w:hAnsi="Arial" w:cs="Arial"/>
          <w:sz w:val="18"/>
          <w:szCs w:val="18"/>
        </w:rPr>
        <w:t>conforme a</w:t>
      </w:r>
      <w:r w:rsidRPr="00137AA0">
        <w:rPr>
          <w:rFonts w:ascii="Arial" w:hAnsi="Arial" w:cs="Arial"/>
          <w:sz w:val="18"/>
          <w:szCs w:val="18"/>
        </w:rPr>
        <w:t xml:space="preserve"> la NOM-177-SSA1-2013</w:t>
      </w:r>
      <w:r w:rsidRPr="001A18AE">
        <w:rPr>
          <w:rFonts w:ascii="Arial" w:hAnsi="Arial" w:cs="Arial"/>
          <w:bCs/>
          <w:sz w:val="18"/>
          <w:szCs w:val="18"/>
        </w:rPr>
        <w:t>.</w:t>
      </w:r>
      <w:bookmarkEnd w:id="51"/>
      <w:bookmarkEnd w:id="52"/>
      <w:r w:rsidR="00137AA0">
        <w:rPr>
          <w:rFonts w:ascii="Arial" w:hAnsi="Arial" w:cs="Arial"/>
          <w:bCs/>
          <w:sz w:val="18"/>
          <w:szCs w:val="18"/>
          <w:vertAlign w:val="superscript"/>
        </w:rPr>
        <w:t>2</w:t>
      </w:r>
    </w:p>
    <w:p w14:paraId="250775AC" w14:textId="35057028" w:rsidR="00F4503D" w:rsidRDefault="00F4503D">
      <w:pPr>
        <w:rPr>
          <w:rFonts w:ascii="Arial" w:hAnsi="Arial" w:cs="Arial"/>
          <w:bCs/>
          <w:sz w:val="18"/>
          <w:szCs w:val="18"/>
        </w:rPr>
      </w:pPr>
    </w:p>
    <w:p w14:paraId="616E9CE3" w14:textId="77777777" w:rsidR="006C0E91" w:rsidRPr="001A18AE" w:rsidRDefault="006C0E91" w:rsidP="006C0E91">
      <w:pPr>
        <w:pStyle w:val="Prrafodelista"/>
        <w:numPr>
          <w:ilvl w:val="0"/>
          <w:numId w:val="22"/>
        </w:numPr>
        <w:spacing w:line="360" w:lineRule="auto"/>
        <w:jc w:val="both"/>
        <w:rPr>
          <w:rFonts w:ascii="Arial" w:hAnsi="Arial" w:cs="Arial"/>
          <w:vanish/>
          <w:sz w:val="18"/>
          <w:szCs w:val="18"/>
        </w:rPr>
      </w:pPr>
      <w:bookmarkStart w:id="53" w:name="_Ref476725512"/>
    </w:p>
    <w:p w14:paraId="6B859996" w14:textId="77777777" w:rsidR="006C0E91" w:rsidRPr="001A18AE" w:rsidRDefault="006C0E91" w:rsidP="006C0E91">
      <w:pPr>
        <w:pStyle w:val="Prrafodelista"/>
        <w:numPr>
          <w:ilvl w:val="0"/>
          <w:numId w:val="29"/>
        </w:numPr>
        <w:spacing w:line="360" w:lineRule="auto"/>
        <w:jc w:val="both"/>
        <w:rPr>
          <w:rFonts w:ascii="Arial" w:eastAsia="Calibri" w:hAnsi="Arial" w:cs="Arial"/>
          <w:vanish/>
          <w:sz w:val="18"/>
          <w:szCs w:val="18"/>
        </w:rPr>
      </w:pPr>
    </w:p>
    <w:p w14:paraId="7F62099F" w14:textId="77777777" w:rsidR="006C0E91" w:rsidRPr="001A18AE" w:rsidRDefault="006C0E91"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54" w:name="_Toc164872717"/>
      <w:r w:rsidRPr="001A18AE">
        <w:rPr>
          <w:rFonts w:ascii="Arial" w:hAnsi="Arial" w:cs="Arial"/>
          <w:bCs/>
          <w:sz w:val="18"/>
          <w:szCs w:val="18"/>
        </w:rPr>
        <w:t>Equipos e instrumentos</w:t>
      </w:r>
      <w:bookmarkEnd w:id="53"/>
      <w:bookmarkEnd w:id="54"/>
    </w:p>
    <w:tbl>
      <w:tblPr>
        <w:tblStyle w:val="Tablaconcuadrcula"/>
        <w:tblW w:w="9111" w:type="dxa"/>
        <w:jc w:val="center"/>
        <w:tblLook w:val="04A0" w:firstRow="1" w:lastRow="0" w:firstColumn="1" w:lastColumn="0" w:noHBand="0" w:noVBand="1"/>
      </w:tblPr>
      <w:tblGrid>
        <w:gridCol w:w="3567"/>
        <w:gridCol w:w="2381"/>
        <w:gridCol w:w="3163"/>
      </w:tblGrid>
      <w:tr w:rsidR="00427298" w:rsidRPr="002437A2" w14:paraId="7F731A20" w14:textId="77777777" w:rsidTr="00F541C1">
        <w:trPr>
          <w:trHeight w:val="340"/>
          <w:jc w:val="center"/>
        </w:trPr>
        <w:tc>
          <w:tcPr>
            <w:tcW w:w="3567" w:type="dxa"/>
            <w:shd w:val="clear" w:color="auto" w:fill="C9C9C9"/>
            <w:vAlign w:val="center"/>
          </w:tcPr>
          <w:p w14:paraId="244C4543" w14:textId="77777777" w:rsidR="00427298" w:rsidRPr="004814D4" w:rsidRDefault="00427298" w:rsidP="00F541C1">
            <w:pPr>
              <w:pStyle w:val="Prrafodelista"/>
              <w:spacing w:line="276" w:lineRule="auto"/>
              <w:ind w:left="0"/>
              <w:jc w:val="center"/>
              <w:outlineLvl w:val="1"/>
              <w:rPr>
                <w:rFonts w:ascii="Arial" w:hAnsi="Arial" w:cs="Arial"/>
                <w:b/>
                <w:sz w:val="18"/>
                <w:szCs w:val="18"/>
              </w:rPr>
            </w:pPr>
            <w:bookmarkStart w:id="55" w:name="_Toc164847797"/>
            <w:bookmarkStart w:id="56" w:name="_Toc187155086"/>
            <w:bookmarkStart w:id="57" w:name="_Toc211256301"/>
            <w:bookmarkStart w:id="58" w:name="_Hlk19000938"/>
            <w:bookmarkStart w:id="59" w:name="_Ref476725521"/>
            <w:r w:rsidRPr="004814D4">
              <w:rPr>
                <w:rFonts w:ascii="Arial" w:hAnsi="Arial" w:cs="Arial"/>
                <w:b/>
                <w:sz w:val="18"/>
                <w:szCs w:val="18"/>
              </w:rPr>
              <w:t>Equipo o Instrumento</w:t>
            </w:r>
            <w:bookmarkEnd w:id="55"/>
            <w:bookmarkEnd w:id="56"/>
            <w:bookmarkEnd w:id="57"/>
          </w:p>
        </w:tc>
        <w:tc>
          <w:tcPr>
            <w:tcW w:w="2381" w:type="dxa"/>
            <w:shd w:val="clear" w:color="auto" w:fill="C9C9C9"/>
            <w:vAlign w:val="center"/>
          </w:tcPr>
          <w:p w14:paraId="1D09ECDD" w14:textId="77777777" w:rsidR="00427298" w:rsidRPr="004814D4" w:rsidRDefault="00427298" w:rsidP="00F541C1">
            <w:pPr>
              <w:pStyle w:val="Prrafodelista"/>
              <w:spacing w:line="276" w:lineRule="auto"/>
              <w:ind w:left="0"/>
              <w:jc w:val="center"/>
              <w:outlineLvl w:val="1"/>
              <w:rPr>
                <w:rFonts w:ascii="Arial" w:hAnsi="Arial" w:cs="Arial"/>
                <w:b/>
                <w:sz w:val="18"/>
                <w:szCs w:val="18"/>
              </w:rPr>
            </w:pPr>
            <w:bookmarkStart w:id="60" w:name="_Toc164847798"/>
            <w:bookmarkStart w:id="61" w:name="_Toc187155087"/>
            <w:bookmarkStart w:id="62" w:name="_Toc211256302"/>
            <w:r w:rsidRPr="004814D4">
              <w:rPr>
                <w:rFonts w:ascii="Arial" w:hAnsi="Arial" w:cs="Arial"/>
                <w:b/>
                <w:sz w:val="18"/>
                <w:szCs w:val="18"/>
              </w:rPr>
              <w:t>Clave interna</w:t>
            </w:r>
            <w:bookmarkEnd w:id="60"/>
            <w:bookmarkEnd w:id="61"/>
            <w:bookmarkEnd w:id="62"/>
          </w:p>
        </w:tc>
        <w:tc>
          <w:tcPr>
            <w:tcW w:w="3163" w:type="dxa"/>
            <w:shd w:val="clear" w:color="auto" w:fill="C9C9C9"/>
            <w:vAlign w:val="center"/>
          </w:tcPr>
          <w:p w14:paraId="20D0A5BD" w14:textId="77777777" w:rsidR="00427298" w:rsidRPr="004814D4" w:rsidRDefault="00427298" w:rsidP="00F541C1">
            <w:pPr>
              <w:pStyle w:val="Prrafodelista"/>
              <w:spacing w:line="276" w:lineRule="auto"/>
              <w:ind w:left="0"/>
              <w:jc w:val="center"/>
              <w:outlineLvl w:val="1"/>
              <w:rPr>
                <w:rFonts w:ascii="Arial" w:hAnsi="Arial" w:cs="Arial"/>
                <w:b/>
                <w:sz w:val="18"/>
                <w:szCs w:val="18"/>
              </w:rPr>
            </w:pPr>
            <w:bookmarkStart w:id="63" w:name="_Toc164847799"/>
            <w:bookmarkStart w:id="64" w:name="_Toc187155088"/>
            <w:bookmarkStart w:id="65" w:name="_Toc211256303"/>
            <w:r w:rsidRPr="004814D4">
              <w:rPr>
                <w:rFonts w:ascii="Arial" w:hAnsi="Arial" w:cs="Arial"/>
                <w:b/>
                <w:sz w:val="18"/>
                <w:szCs w:val="18"/>
              </w:rPr>
              <w:t>Vigencia</w:t>
            </w:r>
            <w:bookmarkEnd w:id="63"/>
            <w:bookmarkEnd w:id="64"/>
            <w:bookmarkEnd w:id="65"/>
          </w:p>
        </w:tc>
      </w:tr>
      <w:tr w:rsidR="00427298" w:rsidRPr="002437A2" w14:paraId="3231525B" w14:textId="77777777" w:rsidTr="00F541C1">
        <w:trPr>
          <w:trHeight w:val="340"/>
          <w:jc w:val="center"/>
        </w:trPr>
        <w:tc>
          <w:tcPr>
            <w:tcW w:w="3567" w:type="dxa"/>
            <w:shd w:val="clear" w:color="auto" w:fill="FFFFFF" w:themeFill="background1"/>
            <w:vAlign w:val="center"/>
          </w:tcPr>
          <w:p w14:paraId="7DBE2EFD" w14:textId="77777777" w:rsidR="00427298" w:rsidRPr="004814D4" w:rsidRDefault="00427298" w:rsidP="00F541C1">
            <w:pPr>
              <w:pStyle w:val="Prrafodelista"/>
              <w:spacing w:line="276" w:lineRule="auto"/>
              <w:ind w:left="0"/>
              <w:jc w:val="center"/>
              <w:outlineLvl w:val="1"/>
              <w:rPr>
                <w:rFonts w:ascii="Arial" w:hAnsi="Arial" w:cs="Arial"/>
                <w:b/>
                <w:sz w:val="18"/>
                <w:szCs w:val="18"/>
              </w:rPr>
            </w:pPr>
            <w:bookmarkStart w:id="66" w:name="_Toc164847800"/>
            <w:bookmarkStart w:id="67" w:name="_Toc187155089"/>
            <w:bookmarkStart w:id="68" w:name="_Toc211256304"/>
            <w:r w:rsidRPr="004814D4">
              <w:rPr>
                <w:rFonts w:ascii="Arial" w:hAnsi="Arial" w:cs="Arial"/>
                <w:sz w:val="18"/>
                <w:szCs w:val="18"/>
              </w:rPr>
              <w:t>Balanza 1</w:t>
            </w:r>
            <w:bookmarkEnd w:id="66"/>
            <w:bookmarkEnd w:id="67"/>
            <w:bookmarkEnd w:id="68"/>
          </w:p>
        </w:tc>
        <w:tc>
          <w:tcPr>
            <w:tcW w:w="2381" w:type="dxa"/>
            <w:vAlign w:val="center"/>
          </w:tcPr>
          <w:p w14:paraId="041D995F" w14:textId="77777777" w:rsidR="00427298" w:rsidRPr="004814D4" w:rsidRDefault="00427298" w:rsidP="00F541C1">
            <w:pPr>
              <w:pStyle w:val="Prrafodelista"/>
              <w:spacing w:line="276" w:lineRule="auto"/>
              <w:ind w:left="0"/>
              <w:jc w:val="center"/>
              <w:outlineLvl w:val="1"/>
              <w:rPr>
                <w:rFonts w:ascii="Arial" w:hAnsi="Arial" w:cs="Arial"/>
                <w:sz w:val="18"/>
                <w:szCs w:val="18"/>
              </w:rPr>
            </w:pPr>
            <w:bookmarkStart w:id="69" w:name="_Toc164847801"/>
            <w:bookmarkStart w:id="70" w:name="_Toc187155090"/>
            <w:bookmarkStart w:id="71" w:name="_Toc211256305"/>
            <w:r w:rsidRPr="004814D4">
              <w:rPr>
                <w:rFonts w:ascii="Arial" w:hAnsi="Arial" w:cs="Arial"/>
                <w:sz w:val="18"/>
                <w:szCs w:val="18"/>
              </w:rPr>
              <w:t>I-0044</w:t>
            </w:r>
            <w:bookmarkEnd w:id="69"/>
            <w:bookmarkEnd w:id="70"/>
            <w:bookmarkEnd w:id="71"/>
          </w:p>
        </w:tc>
        <w:tc>
          <w:tcPr>
            <w:tcW w:w="3163" w:type="dxa"/>
            <w:vAlign w:val="center"/>
          </w:tcPr>
          <w:p w14:paraId="7E9195EB" w14:textId="77777777" w:rsidR="00427298" w:rsidRPr="004814D4" w:rsidRDefault="00427298" w:rsidP="00F541C1">
            <w:pPr>
              <w:pStyle w:val="Prrafodelista"/>
              <w:spacing w:line="276" w:lineRule="auto"/>
              <w:ind w:left="0"/>
              <w:jc w:val="center"/>
              <w:outlineLvl w:val="1"/>
              <w:rPr>
                <w:rFonts w:ascii="Arial" w:hAnsi="Arial" w:cs="Arial"/>
                <w:sz w:val="18"/>
                <w:szCs w:val="18"/>
              </w:rPr>
            </w:pPr>
            <w:bookmarkStart w:id="72" w:name="_Toc211256306"/>
            <w:r>
              <w:rPr>
                <w:rStyle w:val="fontstyle01"/>
                <w:rFonts w:ascii="Arial" w:hAnsi="Arial" w:cs="Arial"/>
              </w:rPr>
              <w:t>Abr</w:t>
            </w:r>
            <w:r w:rsidRPr="006B27DF">
              <w:rPr>
                <w:rStyle w:val="fontstyle01"/>
                <w:rFonts w:ascii="Arial" w:hAnsi="Arial" w:cs="Arial"/>
              </w:rPr>
              <w:t>/2026</w:t>
            </w:r>
            <w:bookmarkEnd w:id="72"/>
          </w:p>
        </w:tc>
      </w:tr>
      <w:tr w:rsidR="00427298" w:rsidRPr="002437A2" w14:paraId="72FAF015" w14:textId="77777777" w:rsidTr="00F541C1">
        <w:trPr>
          <w:trHeight w:val="340"/>
          <w:jc w:val="center"/>
        </w:trPr>
        <w:tc>
          <w:tcPr>
            <w:tcW w:w="3567" w:type="dxa"/>
            <w:shd w:val="clear" w:color="auto" w:fill="FFFFFF" w:themeFill="background1"/>
            <w:vAlign w:val="center"/>
          </w:tcPr>
          <w:p w14:paraId="29313BCF" w14:textId="77777777" w:rsidR="00427298" w:rsidRPr="004814D4" w:rsidRDefault="00427298" w:rsidP="00F541C1">
            <w:pPr>
              <w:pStyle w:val="Prrafodelista"/>
              <w:spacing w:line="276" w:lineRule="auto"/>
              <w:ind w:left="0"/>
              <w:jc w:val="center"/>
              <w:outlineLvl w:val="1"/>
              <w:rPr>
                <w:rFonts w:ascii="Arial" w:hAnsi="Arial" w:cs="Arial"/>
                <w:sz w:val="18"/>
                <w:szCs w:val="18"/>
              </w:rPr>
            </w:pPr>
            <w:bookmarkStart w:id="73" w:name="_Toc164847803"/>
            <w:bookmarkStart w:id="74" w:name="_Toc187155092"/>
            <w:bookmarkStart w:id="75" w:name="_Toc211256307"/>
            <w:r w:rsidRPr="004814D4">
              <w:rPr>
                <w:rFonts w:ascii="Arial" w:hAnsi="Arial" w:cs="Arial"/>
                <w:sz w:val="18"/>
                <w:szCs w:val="18"/>
              </w:rPr>
              <w:t>Balanza 2</w:t>
            </w:r>
            <w:bookmarkEnd w:id="73"/>
            <w:bookmarkEnd w:id="74"/>
            <w:bookmarkEnd w:id="75"/>
          </w:p>
        </w:tc>
        <w:tc>
          <w:tcPr>
            <w:tcW w:w="2381" w:type="dxa"/>
            <w:vAlign w:val="center"/>
          </w:tcPr>
          <w:p w14:paraId="60D04A5D" w14:textId="77777777" w:rsidR="00427298" w:rsidRPr="004814D4" w:rsidRDefault="00427298" w:rsidP="00F541C1">
            <w:pPr>
              <w:pStyle w:val="Prrafodelista"/>
              <w:spacing w:line="276" w:lineRule="auto"/>
              <w:ind w:left="0"/>
              <w:jc w:val="center"/>
              <w:outlineLvl w:val="1"/>
              <w:rPr>
                <w:rFonts w:ascii="Arial" w:hAnsi="Arial" w:cs="Arial"/>
                <w:sz w:val="18"/>
                <w:szCs w:val="18"/>
              </w:rPr>
            </w:pPr>
            <w:bookmarkStart w:id="76" w:name="_Toc164847804"/>
            <w:bookmarkStart w:id="77" w:name="_Toc187155093"/>
            <w:bookmarkStart w:id="78" w:name="_Toc211256308"/>
            <w:r w:rsidRPr="004814D4">
              <w:rPr>
                <w:rFonts w:ascii="Arial" w:hAnsi="Arial" w:cs="Arial"/>
                <w:sz w:val="18"/>
                <w:szCs w:val="18"/>
              </w:rPr>
              <w:t>I-0045</w:t>
            </w:r>
            <w:bookmarkEnd w:id="76"/>
            <w:bookmarkEnd w:id="77"/>
            <w:bookmarkEnd w:id="78"/>
          </w:p>
        </w:tc>
        <w:tc>
          <w:tcPr>
            <w:tcW w:w="3163" w:type="dxa"/>
            <w:vAlign w:val="center"/>
          </w:tcPr>
          <w:p w14:paraId="31C1CDA5" w14:textId="77777777" w:rsidR="00427298" w:rsidRPr="004814D4" w:rsidRDefault="00427298" w:rsidP="00F541C1">
            <w:pPr>
              <w:pStyle w:val="Prrafodelista"/>
              <w:spacing w:line="276" w:lineRule="auto"/>
              <w:ind w:left="0"/>
              <w:jc w:val="center"/>
              <w:outlineLvl w:val="1"/>
              <w:rPr>
                <w:rFonts w:ascii="Arial" w:hAnsi="Arial" w:cs="Arial"/>
                <w:sz w:val="18"/>
                <w:szCs w:val="18"/>
              </w:rPr>
            </w:pPr>
            <w:r>
              <w:rPr>
                <w:rStyle w:val="fontstyle01"/>
                <w:rFonts w:ascii="Arial" w:hAnsi="Arial" w:cs="Arial"/>
              </w:rPr>
              <w:t>Abr</w:t>
            </w:r>
            <w:r w:rsidRPr="006B27DF">
              <w:rPr>
                <w:rStyle w:val="fontstyle01"/>
                <w:rFonts w:ascii="Arial" w:hAnsi="Arial" w:cs="Arial"/>
              </w:rPr>
              <w:t>/202</w:t>
            </w:r>
            <w:r>
              <w:rPr>
                <w:rStyle w:val="fontstyle01"/>
                <w:rFonts w:ascii="Arial" w:hAnsi="Arial" w:cs="Arial"/>
              </w:rPr>
              <w:t>7</w:t>
            </w:r>
          </w:p>
        </w:tc>
      </w:tr>
      <w:tr w:rsidR="00427298" w:rsidRPr="002437A2" w14:paraId="421269B2" w14:textId="77777777" w:rsidTr="00F541C1">
        <w:trPr>
          <w:trHeight w:val="340"/>
          <w:jc w:val="center"/>
        </w:trPr>
        <w:tc>
          <w:tcPr>
            <w:tcW w:w="3567" w:type="dxa"/>
            <w:shd w:val="clear" w:color="auto" w:fill="FFFFFF" w:themeFill="background1"/>
            <w:vAlign w:val="center"/>
          </w:tcPr>
          <w:p w14:paraId="1FD937DD" w14:textId="77777777" w:rsidR="00427298" w:rsidRPr="00BE7805" w:rsidRDefault="00427298" w:rsidP="00F541C1">
            <w:pPr>
              <w:pStyle w:val="Prrafodelista"/>
              <w:spacing w:line="276" w:lineRule="auto"/>
              <w:ind w:left="0"/>
              <w:jc w:val="center"/>
              <w:outlineLvl w:val="1"/>
              <w:rPr>
                <w:rFonts w:ascii="Arial" w:hAnsi="Arial" w:cs="Arial"/>
                <w:color w:val="FF0000"/>
                <w:sz w:val="18"/>
                <w:szCs w:val="18"/>
              </w:rPr>
            </w:pPr>
            <w:r w:rsidRPr="00DF4F6E">
              <w:rPr>
                <w:rStyle w:val="fontstyle01"/>
                <w:rFonts w:ascii="Arial" w:hAnsi="Arial" w:cs="Arial"/>
              </w:rPr>
              <w:t>Cromatógrafo 1</w:t>
            </w:r>
            <w:r>
              <w:rPr>
                <w:rStyle w:val="fontstyle01"/>
                <w:rFonts w:ascii="Arial" w:hAnsi="Arial" w:cs="Arial"/>
              </w:rPr>
              <w:t>1</w:t>
            </w:r>
          </w:p>
        </w:tc>
        <w:tc>
          <w:tcPr>
            <w:tcW w:w="2381" w:type="dxa"/>
            <w:vAlign w:val="center"/>
          </w:tcPr>
          <w:p w14:paraId="6B40D1DB" w14:textId="77777777" w:rsidR="00427298" w:rsidRPr="00BE7805" w:rsidRDefault="00427298" w:rsidP="00F541C1">
            <w:pPr>
              <w:pStyle w:val="Prrafodelista"/>
              <w:spacing w:line="276" w:lineRule="auto"/>
              <w:ind w:left="0"/>
              <w:jc w:val="center"/>
              <w:outlineLvl w:val="1"/>
              <w:rPr>
                <w:rFonts w:ascii="Arial" w:hAnsi="Arial" w:cs="Arial"/>
                <w:color w:val="FF0000"/>
                <w:sz w:val="18"/>
                <w:szCs w:val="18"/>
                <w:lang w:val="en-US"/>
              </w:rPr>
            </w:pPr>
            <w:r w:rsidRPr="00DD23DD">
              <w:rPr>
                <w:rStyle w:val="fontstyle01"/>
                <w:rFonts w:ascii="Arial" w:hAnsi="Arial" w:cs="Arial"/>
              </w:rPr>
              <w:t>I-0088</w:t>
            </w:r>
          </w:p>
        </w:tc>
        <w:tc>
          <w:tcPr>
            <w:tcW w:w="3163" w:type="dxa"/>
            <w:vAlign w:val="center"/>
          </w:tcPr>
          <w:p w14:paraId="30BF9DB8" w14:textId="77777777" w:rsidR="00427298" w:rsidRPr="00BE7805" w:rsidRDefault="00427298" w:rsidP="00F541C1">
            <w:pPr>
              <w:pStyle w:val="Prrafodelista"/>
              <w:spacing w:line="276" w:lineRule="auto"/>
              <w:ind w:left="0"/>
              <w:jc w:val="center"/>
              <w:outlineLvl w:val="1"/>
              <w:rPr>
                <w:rStyle w:val="fontstyle01"/>
                <w:rFonts w:ascii="Arial" w:hAnsi="Arial" w:cs="Arial"/>
                <w:color w:val="FF0000"/>
              </w:rPr>
            </w:pPr>
            <w:r w:rsidRPr="00833D73">
              <w:rPr>
                <w:rStyle w:val="fontstyle01"/>
                <w:rFonts w:ascii="Arial" w:hAnsi="Arial" w:cs="Arial"/>
              </w:rPr>
              <w:t>Sep/2026</w:t>
            </w:r>
          </w:p>
        </w:tc>
      </w:tr>
      <w:tr w:rsidR="00427298" w:rsidRPr="002437A2" w14:paraId="4F993087" w14:textId="77777777" w:rsidTr="00F541C1">
        <w:trPr>
          <w:trHeight w:val="340"/>
          <w:jc w:val="center"/>
        </w:trPr>
        <w:tc>
          <w:tcPr>
            <w:tcW w:w="3567" w:type="dxa"/>
            <w:shd w:val="clear" w:color="auto" w:fill="FFFFFF" w:themeFill="background1"/>
            <w:vAlign w:val="center"/>
          </w:tcPr>
          <w:p w14:paraId="576DA0F0" w14:textId="77777777" w:rsidR="00427298" w:rsidRPr="00BD1E72" w:rsidRDefault="00427298" w:rsidP="00F541C1">
            <w:pPr>
              <w:pStyle w:val="Prrafodelista"/>
              <w:spacing w:line="276" w:lineRule="auto"/>
              <w:ind w:left="0"/>
              <w:jc w:val="center"/>
              <w:outlineLvl w:val="1"/>
              <w:rPr>
                <w:rFonts w:ascii="Arial" w:hAnsi="Arial" w:cs="Arial"/>
                <w:sz w:val="18"/>
                <w:szCs w:val="18"/>
              </w:rPr>
            </w:pPr>
            <w:bookmarkStart w:id="79" w:name="_Toc164847809"/>
            <w:bookmarkStart w:id="80" w:name="_Toc187155098"/>
            <w:bookmarkStart w:id="81" w:name="_Toc211256313"/>
            <w:r w:rsidRPr="00BD1E72">
              <w:rPr>
                <w:rFonts w:ascii="Arial" w:hAnsi="Arial" w:cs="Arial"/>
                <w:sz w:val="18"/>
                <w:szCs w:val="18"/>
              </w:rPr>
              <w:t xml:space="preserve">Disolutor </w:t>
            </w:r>
            <w:bookmarkEnd w:id="79"/>
            <w:bookmarkEnd w:id="80"/>
            <w:bookmarkEnd w:id="81"/>
            <w:r>
              <w:rPr>
                <w:rFonts w:ascii="Arial" w:hAnsi="Arial" w:cs="Arial"/>
                <w:sz w:val="18"/>
                <w:szCs w:val="18"/>
              </w:rPr>
              <w:t>1</w:t>
            </w:r>
          </w:p>
        </w:tc>
        <w:tc>
          <w:tcPr>
            <w:tcW w:w="2381" w:type="dxa"/>
            <w:vAlign w:val="center"/>
          </w:tcPr>
          <w:p w14:paraId="23C3F7C6" w14:textId="77777777" w:rsidR="00427298" w:rsidRPr="00BD1E72" w:rsidRDefault="00427298" w:rsidP="00F541C1">
            <w:pPr>
              <w:pStyle w:val="Prrafodelista"/>
              <w:spacing w:line="276" w:lineRule="auto"/>
              <w:ind w:left="0"/>
              <w:jc w:val="center"/>
              <w:outlineLvl w:val="1"/>
              <w:rPr>
                <w:rFonts w:ascii="Arial" w:hAnsi="Arial" w:cs="Arial"/>
                <w:sz w:val="18"/>
                <w:szCs w:val="18"/>
                <w:lang w:val="en-US"/>
              </w:rPr>
            </w:pPr>
            <w:bookmarkStart w:id="82" w:name="_Toc164847810"/>
            <w:bookmarkStart w:id="83" w:name="_Toc187155099"/>
            <w:bookmarkStart w:id="84" w:name="_Toc211256314"/>
            <w:r w:rsidRPr="00BD1E72">
              <w:rPr>
                <w:rFonts w:ascii="Arial" w:hAnsi="Arial" w:cs="Arial"/>
                <w:sz w:val="18"/>
                <w:szCs w:val="18"/>
              </w:rPr>
              <w:t>I-001</w:t>
            </w:r>
            <w:bookmarkEnd w:id="82"/>
            <w:bookmarkEnd w:id="83"/>
            <w:bookmarkEnd w:id="84"/>
            <w:r>
              <w:rPr>
                <w:rFonts w:ascii="Arial" w:hAnsi="Arial" w:cs="Arial"/>
                <w:sz w:val="18"/>
                <w:szCs w:val="18"/>
              </w:rPr>
              <w:t>1</w:t>
            </w:r>
          </w:p>
        </w:tc>
        <w:tc>
          <w:tcPr>
            <w:tcW w:w="3163" w:type="dxa"/>
            <w:vAlign w:val="center"/>
          </w:tcPr>
          <w:p w14:paraId="30051F94" w14:textId="77777777" w:rsidR="00427298" w:rsidRPr="00BD1E72" w:rsidRDefault="00427298" w:rsidP="00F541C1">
            <w:pPr>
              <w:pStyle w:val="Prrafodelista"/>
              <w:spacing w:line="276" w:lineRule="auto"/>
              <w:ind w:left="0"/>
              <w:jc w:val="center"/>
              <w:outlineLvl w:val="1"/>
              <w:rPr>
                <w:rFonts w:ascii="Arial" w:hAnsi="Arial" w:cs="Arial"/>
                <w:sz w:val="18"/>
                <w:szCs w:val="18"/>
              </w:rPr>
            </w:pPr>
            <w:bookmarkStart w:id="85" w:name="_Toc187155100"/>
            <w:bookmarkStart w:id="86" w:name="_Toc211256315"/>
            <w:r w:rsidRPr="00BD1E72">
              <w:rPr>
                <w:rStyle w:val="fontstyle01"/>
                <w:rFonts w:ascii="Arial" w:hAnsi="Arial" w:cs="Arial"/>
              </w:rPr>
              <w:t>Jul/202</w:t>
            </w:r>
            <w:bookmarkEnd w:id="85"/>
            <w:r w:rsidRPr="00BD1E72">
              <w:rPr>
                <w:rStyle w:val="fontstyle01"/>
                <w:rFonts w:ascii="Arial" w:hAnsi="Arial" w:cs="Arial"/>
              </w:rPr>
              <w:t>6</w:t>
            </w:r>
            <w:bookmarkEnd w:id="86"/>
          </w:p>
        </w:tc>
      </w:tr>
      <w:tr w:rsidR="00427298" w:rsidRPr="002437A2" w14:paraId="6FB9CFD4" w14:textId="77777777" w:rsidTr="00F541C1">
        <w:trPr>
          <w:trHeight w:val="340"/>
          <w:jc w:val="center"/>
        </w:trPr>
        <w:tc>
          <w:tcPr>
            <w:tcW w:w="3567" w:type="dxa"/>
            <w:shd w:val="clear" w:color="auto" w:fill="FFFFFF" w:themeFill="background1"/>
            <w:vAlign w:val="center"/>
          </w:tcPr>
          <w:p w14:paraId="42E79AFC" w14:textId="77777777" w:rsidR="00427298" w:rsidRPr="00BE7805" w:rsidRDefault="00427298" w:rsidP="00F541C1">
            <w:pPr>
              <w:pStyle w:val="Prrafodelista"/>
              <w:spacing w:line="276" w:lineRule="auto"/>
              <w:ind w:left="0"/>
              <w:jc w:val="center"/>
              <w:outlineLvl w:val="1"/>
              <w:rPr>
                <w:rFonts w:ascii="Arial" w:hAnsi="Arial" w:cs="Arial"/>
                <w:sz w:val="18"/>
                <w:szCs w:val="18"/>
              </w:rPr>
            </w:pPr>
            <w:bookmarkStart w:id="87" w:name="_Toc164847824"/>
            <w:bookmarkStart w:id="88" w:name="_Toc187155104"/>
            <w:bookmarkStart w:id="89" w:name="_Toc211256319"/>
            <w:r w:rsidRPr="00BE7805">
              <w:rPr>
                <w:rFonts w:ascii="Arial" w:hAnsi="Arial" w:cs="Arial"/>
                <w:sz w:val="18"/>
                <w:szCs w:val="18"/>
              </w:rPr>
              <w:t xml:space="preserve">Placa agitadora </w:t>
            </w:r>
            <w:bookmarkEnd w:id="87"/>
            <w:r w:rsidRPr="00BE7805">
              <w:rPr>
                <w:rFonts w:ascii="Arial" w:hAnsi="Arial" w:cs="Arial"/>
                <w:sz w:val="18"/>
                <w:szCs w:val="18"/>
              </w:rPr>
              <w:t>7</w:t>
            </w:r>
            <w:bookmarkEnd w:id="88"/>
            <w:bookmarkEnd w:id="89"/>
          </w:p>
        </w:tc>
        <w:tc>
          <w:tcPr>
            <w:tcW w:w="2381" w:type="dxa"/>
            <w:vAlign w:val="center"/>
          </w:tcPr>
          <w:p w14:paraId="4A319D9F" w14:textId="77777777" w:rsidR="00427298" w:rsidRPr="00BE7805" w:rsidRDefault="00427298" w:rsidP="00F541C1">
            <w:pPr>
              <w:pStyle w:val="Prrafodelista"/>
              <w:spacing w:line="276" w:lineRule="auto"/>
              <w:ind w:left="0"/>
              <w:jc w:val="center"/>
              <w:outlineLvl w:val="1"/>
              <w:rPr>
                <w:rFonts w:ascii="Arial" w:hAnsi="Arial" w:cs="Arial"/>
                <w:sz w:val="18"/>
                <w:szCs w:val="18"/>
              </w:rPr>
            </w:pPr>
            <w:bookmarkStart w:id="90" w:name="_Toc164847825"/>
            <w:bookmarkStart w:id="91" w:name="_Toc187155105"/>
            <w:bookmarkStart w:id="92" w:name="_Toc211256320"/>
            <w:r w:rsidRPr="00BE7805">
              <w:rPr>
                <w:rFonts w:ascii="Arial" w:hAnsi="Arial" w:cs="Arial"/>
                <w:sz w:val="18"/>
                <w:szCs w:val="18"/>
              </w:rPr>
              <w:t>E-0</w:t>
            </w:r>
            <w:bookmarkEnd w:id="90"/>
            <w:r w:rsidRPr="00BE7805">
              <w:rPr>
                <w:rFonts w:ascii="Arial" w:hAnsi="Arial" w:cs="Arial"/>
                <w:sz w:val="18"/>
                <w:szCs w:val="18"/>
              </w:rPr>
              <w:t>261</w:t>
            </w:r>
            <w:bookmarkEnd w:id="91"/>
            <w:bookmarkEnd w:id="92"/>
          </w:p>
        </w:tc>
        <w:tc>
          <w:tcPr>
            <w:tcW w:w="3163" w:type="dxa"/>
            <w:vAlign w:val="center"/>
          </w:tcPr>
          <w:p w14:paraId="6C78C210" w14:textId="77777777" w:rsidR="00427298" w:rsidRPr="00BE7805" w:rsidRDefault="00427298" w:rsidP="00F541C1">
            <w:pPr>
              <w:pStyle w:val="Prrafodelista"/>
              <w:spacing w:line="276" w:lineRule="auto"/>
              <w:ind w:left="0"/>
              <w:jc w:val="center"/>
              <w:outlineLvl w:val="1"/>
              <w:rPr>
                <w:rFonts w:ascii="Arial" w:hAnsi="Arial" w:cs="Arial"/>
                <w:sz w:val="18"/>
                <w:szCs w:val="18"/>
              </w:rPr>
            </w:pPr>
            <w:bookmarkStart w:id="93" w:name="_Toc164847826"/>
            <w:bookmarkStart w:id="94" w:name="_Toc187155106"/>
            <w:bookmarkStart w:id="95" w:name="_Toc211256321"/>
            <w:r w:rsidRPr="00BE7805">
              <w:rPr>
                <w:rFonts w:ascii="Arial" w:hAnsi="Arial" w:cs="Arial"/>
                <w:sz w:val="18"/>
                <w:szCs w:val="18"/>
              </w:rPr>
              <w:t>No aplica</w:t>
            </w:r>
            <w:bookmarkEnd w:id="93"/>
            <w:bookmarkEnd w:id="94"/>
            <w:bookmarkEnd w:id="95"/>
          </w:p>
        </w:tc>
      </w:tr>
      <w:tr w:rsidR="00427298" w:rsidRPr="002437A2" w14:paraId="5C92D081" w14:textId="77777777" w:rsidTr="00F541C1">
        <w:trPr>
          <w:trHeight w:val="340"/>
          <w:jc w:val="center"/>
        </w:trPr>
        <w:tc>
          <w:tcPr>
            <w:tcW w:w="3567" w:type="dxa"/>
            <w:shd w:val="clear" w:color="auto" w:fill="FFFFFF" w:themeFill="background1"/>
            <w:vAlign w:val="center"/>
          </w:tcPr>
          <w:p w14:paraId="4666E722" w14:textId="77777777" w:rsidR="00427298" w:rsidRPr="004814D4" w:rsidRDefault="00427298" w:rsidP="00F541C1">
            <w:pPr>
              <w:pStyle w:val="Prrafodelista"/>
              <w:spacing w:line="276" w:lineRule="auto"/>
              <w:ind w:left="0"/>
              <w:jc w:val="center"/>
              <w:outlineLvl w:val="1"/>
              <w:rPr>
                <w:rFonts w:ascii="Arial" w:hAnsi="Arial" w:cs="Arial"/>
                <w:sz w:val="18"/>
                <w:szCs w:val="18"/>
                <w:highlight w:val="yellow"/>
              </w:rPr>
            </w:pPr>
            <w:bookmarkStart w:id="96" w:name="_Toc164847830"/>
            <w:bookmarkStart w:id="97" w:name="_Toc187155110"/>
            <w:bookmarkStart w:id="98" w:name="_Toc211256325"/>
            <w:r w:rsidRPr="004814D4">
              <w:rPr>
                <w:rFonts w:ascii="Arial" w:hAnsi="Arial" w:cs="Arial"/>
                <w:sz w:val="18"/>
                <w:szCs w:val="18"/>
              </w:rPr>
              <w:t xml:space="preserve">Agitador </w:t>
            </w:r>
            <w:bookmarkEnd w:id="96"/>
            <w:r w:rsidRPr="004814D4">
              <w:rPr>
                <w:rFonts w:ascii="Arial" w:hAnsi="Arial" w:cs="Arial"/>
                <w:sz w:val="18"/>
                <w:szCs w:val="18"/>
              </w:rPr>
              <w:t>13</w:t>
            </w:r>
            <w:bookmarkEnd w:id="97"/>
            <w:bookmarkEnd w:id="98"/>
          </w:p>
        </w:tc>
        <w:tc>
          <w:tcPr>
            <w:tcW w:w="2381" w:type="dxa"/>
            <w:vAlign w:val="center"/>
          </w:tcPr>
          <w:p w14:paraId="74BDEB93" w14:textId="77777777" w:rsidR="00427298" w:rsidRPr="004814D4" w:rsidRDefault="00427298" w:rsidP="00F541C1">
            <w:pPr>
              <w:pStyle w:val="Prrafodelista"/>
              <w:spacing w:line="276" w:lineRule="auto"/>
              <w:ind w:left="0"/>
              <w:jc w:val="center"/>
              <w:outlineLvl w:val="1"/>
              <w:rPr>
                <w:rFonts w:ascii="Arial" w:hAnsi="Arial" w:cs="Arial"/>
                <w:sz w:val="18"/>
                <w:szCs w:val="18"/>
              </w:rPr>
            </w:pPr>
            <w:bookmarkStart w:id="99" w:name="_Toc164847831"/>
            <w:bookmarkStart w:id="100" w:name="_Toc187155111"/>
            <w:bookmarkStart w:id="101" w:name="_Toc211256326"/>
            <w:r w:rsidRPr="004814D4">
              <w:rPr>
                <w:rFonts w:ascii="Arial" w:hAnsi="Arial" w:cs="Arial"/>
                <w:sz w:val="18"/>
                <w:szCs w:val="18"/>
              </w:rPr>
              <w:t>E-</w:t>
            </w:r>
            <w:bookmarkEnd w:id="99"/>
            <w:r w:rsidRPr="004814D4">
              <w:rPr>
                <w:rFonts w:ascii="Arial" w:hAnsi="Arial" w:cs="Arial"/>
                <w:sz w:val="18"/>
                <w:szCs w:val="18"/>
              </w:rPr>
              <w:t>0249</w:t>
            </w:r>
            <w:bookmarkEnd w:id="100"/>
            <w:bookmarkEnd w:id="101"/>
          </w:p>
        </w:tc>
        <w:tc>
          <w:tcPr>
            <w:tcW w:w="3163" w:type="dxa"/>
            <w:vAlign w:val="center"/>
          </w:tcPr>
          <w:p w14:paraId="350359A5" w14:textId="77777777" w:rsidR="00427298" w:rsidRPr="00274C6C" w:rsidRDefault="00427298" w:rsidP="00F541C1">
            <w:pPr>
              <w:pStyle w:val="Prrafodelista"/>
              <w:spacing w:line="276" w:lineRule="auto"/>
              <w:ind w:left="0"/>
              <w:jc w:val="center"/>
              <w:outlineLvl w:val="1"/>
              <w:rPr>
                <w:rFonts w:ascii="Arial" w:hAnsi="Arial" w:cs="Arial"/>
                <w:sz w:val="18"/>
                <w:szCs w:val="18"/>
              </w:rPr>
            </w:pPr>
            <w:bookmarkStart w:id="102" w:name="_Toc164847832"/>
            <w:bookmarkStart w:id="103" w:name="_Toc187155112"/>
            <w:bookmarkStart w:id="104" w:name="_Toc211256327"/>
            <w:r w:rsidRPr="00274C6C">
              <w:rPr>
                <w:rFonts w:ascii="Arial" w:hAnsi="Arial" w:cs="Arial"/>
                <w:sz w:val="18"/>
                <w:szCs w:val="18"/>
              </w:rPr>
              <w:t>No aplica</w:t>
            </w:r>
            <w:bookmarkEnd w:id="102"/>
            <w:bookmarkEnd w:id="103"/>
            <w:bookmarkEnd w:id="104"/>
          </w:p>
        </w:tc>
      </w:tr>
      <w:tr w:rsidR="00427298" w:rsidRPr="002437A2" w14:paraId="295C3E6D" w14:textId="77777777" w:rsidTr="00F541C1">
        <w:trPr>
          <w:trHeight w:val="340"/>
          <w:jc w:val="center"/>
        </w:trPr>
        <w:tc>
          <w:tcPr>
            <w:tcW w:w="3567" w:type="dxa"/>
            <w:shd w:val="clear" w:color="auto" w:fill="FFFFFF" w:themeFill="background1"/>
            <w:vAlign w:val="center"/>
          </w:tcPr>
          <w:p w14:paraId="0755BC3C" w14:textId="77777777" w:rsidR="00427298" w:rsidRPr="004814D4" w:rsidRDefault="00427298" w:rsidP="00F541C1">
            <w:pPr>
              <w:pStyle w:val="Prrafodelista"/>
              <w:spacing w:line="276" w:lineRule="auto"/>
              <w:ind w:left="0"/>
              <w:jc w:val="center"/>
              <w:outlineLvl w:val="1"/>
              <w:rPr>
                <w:rFonts w:ascii="Arial" w:hAnsi="Arial" w:cs="Arial"/>
                <w:sz w:val="18"/>
                <w:szCs w:val="18"/>
              </w:rPr>
            </w:pPr>
            <w:bookmarkStart w:id="105" w:name="_Toc164847833"/>
            <w:bookmarkStart w:id="106" w:name="_Toc187155113"/>
            <w:bookmarkStart w:id="107" w:name="_Toc211256328"/>
            <w:r w:rsidRPr="004814D4">
              <w:rPr>
                <w:rFonts w:ascii="Arial" w:hAnsi="Arial" w:cs="Arial"/>
                <w:sz w:val="18"/>
                <w:szCs w:val="18"/>
              </w:rPr>
              <w:t xml:space="preserve">Termómetro </w:t>
            </w:r>
            <w:bookmarkEnd w:id="105"/>
            <w:bookmarkEnd w:id="106"/>
            <w:r>
              <w:rPr>
                <w:rFonts w:ascii="Arial" w:hAnsi="Arial" w:cs="Arial"/>
                <w:sz w:val="18"/>
                <w:szCs w:val="18"/>
              </w:rPr>
              <w:t>9</w:t>
            </w:r>
            <w:bookmarkEnd w:id="107"/>
          </w:p>
        </w:tc>
        <w:tc>
          <w:tcPr>
            <w:tcW w:w="2381" w:type="dxa"/>
            <w:vAlign w:val="center"/>
          </w:tcPr>
          <w:p w14:paraId="7F22F554" w14:textId="77777777" w:rsidR="00427298" w:rsidRPr="004814D4" w:rsidRDefault="00427298" w:rsidP="00F541C1">
            <w:pPr>
              <w:pStyle w:val="Prrafodelista"/>
              <w:spacing w:line="276" w:lineRule="auto"/>
              <w:ind w:left="0"/>
              <w:jc w:val="center"/>
              <w:outlineLvl w:val="1"/>
              <w:rPr>
                <w:rFonts w:ascii="Arial" w:hAnsi="Arial" w:cs="Arial"/>
                <w:sz w:val="18"/>
                <w:szCs w:val="18"/>
              </w:rPr>
            </w:pPr>
            <w:bookmarkStart w:id="108" w:name="_Toc164847834"/>
            <w:bookmarkStart w:id="109" w:name="_Toc187155114"/>
            <w:bookmarkStart w:id="110" w:name="_Toc211256329"/>
            <w:r w:rsidRPr="004814D4">
              <w:rPr>
                <w:rFonts w:ascii="Arial" w:hAnsi="Arial" w:cs="Arial"/>
                <w:sz w:val="18"/>
                <w:szCs w:val="18"/>
              </w:rPr>
              <w:t>I-0</w:t>
            </w:r>
            <w:bookmarkEnd w:id="108"/>
            <w:bookmarkEnd w:id="109"/>
            <w:r>
              <w:rPr>
                <w:rFonts w:ascii="Arial" w:hAnsi="Arial" w:cs="Arial"/>
                <w:sz w:val="18"/>
                <w:szCs w:val="18"/>
              </w:rPr>
              <w:t>220</w:t>
            </w:r>
            <w:bookmarkEnd w:id="110"/>
          </w:p>
        </w:tc>
        <w:tc>
          <w:tcPr>
            <w:tcW w:w="3163" w:type="dxa"/>
            <w:vAlign w:val="center"/>
          </w:tcPr>
          <w:p w14:paraId="7B2A85CF" w14:textId="77777777" w:rsidR="00427298" w:rsidRPr="00274C6C" w:rsidRDefault="00427298" w:rsidP="00F541C1">
            <w:pPr>
              <w:pStyle w:val="Prrafodelista"/>
              <w:spacing w:line="276" w:lineRule="auto"/>
              <w:ind w:left="0"/>
              <w:jc w:val="center"/>
              <w:outlineLvl w:val="1"/>
              <w:rPr>
                <w:rFonts w:ascii="Arial" w:hAnsi="Arial" w:cs="Arial"/>
                <w:sz w:val="18"/>
                <w:szCs w:val="18"/>
              </w:rPr>
            </w:pPr>
            <w:bookmarkStart w:id="111" w:name="_Toc164847835"/>
            <w:bookmarkStart w:id="112" w:name="_Toc187155115"/>
            <w:bookmarkStart w:id="113" w:name="_Toc211256330"/>
            <w:r w:rsidRPr="00274C6C">
              <w:rPr>
                <w:rFonts w:ascii="Arial" w:hAnsi="Arial" w:cs="Arial"/>
                <w:sz w:val="18"/>
                <w:szCs w:val="18"/>
              </w:rPr>
              <w:t>Sep/202</w:t>
            </w:r>
            <w:bookmarkEnd w:id="111"/>
            <w:bookmarkEnd w:id="112"/>
            <w:r w:rsidRPr="00274C6C">
              <w:rPr>
                <w:rFonts w:ascii="Arial" w:hAnsi="Arial" w:cs="Arial"/>
                <w:sz w:val="18"/>
                <w:szCs w:val="18"/>
              </w:rPr>
              <w:t>6</w:t>
            </w:r>
            <w:bookmarkEnd w:id="113"/>
          </w:p>
        </w:tc>
      </w:tr>
      <w:tr w:rsidR="00427298" w:rsidRPr="002437A2" w14:paraId="6E1963E9" w14:textId="77777777" w:rsidTr="00F541C1">
        <w:trPr>
          <w:trHeight w:val="340"/>
          <w:jc w:val="center"/>
        </w:trPr>
        <w:tc>
          <w:tcPr>
            <w:tcW w:w="3567" w:type="dxa"/>
            <w:shd w:val="clear" w:color="auto" w:fill="FFFFFF" w:themeFill="background1"/>
            <w:vAlign w:val="center"/>
          </w:tcPr>
          <w:p w14:paraId="52D3A88C" w14:textId="77777777" w:rsidR="00427298" w:rsidRPr="004814D4" w:rsidRDefault="00427298" w:rsidP="00F541C1">
            <w:pPr>
              <w:pStyle w:val="Prrafodelista"/>
              <w:spacing w:line="276" w:lineRule="auto"/>
              <w:ind w:left="0"/>
              <w:jc w:val="center"/>
              <w:outlineLvl w:val="1"/>
              <w:rPr>
                <w:rFonts w:ascii="Arial" w:hAnsi="Arial" w:cs="Arial"/>
                <w:sz w:val="18"/>
                <w:szCs w:val="18"/>
              </w:rPr>
            </w:pPr>
            <w:bookmarkStart w:id="114" w:name="_Toc187155116"/>
            <w:bookmarkStart w:id="115" w:name="_Toc211256331"/>
            <w:r>
              <w:rPr>
                <w:rFonts w:ascii="Arial" w:hAnsi="Arial" w:cs="Arial"/>
                <w:sz w:val="18"/>
                <w:szCs w:val="18"/>
              </w:rPr>
              <w:t xml:space="preserve">Micropipeta </w:t>
            </w:r>
            <w:bookmarkEnd w:id="114"/>
            <w:r>
              <w:rPr>
                <w:rFonts w:ascii="Arial" w:hAnsi="Arial" w:cs="Arial"/>
                <w:sz w:val="18"/>
                <w:szCs w:val="18"/>
              </w:rPr>
              <w:t>26</w:t>
            </w:r>
            <w:bookmarkEnd w:id="115"/>
          </w:p>
        </w:tc>
        <w:tc>
          <w:tcPr>
            <w:tcW w:w="2381" w:type="dxa"/>
            <w:vAlign w:val="center"/>
          </w:tcPr>
          <w:p w14:paraId="1CF5F19B" w14:textId="77777777" w:rsidR="00427298" w:rsidRPr="004814D4" w:rsidRDefault="00427298" w:rsidP="00F541C1">
            <w:pPr>
              <w:pStyle w:val="Prrafodelista"/>
              <w:spacing w:line="276" w:lineRule="auto"/>
              <w:ind w:left="0"/>
              <w:jc w:val="center"/>
              <w:outlineLvl w:val="1"/>
              <w:rPr>
                <w:rFonts w:ascii="Arial" w:hAnsi="Arial" w:cs="Arial"/>
                <w:sz w:val="18"/>
                <w:szCs w:val="18"/>
              </w:rPr>
            </w:pPr>
            <w:bookmarkStart w:id="116" w:name="_Toc187155117"/>
            <w:bookmarkStart w:id="117" w:name="_Toc211256332"/>
            <w:r>
              <w:rPr>
                <w:rFonts w:ascii="Arial" w:hAnsi="Arial" w:cs="Arial"/>
                <w:sz w:val="18"/>
                <w:szCs w:val="18"/>
              </w:rPr>
              <w:t>I-0</w:t>
            </w:r>
            <w:bookmarkEnd w:id="116"/>
            <w:r>
              <w:rPr>
                <w:rFonts w:ascii="Arial" w:hAnsi="Arial" w:cs="Arial"/>
                <w:sz w:val="18"/>
                <w:szCs w:val="18"/>
              </w:rPr>
              <w:t>039</w:t>
            </w:r>
            <w:bookmarkEnd w:id="117"/>
          </w:p>
        </w:tc>
        <w:tc>
          <w:tcPr>
            <w:tcW w:w="3163" w:type="dxa"/>
            <w:vAlign w:val="center"/>
          </w:tcPr>
          <w:p w14:paraId="22428C9F" w14:textId="77777777" w:rsidR="00427298" w:rsidRPr="00274C6C" w:rsidRDefault="00427298" w:rsidP="00F541C1">
            <w:pPr>
              <w:pStyle w:val="Prrafodelista"/>
              <w:spacing w:line="276" w:lineRule="auto"/>
              <w:ind w:left="0"/>
              <w:jc w:val="center"/>
              <w:outlineLvl w:val="1"/>
              <w:rPr>
                <w:rFonts w:ascii="Arial" w:hAnsi="Arial" w:cs="Arial"/>
                <w:sz w:val="18"/>
                <w:szCs w:val="18"/>
              </w:rPr>
            </w:pPr>
            <w:bookmarkStart w:id="118" w:name="_Toc187155118"/>
            <w:bookmarkStart w:id="119" w:name="_Toc211256333"/>
            <w:r w:rsidRPr="00274C6C">
              <w:rPr>
                <w:rFonts w:ascii="Arial" w:hAnsi="Arial" w:cs="Arial"/>
                <w:sz w:val="18"/>
                <w:szCs w:val="18"/>
              </w:rPr>
              <w:t>Feb/202</w:t>
            </w:r>
            <w:bookmarkEnd w:id="118"/>
            <w:r w:rsidRPr="00274C6C">
              <w:rPr>
                <w:rFonts w:ascii="Arial" w:hAnsi="Arial" w:cs="Arial"/>
                <w:sz w:val="18"/>
                <w:szCs w:val="18"/>
              </w:rPr>
              <w:t>6</w:t>
            </w:r>
            <w:bookmarkEnd w:id="119"/>
          </w:p>
        </w:tc>
      </w:tr>
      <w:tr w:rsidR="00427298" w:rsidRPr="002437A2" w14:paraId="2209DAB6" w14:textId="77777777" w:rsidTr="00F541C1">
        <w:trPr>
          <w:trHeight w:val="340"/>
          <w:jc w:val="center"/>
        </w:trPr>
        <w:tc>
          <w:tcPr>
            <w:tcW w:w="3567" w:type="dxa"/>
            <w:shd w:val="clear" w:color="auto" w:fill="FFFFFF" w:themeFill="background1"/>
            <w:vAlign w:val="center"/>
          </w:tcPr>
          <w:p w14:paraId="5F1ACBAB" w14:textId="77777777" w:rsidR="00427298" w:rsidRDefault="00427298" w:rsidP="00F541C1">
            <w:pPr>
              <w:pStyle w:val="Prrafodelista"/>
              <w:spacing w:line="276" w:lineRule="auto"/>
              <w:ind w:left="0"/>
              <w:jc w:val="center"/>
              <w:outlineLvl w:val="1"/>
              <w:rPr>
                <w:rFonts w:ascii="Arial" w:hAnsi="Arial" w:cs="Arial"/>
                <w:sz w:val="18"/>
                <w:szCs w:val="18"/>
              </w:rPr>
            </w:pPr>
            <w:bookmarkStart w:id="120" w:name="_Toc187155119"/>
            <w:bookmarkStart w:id="121" w:name="_Toc211256334"/>
            <w:r>
              <w:rPr>
                <w:rFonts w:ascii="Arial" w:hAnsi="Arial" w:cs="Arial"/>
                <w:sz w:val="18"/>
                <w:szCs w:val="18"/>
              </w:rPr>
              <w:t>Tacómetro</w:t>
            </w:r>
            <w:bookmarkEnd w:id="120"/>
            <w:bookmarkEnd w:id="121"/>
          </w:p>
        </w:tc>
        <w:tc>
          <w:tcPr>
            <w:tcW w:w="2381" w:type="dxa"/>
            <w:vAlign w:val="center"/>
          </w:tcPr>
          <w:p w14:paraId="220439DD" w14:textId="77777777" w:rsidR="00427298" w:rsidRDefault="00427298" w:rsidP="00F541C1">
            <w:pPr>
              <w:pStyle w:val="Prrafodelista"/>
              <w:spacing w:line="276" w:lineRule="auto"/>
              <w:ind w:left="0"/>
              <w:jc w:val="center"/>
              <w:outlineLvl w:val="1"/>
              <w:rPr>
                <w:rFonts w:ascii="Arial" w:hAnsi="Arial" w:cs="Arial"/>
                <w:sz w:val="18"/>
                <w:szCs w:val="18"/>
              </w:rPr>
            </w:pPr>
            <w:bookmarkStart w:id="122" w:name="_Toc187155120"/>
            <w:bookmarkStart w:id="123" w:name="_Toc211256335"/>
            <w:r>
              <w:rPr>
                <w:rFonts w:ascii="Arial" w:hAnsi="Arial" w:cs="Arial"/>
                <w:sz w:val="18"/>
                <w:szCs w:val="18"/>
              </w:rPr>
              <w:t>I-0259</w:t>
            </w:r>
            <w:bookmarkEnd w:id="122"/>
            <w:bookmarkEnd w:id="123"/>
          </w:p>
        </w:tc>
        <w:tc>
          <w:tcPr>
            <w:tcW w:w="3163" w:type="dxa"/>
            <w:vAlign w:val="center"/>
          </w:tcPr>
          <w:p w14:paraId="172C857D" w14:textId="77777777" w:rsidR="00427298" w:rsidRPr="00274C6C" w:rsidRDefault="00427298" w:rsidP="00F541C1">
            <w:pPr>
              <w:pStyle w:val="Prrafodelista"/>
              <w:spacing w:line="276" w:lineRule="auto"/>
              <w:ind w:left="0"/>
              <w:jc w:val="center"/>
              <w:outlineLvl w:val="1"/>
              <w:rPr>
                <w:rFonts w:ascii="Arial" w:hAnsi="Arial" w:cs="Arial"/>
                <w:sz w:val="18"/>
                <w:szCs w:val="18"/>
              </w:rPr>
            </w:pPr>
            <w:bookmarkStart w:id="124" w:name="_Toc187155121"/>
            <w:bookmarkStart w:id="125" w:name="_Toc211256336"/>
            <w:r w:rsidRPr="00274C6C">
              <w:rPr>
                <w:rFonts w:ascii="Arial" w:hAnsi="Arial" w:cs="Arial"/>
                <w:sz w:val="18"/>
                <w:szCs w:val="18"/>
              </w:rPr>
              <w:t>Dic/202</w:t>
            </w:r>
            <w:bookmarkEnd w:id="124"/>
            <w:r w:rsidRPr="00274C6C">
              <w:rPr>
                <w:rFonts w:ascii="Arial" w:hAnsi="Arial" w:cs="Arial"/>
                <w:sz w:val="18"/>
                <w:szCs w:val="18"/>
              </w:rPr>
              <w:t>6</w:t>
            </w:r>
            <w:bookmarkEnd w:id="125"/>
          </w:p>
        </w:tc>
      </w:tr>
      <w:bookmarkEnd w:id="58"/>
    </w:tbl>
    <w:p w14:paraId="3AD48930" w14:textId="77777777" w:rsidR="006C0E91" w:rsidRPr="001A18AE" w:rsidRDefault="006C0E91" w:rsidP="00E32D53">
      <w:pPr>
        <w:rPr>
          <w:rFonts w:ascii="Arial" w:hAnsi="Arial" w:cs="Arial"/>
          <w:sz w:val="18"/>
          <w:szCs w:val="18"/>
        </w:rPr>
      </w:pPr>
    </w:p>
    <w:p w14:paraId="069FB887" w14:textId="77777777" w:rsidR="006C0E91" w:rsidRPr="001A18AE" w:rsidRDefault="006C0E91"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sz w:val="18"/>
          <w:szCs w:val="18"/>
        </w:rPr>
      </w:pPr>
      <w:bookmarkStart w:id="126" w:name="_Toc164872718"/>
      <w:r w:rsidRPr="001A18AE">
        <w:rPr>
          <w:rFonts w:ascii="Arial" w:hAnsi="Arial" w:cs="Arial"/>
          <w:bCs/>
          <w:sz w:val="18"/>
          <w:szCs w:val="18"/>
        </w:rPr>
        <w:t>Materiales</w:t>
      </w:r>
      <w:bookmarkEnd w:id="59"/>
      <w:bookmarkEnd w:id="126"/>
    </w:p>
    <w:tbl>
      <w:tblPr>
        <w:tblStyle w:val="Tablaconcuadrcula"/>
        <w:tblW w:w="0" w:type="auto"/>
        <w:jc w:val="center"/>
        <w:tblLook w:val="04A0" w:firstRow="1" w:lastRow="0" w:firstColumn="1" w:lastColumn="0" w:noHBand="0" w:noVBand="1"/>
      </w:tblPr>
      <w:tblGrid>
        <w:gridCol w:w="4155"/>
        <w:gridCol w:w="4912"/>
      </w:tblGrid>
      <w:tr w:rsidR="00243F88" w:rsidRPr="002437A2" w14:paraId="041FD6C8" w14:textId="77777777" w:rsidTr="00F541C1">
        <w:trPr>
          <w:trHeight w:val="284"/>
          <w:tblHeader/>
          <w:jc w:val="center"/>
        </w:trPr>
        <w:tc>
          <w:tcPr>
            <w:tcW w:w="4155" w:type="dxa"/>
            <w:shd w:val="clear" w:color="auto" w:fill="C9C9C9"/>
            <w:vAlign w:val="center"/>
          </w:tcPr>
          <w:p w14:paraId="27D69B0E" w14:textId="77777777" w:rsidR="00243F88" w:rsidRPr="002437A2" w:rsidRDefault="00243F88" w:rsidP="00F541C1">
            <w:pPr>
              <w:pStyle w:val="Prrafodelista"/>
              <w:spacing w:line="276" w:lineRule="auto"/>
              <w:ind w:left="0"/>
              <w:jc w:val="center"/>
              <w:outlineLvl w:val="1"/>
              <w:rPr>
                <w:rFonts w:ascii="Arial" w:hAnsi="Arial" w:cs="Arial"/>
                <w:b/>
                <w:sz w:val="18"/>
                <w:szCs w:val="18"/>
              </w:rPr>
            </w:pPr>
            <w:bookmarkStart w:id="127" w:name="_Toc164847836"/>
            <w:bookmarkStart w:id="128" w:name="_Toc187155122"/>
            <w:bookmarkStart w:id="129" w:name="_Toc211256337"/>
            <w:bookmarkStart w:id="130" w:name="_Hlk21075011"/>
            <w:r w:rsidRPr="002437A2">
              <w:rPr>
                <w:rFonts w:ascii="Arial" w:hAnsi="Arial" w:cs="Arial"/>
                <w:b/>
                <w:sz w:val="18"/>
                <w:szCs w:val="18"/>
              </w:rPr>
              <w:t>Material</w:t>
            </w:r>
            <w:bookmarkEnd w:id="127"/>
            <w:bookmarkEnd w:id="128"/>
            <w:bookmarkEnd w:id="129"/>
          </w:p>
        </w:tc>
        <w:tc>
          <w:tcPr>
            <w:tcW w:w="4912" w:type="dxa"/>
            <w:shd w:val="clear" w:color="auto" w:fill="C9C9C9"/>
            <w:vAlign w:val="center"/>
          </w:tcPr>
          <w:p w14:paraId="6F073F9A" w14:textId="77777777" w:rsidR="00243F88" w:rsidRPr="002437A2" w:rsidRDefault="00243F88" w:rsidP="00F541C1">
            <w:pPr>
              <w:pStyle w:val="Prrafodelista"/>
              <w:spacing w:line="276" w:lineRule="auto"/>
              <w:ind w:left="0"/>
              <w:jc w:val="center"/>
              <w:outlineLvl w:val="1"/>
              <w:rPr>
                <w:rFonts w:ascii="Arial" w:hAnsi="Arial" w:cs="Arial"/>
                <w:b/>
                <w:sz w:val="18"/>
                <w:szCs w:val="18"/>
              </w:rPr>
            </w:pPr>
            <w:bookmarkStart w:id="131" w:name="_Toc164847837"/>
            <w:bookmarkStart w:id="132" w:name="_Toc187155123"/>
            <w:bookmarkStart w:id="133" w:name="_Toc211256338"/>
            <w:r w:rsidRPr="002437A2">
              <w:rPr>
                <w:rFonts w:ascii="Arial" w:hAnsi="Arial" w:cs="Arial"/>
                <w:b/>
                <w:sz w:val="18"/>
                <w:szCs w:val="18"/>
              </w:rPr>
              <w:t>Característica</w:t>
            </w:r>
            <w:bookmarkEnd w:id="131"/>
            <w:bookmarkEnd w:id="132"/>
            <w:bookmarkEnd w:id="133"/>
          </w:p>
        </w:tc>
      </w:tr>
      <w:tr w:rsidR="00243F88" w:rsidRPr="002437A2" w14:paraId="3DB3D1A3" w14:textId="77777777" w:rsidTr="00F541C1">
        <w:trPr>
          <w:trHeight w:val="284"/>
          <w:jc w:val="center"/>
        </w:trPr>
        <w:tc>
          <w:tcPr>
            <w:tcW w:w="4155" w:type="dxa"/>
            <w:vAlign w:val="center"/>
          </w:tcPr>
          <w:p w14:paraId="547F766B" w14:textId="77777777" w:rsidR="00243F88" w:rsidRPr="004814D4" w:rsidRDefault="00243F88" w:rsidP="00F541C1">
            <w:pPr>
              <w:pStyle w:val="Prrafodelista"/>
              <w:ind w:left="0"/>
              <w:jc w:val="center"/>
              <w:outlineLvl w:val="1"/>
              <w:rPr>
                <w:rFonts w:ascii="Arial" w:hAnsi="Arial" w:cs="Arial"/>
                <w:sz w:val="18"/>
                <w:szCs w:val="18"/>
              </w:rPr>
            </w:pPr>
            <w:bookmarkStart w:id="134" w:name="_Toc164847838"/>
            <w:bookmarkStart w:id="135" w:name="_Toc187155124"/>
            <w:bookmarkStart w:id="136" w:name="_Toc211256339"/>
            <w:r w:rsidRPr="004814D4">
              <w:rPr>
                <w:rFonts w:ascii="Arial" w:hAnsi="Arial" w:cs="Arial"/>
                <w:sz w:val="18"/>
                <w:szCs w:val="18"/>
              </w:rPr>
              <w:t>Jarras de plástico</w:t>
            </w:r>
            <w:bookmarkEnd w:id="134"/>
            <w:bookmarkEnd w:id="135"/>
            <w:bookmarkEnd w:id="136"/>
          </w:p>
        </w:tc>
        <w:tc>
          <w:tcPr>
            <w:tcW w:w="4912" w:type="dxa"/>
            <w:vAlign w:val="center"/>
          </w:tcPr>
          <w:p w14:paraId="38EED6D1" w14:textId="77777777" w:rsidR="00243F88" w:rsidRPr="004814D4" w:rsidRDefault="00243F88" w:rsidP="00F541C1">
            <w:pPr>
              <w:pStyle w:val="Prrafodelista"/>
              <w:ind w:left="0"/>
              <w:jc w:val="center"/>
              <w:outlineLvl w:val="1"/>
              <w:rPr>
                <w:rFonts w:ascii="Arial" w:hAnsi="Arial" w:cs="Arial"/>
                <w:sz w:val="18"/>
                <w:szCs w:val="18"/>
              </w:rPr>
            </w:pPr>
            <w:bookmarkStart w:id="137" w:name="_Toc164847839"/>
            <w:bookmarkStart w:id="138" w:name="_Toc187155125"/>
            <w:bookmarkStart w:id="139" w:name="_Toc211256340"/>
            <w:r w:rsidRPr="004814D4">
              <w:rPr>
                <w:rFonts w:ascii="Arial" w:hAnsi="Arial" w:cs="Arial"/>
                <w:sz w:val="18"/>
                <w:szCs w:val="18"/>
              </w:rPr>
              <w:t>2000 mL</w:t>
            </w:r>
            <w:bookmarkEnd w:id="137"/>
            <w:bookmarkEnd w:id="138"/>
            <w:bookmarkEnd w:id="139"/>
          </w:p>
        </w:tc>
      </w:tr>
      <w:tr w:rsidR="00243F88" w:rsidRPr="002437A2" w14:paraId="4FE10B23" w14:textId="77777777" w:rsidTr="00F541C1">
        <w:trPr>
          <w:trHeight w:val="284"/>
          <w:jc w:val="center"/>
        </w:trPr>
        <w:tc>
          <w:tcPr>
            <w:tcW w:w="4155" w:type="dxa"/>
            <w:vAlign w:val="center"/>
          </w:tcPr>
          <w:p w14:paraId="367E3F85" w14:textId="77777777" w:rsidR="00243F88" w:rsidRPr="004814D4" w:rsidRDefault="00243F88" w:rsidP="00F541C1">
            <w:pPr>
              <w:pStyle w:val="Prrafodelista"/>
              <w:ind w:left="0"/>
              <w:jc w:val="center"/>
              <w:outlineLvl w:val="1"/>
              <w:rPr>
                <w:rFonts w:ascii="Arial" w:hAnsi="Arial" w:cs="Arial"/>
                <w:sz w:val="18"/>
                <w:szCs w:val="18"/>
              </w:rPr>
            </w:pPr>
            <w:bookmarkStart w:id="140" w:name="_Toc164847840"/>
            <w:bookmarkStart w:id="141" w:name="_Toc187155126"/>
            <w:bookmarkStart w:id="142" w:name="_Toc211256341"/>
            <w:r w:rsidRPr="004814D4">
              <w:rPr>
                <w:rFonts w:ascii="Arial" w:hAnsi="Arial" w:cs="Arial"/>
                <w:sz w:val="18"/>
                <w:szCs w:val="18"/>
              </w:rPr>
              <w:t>Jeringas</w:t>
            </w:r>
            <w:bookmarkEnd w:id="140"/>
            <w:bookmarkEnd w:id="141"/>
            <w:bookmarkEnd w:id="142"/>
          </w:p>
        </w:tc>
        <w:tc>
          <w:tcPr>
            <w:tcW w:w="4912" w:type="dxa"/>
            <w:vAlign w:val="center"/>
          </w:tcPr>
          <w:p w14:paraId="24579AF9" w14:textId="77777777" w:rsidR="00243F88" w:rsidRPr="004814D4" w:rsidRDefault="00243F88" w:rsidP="00F541C1">
            <w:pPr>
              <w:pStyle w:val="Prrafodelista"/>
              <w:ind w:left="0"/>
              <w:jc w:val="center"/>
              <w:outlineLvl w:val="1"/>
              <w:rPr>
                <w:rFonts w:ascii="Arial" w:hAnsi="Arial" w:cs="Arial"/>
                <w:sz w:val="18"/>
                <w:szCs w:val="18"/>
              </w:rPr>
            </w:pPr>
            <w:bookmarkStart w:id="143" w:name="_Toc164847841"/>
            <w:bookmarkStart w:id="144" w:name="_Toc187155127"/>
            <w:bookmarkStart w:id="145" w:name="_Toc211256342"/>
            <w:r w:rsidRPr="004814D4">
              <w:rPr>
                <w:rFonts w:ascii="Arial" w:hAnsi="Arial" w:cs="Arial"/>
                <w:sz w:val="18"/>
                <w:szCs w:val="18"/>
              </w:rPr>
              <w:t>10 mL sin aguja</w:t>
            </w:r>
            <w:bookmarkEnd w:id="143"/>
            <w:bookmarkEnd w:id="144"/>
            <w:bookmarkEnd w:id="145"/>
          </w:p>
        </w:tc>
      </w:tr>
      <w:tr w:rsidR="00243F88" w:rsidRPr="002437A2" w14:paraId="330E6AA7" w14:textId="77777777" w:rsidTr="00F541C1">
        <w:trPr>
          <w:trHeight w:val="284"/>
          <w:jc w:val="center"/>
        </w:trPr>
        <w:tc>
          <w:tcPr>
            <w:tcW w:w="4155" w:type="dxa"/>
            <w:vAlign w:val="center"/>
          </w:tcPr>
          <w:p w14:paraId="07751EE7" w14:textId="77777777" w:rsidR="00243F88" w:rsidRPr="004814D4" w:rsidRDefault="00243F88" w:rsidP="00F541C1">
            <w:pPr>
              <w:pStyle w:val="Prrafodelista"/>
              <w:ind w:left="0"/>
              <w:jc w:val="center"/>
              <w:outlineLvl w:val="1"/>
              <w:rPr>
                <w:rFonts w:ascii="Arial" w:hAnsi="Arial" w:cs="Arial"/>
                <w:sz w:val="18"/>
                <w:szCs w:val="18"/>
                <w:lang w:val="es-ES"/>
              </w:rPr>
            </w:pPr>
            <w:bookmarkStart w:id="146" w:name="_Toc164847842"/>
            <w:bookmarkStart w:id="147" w:name="_Toc187155128"/>
            <w:bookmarkStart w:id="148" w:name="_Toc211256343"/>
            <w:r w:rsidRPr="004814D4">
              <w:rPr>
                <w:rFonts w:ascii="Arial" w:hAnsi="Arial" w:cs="Arial"/>
                <w:sz w:val="18"/>
                <w:szCs w:val="18"/>
              </w:rPr>
              <w:t>Kit de filtración</w:t>
            </w:r>
            <w:bookmarkEnd w:id="146"/>
            <w:bookmarkEnd w:id="147"/>
            <w:bookmarkEnd w:id="148"/>
          </w:p>
        </w:tc>
        <w:tc>
          <w:tcPr>
            <w:tcW w:w="4912" w:type="dxa"/>
            <w:vAlign w:val="center"/>
          </w:tcPr>
          <w:p w14:paraId="332F2796" w14:textId="77777777" w:rsidR="00243F88" w:rsidRPr="004814D4" w:rsidRDefault="00243F88" w:rsidP="00F541C1">
            <w:pPr>
              <w:pStyle w:val="Prrafodelista"/>
              <w:ind w:left="0"/>
              <w:jc w:val="center"/>
              <w:outlineLvl w:val="1"/>
              <w:rPr>
                <w:rFonts w:ascii="Arial" w:hAnsi="Arial" w:cs="Arial"/>
                <w:sz w:val="18"/>
                <w:szCs w:val="18"/>
                <w:lang w:val="es-ES"/>
              </w:rPr>
            </w:pPr>
            <w:bookmarkStart w:id="149" w:name="_Toc164847843"/>
            <w:bookmarkStart w:id="150" w:name="_Toc187155129"/>
            <w:bookmarkStart w:id="151" w:name="_Toc211256344"/>
            <w:r w:rsidRPr="004814D4">
              <w:rPr>
                <w:rFonts w:ascii="Arial" w:hAnsi="Arial" w:cs="Arial"/>
                <w:sz w:val="18"/>
                <w:szCs w:val="18"/>
              </w:rPr>
              <w:t>Frasco, base y embudo de vidrio borosilicato</w:t>
            </w:r>
            <w:bookmarkEnd w:id="149"/>
            <w:bookmarkEnd w:id="150"/>
            <w:bookmarkEnd w:id="151"/>
          </w:p>
        </w:tc>
      </w:tr>
      <w:tr w:rsidR="00243F88" w:rsidRPr="002437A2" w14:paraId="09B8A84D" w14:textId="77777777" w:rsidTr="00F541C1">
        <w:trPr>
          <w:trHeight w:val="284"/>
          <w:jc w:val="center"/>
        </w:trPr>
        <w:tc>
          <w:tcPr>
            <w:tcW w:w="4155" w:type="dxa"/>
            <w:vAlign w:val="center"/>
          </w:tcPr>
          <w:p w14:paraId="4B1E553F" w14:textId="77777777" w:rsidR="00243F88" w:rsidRPr="004814D4" w:rsidRDefault="00243F88" w:rsidP="00F541C1">
            <w:pPr>
              <w:pStyle w:val="Prrafodelista"/>
              <w:ind w:left="0"/>
              <w:jc w:val="center"/>
              <w:outlineLvl w:val="1"/>
              <w:rPr>
                <w:rFonts w:ascii="Arial" w:hAnsi="Arial" w:cs="Arial"/>
                <w:sz w:val="18"/>
                <w:szCs w:val="18"/>
              </w:rPr>
            </w:pPr>
            <w:bookmarkStart w:id="152" w:name="_Toc164847844"/>
            <w:bookmarkStart w:id="153" w:name="_Toc187155130"/>
            <w:bookmarkStart w:id="154" w:name="_Toc211256345"/>
            <w:r w:rsidRPr="004814D4">
              <w:rPr>
                <w:rFonts w:ascii="Arial" w:hAnsi="Arial" w:cs="Arial"/>
                <w:sz w:val="18"/>
                <w:szCs w:val="18"/>
              </w:rPr>
              <w:t>Membranas de filtración hidrofílicas</w:t>
            </w:r>
            <w:bookmarkEnd w:id="152"/>
            <w:bookmarkEnd w:id="153"/>
            <w:bookmarkEnd w:id="154"/>
          </w:p>
        </w:tc>
        <w:tc>
          <w:tcPr>
            <w:tcW w:w="4912" w:type="dxa"/>
            <w:vAlign w:val="center"/>
          </w:tcPr>
          <w:p w14:paraId="65B91DC9" w14:textId="77777777" w:rsidR="00243F88" w:rsidRPr="004814D4" w:rsidRDefault="00243F88" w:rsidP="00F541C1">
            <w:pPr>
              <w:pStyle w:val="Prrafodelista"/>
              <w:ind w:left="0"/>
              <w:jc w:val="center"/>
              <w:outlineLvl w:val="1"/>
              <w:rPr>
                <w:rFonts w:ascii="Arial" w:hAnsi="Arial" w:cs="Arial"/>
                <w:sz w:val="18"/>
                <w:szCs w:val="18"/>
              </w:rPr>
            </w:pPr>
            <w:bookmarkStart w:id="155" w:name="_Toc164847845"/>
            <w:bookmarkStart w:id="156" w:name="_Toc187155131"/>
            <w:bookmarkStart w:id="157" w:name="_Toc211256346"/>
            <w:r>
              <w:rPr>
                <w:rFonts w:ascii="Arial" w:hAnsi="Arial" w:cs="Arial"/>
                <w:sz w:val="18"/>
                <w:szCs w:val="18"/>
              </w:rPr>
              <w:t>Nylon</w:t>
            </w:r>
            <w:r w:rsidRPr="004814D4">
              <w:rPr>
                <w:rFonts w:ascii="Arial" w:hAnsi="Arial" w:cs="Arial"/>
                <w:sz w:val="18"/>
                <w:szCs w:val="18"/>
              </w:rPr>
              <w:t xml:space="preserve"> 0.45 µm</w:t>
            </w:r>
            <w:bookmarkEnd w:id="155"/>
            <w:bookmarkEnd w:id="156"/>
            <w:bookmarkEnd w:id="157"/>
          </w:p>
        </w:tc>
      </w:tr>
      <w:tr w:rsidR="00243F88" w:rsidRPr="002437A2" w14:paraId="207C5CEB" w14:textId="77777777" w:rsidTr="00F541C1">
        <w:trPr>
          <w:trHeight w:val="284"/>
          <w:jc w:val="center"/>
        </w:trPr>
        <w:tc>
          <w:tcPr>
            <w:tcW w:w="4155" w:type="dxa"/>
            <w:vAlign w:val="center"/>
          </w:tcPr>
          <w:p w14:paraId="0C1D4441" w14:textId="77777777" w:rsidR="00243F88" w:rsidRPr="004814D4" w:rsidRDefault="00243F88" w:rsidP="00F541C1">
            <w:pPr>
              <w:pStyle w:val="Prrafodelista"/>
              <w:ind w:left="0"/>
              <w:jc w:val="center"/>
              <w:outlineLvl w:val="1"/>
              <w:rPr>
                <w:rFonts w:ascii="Arial" w:hAnsi="Arial" w:cs="Arial"/>
                <w:sz w:val="18"/>
                <w:szCs w:val="18"/>
              </w:rPr>
            </w:pPr>
            <w:bookmarkStart w:id="158" w:name="_Toc211256347"/>
            <w:r w:rsidRPr="006B70E3">
              <w:rPr>
                <w:rFonts w:ascii="Arial" w:hAnsi="Arial" w:cs="Arial"/>
                <w:sz w:val="18"/>
                <w:szCs w:val="18"/>
              </w:rPr>
              <w:t>Membranas de filtración hidrofílicas</w:t>
            </w:r>
            <w:bookmarkEnd w:id="158"/>
          </w:p>
        </w:tc>
        <w:tc>
          <w:tcPr>
            <w:tcW w:w="4912" w:type="dxa"/>
            <w:vAlign w:val="center"/>
          </w:tcPr>
          <w:p w14:paraId="59D02084" w14:textId="77777777" w:rsidR="00243F88" w:rsidRDefault="00243F88" w:rsidP="00F541C1">
            <w:pPr>
              <w:pStyle w:val="Prrafodelista"/>
              <w:ind w:left="0"/>
              <w:jc w:val="center"/>
              <w:outlineLvl w:val="1"/>
              <w:rPr>
                <w:rFonts w:ascii="Arial" w:hAnsi="Arial" w:cs="Arial"/>
                <w:sz w:val="18"/>
                <w:szCs w:val="18"/>
              </w:rPr>
            </w:pPr>
            <w:bookmarkStart w:id="159" w:name="_Toc211256348"/>
            <w:r w:rsidRPr="002D5798">
              <w:rPr>
                <w:rFonts w:ascii="Arial" w:hAnsi="Arial" w:cs="Arial"/>
                <w:sz w:val="18"/>
                <w:szCs w:val="18"/>
              </w:rPr>
              <w:t>Nylon 0.20 µm</w:t>
            </w:r>
            <w:bookmarkEnd w:id="159"/>
          </w:p>
        </w:tc>
      </w:tr>
      <w:tr w:rsidR="00243F88" w:rsidRPr="002437A2" w14:paraId="743B85F7" w14:textId="77777777" w:rsidTr="00F541C1">
        <w:trPr>
          <w:trHeight w:val="284"/>
          <w:jc w:val="center"/>
        </w:trPr>
        <w:tc>
          <w:tcPr>
            <w:tcW w:w="4155" w:type="dxa"/>
            <w:vAlign w:val="center"/>
          </w:tcPr>
          <w:p w14:paraId="5E056B9A" w14:textId="77777777" w:rsidR="00243F88" w:rsidRPr="006036BA" w:rsidRDefault="00243F88" w:rsidP="00F541C1">
            <w:pPr>
              <w:pStyle w:val="Prrafodelista"/>
              <w:ind w:left="0"/>
              <w:jc w:val="center"/>
              <w:outlineLvl w:val="1"/>
              <w:rPr>
                <w:rFonts w:ascii="Arial" w:hAnsi="Arial" w:cs="Arial"/>
                <w:sz w:val="18"/>
                <w:szCs w:val="18"/>
              </w:rPr>
            </w:pPr>
            <w:bookmarkStart w:id="160" w:name="_Toc211256349"/>
            <w:r w:rsidRPr="006036BA">
              <w:rPr>
                <w:rFonts w:ascii="Arial" w:hAnsi="Arial" w:cs="Arial"/>
                <w:sz w:val="18"/>
                <w:szCs w:val="18"/>
              </w:rPr>
              <w:t xml:space="preserve">Filtro de </w:t>
            </w:r>
            <w:bookmarkEnd w:id="160"/>
            <w:r>
              <w:rPr>
                <w:rFonts w:ascii="Arial" w:hAnsi="Arial" w:cs="Arial"/>
                <w:sz w:val="18"/>
                <w:szCs w:val="18"/>
              </w:rPr>
              <w:t>acrodisco</w:t>
            </w:r>
          </w:p>
        </w:tc>
        <w:tc>
          <w:tcPr>
            <w:tcW w:w="4912" w:type="dxa"/>
            <w:vAlign w:val="center"/>
          </w:tcPr>
          <w:p w14:paraId="10FDD0AF" w14:textId="77777777" w:rsidR="00243F88" w:rsidRPr="006036BA" w:rsidRDefault="00243F88" w:rsidP="00F541C1">
            <w:pPr>
              <w:pStyle w:val="Prrafodelista"/>
              <w:ind w:left="0"/>
              <w:jc w:val="center"/>
              <w:outlineLvl w:val="1"/>
              <w:rPr>
                <w:rFonts w:ascii="Arial" w:hAnsi="Arial" w:cs="Arial"/>
                <w:sz w:val="18"/>
                <w:szCs w:val="18"/>
                <w:lang w:val="es-ES"/>
              </w:rPr>
            </w:pPr>
            <w:bookmarkStart w:id="161" w:name="_Toc211256350"/>
            <w:r>
              <w:rPr>
                <w:rFonts w:ascii="Arial" w:hAnsi="Arial" w:cs="Arial"/>
                <w:sz w:val="18"/>
                <w:szCs w:val="18"/>
              </w:rPr>
              <w:t>Hydrophilic 0.45</w:t>
            </w:r>
            <w:r w:rsidRPr="006036BA">
              <w:rPr>
                <w:rFonts w:ascii="Arial" w:hAnsi="Arial" w:cs="Arial"/>
                <w:sz w:val="18"/>
                <w:szCs w:val="18"/>
              </w:rPr>
              <w:t xml:space="preserve"> µm</w:t>
            </w:r>
            <w:bookmarkEnd w:id="161"/>
          </w:p>
        </w:tc>
      </w:tr>
      <w:tr w:rsidR="00243F88" w:rsidRPr="002437A2" w14:paraId="4B3BFCDB" w14:textId="77777777" w:rsidTr="00F541C1">
        <w:trPr>
          <w:trHeight w:val="284"/>
          <w:jc w:val="center"/>
        </w:trPr>
        <w:tc>
          <w:tcPr>
            <w:tcW w:w="4155" w:type="dxa"/>
            <w:vAlign w:val="center"/>
          </w:tcPr>
          <w:p w14:paraId="2A8F3E02" w14:textId="77777777" w:rsidR="00243F88" w:rsidRPr="004814D4" w:rsidRDefault="00243F88" w:rsidP="00F541C1">
            <w:pPr>
              <w:pStyle w:val="Prrafodelista"/>
              <w:spacing w:line="276" w:lineRule="auto"/>
              <w:ind w:left="0"/>
              <w:jc w:val="center"/>
              <w:outlineLvl w:val="1"/>
              <w:rPr>
                <w:rFonts w:ascii="Arial" w:hAnsi="Arial" w:cs="Arial"/>
                <w:sz w:val="18"/>
                <w:szCs w:val="18"/>
                <w:lang w:val="es-ES"/>
              </w:rPr>
            </w:pPr>
            <w:bookmarkStart w:id="162" w:name="_Toc164847850"/>
            <w:bookmarkStart w:id="163" w:name="_Toc187155134"/>
            <w:bookmarkStart w:id="164" w:name="_Toc211256351"/>
            <w:r w:rsidRPr="004814D4">
              <w:rPr>
                <w:rFonts w:ascii="Arial" w:hAnsi="Arial" w:cs="Arial"/>
                <w:sz w:val="18"/>
                <w:szCs w:val="18"/>
              </w:rPr>
              <w:t>Matraz volumétrico calibrado</w:t>
            </w:r>
            <w:bookmarkEnd w:id="162"/>
            <w:bookmarkEnd w:id="163"/>
            <w:bookmarkEnd w:id="164"/>
          </w:p>
        </w:tc>
        <w:tc>
          <w:tcPr>
            <w:tcW w:w="4912" w:type="dxa"/>
            <w:vAlign w:val="center"/>
          </w:tcPr>
          <w:p w14:paraId="544A8E25" w14:textId="77777777" w:rsidR="00243F88" w:rsidRPr="004814D4" w:rsidRDefault="00243F88" w:rsidP="00F541C1">
            <w:pPr>
              <w:pStyle w:val="Prrafodelista"/>
              <w:spacing w:line="276" w:lineRule="auto"/>
              <w:ind w:left="0"/>
              <w:jc w:val="center"/>
              <w:outlineLvl w:val="1"/>
              <w:rPr>
                <w:rFonts w:ascii="Arial" w:hAnsi="Arial" w:cs="Arial"/>
                <w:sz w:val="18"/>
                <w:szCs w:val="18"/>
                <w:lang w:val="es-ES"/>
              </w:rPr>
            </w:pPr>
            <w:bookmarkStart w:id="165" w:name="_Toc187155135"/>
            <w:bookmarkStart w:id="166" w:name="_Toc211256352"/>
            <w:r>
              <w:rPr>
                <w:rFonts w:ascii="Arial" w:hAnsi="Arial" w:cs="Arial"/>
                <w:sz w:val="18"/>
                <w:szCs w:val="18"/>
              </w:rPr>
              <w:t xml:space="preserve">25, </w:t>
            </w:r>
            <w:r w:rsidRPr="00584100">
              <w:rPr>
                <w:rFonts w:ascii="Arial" w:hAnsi="Arial" w:cs="Arial"/>
                <w:sz w:val="18"/>
                <w:szCs w:val="18"/>
              </w:rPr>
              <w:t>50, 100</w:t>
            </w:r>
            <w:r w:rsidRPr="00584100">
              <w:t xml:space="preserve">, </w:t>
            </w:r>
            <w:r w:rsidRPr="00584100">
              <w:rPr>
                <w:rFonts w:ascii="Arial" w:hAnsi="Arial" w:cs="Arial"/>
                <w:sz w:val="18"/>
                <w:szCs w:val="18"/>
              </w:rPr>
              <w:t>1000, 2000 mL</w:t>
            </w:r>
            <w:bookmarkEnd w:id="165"/>
            <w:bookmarkEnd w:id="166"/>
          </w:p>
        </w:tc>
      </w:tr>
      <w:tr w:rsidR="00243F88" w:rsidRPr="002437A2" w14:paraId="6C43F843" w14:textId="77777777" w:rsidTr="00F541C1">
        <w:trPr>
          <w:trHeight w:val="284"/>
          <w:jc w:val="center"/>
        </w:trPr>
        <w:tc>
          <w:tcPr>
            <w:tcW w:w="4155" w:type="dxa"/>
            <w:vAlign w:val="center"/>
          </w:tcPr>
          <w:p w14:paraId="5760281C" w14:textId="77777777" w:rsidR="00243F88" w:rsidRPr="004814D4" w:rsidRDefault="00243F88" w:rsidP="00F541C1">
            <w:pPr>
              <w:pStyle w:val="Prrafodelista"/>
              <w:spacing w:line="276" w:lineRule="auto"/>
              <w:ind w:left="0"/>
              <w:jc w:val="center"/>
              <w:outlineLvl w:val="1"/>
              <w:rPr>
                <w:rFonts w:ascii="Arial" w:hAnsi="Arial" w:cs="Arial"/>
                <w:sz w:val="18"/>
                <w:szCs w:val="18"/>
              </w:rPr>
            </w:pPr>
            <w:bookmarkStart w:id="167" w:name="_Toc164847852"/>
            <w:bookmarkStart w:id="168" w:name="_Toc187155136"/>
            <w:bookmarkStart w:id="169" w:name="_Toc211256353"/>
            <w:r w:rsidRPr="004814D4">
              <w:rPr>
                <w:rFonts w:ascii="Arial" w:hAnsi="Arial" w:cs="Arial"/>
                <w:sz w:val="18"/>
                <w:szCs w:val="18"/>
              </w:rPr>
              <w:t>Probeta</w:t>
            </w:r>
            <w:bookmarkEnd w:id="167"/>
            <w:bookmarkEnd w:id="168"/>
            <w:bookmarkEnd w:id="169"/>
          </w:p>
        </w:tc>
        <w:tc>
          <w:tcPr>
            <w:tcW w:w="4912" w:type="dxa"/>
            <w:vAlign w:val="center"/>
          </w:tcPr>
          <w:p w14:paraId="1EEFB01D" w14:textId="77777777" w:rsidR="00243F88" w:rsidRPr="004814D4" w:rsidRDefault="00243F88" w:rsidP="00F541C1">
            <w:pPr>
              <w:pStyle w:val="Prrafodelista"/>
              <w:spacing w:line="276" w:lineRule="auto"/>
              <w:ind w:left="0"/>
              <w:jc w:val="center"/>
              <w:outlineLvl w:val="1"/>
              <w:rPr>
                <w:rFonts w:ascii="Arial" w:hAnsi="Arial" w:cs="Arial"/>
                <w:sz w:val="18"/>
                <w:szCs w:val="18"/>
              </w:rPr>
            </w:pPr>
            <w:bookmarkStart w:id="170" w:name="_Toc164847853"/>
            <w:bookmarkStart w:id="171" w:name="_Toc187155137"/>
            <w:bookmarkStart w:id="172" w:name="_Toc211256354"/>
            <w:r w:rsidRPr="004814D4">
              <w:rPr>
                <w:rFonts w:ascii="Arial" w:hAnsi="Arial" w:cs="Arial"/>
                <w:sz w:val="18"/>
                <w:szCs w:val="18"/>
              </w:rPr>
              <w:t>500</w:t>
            </w:r>
            <w:r>
              <w:rPr>
                <w:rFonts w:ascii="Arial" w:hAnsi="Arial" w:cs="Arial"/>
                <w:sz w:val="18"/>
                <w:szCs w:val="18"/>
              </w:rPr>
              <w:t xml:space="preserve"> y</w:t>
            </w:r>
            <w:r w:rsidRPr="004814D4">
              <w:rPr>
                <w:rFonts w:ascii="Arial" w:hAnsi="Arial" w:cs="Arial"/>
                <w:sz w:val="18"/>
                <w:szCs w:val="18"/>
              </w:rPr>
              <w:t xml:space="preserve"> 1000 mL</w:t>
            </w:r>
            <w:bookmarkEnd w:id="170"/>
            <w:bookmarkEnd w:id="171"/>
            <w:bookmarkEnd w:id="172"/>
          </w:p>
        </w:tc>
      </w:tr>
      <w:tr w:rsidR="00243F88" w:rsidRPr="002437A2" w14:paraId="45F4D585" w14:textId="77777777" w:rsidTr="00F541C1">
        <w:trPr>
          <w:trHeight w:val="284"/>
          <w:jc w:val="center"/>
        </w:trPr>
        <w:tc>
          <w:tcPr>
            <w:tcW w:w="4155" w:type="dxa"/>
            <w:vAlign w:val="center"/>
          </w:tcPr>
          <w:p w14:paraId="0698173B" w14:textId="77777777" w:rsidR="00243F88" w:rsidRPr="004814D4" w:rsidRDefault="00243F88" w:rsidP="00F541C1">
            <w:pPr>
              <w:pStyle w:val="Prrafodelista"/>
              <w:ind w:left="0"/>
              <w:jc w:val="center"/>
              <w:outlineLvl w:val="1"/>
              <w:rPr>
                <w:rFonts w:ascii="Arial" w:hAnsi="Arial" w:cs="Arial"/>
                <w:sz w:val="18"/>
                <w:szCs w:val="18"/>
              </w:rPr>
            </w:pPr>
            <w:bookmarkStart w:id="173" w:name="_Toc164847854"/>
            <w:bookmarkStart w:id="174" w:name="_Toc187155138"/>
            <w:bookmarkStart w:id="175" w:name="_Toc211256355"/>
            <w:r w:rsidRPr="004814D4">
              <w:rPr>
                <w:rFonts w:ascii="Arial" w:hAnsi="Arial" w:cs="Arial"/>
                <w:sz w:val="18"/>
                <w:szCs w:val="18"/>
              </w:rPr>
              <w:t>Tubo de vidrio de cultivo</w:t>
            </w:r>
            <w:bookmarkEnd w:id="173"/>
            <w:bookmarkEnd w:id="174"/>
            <w:bookmarkEnd w:id="175"/>
            <w:r w:rsidRPr="004814D4">
              <w:rPr>
                <w:rFonts w:ascii="Arial" w:hAnsi="Arial" w:cs="Arial"/>
                <w:sz w:val="18"/>
                <w:szCs w:val="18"/>
              </w:rPr>
              <w:t xml:space="preserve"> </w:t>
            </w:r>
          </w:p>
        </w:tc>
        <w:tc>
          <w:tcPr>
            <w:tcW w:w="4912" w:type="dxa"/>
            <w:vAlign w:val="center"/>
          </w:tcPr>
          <w:p w14:paraId="13BFF3B3" w14:textId="77777777" w:rsidR="00243F88" w:rsidRPr="004814D4" w:rsidRDefault="00243F88" w:rsidP="00F541C1">
            <w:pPr>
              <w:pStyle w:val="Prrafodelista"/>
              <w:ind w:left="0"/>
              <w:jc w:val="center"/>
              <w:outlineLvl w:val="1"/>
              <w:rPr>
                <w:rFonts w:ascii="Arial" w:hAnsi="Arial" w:cs="Arial"/>
                <w:sz w:val="18"/>
                <w:szCs w:val="18"/>
              </w:rPr>
            </w:pPr>
            <w:bookmarkStart w:id="176" w:name="_Toc164847855"/>
            <w:bookmarkStart w:id="177" w:name="_Toc187155139"/>
            <w:bookmarkStart w:id="178" w:name="_Toc211256356"/>
            <w:r w:rsidRPr="004814D4">
              <w:rPr>
                <w:rFonts w:ascii="Arial" w:hAnsi="Arial" w:cs="Arial"/>
                <w:sz w:val="18"/>
                <w:szCs w:val="18"/>
              </w:rPr>
              <w:t>16 x 100 mm</w:t>
            </w:r>
            <w:bookmarkEnd w:id="176"/>
            <w:bookmarkEnd w:id="177"/>
            <w:bookmarkEnd w:id="178"/>
          </w:p>
        </w:tc>
      </w:tr>
      <w:tr w:rsidR="00243F88" w:rsidRPr="002437A2" w14:paraId="42BA8CD1" w14:textId="77777777" w:rsidTr="00F541C1">
        <w:trPr>
          <w:trHeight w:val="284"/>
          <w:jc w:val="center"/>
        </w:trPr>
        <w:tc>
          <w:tcPr>
            <w:tcW w:w="4155" w:type="dxa"/>
            <w:tcBorders>
              <w:bottom w:val="single" w:sz="4" w:space="0" w:color="auto"/>
            </w:tcBorders>
            <w:vAlign w:val="center"/>
          </w:tcPr>
          <w:p w14:paraId="5CB031B2" w14:textId="77777777" w:rsidR="00243F88" w:rsidRPr="004814D4" w:rsidRDefault="00243F88" w:rsidP="00F541C1">
            <w:pPr>
              <w:pStyle w:val="Prrafodelista"/>
              <w:ind w:left="0"/>
              <w:jc w:val="center"/>
              <w:outlineLvl w:val="1"/>
              <w:rPr>
                <w:rFonts w:ascii="Arial" w:hAnsi="Arial" w:cs="Arial"/>
                <w:sz w:val="18"/>
                <w:szCs w:val="18"/>
              </w:rPr>
            </w:pPr>
            <w:bookmarkStart w:id="179" w:name="_Toc164847856"/>
            <w:bookmarkStart w:id="180" w:name="_Toc187155140"/>
            <w:bookmarkStart w:id="181" w:name="_Toc211256357"/>
            <w:r w:rsidRPr="004814D4">
              <w:rPr>
                <w:rFonts w:ascii="Arial" w:hAnsi="Arial" w:cs="Arial"/>
                <w:sz w:val="18"/>
                <w:szCs w:val="18"/>
              </w:rPr>
              <w:t>Vaso de precipitado</w:t>
            </w:r>
            <w:bookmarkEnd w:id="179"/>
            <w:bookmarkEnd w:id="180"/>
            <w:bookmarkEnd w:id="181"/>
          </w:p>
        </w:tc>
        <w:tc>
          <w:tcPr>
            <w:tcW w:w="4912" w:type="dxa"/>
            <w:tcBorders>
              <w:bottom w:val="single" w:sz="4" w:space="0" w:color="auto"/>
            </w:tcBorders>
            <w:vAlign w:val="center"/>
          </w:tcPr>
          <w:p w14:paraId="6E6F6675" w14:textId="77777777" w:rsidR="00243F88" w:rsidRPr="004814D4" w:rsidRDefault="00243F88" w:rsidP="00F541C1">
            <w:pPr>
              <w:pStyle w:val="Prrafodelista"/>
              <w:ind w:left="0"/>
              <w:jc w:val="center"/>
              <w:outlineLvl w:val="1"/>
              <w:rPr>
                <w:rFonts w:ascii="Arial" w:hAnsi="Arial" w:cs="Arial"/>
                <w:sz w:val="18"/>
                <w:szCs w:val="18"/>
              </w:rPr>
            </w:pPr>
            <w:bookmarkStart w:id="182" w:name="_Toc164847857"/>
            <w:bookmarkStart w:id="183" w:name="_Toc187155141"/>
            <w:bookmarkStart w:id="184" w:name="_Toc211256358"/>
            <w:r w:rsidRPr="004814D4">
              <w:rPr>
                <w:rFonts w:ascii="Arial" w:hAnsi="Arial" w:cs="Arial"/>
                <w:sz w:val="18"/>
                <w:szCs w:val="18"/>
              </w:rPr>
              <w:t>1000 mL</w:t>
            </w:r>
            <w:bookmarkEnd w:id="182"/>
            <w:bookmarkEnd w:id="183"/>
            <w:bookmarkEnd w:id="184"/>
          </w:p>
        </w:tc>
      </w:tr>
      <w:tr w:rsidR="00243F88" w:rsidRPr="002437A2" w14:paraId="57ABA442" w14:textId="77777777" w:rsidTr="00F541C1">
        <w:trPr>
          <w:trHeight w:val="284"/>
          <w:jc w:val="center"/>
        </w:trPr>
        <w:tc>
          <w:tcPr>
            <w:tcW w:w="4155" w:type="dxa"/>
            <w:tcBorders>
              <w:bottom w:val="single" w:sz="4" w:space="0" w:color="auto"/>
            </w:tcBorders>
            <w:vAlign w:val="center"/>
          </w:tcPr>
          <w:p w14:paraId="09B90093" w14:textId="77777777" w:rsidR="00243F88" w:rsidRPr="004814D4" w:rsidRDefault="00243F88" w:rsidP="00F541C1">
            <w:pPr>
              <w:pStyle w:val="Prrafodelista"/>
              <w:ind w:left="0"/>
              <w:jc w:val="center"/>
              <w:outlineLvl w:val="1"/>
              <w:rPr>
                <w:rFonts w:ascii="Arial" w:hAnsi="Arial" w:cs="Arial"/>
                <w:sz w:val="18"/>
                <w:szCs w:val="18"/>
              </w:rPr>
            </w:pPr>
            <w:bookmarkStart w:id="185" w:name="_Toc164847858"/>
            <w:bookmarkStart w:id="186" w:name="_Toc187155142"/>
            <w:bookmarkStart w:id="187" w:name="_Toc211256359"/>
            <w:r w:rsidRPr="004814D4">
              <w:rPr>
                <w:rFonts w:ascii="Arial" w:hAnsi="Arial" w:cs="Arial"/>
                <w:sz w:val="18"/>
                <w:szCs w:val="18"/>
              </w:rPr>
              <w:t>Pipeta volumétrica calibrada</w:t>
            </w:r>
            <w:bookmarkEnd w:id="185"/>
            <w:bookmarkEnd w:id="186"/>
            <w:bookmarkEnd w:id="187"/>
          </w:p>
        </w:tc>
        <w:tc>
          <w:tcPr>
            <w:tcW w:w="4912" w:type="dxa"/>
            <w:tcBorders>
              <w:bottom w:val="single" w:sz="4" w:space="0" w:color="auto"/>
            </w:tcBorders>
            <w:vAlign w:val="center"/>
          </w:tcPr>
          <w:p w14:paraId="1957C84B" w14:textId="77777777" w:rsidR="00243F88" w:rsidRPr="004814D4" w:rsidRDefault="00243F88" w:rsidP="00F541C1">
            <w:pPr>
              <w:pStyle w:val="Prrafodelista"/>
              <w:ind w:left="0"/>
              <w:jc w:val="center"/>
              <w:outlineLvl w:val="1"/>
              <w:rPr>
                <w:rFonts w:ascii="Arial" w:hAnsi="Arial" w:cs="Arial"/>
                <w:sz w:val="18"/>
                <w:szCs w:val="18"/>
              </w:rPr>
            </w:pPr>
            <w:r>
              <w:rPr>
                <w:rFonts w:ascii="Arial" w:hAnsi="Arial" w:cs="Arial"/>
                <w:sz w:val="18"/>
                <w:szCs w:val="18"/>
              </w:rPr>
              <w:t xml:space="preserve">2, </w:t>
            </w:r>
            <w:r w:rsidRPr="00E30E52">
              <w:rPr>
                <w:rFonts w:ascii="Arial" w:hAnsi="Arial" w:cs="Arial"/>
                <w:sz w:val="18"/>
                <w:szCs w:val="18"/>
              </w:rPr>
              <w:t>4, 5</w:t>
            </w:r>
            <w:r>
              <w:rPr>
                <w:rFonts w:ascii="Arial" w:hAnsi="Arial" w:cs="Arial"/>
                <w:sz w:val="18"/>
                <w:szCs w:val="18"/>
              </w:rPr>
              <w:t>,</w:t>
            </w:r>
            <w:r w:rsidRPr="00E30E52">
              <w:rPr>
                <w:rFonts w:ascii="Arial" w:hAnsi="Arial" w:cs="Arial"/>
                <w:sz w:val="18"/>
                <w:szCs w:val="18"/>
              </w:rPr>
              <w:t xml:space="preserve"> 6</w:t>
            </w:r>
            <w:r>
              <w:rPr>
                <w:rFonts w:ascii="Arial" w:hAnsi="Arial" w:cs="Arial"/>
                <w:sz w:val="18"/>
                <w:szCs w:val="18"/>
              </w:rPr>
              <w:t xml:space="preserve"> y 8</w:t>
            </w:r>
            <w:r w:rsidRPr="00E30E52">
              <w:rPr>
                <w:rFonts w:ascii="Arial" w:hAnsi="Arial" w:cs="Arial"/>
                <w:sz w:val="18"/>
                <w:szCs w:val="18"/>
              </w:rPr>
              <w:t xml:space="preserve"> mL</w:t>
            </w:r>
          </w:p>
        </w:tc>
      </w:tr>
      <w:tr w:rsidR="00243F88" w:rsidRPr="002437A2" w14:paraId="243AFE84" w14:textId="77777777" w:rsidTr="00F541C1">
        <w:trPr>
          <w:trHeight w:val="284"/>
          <w:jc w:val="center"/>
        </w:trPr>
        <w:tc>
          <w:tcPr>
            <w:tcW w:w="4155" w:type="dxa"/>
            <w:vAlign w:val="center"/>
          </w:tcPr>
          <w:p w14:paraId="6EC96EF6" w14:textId="77777777" w:rsidR="00243F88" w:rsidRPr="004814D4" w:rsidRDefault="00243F88" w:rsidP="00F541C1">
            <w:pPr>
              <w:pStyle w:val="Prrafodelista"/>
              <w:ind w:left="0"/>
              <w:jc w:val="center"/>
              <w:outlineLvl w:val="1"/>
              <w:rPr>
                <w:rFonts w:ascii="Arial" w:hAnsi="Arial" w:cs="Arial"/>
                <w:sz w:val="18"/>
                <w:szCs w:val="18"/>
              </w:rPr>
            </w:pPr>
            <w:bookmarkStart w:id="188" w:name="_Toc164847862"/>
            <w:bookmarkStart w:id="189" w:name="_Toc187155144"/>
            <w:bookmarkStart w:id="190" w:name="_Toc211256361"/>
            <w:r w:rsidRPr="004814D4">
              <w:rPr>
                <w:rStyle w:val="fontstyle01"/>
                <w:rFonts w:ascii="Arial" w:hAnsi="Arial" w:cs="Arial"/>
              </w:rPr>
              <w:lastRenderedPageBreak/>
              <w:t>Barra magnética de teflón</w:t>
            </w:r>
            <w:bookmarkEnd w:id="188"/>
            <w:bookmarkEnd w:id="189"/>
            <w:bookmarkEnd w:id="190"/>
          </w:p>
        </w:tc>
        <w:tc>
          <w:tcPr>
            <w:tcW w:w="4912" w:type="dxa"/>
            <w:vAlign w:val="center"/>
          </w:tcPr>
          <w:p w14:paraId="40B2BE4A" w14:textId="77777777" w:rsidR="00243F88" w:rsidRPr="004814D4" w:rsidRDefault="00243F88" w:rsidP="00F541C1">
            <w:pPr>
              <w:pStyle w:val="Prrafodelista"/>
              <w:ind w:left="0"/>
              <w:jc w:val="center"/>
              <w:outlineLvl w:val="1"/>
              <w:rPr>
                <w:rFonts w:ascii="Arial" w:hAnsi="Arial" w:cs="Arial"/>
                <w:sz w:val="18"/>
                <w:szCs w:val="18"/>
              </w:rPr>
            </w:pPr>
            <w:bookmarkStart w:id="191" w:name="_Toc164847863"/>
            <w:bookmarkStart w:id="192" w:name="_Toc187155145"/>
            <w:bookmarkStart w:id="193" w:name="_Toc211256362"/>
            <w:r w:rsidRPr="004814D4">
              <w:rPr>
                <w:rStyle w:val="fontstyle01"/>
                <w:rFonts w:ascii="Arial" w:hAnsi="Arial" w:cs="Arial"/>
              </w:rPr>
              <w:t>50 mm</w:t>
            </w:r>
            <w:bookmarkEnd w:id="191"/>
            <w:bookmarkEnd w:id="192"/>
            <w:bookmarkEnd w:id="193"/>
          </w:p>
        </w:tc>
      </w:tr>
      <w:tr w:rsidR="00243F88" w:rsidRPr="002437A2" w14:paraId="79902A4C" w14:textId="77777777" w:rsidTr="00F541C1">
        <w:trPr>
          <w:trHeight w:val="284"/>
          <w:jc w:val="center"/>
        </w:trPr>
        <w:tc>
          <w:tcPr>
            <w:tcW w:w="4155" w:type="dxa"/>
            <w:vAlign w:val="center"/>
          </w:tcPr>
          <w:p w14:paraId="0642DB6F" w14:textId="77777777" w:rsidR="00243F88" w:rsidRPr="004814D4" w:rsidRDefault="00243F88" w:rsidP="00F541C1">
            <w:pPr>
              <w:pStyle w:val="Prrafodelista"/>
              <w:ind w:left="0"/>
              <w:jc w:val="center"/>
              <w:outlineLvl w:val="1"/>
              <w:rPr>
                <w:rStyle w:val="fontstyle01"/>
                <w:rFonts w:ascii="Arial" w:hAnsi="Arial" w:cs="Arial"/>
              </w:rPr>
            </w:pPr>
            <w:bookmarkStart w:id="194" w:name="_Toc164847864"/>
            <w:bookmarkStart w:id="195" w:name="_Toc187155146"/>
            <w:bookmarkStart w:id="196" w:name="_Toc211256363"/>
            <w:r w:rsidRPr="004814D4">
              <w:rPr>
                <w:rStyle w:val="fontstyle01"/>
                <w:rFonts w:ascii="Arial" w:hAnsi="Arial" w:cs="Arial"/>
              </w:rPr>
              <w:t>Reservorio para desgasificación</w:t>
            </w:r>
            <w:bookmarkEnd w:id="194"/>
            <w:bookmarkEnd w:id="195"/>
            <w:bookmarkEnd w:id="196"/>
          </w:p>
        </w:tc>
        <w:tc>
          <w:tcPr>
            <w:tcW w:w="4912" w:type="dxa"/>
            <w:vAlign w:val="center"/>
          </w:tcPr>
          <w:p w14:paraId="4DE8DDC2" w14:textId="77777777" w:rsidR="00243F88" w:rsidRPr="004814D4" w:rsidRDefault="00243F88" w:rsidP="00F541C1">
            <w:pPr>
              <w:pStyle w:val="Prrafodelista"/>
              <w:ind w:left="0"/>
              <w:jc w:val="center"/>
              <w:outlineLvl w:val="1"/>
              <w:rPr>
                <w:rStyle w:val="fontstyle01"/>
                <w:rFonts w:ascii="Arial" w:hAnsi="Arial" w:cs="Arial"/>
              </w:rPr>
            </w:pPr>
            <w:bookmarkStart w:id="197" w:name="_Toc164847865"/>
            <w:bookmarkStart w:id="198" w:name="_Toc187155147"/>
            <w:bookmarkStart w:id="199" w:name="_Toc211256364"/>
            <w:r w:rsidRPr="004814D4">
              <w:rPr>
                <w:rStyle w:val="fontstyle01"/>
                <w:rFonts w:ascii="Arial" w:hAnsi="Arial" w:cs="Arial"/>
              </w:rPr>
              <w:t>20 L</w:t>
            </w:r>
            <w:bookmarkEnd w:id="197"/>
            <w:bookmarkEnd w:id="198"/>
            <w:bookmarkEnd w:id="199"/>
          </w:p>
        </w:tc>
      </w:tr>
      <w:tr w:rsidR="00243F88" w:rsidRPr="002437A2" w14:paraId="3899603F" w14:textId="77777777" w:rsidTr="00F541C1">
        <w:trPr>
          <w:trHeight w:val="284"/>
          <w:jc w:val="center"/>
        </w:trPr>
        <w:tc>
          <w:tcPr>
            <w:tcW w:w="4155" w:type="dxa"/>
            <w:vAlign w:val="center"/>
          </w:tcPr>
          <w:p w14:paraId="2AB3A91C" w14:textId="77777777" w:rsidR="00243F88" w:rsidRPr="000A6A10" w:rsidRDefault="00243F88" w:rsidP="00F541C1">
            <w:pPr>
              <w:pStyle w:val="Prrafodelista"/>
              <w:ind w:left="0"/>
              <w:jc w:val="center"/>
              <w:outlineLvl w:val="1"/>
              <w:rPr>
                <w:rStyle w:val="fontstyle01"/>
                <w:rFonts w:ascii="Arial" w:hAnsi="Arial"/>
              </w:rPr>
            </w:pPr>
            <w:bookmarkStart w:id="200" w:name="_Toc164847868"/>
            <w:bookmarkStart w:id="201" w:name="_Toc187155148"/>
            <w:bookmarkStart w:id="202" w:name="_Toc211256365"/>
            <w:r w:rsidRPr="000A6A10">
              <w:rPr>
                <w:rStyle w:val="fontstyle01"/>
                <w:rFonts w:ascii="Arial" w:hAnsi="Arial"/>
              </w:rPr>
              <w:t>Pesafiltro</w:t>
            </w:r>
            <w:bookmarkEnd w:id="200"/>
            <w:bookmarkEnd w:id="201"/>
            <w:bookmarkEnd w:id="202"/>
          </w:p>
        </w:tc>
        <w:tc>
          <w:tcPr>
            <w:tcW w:w="4912" w:type="dxa"/>
            <w:vAlign w:val="center"/>
          </w:tcPr>
          <w:p w14:paraId="496B689E" w14:textId="77777777" w:rsidR="00243F88" w:rsidRPr="000A6A10" w:rsidRDefault="00243F88" w:rsidP="00F541C1">
            <w:pPr>
              <w:pStyle w:val="Prrafodelista"/>
              <w:ind w:left="0"/>
              <w:jc w:val="center"/>
              <w:outlineLvl w:val="1"/>
              <w:rPr>
                <w:rStyle w:val="fontstyle01"/>
                <w:rFonts w:ascii="Arial" w:hAnsi="Arial"/>
              </w:rPr>
            </w:pPr>
            <w:bookmarkStart w:id="203" w:name="_Toc164847869"/>
            <w:bookmarkStart w:id="204" w:name="_Toc187155149"/>
            <w:bookmarkStart w:id="205" w:name="_Toc211256366"/>
            <w:r w:rsidRPr="000A6A10">
              <w:rPr>
                <w:rStyle w:val="fontstyle01"/>
                <w:rFonts w:ascii="Arial" w:hAnsi="Arial"/>
              </w:rPr>
              <w:t>Vidrio 7 mL</w:t>
            </w:r>
            <w:bookmarkEnd w:id="203"/>
            <w:bookmarkEnd w:id="204"/>
            <w:bookmarkEnd w:id="205"/>
          </w:p>
        </w:tc>
      </w:tr>
      <w:tr w:rsidR="00243F88" w:rsidRPr="002437A2" w14:paraId="4F058DD2" w14:textId="77777777" w:rsidTr="00F541C1">
        <w:trPr>
          <w:trHeight w:val="284"/>
          <w:jc w:val="center"/>
        </w:trPr>
        <w:tc>
          <w:tcPr>
            <w:tcW w:w="4155" w:type="dxa"/>
            <w:vAlign w:val="center"/>
          </w:tcPr>
          <w:p w14:paraId="6F0E2B79" w14:textId="77777777" w:rsidR="00243F88" w:rsidRPr="000A6A10" w:rsidRDefault="00243F88" w:rsidP="00F541C1">
            <w:pPr>
              <w:pStyle w:val="Prrafodelista"/>
              <w:ind w:left="0"/>
              <w:jc w:val="center"/>
              <w:outlineLvl w:val="1"/>
              <w:rPr>
                <w:rStyle w:val="fontstyle01"/>
                <w:rFonts w:ascii="Arial" w:hAnsi="Arial"/>
              </w:rPr>
            </w:pPr>
            <w:bookmarkStart w:id="206" w:name="_Toc187155150"/>
            <w:bookmarkStart w:id="207" w:name="_Toc211256367"/>
            <w:r w:rsidRPr="004814D4">
              <w:rPr>
                <w:rStyle w:val="fontstyle01"/>
                <w:rFonts w:ascii="Arial" w:hAnsi="Arial" w:cs="Arial"/>
              </w:rPr>
              <w:t>Reservorio</w:t>
            </w:r>
            <w:bookmarkEnd w:id="206"/>
            <w:bookmarkEnd w:id="207"/>
          </w:p>
        </w:tc>
        <w:tc>
          <w:tcPr>
            <w:tcW w:w="4912" w:type="dxa"/>
            <w:vAlign w:val="center"/>
          </w:tcPr>
          <w:p w14:paraId="0DA6B1F4" w14:textId="77777777" w:rsidR="00243F88" w:rsidRPr="000A6A10" w:rsidRDefault="00243F88" w:rsidP="00F541C1">
            <w:pPr>
              <w:pStyle w:val="Prrafodelista"/>
              <w:ind w:left="0"/>
              <w:jc w:val="center"/>
              <w:outlineLvl w:val="1"/>
              <w:rPr>
                <w:rStyle w:val="fontstyle01"/>
                <w:rFonts w:ascii="Arial" w:hAnsi="Arial"/>
              </w:rPr>
            </w:pPr>
            <w:bookmarkStart w:id="208" w:name="_Toc187155151"/>
            <w:bookmarkStart w:id="209" w:name="_Toc211256368"/>
            <w:r w:rsidRPr="000A6A10">
              <w:rPr>
                <w:rStyle w:val="fontstyle01"/>
                <w:rFonts w:ascii="Arial" w:hAnsi="Arial"/>
              </w:rPr>
              <w:t>2000 mL</w:t>
            </w:r>
            <w:bookmarkEnd w:id="208"/>
            <w:bookmarkEnd w:id="209"/>
          </w:p>
        </w:tc>
      </w:tr>
      <w:tr w:rsidR="00243F88" w:rsidRPr="002437A2" w14:paraId="2D44B844" w14:textId="77777777" w:rsidTr="00F541C1">
        <w:trPr>
          <w:trHeight w:val="284"/>
          <w:jc w:val="center"/>
        </w:trPr>
        <w:tc>
          <w:tcPr>
            <w:tcW w:w="4155" w:type="dxa"/>
            <w:vAlign w:val="center"/>
          </w:tcPr>
          <w:p w14:paraId="231E8343" w14:textId="77777777" w:rsidR="00243F88" w:rsidRPr="002F1E1E" w:rsidRDefault="00243F88" w:rsidP="00F541C1">
            <w:pPr>
              <w:pStyle w:val="Prrafodelista"/>
              <w:ind w:left="0"/>
              <w:jc w:val="center"/>
              <w:outlineLvl w:val="1"/>
              <w:rPr>
                <w:rStyle w:val="fontstyle01"/>
                <w:rFonts w:ascii="Arial" w:hAnsi="Arial" w:cs="Arial"/>
              </w:rPr>
            </w:pPr>
            <w:bookmarkStart w:id="210" w:name="_Toc187155156"/>
            <w:bookmarkStart w:id="211" w:name="_Toc211256369"/>
            <w:r>
              <w:rPr>
                <w:rStyle w:val="fontstyle01"/>
                <w:rFonts w:ascii="Arial" w:hAnsi="Arial" w:cs="Arial"/>
              </w:rPr>
              <w:t xml:space="preserve">Matraz </w:t>
            </w:r>
            <w:bookmarkEnd w:id="210"/>
            <w:r>
              <w:rPr>
                <w:rStyle w:val="fontstyle01"/>
                <w:rFonts w:ascii="Arial" w:hAnsi="Arial" w:cs="Arial"/>
              </w:rPr>
              <w:t>florencia</w:t>
            </w:r>
            <w:bookmarkEnd w:id="211"/>
          </w:p>
        </w:tc>
        <w:tc>
          <w:tcPr>
            <w:tcW w:w="4912" w:type="dxa"/>
            <w:vAlign w:val="center"/>
          </w:tcPr>
          <w:p w14:paraId="649E703D" w14:textId="77777777" w:rsidR="00243F88" w:rsidRPr="002F1E1E" w:rsidRDefault="00243F88" w:rsidP="00F541C1">
            <w:pPr>
              <w:pStyle w:val="Prrafodelista"/>
              <w:ind w:left="0"/>
              <w:jc w:val="center"/>
              <w:outlineLvl w:val="1"/>
              <w:rPr>
                <w:rStyle w:val="fontstyle01"/>
                <w:rFonts w:ascii="Arial" w:hAnsi="Arial" w:cs="Arial"/>
              </w:rPr>
            </w:pPr>
            <w:bookmarkStart w:id="212" w:name="_Toc187155157"/>
            <w:bookmarkStart w:id="213" w:name="_Toc211256370"/>
            <w:r>
              <w:rPr>
                <w:rStyle w:val="fontstyle01"/>
                <w:rFonts w:ascii="Arial" w:hAnsi="Arial" w:cs="Arial"/>
              </w:rPr>
              <w:t>6000 mL</w:t>
            </w:r>
            <w:bookmarkEnd w:id="212"/>
            <w:bookmarkEnd w:id="213"/>
          </w:p>
        </w:tc>
      </w:tr>
    </w:tbl>
    <w:p w14:paraId="03B46FCE" w14:textId="77777777" w:rsidR="006C0E91" w:rsidRPr="001A18AE" w:rsidRDefault="006C0E91"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14" w:name="_Toc164872719"/>
      <w:bookmarkEnd w:id="130"/>
      <w:r w:rsidRPr="001A18AE">
        <w:rPr>
          <w:rFonts w:ascii="Arial" w:hAnsi="Arial" w:cs="Arial"/>
          <w:bCs/>
          <w:sz w:val="18"/>
          <w:szCs w:val="18"/>
        </w:rPr>
        <w:t>Reactivos</w:t>
      </w:r>
      <w:bookmarkEnd w:id="214"/>
    </w:p>
    <w:tbl>
      <w:tblPr>
        <w:tblStyle w:val="Tablaconcuadrcula"/>
        <w:tblW w:w="0" w:type="auto"/>
        <w:jc w:val="center"/>
        <w:tblLook w:val="04A0" w:firstRow="1" w:lastRow="0" w:firstColumn="1" w:lastColumn="0" w:noHBand="0" w:noVBand="1"/>
      </w:tblPr>
      <w:tblGrid>
        <w:gridCol w:w="3560"/>
        <w:gridCol w:w="2543"/>
        <w:gridCol w:w="2970"/>
      </w:tblGrid>
      <w:tr w:rsidR="001F094B" w:rsidRPr="002437A2" w14:paraId="1D19B6B8" w14:textId="77777777" w:rsidTr="00F541C1">
        <w:trPr>
          <w:trHeight w:val="290"/>
          <w:jc w:val="center"/>
        </w:trPr>
        <w:tc>
          <w:tcPr>
            <w:tcW w:w="3560" w:type="dxa"/>
            <w:shd w:val="clear" w:color="auto" w:fill="C9C9C9" w:themeFill="accent3" w:themeFillTint="99"/>
            <w:vAlign w:val="center"/>
          </w:tcPr>
          <w:p w14:paraId="0447BD44" w14:textId="77777777" w:rsidR="001F094B" w:rsidRPr="002437A2" w:rsidRDefault="001F094B" w:rsidP="00F541C1">
            <w:pPr>
              <w:pStyle w:val="Prrafodelista"/>
              <w:spacing w:line="276" w:lineRule="auto"/>
              <w:ind w:left="0"/>
              <w:jc w:val="center"/>
              <w:outlineLvl w:val="1"/>
              <w:rPr>
                <w:rFonts w:ascii="Arial" w:hAnsi="Arial" w:cs="Arial"/>
                <w:b/>
                <w:sz w:val="18"/>
                <w:szCs w:val="18"/>
              </w:rPr>
            </w:pPr>
            <w:bookmarkStart w:id="215" w:name="_Toc164847872"/>
            <w:bookmarkStart w:id="216" w:name="_Toc187155158"/>
            <w:bookmarkStart w:id="217" w:name="_Toc211256371"/>
            <w:bookmarkStart w:id="218" w:name="_Hlk21075004"/>
            <w:bookmarkStart w:id="219" w:name="_Ref476725545"/>
            <w:bookmarkStart w:id="220" w:name="_Toc164872720"/>
            <w:r w:rsidRPr="002437A2">
              <w:rPr>
                <w:rFonts w:ascii="Arial" w:hAnsi="Arial" w:cs="Arial"/>
                <w:b/>
                <w:sz w:val="18"/>
                <w:szCs w:val="18"/>
              </w:rPr>
              <w:t>Reactivo</w:t>
            </w:r>
            <w:bookmarkEnd w:id="215"/>
            <w:bookmarkEnd w:id="216"/>
            <w:bookmarkEnd w:id="217"/>
          </w:p>
        </w:tc>
        <w:tc>
          <w:tcPr>
            <w:tcW w:w="2543" w:type="dxa"/>
            <w:shd w:val="clear" w:color="auto" w:fill="C9C9C9" w:themeFill="accent3" w:themeFillTint="99"/>
            <w:vAlign w:val="center"/>
          </w:tcPr>
          <w:p w14:paraId="4F349904" w14:textId="77777777" w:rsidR="001F094B" w:rsidRPr="002437A2" w:rsidRDefault="001F094B" w:rsidP="00F541C1">
            <w:pPr>
              <w:pStyle w:val="Prrafodelista"/>
              <w:spacing w:line="276" w:lineRule="auto"/>
              <w:ind w:left="0"/>
              <w:jc w:val="center"/>
              <w:outlineLvl w:val="1"/>
              <w:rPr>
                <w:rFonts w:ascii="Arial" w:hAnsi="Arial" w:cs="Arial"/>
                <w:b/>
                <w:sz w:val="18"/>
                <w:szCs w:val="18"/>
              </w:rPr>
            </w:pPr>
            <w:bookmarkStart w:id="221" w:name="_Toc164847873"/>
            <w:bookmarkStart w:id="222" w:name="_Toc187155159"/>
            <w:bookmarkStart w:id="223" w:name="_Toc211256372"/>
            <w:r w:rsidRPr="002437A2">
              <w:rPr>
                <w:rFonts w:ascii="Arial" w:hAnsi="Arial" w:cs="Arial"/>
                <w:b/>
                <w:sz w:val="18"/>
                <w:szCs w:val="18"/>
              </w:rPr>
              <w:t>Marca</w:t>
            </w:r>
            <w:bookmarkEnd w:id="221"/>
            <w:bookmarkEnd w:id="222"/>
            <w:bookmarkEnd w:id="223"/>
          </w:p>
        </w:tc>
        <w:tc>
          <w:tcPr>
            <w:tcW w:w="2970" w:type="dxa"/>
            <w:shd w:val="clear" w:color="auto" w:fill="C9C9C9" w:themeFill="accent3" w:themeFillTint="99"/>
            <w:vAlign w:val="center"/>
          </w:tcPr>
          <w:p w14:paraId="2FDF1AF3" w14:textId="77777777" w:rsidR="001F094B" w:rsidRPr="002437A2" w:rsidRDefault="001F094B" w:rsidP="00F541C1">
            <w:pPr>
              <w:pStyle w:val="Prrafodelista"/>
              <w:spacing w:line="276" w:lineRule="auto"/>
              <w:ind w:left="0"/>
              <w:jc w:val="center"/>
              <w:outlineLvl w:val="1"/>
              <w:rPr>
                <w:rFonts w:ascii="Arial" w:hAnsi="Arial" w:cs="Arial"/>
                <w:b/>
                <w:sz w:val="18"/>
                <w:szCs w:val="18"/>
              </w:rPr>
            </w:pPr>
            <w:bookmarkStart w:id="224" w:name="_Toc164847874"/>
            <w:bookmarkStart w:id="225" w:name="_Toc187155160"/>
            <w:bookmarkStart w:id="226" w:name="_Toc211256373"/>
            <w:r w:rsidRPr="002437A2">
              <w:rPr>
                <w:rFonts w:ascii="Arial" w:hAnsi="Arial" w:cs="Arial"/>
                <w:b/>
                <w:sz w:val="18"/>
                <w:szCs w:val="18"/>
              </w:rPr>
              <w:t>Grado y Pureza</w:t>
            </w:r>
            <w:bookmarkEnd w:id="224"/>
            <w:bookmarkEnd w:id="225"/>
            <w:bookmarkEnd w:id="226"/>
          </w:p>
        </w:tc>
      </w:tr>
      <w:tr w:rsidR="001F094B" w:rsidRPr="002437A2" w14:paraId="1261AA04" w14:textId="77777777" w:rsidTr="00F541C1">
        <w:trPr>
          <w:trHeight w:val="289"/>
          <w:jc w:val="center"/>
        </w:trPr>
        <w:tc>
          <w:tcPr>
            <w:tcW w:w="3560" w:type="dxa"/>
            <w:vAlign w:val="center"/>
          </w:tcPr>
          <w:p w14:paraId="7E836D88" w14:textId="77777777" w:rsidR="001F094B" w:rsidRPr="000C775E" w:rsidRDefault="001F094B" w:rsidP="00F541C1">
            <w:pPr>
              <w:pStyle w:val="Prrafodelista"/>
              <w:ind w:left="0"/>
              <w:jc w:val="center"/>
              <w:outlineLvl w:val="1"/>
              <w:rPr>
                <w:rFonts w:ascii="Arial" w:hAnsi="Arial" w:cs="Arial"/>
                <w:sz w:val="18"/>
                <w:szCs w:val="18"/>
                <w:shd w:val="clear" w:color="auto" w:fill="FFFFFF"/>
              </w:rPr>
            </w:pPr>
            <w:r>
              <w:rPr>
                <w:rFonts w:ascii="Arial" w:hAnsi="Arial" w:cs="Arial"/>
                <w:color w:val="192027"/>
                <w:sz w:val="18"/>
                <w:szCs w:val="18"/>
                <w:shd w:val="clear" w:color="auto" w:fill="FFFFFF"/>
              </w:rPr>
              <w:t xml:space="preserve">Ácido clorhídrico </w:t>
            </w:r>
          </w:p>
        </w:tc>
        <w:tc>
          <w:tcPr>
            <w:tcW w:w="2543" w:type="dxa"/>
            <w:vAlign w:val="center"/>
          </w:tcPr>
          <w:p w14:paraId="130DFF8F" w14:textId="77777777" w:rsidR="001F094B" w:rsidRPr="000C775E" w:rsidRDefault="001F094B" w:rsidP="00F541C1">
            <w:pPr>
              <w:pStyle w:val="Prrafodelista"/>
              <w:ind w:left="0"/>
              <w:jc w:val="center"/>
              <w:outlineLvl w:val="1"/>
              <w:rPr>
                <w:rFonts w:ascii="Arial" w:hAnsi="Arial" w:cs="Arial"/>
                <w:sz w:val="18"/>
                <w:szCs w:val="18"/>
                <w:shd w:val="clear" w:color="auto" w:fill="FFFFFF"/>
              </w:rPr>
            </w:pPr>
            <w:r>
              <w:rPr>
                <w:rFonts w:ascii="Arial" w:hAnsi="Arial" w:cs="Arial"/>
                <w:color w:val="212121"/>
                <w:sz w:val="18"/>
                <w:szCs w:val="18"/>
              </w:rPr>
              <w:t>Fermont</w:t>
            </w:r>
          </w:p>
        </w:tc>
        <w:tc>
          <w:tcPr>
            <w:tcW w:w="2970" w:type="dxa"/>
            <w:vAlign w:val="center"/>
          </w:tcPr>
          <w:p w14:paraId="1B11BBE3" w14:textId="77777777" w:rsidR="001F094B" w:rsidRPr="000C775E" w:rsidRDefault="001F094B" w:rsidP="00F541C1">
            <w:pPr>
              <w:pStyle w:val="Prrafodelista"/>
              <w:ind w:left="0"/>
              <w:jc w:val="center"/>
              <w:outlineLvl w:val="1"/>
              <w:rPr>
                <w:rFonts w:ascii="Arial" w:hAnsi="Arial" w:cs="Arial"/>
                <w:sz w:val="18"/>
                <w:szCs w:val="18"/>
                <w:shd w:val="clear" w:color="auto" w:fill="FFFFFF"/>
              </w:rPr>
            </w:pPr>
            <w:r w:rsidRPr="00C118C2">
              <w:rPr>
                <w:rFonts w:ascii="Arial" w:hAnsi="Arial" w:cs="Arial"/>
                <w:color w:val="212121"/>
                <w:sz w:val="18"/>
                <w:szCs w:val="18"/>
              </w:rPr>
              <w:t xml:space="preserve">Reactivo ≥ </w:t>
            </w:r>
            <w:r>
              <w:rPr>
                <w:rFonts w:ascii="Arial" w:hAnsi="Arial" w:cs="Arial"/>
                <w:color w:val="212121"/>
                <w:sz w:val="18"/>
                <w:szCs w:val="18"/>
              </w:rPr>
              <w:t xml:space="preserve">37.6 </w:t>
            </w:r>
            <w:r w:rsidRPr="00C118C2">
              <w:rPr>
                <w:rFonts w:ascii="Arial" w:hAnsi="Arial" w:cs="Arial"/>
                <w:color w:val="212121"/>
                <w:sz w:val="18"/>
                <w:szCs w:val="18"/>
              </w:rPr>
              <w:t>%</w:t>
            </w:r>
          </w:p>
        </w:tc>
      </w:tr>
      <w:tr w:rsidR="001F094B" w:rsidRPr="002437A2" w14:paraId="6A9B0E94" w14:textId="77777777" w:rsidTr="00F541C1">
        <w:trPr>
          <w:trHeight w:val="289"/>
          <w:jc w:val="center"/>
        </w:trPr>
        <w:tc>
          <w:tcPr>
            <w:tcW w:w="3560" w:type="dxa"/>
            <w:vAlign w:val="center"/>
          </w:tcPr>
          <w:p w14:paraId="47C417EC" w14:textId="77777777" w:rsidR="001F094B" w:rsidRPr="000C775E" w:rsidRDefault="001F094B" w:rsidP="00F541C1">
            <w:pPr>
              <w:pStyle w:val="Prrafodelista"/>
              <w:ind w:left="0"/>
              <w:jc w:val="center"/>
              <w:outlineLvl w:val="1"/>
              <w:rPr>
                <w:rFonts w:ascii="Arial" w:hAnsi="Arial" w:cs="Arial"/>
                <w:sz w:val="18"/>
                <w:szCs w:val="18"/>
                <w:shd w:val="clear" w:color="auto" w:fill="FFFFFF"/>
              </w:rPr>
            </w:pPr>
            <w:r w:rsidRPr="003677C5">
              <w:rPr>
                <w:rFonts w:ascii="Arial" w:hAnsi="Arial" w:cs="Arial"/>
                <w:color w:val="192027"/>
                <w:sz w:val="18"/>
                <w:szCs w:val="18"/>
                <w:shd w:val="clear" w:color="auto" w:fill="FFFFFF"/>
              </w:rPr>
              <w:t>Fosfato dibásico de amonio</w:t>
            </w:r>
          </w:p>
        </w:tc>
        <w:tc>
          <w:tcPr>
            <w:tcW w:w="2543" w:type="dxa"/>
            <w:vAlign w:val="center"/>
          </w:tcPr>
          <w:p w14:paraId="48D6829D" w14:textId="77777777" w:rsidR="001F094B" w:rsidRPr="000C775E" w:rsidRDefault="001F094B" w:rsidP="00F541C1">
            <w:pPr>
              <w:pStyle w:val="Prrafodelista"/>
              <w:ind w:left="0"/>
              <w:jc w:val="center"/>
              <w:outlineLvl w:val="1"/>
              <w:rPr>
                <w:rFonts w:ascii="Arial" w:hAnsi="Arial" w:cs="Arial"/>
                <w:sz w:val="18"/>
                <w:szCs w:val="18"/>
                <w:shd w:val="clear" w:color="auto" w:fill="FFFFFF"/>
              </w:rPr>
            </w:pPr>
            <w:r w:rsidRPr="00C118C2">
              <w:rPr>
                <w:rFonts w:ascii="Arial" w:hAnsi="Arial" w:cs="Arial"/>
                <w:color w:val="212121"/>
                <w:sz w:val="18"/>
                <w:szCs w:val="18"/>
              </w:rPr>
              <w:t>Tecsiquim</w:t>
            </w:r>
          </w:p>
        </w:tc>
        <w:tc>
          <w:tcPr>
            <w:tcW w:w="2970" w:type="dxa"/>
            <w:vAlign w:val="center"/>
          </w:tcPr>
          <w:p w14:paraId="685D9E9E" w14:textId="58D43309" w:rsidR="001F094B" w:rsidRPr="000C775E" w:rsidRDefault="001F094B" w:rsidP="00F541C1">
            <w:pPr>
              <w:pStyle w:val="Prrafodelista"/>
              <w:ind w:left="0"/>
              <w:jc w:val="center"/>
              <w:outlineLvl w:val="1"/>
              <w:rPr>
                <w:rFonts w:ascii="Arial" w:hAnsi="Arial" w:cs="Arial"/>
                <w:sz w:val="18"/>
                <w:szCs w:val="18"/>
                <w:shd w:val="clear" w:color="auto" w:fill="FFFFFF"/>
              </w:rPr>
            </w:pPr>
            <w:r w:rsidRPr="00A60DA7">
              <w:rPr>
                <w:rFonts w:ascii="Arial" w:hAnsi="Arial" w:cs="Arial"/>
                <w:color w:val="212121"/>
                <w:sz w:val="18"/>
                <w:szCs w:val="18"/>
              </w:rPr>
              <w:t xml:space="preserve">Reactivo ≥ </w:t>
            </w:r>
            <w:r w:rsidR="002A121F">
              <w:rPr>
                <w:rFonts w:ascii="Arial" w:hAnsi="Arial" w:cs="Arial"/>
                <w:color w:val="212121"/>
                <w:sz w:val="18"/>
                <w:szCs w:val="18"/>
              </w:rPr>
              <w:t>{{ valoracion_ref }}</w:t>
            </w:r>
          </w:p>
        </w:tc>
      </w:tr>
      <w:tr w:rsidR="001F094B" w:rsidRPr="002437A2" w14:paraId="01F9E7B5" w14:textId="77777777" w:rsidTr="00F541C1">
        <w:trPr>
          <w:trHeight w:val="289"/>
          <w:jc w:val="center"/>
        </w:trPr>
        <w:tc>
          <w:tcPr>
            <w:tcW w:w="3560" w:type="dxa"/>
            <w:vAlign w:val="center"/>
          </w:tcPr>
          <w:p w14:paraId="598B3548" w14:textId="77777777" w:rsidR="001F094B" w:rsidRPr="000C775E" w:rsidRDefault="001F094B" w:rsidP="00F541C1">
            <w:pPr>
              <w:pStyle w:val="Prrafodelista"/>
              <w:ind w:left="0"/>
              <w:jc w:val="center"/>
              <w:outlineLvl w:val="1"/>
              <w:rPr>
                <w:rFonts w:ascii="Arial" w:hAnsi="Arial" w:cs="Arial"/>
                <w:sz w:val="18"/>
                <w:szCs w:val="18"/>
                <w:shd w:val="clear" w:color="auto" w:fill="FFFFFF"/>
              </w:rPr>
            </w:pPr>
            <w:r w:rsidRPr="003677C5">
              <w:rPr>
                <w:rFonts w:ascii="Arial" w:hAnsi="Arial" w:cs="Arial"/>
                <w:color w:val="192027"/>
                <w:sz w:val="18"/>
                <w:szCs w:val="18"/>
                <w:shd w:val="clear" w:color="auto" w:fill="FFFFFF"/>
              </w:rPr>
              <w:t>Ácido sulfúrico</w:t>
            </w:r>
          </w:p>
        </w:tc>
        <w:tc>
          <w:tcPr>
            <w:tcW w:w="2543" w:type="dxa"/>
            <w:vAlign w:val="center"/>
          </w:tcPr>
          <w:p w14:paraId="4C87EC1D" w14:textId="77777777" w:rsidR="001F094B" w:rsidRPr="000C775E" w:rsidRDefault="001F094B" w:rsidP="00F541C1">
            <w:pPr>
              <w:pStyle w:val="Prrafodelista"/>
              <w:ind w:left="0"/>
              <w:jc w:val="center"/>
              <w:outlineLvl w:val="1"/>
              <w:rPr>
                <w:rFonts w:ascii="Arial" w:hAnsi="Arial" w:cs="Arial"/>
                <w:sz w:val="18"/>
                <w:szCs w:val="18"/>
                <w:shd w:val="clear" w:color="auto" w:fill="FFFFFF"/>
              </w:rPr>
            </w:pPr>
            <w:r w:rsidRPr="00957AC2">
              <w:rPr>
                <w:rFonts w:ascii="Arial" w:hAnsi="Arial" w:cs="Arial"/>
                <w:color w:val="212121"/>
                <w:sz w:val="18"/>
                <w:szCs w:val="18"/>
              </w:rPr>
              <w:t>Karal</w:t>
            </w:r>
          </w:p>
        </w:tc>
        <w:tc>
          <w:tcPr>
            <w:tcW w:w="2970" w:type="dxa"/>
            <w:vAlign w:val="center"/>
          </w:tcPr>
          <w:p w14:paraId="1579F007" w14:textId="77777777" w:rsidR="001F094B" w:rsidRPr="000C775E" w:rsidRDefault="001F094B" w:rsidP="00F541C1">
            <w:pPr>
              <w:pStyle w:val="Prrafodelista"/>
              <w:ind w:left="0"/>
              <w:jc w:val="center"/>
              <w:outlineLvl w:val="1"/>
              <w:rPr>
                <w:rFonts w:ascii="Arial" w:hAnsi="Arial" w:cs="Arial"/>
                <w:sz w:val="18"/>
                <w:szCs w:val="18"/>
                <w:shd w:val="clear" w:color="auto" w:fill="FFFFFF"/>
              </w:rPr>
            </w:pPr>
            <w:r w:rsidRPr="00A60DA7">
              <w:rPr>
                <w:rFonts w:ascii="Arial" w:hAnsi="Arial" w:cs="Arial"/>
                <w:color w:val="212121"/>
                <w:sz w:val="18"/>
                <w:szCs w:val="18"/>
              </w:rPr>
              <w:t>Reactivo ≥ 9</w:t>
            </w:r>
            <w:r>
              <w:rPr>
                <w:rFonts w:ascii="Arial" w:hAnsi="Arial" w:cs="Arial"/>
                <w:color w:val="212121"/>
                <w:sz w:val="18"/>
                <w:szCs w:val="18"/>
              </w:rPr>
              <w:t>8</w:t>
            </w:r>
            <w:r w:rsidRPr="00A60DA7">
              <w:rPr>
                <w:rFonts w:ascii="Arial" w:hAnsi="Arial" w:cs="Arial"/>
                <w:color w:val="212121"/>
                <w:sz w:val="18"/>
                <w:szCs w:val="18"/>
              </w:rPr>
              <w:t>%</w:t>
            </w:r>
          </w:p>
        </w:tc>
      </w:tr>
      <w:tr w:rsidR="001F094B" w:rsidRPr="002437A2" w14:paraId="6BCB3BFD" w14:textId="77777777" w:rsidTr="00F541C1">
        <w:trPr>
          <w:trHeight w:val="289"/>
          <w:jc w:val="center"/>
        </w:trPr>
        <w:tc>
          <w:tcPr>
            <w:tcW w:w="3560" w:type="dxa"/>
            <w:vAlign w:val="center"/>
          </w:tcPr>
          <w:p w14:paraId="6B3AAFD7" w14:textId="77777777" w:rsidR="001F094B" w:rsidRPr="000C775E" w:rsidRDefault="001F094B" w:rsidP="00F541C1">
            <w:pPr>
              <w:pStyle w:val="Prrafodelista"/>
              <w:ind w:left="0"/>
              <w:jc w:val="center"/>
              <w:outlineLvl w:val="1"/>
              <w:rPr>
                <w:rFonts w:ascii="Arial" w:hAnsi="Arial" w:cs="Arial"/>
                <w:color w:val="192027"/>
                <w:sz w:val="18"/>
                <w:szCs w:val="18"/>
                <w:shd w:val="clear" w:color="auto" w:fill="FFFFFF"/>
              </w:rPr>
            </w:pPr>
            <w:r>
              <w:rPr>
                <w:rFonts w:ascii="Arial" w:hAnsi="Arial" w:cs="Arial"/>
                <w:color w:val="192027"/>
                <w:sz w:val="18"/>
                <w:szCs w:val="18"/>
                <w:shd w:val="clear" w:color="auto" w:fill="FFFFFF"/>
              </w:rPr>
              <w:t>Me</w:t>
            </w:r>
            <w:r w:rsidRPr="006B70E3">
              <w:rPr>
                <w:rFonts w:ascii="Arial" w:hAnsi="Arial" w:cs="Arial"/>
                <w:color w:val="192027"/>
                <w:sz w:val="18"/>
                <w:szCs w:val="18"/>
                <w:shd w:val="clear" w:color="auto" w:fill="FFFFFF"/>
              </w:rPr>
              <w:t>tanol</w:t>
            </w:r>
          </w:p>
        </w:tc>
        <w:tc>
          <w:tcPr>
            <w:tcW w:w="2543" w:type="dxa"/>
            <w:vAlign w:val="center"/>
          </w:tcPr>
          <w:p w14:paraId="4578C7F0" w14:textId="77777777" w:rsidR="001F094B" w:rsidRPr="000C775E" w:rsidRDefault="001F094B" w:rsidP="00F541C1">
            <w:pPr>
              <w:pStyle w:val="Prrafodelista"/>
              <w:ind w:left="0"/>
              <w:jc w:val="center"/>
              <w:outlineLvl w:val="1"/>
              <w:rPr>
                <w:rFonts w:ascii="Arial" w:hAnsi="Arial" w:cs="Arial"/>
                <w:color w:val="212121"/>
                <w:sz w:val="18"/>
                <w:szCs w:val="18"/>
              </w:rPr>
            </w:pPr>
            <w:r>
              <w:rPr>
                <w:rFonts w:ascii="Arial" w:hAnsi="Arial" w:cs="Arial"/>
                <w:color w:val="212121"/>
                <w:sz w:val="18"/>
                <w:szCs w:val="18"/>
              </w:rPr>
              <w:t>Sigma Aldrich</w:t>
            </w:r>
          </w:p>
        </w:tc>
        <w:tc>
          <w:tcPr>
            <w:tcW w:w="2970" w:type="dxa"/>
            <w:vAlign w:val="center"/>
          </w:tcPr>
          <w:p w14:paraId="459B2445" w14:textId="77777777" w:rsidR="001F094B" w:rsidRPr="000C775E" w:rsidRDefault="001F094B" w:rsidP="00F541C1">
            <w:pPr>
              <w:pStyle w:val="Prrafodelista"/>
              <w:ind w:left="0"/>
              <w:jc w:val="center"/>
              <w:outlineLvl w:val="1"/>
              <w:rPr>
                <w:rFonts w:ascii="Arial" w:hAnsi="Arial" w:cs="Arial"/>
                <w:color w:val="212121"/>
                <w:sz w:val="18"/>
                <w:szCs w:val="18"/>
              </w:rPr>
            </w:pPr>
            <w:r w:rsidRPr="0068613E">
              <w:rPr>
                <w:rFonts w:ascii="Arial" w:hAnsi="Arial" w:cs="Arial"/>
                <w:color w:val="212121"/>
                <w:sz w:val="18"/>
                <w:szCs w:val="18"/>
              </w:rPr>
              <w:t>Cromatográfico ≥ 99.</w:t>
            </w:r>
            <w:r>
              <w:rPr>
                <w:rFonts w:ascii="Arial" w:hAnsi="Arial" w:cs="Arial"/>
                <w:color w:val="212121"/>
                <w:sz w:val="18"/>
                <w:szCs w:val="18"/>
              </w:rPr>
              <w:t>99</w:t>
            </w:r>
            <w:r w:rsidRPr="0068613E">
              <w:rPr>
                <w:rFonts w:ascii="Arial" w:hAnsi="Arial" w:cs="Arial"/>
                <w:color w:val="212121"/>
                <w:sz w:val="18"/>
                <w:szCs w:val="18"/>
              </w:rPr>
              <w:t xml:space="preserve"> %</w:t>
            </w:r>
          </w:p>
        </w:tc>
      </w:tr>
      <w:tr w:rsidR="001F094B" w:rsidRPr="002437A2" w14:paraId="148614F5" w14:textId="77777777" w:rsidTr="00F541C1">
        <w:trPr>
          <w:trHeight w:val="289"/>
          <w:jc w:val="center"/>
        </w:trPr>
        <w:tc>
          <w:tcPr>
            <w:tcW w:w="3560" w:type="dxa"/>
            <w:vAlign w:val="center"/>
          </w:tcPr>
          <w:p w14:paraId="6EC93957" w14:textId="77777777" w:rsidR="001F094B" w:rsidRPr="000C775E" w:rsidRDefault="001F094B" w:rsidP="00F541C1">
            <w:pPr>
              <w:pStyle w:val="Prrafodelista"/>
              <w:ind w:left="0"/>
              <w:jc w:val="center"/>
              <w:outlineLvl w:val="1"/>
              <w:rPr>
                <w:rFonts w:ascii="Arial" w:hAnsi="Arial" w:cs="Arial"/>
                <w:color w:val="192027"/>
                <w:sz w:val="18"/>
                <w:szCs w:val="18"/>
                <w:shd w:val="clear" w:color="auto" w:fill="FFFFFF"/>
              </w:rPr>
            </w:pPr>
            <w:r>
              <w:rPr>
                <w:rFonts w:ascii="Arial" w:hAnsi="Arial" w:cs="Arial"/>
                <w:color w:val="192027"/>
                <w:sz w:val="18"/>
                <w:szCs w:val="18"/>
                <w:shd w:val="clear" w:color="auto" w:fill="FFFFFF"/>
              </w:rPr>
              <w:t>Acetonitrilo</w:t>
            </w:r>
          </w:p>
        </w:tc>
        <w:tc>
          <w:tcPr>
            <w:tcW w:w="2543" w:type="dxa"/>
            <w:vAlign w:val="center"/>
          </w:tcPr>
          <w:p w14:paraId="38A9B61E" w14:textId="77777777" w:rsidR="001F094B" w:rsidRPr="000C775E" w:rsidRDefault="001F094B" w:rsidP="00F541C1">
            <w:pPr>
              <w:pStyle w:val="Prrafodelista"/>
              <w:ind w:left="0"/>
              <w:jc w:val="center"/>
              <w:outlineLvl w:val="1"/>
              <w:rPr>
                <w:rFonts w:ascii="Arial" w:hAnsi="Arial" w:cs="Arial"/>
                <w:color w:val="212121"/>
                <w:sz w:val="18"/>
                <w:szCs w:val="18"/>
              </w:rPr>
            </w:pPr>
            <w:r w:rsidRPr="00C118C2">
              <w:rPr>
                <w:rFonts w:ascii="Arial" w:hAnsi="Arial" w:cs="Arial"/>
                <w:color w:val="212121"/>
                <w:sz w:val="18"/>
                <w:szCs w:val="18"/>
              </w:rPr>
              <w:t>Tecsiquim</w:t>
            </w:r>
          </w:p>
        </w:tc>
        <w:tc>
          <w:tcPr>
            <w:tcW w:w="2970" w:type="dxa"/>
            <w:vAlign w:val="center"/>
          </w:tcPr>
          <w:p w14:paraId="61BC6BF2" w14:textId="77777777" w:rsidR="001F094B" w:rsidRPr="000C775E" w:rsidRDefault="001F094B" w:rsidP="00F541C1">
            <w:pPr>
              <w:pStyle w:val="Prrafodelista"/>
              <w:ind w:left="0"/>
              <w:jc w:val="center"/>
              <w:outlineLvl w:val="1"/>
              <w:rPr>
                <w:rFonts w:ascii="Arial" w:hAnsi="Arial" w:cs="Arial"/>
                <w:color w:val="212121"/>
                <w:sz w:val="18"/>
                <w:szCs w:val="18"/>
              </w:rPr>
            </w:pPr>
            <w:r w:rsidRPr="00C118C2">
              <w:rPr>
                <w:rFonts w:ascii="Arial" w:hAnsi="Arial" w:cs="Arial"/>
                <w:color w:val="212121"/>
                <w:sz w:val="18"/>
                <w:szCs w:val="18"/>
              </w:rPr>
              <w:t xml:space="preserve">Reactivo ≥ </w:t>
            </w:r>
            <w:r>
              <w:rPr>
                <w:rFonts w:ascii="Arial" w:hAnsi="Arial" w:cs="Arial"/>
                <w:color w:val="212121"/>
                <w:sz w:val="18"/>
                <w:szCs w:val="18"/>
              </w:rPr>
              <w:t>99.9</w:t>
            </w:r>
            <w:r w:rsidRPr="00C118C2">
              <w:rPr>
                <w:rFonts w:ascii="Arial" w:hAnsi="Arial" w:cs="Arial"/>
                <w:color w:val="212121"/>
                <w:sz w:val="18"/>
                <w:szCs w:val="18"/>
              </w:rPr>
              <w:t xml:space="preserve"> %</w:t>
            </w:r>
          </w:p>
        </w:tc>
      </w:tr>
      <w:tr w:rsidR="001F094B" w:rsidRPr="002437A2" w14:paraId="37F90B73" w14:textId="77777777" w:rsidTr="00F541C1">
        <w:trPr>
          <w:trHeight w:val="289"/>
          <w:jc w:val="center"/>
        </w:trPr>
        <w:tc>
          <w:tcPr>
            <w:tcW w:w="3560" w:type="dxa"/>
            <w:vAlign w:val="center"/>
          </w:tcPr>
          <w:p w14:paraId="76DEC003" w14:textId="77777777" w:rsidR="001F094B" w:rsidRPr="000C775E" w:rsidRDefault="001F094B" w:rsidP="00F541C1">
            <w:pPr>
              <w:pStyle w:val="Prrafodelista"/>
              <w:ind w:left="0"/>
              <w:jc w:val="center"/>
              <w:outlineLvl w:val="1"/>
              <w:rPr>
                <w:rFonts w:ascii="Arial" w:hAnsi="Arial" w:cs="Arial"/>
                <w:sz w:val="18"/>
                <w:szCs w:val="18"/>
              </w:rPr>
            </w:pPr>
            <w:r w:rsidRPr="006B70E3">
              <w:rPr>
                <w:rFonts w:ascii="Arial" w:hAnsi="Arial" w:cs="Arial"/>
                <w:color w:val="192027"/>
                <w:sz w:val="18"/>
                <w:szCs w:val="18"/>
                <w:shd w:val="clear" w:color="auto" w:fill="FFFFFF"/>
              </w:rPr>
              <w:t xml:space="preserve">Agua </w:t>
            </w:r>
          </w:p>
        </w:tc>
        <w:tc>
          <w:tcPr>
            <w:tcW w:w="2543" w:type="dxa"/>
            <w:vAlign w:val="center"/>
          </w:tcPr>
          <w:p w14:paraId="5A791818" w14:textId="77777777" w:rsidR="001F094B" w:rsidRPr="000C775E" w:rsidRDefault="001F094B" w:rsidP="00F541C1">
            <w:pPr>
              <w:pStyle w:val="Prrafodelista"/>
              <w:ind w:left="0"/>
              <w:jc w:val="center"/>
              <w:outlineLvl w:val="1"/>
              <w:rPr>
                <w:rFonts w:ascii="Arial" w:hAnsi="Arial" w:cs="Arial"/>
                <w:sz w:val="18"/>
                <w:szCs w:val="18"/>
              </w:rPr>
            </w:pPr>
            <w:r w:rsidRPr="00A52768">
              <w:rPr>
                <w:rFonts w:ascii="Arial" w:hAnsi="Arial" w:cs="Arial"/>
                <w:color w:val="212121"/>
                <w:sz w:val="18"/>
                <w:szCs w:val="18"/>
              </w:rPr>
              <w:t>H</w:t>
            </w:r>
            <w:r w:rsidRPr="00A52768">
              <w:rPr>
                <w:rFonts w:ascii="Arial" w:hAnsi="Arial" w:cs="Arial"/>
                <w:color w:val="212121"/>
                <w:sz w:val="18"/>
                <w:szCs w:val="18"/>
                <w:vertAlign w:val="subscript"/>
              </w:rPr>
              <w:t>2</w:t>
            </w:r>
            <w:r w:rsidRPr="00A52768">
              <w:rPr>
                <w:rFonts w:ascii="Arial" w:hAnsi="Arial" w:cs="Arial"/>
                <w:color w:val="212121"/>
                <w:sz w:val="18"/>
                <w:szCs w:val="18"/>
              </w:rPr>
              <w:t>O Osmopura</w:t>
            </w:r>
          </w:p>
        </w:tc>
        <w:tc>
          <w:tcPr>
            <w:tcW w:w="2970" w:type="dxa"/>
            <w:vAlign w:val="center"/>
          </w:tcPr>
          <w:p w14:paraId="729E24DC" w14:textId="77777777" w:rsidR="001F094B" w:rsidRPr="000C775E" w:rsidRDefault="001F094B" w:rsidP="00F541C1">
            <w:pPr>
              <w:pStyle w:val="Prrafodelista"/>
              <w:ind w:left="0"/>
              <w:jc w:val="center"/>
              <w:outlineLvl w:val="1"/>
              <w:rPr>
                <w:rFonts w:ascii="Arial" w:hAnsi="Arial" w:cs="Arial"/>
                <w:sz w:val="18"/>
                <w:szCs w:val="18"/>
              </w:rPr>
            </w:pPr>
            <w:r w:rsidRPr="0068613E">
              <w:rPr>
                <w:rFonts w:ascii="Arial" w:hAnsi="Arial" w:cs="Arial"/>
                <w:color w:val="212121"/>
                <w:sz w:val="18"/>
                <w:szCs w:val="18"/>
              </w:rPr>
              <w:t>Desionizada</w:t>
            </w:r>
          </w:p>
        </w:tc>
      </w:tr>
      <w:bookmarkEnd w:id="218"/>
    </w:tbl>
    <w:p w14:paraId="413A3488" w14:textId="77777777" w:rsidR="00A91EE6" w:rsidRDefault="00A91EE6" w:rsidP="00A91EE6">
      <w:pPr>
        <w:tabs>
          <w:tab w:val="left" w:leader="dot" w:pos="8931"/>
          <w:tab w:val="right" w:pos="9379"/>
        </w:tabs>
        <w:spacing w:line="360" w:lineRule="auto"/>
        <w:ind w:right="-90"/>
        <w:jc w:val="both"/>
        <w:outlineLvl w:val="1"/>
        <w:rPr>
          <w:rFonts w:ascii="Arial" w:hAnsi="Arial" w:cs="Arial"/>
          <w:bCs/>
          <w:sz w:val="18"/>
          <w:szCs w:val="18"/>
        </w:rPr>
      </w:pPr>
    </w:p>
    <w:p w14:paraId="11506CBB" w14:textId="77777777" w:rsidR="00920B1A" w:rsidRPr="00A91EE6" w:rsidRDefault="00920B1A" w:rsidP="00A91EE6">
      <w:pPr>
        <w:tabs>
          <w:tab w:val="left" w:leader="dot" w:pos="8931"/>
          <w:tab w:val="right" w:pos="9379"/>
        </w:tabs>
        <w:spacing w:line="360" w:lineRule="auto"/>
        <w:ind w:right="-90"/>
        <w:jc w:val="both"/>
        <w:outlineLvl w:val="1"/>
        <w:rPr>
          <w:rFonts w:ascii="Arial" w:hAnsi="Arial" w:cs="Arial"/>
          <w:bCs/>
          <w:sz w:val="18"/>
          <w:szCs w:val="18"/>
        </w:rPr>
      </w:pPr>
    </w:p>
    <w:p w14:paraId="42D7A611" w14:textId="1F3B4E5E" w:rsidR="006C0E91" w:rsidRDefault="006C0E91"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r w:rsidRPr="001A18AE">
        <w:rPr>
          <w:rFonts w:ascii="Arial" w:hAnsi="Arial" w:cs="Arial"/>
          <w:bCs/>
          <w:sz w:val="18"/>
          <w:szCs w:val="18"/>
        </w:rPr>
        <w:t>Sustancias de Referencia</w:t>
      </w:r>
      <w:bookmarkEnd w:id="219"/>
      <w:bookmarkEnd w:id="220"/>
    </w:p>
    <w:p w14:paraId="610BF741" w14:textId="77777777" w:rsidR="00920B1A" w:rsidRPr="00E32D53" w:rsidRDefault="00920B1A" w:rsidP="00920B1A">
      <w:pPr>
        <w:pStyle w:val="Prrafodelista"/>
        <w:tabs>
          <w:tab w:val="left" w:leader="dot" w:pos="8931"/>
          <w:tab w:val="right" w:pos="9379"/>
        </w:tabs>
        <w:spacing w:line="360" w:lineRule="auto"/>
        <w:ind w:left="567" w:right="-90"/>
        <w:jc w:val="both"/>
        <w:outlineLvl w:val="1"/>
        <w:rPr>
          <w:rFonts w:ascii="Arial" w:hAnsi="Arial" w:cs="Arial"/>
          <w:bCs/>
          <w:sz w:val="18"/>
          <w:szCs w:val="18"/>
        </w:rPr>
      </w:pPr>
    </w:p>
    <w:tbl>
      <w:tblPr>
        <w:tblStyle w:val="Tablaconcuadrcula"/>
        <w:tblW w:w="0" w:type="auto"/>
        <w:jc w:val="center"/>
        <w:tblLook w:val="04A0" w:firstRow="1" w:lastRow="0" w:firstColumn="1" w:lastColumn="0" w:noHBand="0" w:noVBand="1"/>
      </w:tblPr>
      <w:tblGrid>
        <w:gridCol w:w="3152"/>
        <w:gridCol w:w="3151"/>
      </w:tblGrid>
      <w:tr w:rsidR="00997B17" w:rsidRPr="002437A2" w14:paraId="511DDE6A" w14:textId="77777777" w:rsidTr="00F541C1">
        <w:trPr>
          <w:trHeight w:val="361"/>
          <w:jc w:val="center"/>
        </w:trPr>
        <w:tc>
          <w:tcPr>
            <w:tcW w:w="3152" w:type="dxa"/>
            <w:tcBorders>
              <w:top w:val="nil"/>
              <w:left w:val="nil"/>
            </w:tcBorders>
            <w:vAlign w:val="center"/>
          </w:tcPr>
          <w:p w14:paraId="7AF1BC62" w14:textId="77777777" w:rsidR="00997B17" w:rsidRPr="002437A2" w:rsidRDefault="00997B17" w:rsidP="00F541C1">
            <w:pPr>
              <w:pStyle w:val="Prrafodelista"/>
              <w:spacing w:line="360" w:lineRule="auto"/>
              <w:ind w:left="0"/>
              <w:jc w:val="center"/>
              <w:outlineLvl w:val="1"/>
              <w:rPr>
                <w:rFonts w:ascii="Arial" w:hAnsi="Arial" w:cs="Arial"/>
                <w:sz w:val="18"/>
                <w:szCs w:val="18"/>
              </w:rPr>
            </w:pPr>
          </w:p>
        </w:tc>
        <w:tc>
          <w:tcPr>
            <w:tcW w:w="3151" w:type="dxa"/>
            <w:shd w:val="clear" w:color="auto" w:fill="C9C9C9"/>
            <w:vAlign w:val="center"/>
          </w:tcPr>
          <w:p w14:paraId="26D4E9E6" w14:textId="6AF0E1F5" w:rsidR="00997B17" w:rsidRPr="00C27919" w:rsidRDefault="002A121F" w:rsidP="00F541C1">
            <w:pPr>
              <w:pStyle w:val="Prrafodelista"/>
              <w:spacing w:line="276" w:lineRule="auto"/>
              <w:ind w:left="0"/>
              <w:jc w:val="center"/>
              <w:outlineLvl w:val="1"/>
              <w:rPr>
                <w:rFonts w:ascii="Arial" w:hAnsi="Arial" w:cs="Arial"/>
                <w:b/>
                <w:bCs/>
                <w:sz w:val="18"/>
                <w:szCs w:val="18"/>
              </w:rPr>
            </w:pPr>
            <w:r>
              <w:rPr>
                <w:rFonts w:ascii="Arial" w:hAnsi="Arial" w:cs="Arial"/>
                <w:b/>
              </w:rPr>
              <w:t>{{ analito }}</w:t>
            </w:r>
          </w:p>
        </w:tc>
      </w:tr>
      <w:tr w:rsidR="00997B17" w:rsidRPr="002437A2" w14:paraId="061CB2B2" w14:textId="77777777" w:rsidTr="00F541C1">
        <w:trPr>
          <w:trHeight w:val="361"/>
          <w:jc w:val="center"/>
        </w:trPr>
        <w:tc>
          <w:tcPr>
            <w:tcW w:w="3152" w:type="dxa"/>
            <w:shd w:val="clear" w:color="auto" w:fill="C9C9C9"/>
            <w:vAlign w:val="center"/>
          </w:tcPr>
          <w:p w14:paraId="01EA7BC0" w14:textId="77777777" w:rsidR="00997B17" w:rsidRPr="002437A2" w:rsidRDefault="00997B17" w:rsidP="00F541C1">
            <w:pPr>
              <w:pStyle w:val="Prrafodelista"/>
              <w:ind w:left="0"/>
              <w:jc w:val="center"/>
              <w:outlineLvl w:val="1"/>
              <w:rPr>
                <w:rFonts w:ascii="Arial" w:hAnsi="Arial" w:cs="Arial"/>
                <w:b/>
                <w:bCs/>
                <w:sz w:val="18"/>
                <w:szCs w:val="18"/>
              </w:rPr>
            </w:pPr>
            <w:bookmarkStart w:id="227" w:name="_Toc164847892"/>
            <w:bookmarkStart w:id="228" w:name="_Toc187155178"/>
            <w:bookmarkStart w:id="229" w:name="_Toc211256391"/>
            <w:r w:rsidRPr="002437A2">
              <w:rPr>
                <w:rFonts w:ascii="Arial" w:hAnsi="Arial" w:cs="Arial"/>
                <w:b/>
                <w:sz w:val="18"/>
                <w:szCs w:val="18"/>
              </w:rPr>
              <w:t>Tipo de estándar</w:t>
            </w:r>
            <w:bookmarkEnd w:id="227"/>
            <w:bookmarkEnd w:id="228"/>
            <w:bookmarkEnd w:id="229"/>
          </w:p>
        </w:tc>
        <w:tc>
          <w:tcPr>
            <w:tcW w:w="3151" w:type="dxa"/>
            <w:vAlign w:val="center"/>
          </w:tcPr>
          <w:p w14:paraId="1B9A362A" w14:textId="77777777" w:rsidR="00997B17" w:rsidRPr="00470E26" w:rsidRDefault="00997B17" w:rsidP="00F541C1">
            <w:pPr>
              <w:jc w:val="center"/>
              <w:rPr>
                <w:rFonts w:ascii="Arial" w:hAnsi="Arial" w:cs="Arial"/>
                <w:sz w:val="18"/>
                <w:szCs w:val="18"/>
              </w:rPr>
            </w:pPr>
            <w:r w:rsidRPr="00470E26">
              <w:rPr>
                <w:rFonts w:ascii="Arial" w:hAnsi="Arial" w:cs="Arial"/>
                <w:sz w:val="18"/>
                <w:szCs w:val="18"/>
              </w:rPr>
              <w:t>Secundario</w:t>
            </w:r>
          </w:p>
        </w:tc>
      </w:tr>
      <w:tr w:rsidR="00997B17" w:rsidRPr="002437A2" w14:paraId="52EBF31E" w14:textId="77777777" w:rsidTr="00F541C1">
        <w:trPr>
          <w:trHeight w:val="361"/>
          <w:jc w:val="center"/>
        </w:trPr>
        <w:tc>
          <w:tcPr>
            <w:tcW w:w="3152" w:type="dxa"/>
            <w:shd w:val="clear" w:color="auto" w:fill="C9C9C9"/>
            <w:vAlign w:val="center"/>
          </w:tcPr>
          <w:p w14:paraId="15FFFB15" w14:textId="77777777" w:rsidR="00997B17" w:rsidRPr="002437A2" w:rsidRDefault="00997B17" w:rsidP="00F541C1">
            <w:pPr>
              <w:pStyle w:val="Prrafodelista"/>
              <w:ind w:left="0"/>
              <w:jc w:val="center"/>
              <w:outlineLvl w:val="1"/>
              <w:rPr>
                <w:rFonts w:ascii="Arial" w:hAnsi="Arial" w:cs="Arial"/>
                <w:b/>
                <w:bCs/>
                <w:sz w:val="18"/>
                <w:szCs w:val="18"/>
              </w:rPr>
            </w:pPr>
            <w:bookmarkStart w:id="230" w:name="_Toc164847893"/>
            <w:bookmarkStart w:id="231" w:name="_Toc187155179"/>
            <w:bookmarkStart w:id="232" w:name="_Toc211256392"/>
            <w:r w:rsidRPr="002437A2">
              <w:rPr>
                <w:rFonts w:ascii="Arial" w:hAnsi="Arial" w:cs="Arial"/>
                <w:b/>
                <w:sz w:val="18"/>
                <w:szCs w:val="18"/>
              </w:rPr>
              <w:t>Clave de identificación interna</w:t>
            </w:r>
            <w:bookmarkEnd w:id="230"/>
            <w:bookmarkEnd w:id="231"/>
            <w:bookmarkEnd w:id="232"/>
          </w:p>
        </w:tc>
        <w:tc>
          <w:tcPr>
            <w:tcW w:w="3151" w:type="dxa"/>
            <w:vAlign w:val="center"/>
          </w:tcPr>
          <w:p w14:paraId="185012BF" w14:textId="3DE4705A" w:rsidR="00997B17" w:rsidRPr="00470E26" w:rsidRDefault="00997B17" w:rsidP="00F541C1">
            <w:pPr>
              <w:jc w:val="center"/>
              <w:rPr>
                <w:rFonts w:ascii="Arial" w:hAnsi="Arial" w:cs="Arial"/>
                <w:sz w:val="18"/>
                <w:szCs w:val="18"/>
              </w:rPr>
            </w:pPr>
            <w:r w:rsidRPr="00346652">
              <w:rPr>
                <w:rFonts w:ascii="Arial" w:hAnsi="Arial" w:cs="Arial"/>
                <w:sz w:val="18"/>
                <w:szCs w:val="18"/>
              </w:rPr>
              <w:t>ST-</w:t>
            </w:r>
            <w:r>
              <w:rPr>
                <w:rFonts w:ascii="Arial" w:hAnsi="Arial" w:cs="Arial"/>
                <w:sz w:val="18"/>
                <w:szCs w:val="18"/>
              </w:rPr>
              <w:t>ALB</w:t>
            </w:r>
            <w:r w:rsidRPr="00346652">
              <w:rPr>
                <w:rFonts w:ascii="Arial" w:hAnsi="Arial" w:cs="Arial"/>
                <w:sz w:val="18"/>
                <w:szCs w:val="18"/>
              </w:rPr>
              <w:t>-0</w:t>
            </w:r>
            <w:r w:rsidR="007160A9">
              <w:rPr>
                <w:rFonts w:ascii="Arial" w:hAnsi="Arial" w:cs="Arial"/>
                <w:sz w:val="18"/>
                <w:szCs w:val="18"/>
              </w:rPr>
              <w:t>3</w:t>
            </w:r>
          </w:p>
        </w:tc>
      </w:tr>
      <w:tr w:rsidR="00997B17" w:rsidRPr="002437A2" w14:paraId="73054023" w14:textId="77777777" w:rsidTr="00F541C1">
        <w:trPr>
          <w:trHeight w:val="468"/>
          <w:jc w:val="center"/>
        </w:trPr>
        <w:tc>
          <w:tcPr>
            <w:tcW w:w="3152" w:type="dxa"/>
            <w:shd w:val="clear" w:color="auto" w:fill="C9C9C9"/>
            <w:vAlign w:val="center"/>
          </w:tcPr>
          <w:p w14:paraId="40DA958C" w14:textId="77777777" w:rsidR="00997B17" w:rsidRPr="002437A2" w:rsidRDefault="00997B17" w:rsidP="00F541C1">
            <w:pPr>
              <w:pStyle w:val="Prrafodelista"/>
              <w:ind w:left="0"/>
              <w:jc w:val="center"/>
              <w:outlineLvl w:val="1"/>
              <w:rPr>
                <w:rFonts w:ascii="Arial" w:hAnsi="Arial" w:cs="Arial"/>
                <w:b/>
                <w:bCs/>
                <w:sz w:val="18"/>
                <w:szCs w:val="18"/>
              </w:rPr>
            </w:pPr>
            <w:bookmarkStart w:id="233" w:name="_Toc164847894"/>
            <w:bookmarkStart w:id="234" w:name="_Toc187155180"/>
            <w:bookmarkStart w:id="235" w:name="_Toc211256393"/>
            <w:r w:rsidRPr="002437A2">
              <w:rPr>
                <w:rFonts w:ascii="Arial" w:hAnsi="Arial" w:cs="Arial"/>
                <w:b/>
                <w:sz w:val="18"/>
                <w:szCs w:val="18"/>
              </w:rPr>
              <w:t>Marca o Proveedor</w:t>
            </w:r>
            <w:bookmarkEnd w:id="233"/>
            <w:bookmarkEnd w:id="234"/>
            <w:bookmarkEnd w:id="235"/>
          </w:p>
        </w:tc>
        <w:tc>
          <w:tcPr>
            <w:tcW w:w="3151" w:type="dxa"/>
            <w:vAlign w:val="center"/>
          </w:tcPr>
          <w:p w14:paraId="1CA7F8EC" w14:textId="77777777" w:rsidR="00997B17" w:rsidRPr="00470E26" w:rsidRDefault="00997B17" w:rsidP="00F541C1">
            <w:pPr>
              <w:jc w:val="center"/>
              <w:rPr>
                <w:rFonts w:ascii="Arial" w:hAnsi="Arial" w:cs="Arial"/>
                <w:sz w:val="18"/>
                <w:szCs w:val="18"/>
              </w:rPr>
            </w:pPr>
            <w:r>
              <w:rPr>
                <w:rFonts w:ascii="Arial" w:hAnsi="Arial" w:cs="Arial"/>
                <w:sz w:val="18"/>
                <w:szCs w:val="18"/>
              </w:rPr>
              <w:t>Supelco</w:t>
            </w:r>
          </w:p>
        </w:tc>
      </w:tr>
      <w:tr w:rsidR="00997B17" w:rsidRPr="002437A2" w14:paraId="0E3317B4" w14:textId="77777777" w:rsidTr="00F541C1">
        <w:trPr>
          <w:trHeight w:val="361"/>
          <w:jc w:val="center"/>
        </w:trPr>
        <w:tc>
          <w:tcPr>
            <w:tcW w:w="3152" w:type="dxa"/>
            <w:shd w:val="clear" w:color="auto" w:fill="C9C9C9"/>
            <w:vAlign w:val="center"/>
          </w:tcPr>
          <w:p w14:paraId="2B7A66B8" w14:textId="77777777" w:rsidR="00997B17" w:rsidRPr="002437A2" w:rsidRDefault="00997B17" w:rsidP="00F541C1">
            <w:pPr>
              <w:pStyle w:val="Prrafodelista"/>
              <w:ind w:left="0"/>
              <w:jc w:val="center"/>
              <w:outlineLvl w:val="1"/>
              <w:rPr>
                <w:rFonts w:ascii="Arial" w:hAnsi="Arial" w:cs="Arial"/>
                <w:b/>
                <w:bCs/>
                <w:sz w:val="18"/>
                <w:szCs w:val="18"/>
              </w:rPr>
            </w:pPr>
            <w:bookmarkStart w:id="236" w:name="_Toc164847895"/>
            <w:bookmarkStart w:id="237" w:name="_Toc187155181"/>
            <w:bookmarkStart w:id="238" w:name="_Toc211256394"/>
            <w:r w:rsidRPr="002437A2">
              <w:rPr>
                <w:rFonts w:ascii="Arial" w:hAnsi="Arial" w:cs="Arial"/>
                <w:b/>
                <w:sz w:val="18"/>
                <w:szCs w:val="18"/>
              </w:rPr>
              <w:t>Pureza</w:t>
            </w:r>
            <w:bookmarkEnd w:id="236"/>
            <w:bookmarkEnd w:id="237"/>
            <w:bookmarkEnd w:id="238"/>
          </w:p>
        </w:tc>
        <w:tc>
          <w:tcPr>
            <w:tcW w:w="3151" w:type="dxa"/>
            <w:vAlign w:val="center"/>
          </w:tcPr>
          <w:p w14:paraId="11C358D1" w14:textId="4B1C2E89" w:rsidR="00997B17" w:rsidRPr="00470E26" w:rsidRDefault="00997B17" w:rsidP="00F541C1">
            <w:pPr>
              <w:jc w:val="center"/>
              <w:rPr>
                <w:rFonts w:ascii="Arial" w:hAnsi="Arial" w:cs="Arial"/>
                <w:sz w:val="18"/>
                <w:szCs w:val="18"/>
              </w:rPr>
            </w:pPr>
            <w:r w:rsidRPr="00D90B40">
              <w:rPr>
                <w:rFonts w:ascii="Arial" w:hAnsi="Arial" w:cs="Arial"/>
                <w:sz w:val="18"/>
                <w:szCs w:val="18"/>
              </w:rPr>
              <w:t>98.9</w:t>
            </w:r>
            <w:r w:rsidR="00F062A8">
              <w:rPr>
                <w:rFonts w:ascii="Arial" w:hAnsi="Arial" w:cs="Arial"/>
                <w:sz w:val="18"/>
                <w:szCs w:val="18"/>
              </w:rPr>
              <w:t xml:space="preserve"> %</w:t>
            </w:r>
          </w:p>
        </w:tc>
      </w:tr>
      <w:tr w:rsidR="00997B17" w:rsidRPr="002437A2" w14:paraId="28AB9DC9" w14:textId="77777777" w:rsidTr="00F541C1">
        <w:trPr>
          <w:trHeight w:val="361"/>
          <w:jc w:val="center"/>
        </w:trPr>
        <w:tc>
          <w:tcPr>
            <w:tcW w:w="3152" w:type="dxa"/>
            <w:shd w:val="clear" w:color="auto" w:fill="C9C9C9"/>
            <w:vAlign w:val="center"/>
          </w:tcPr>
          <w:p w14:paraId="59211CB2" w14:textId="77777777" w:rsidR="00997B17" w:rsidRPr="002437A2" w:rsidRDefault="00997B17" w:rsidP="00F541C1">
            <w:pPr>
              <w:pStyle w:val="Prrafodelista"/>
              <w:ind w:left="0"/>
              <w:jc w:val="center"/>
              <w:outlineLvl w:val="1"/>
              <w:rPr>
                <w:rFonts w:ascii="Arial" w:hAnsi="Arial" w:cs="Arial"/>
                <w:b/>
                <w:bCs/>
                <w:sz w:val="18"/>
                <w:szCs w:val="18"/>
              </w:rPr>
            </w:pPr>
            <w:bookmarkStart w:id="239" w:name="_Toc164847896"/>
            <w:bookmarkStart w:id="240" w:name="_Toc187155182"/>
            <w:bookmarkStart w:id="241" w:name="_Toc211256395"/>
            <w:r w:rsidRPr="002437A2">
              <w:rPr>
                <w:rFonts w:ascii="Arial" w:hAnsi="Arial" w:cs="Arial"/>
                <w:b/>
                <w:sz w:val="18"/>
                <w:szCs w:val="18"/>
              </w:rPr>
              <w:t>Lote</w:t>
            </w:r>
            <w:bookmarkEnd w:id="239"/>
            <w:bookmarkEnd w:id="240"/>
            <w:bookmarkEnd w:id="241"/>
          </w:p>
        </w:tc>
        <w:tc>
          <w:tcPr>
            <w:tcW w:w="3151" w:type="dxa"/>
            <w:vAlign w:val="center"/>
          </w:tcPr>
          <w:p w14:paraId="6656BD5E" w14:textId="77777777" w:rsidR="00997B17" w:rsidRPr="00470E26" w:rsidRDefault="00997B17" w:rsidP="00F541C1">
            <w:pPr>
              <w:jc w:val="center"/>
              <w:rPr>
                <w:rFonts w:ascii="Arial" w:hAnsi="Arial" w:cs="Arial"/>
                <w:sz w:val="18"/>
                <w:szCs w:val="18"/>
              </w:rPr>
            </w:pPr>
            <w:r w:rsidRPr="00E21166">
              <w:rPr>
                <w:rFonts w:ascii="Arial" w:hAnsi="Arial" w:cs="Arial"/>
                <w:sz w:val="18"/>
                <w:szCs w:val="18"/>
              </w:rPr>
              <w:t>LRAD8762</w:t>
            </w:r>
          </w:p>
        </w:tc>
      </w:tr>
      <w:tr w:rsidR="00997B17" w:rsidRPr="002437A2" w14:paraId="78A7ED84" w14:textId="77777777" w:rsidTr="00F541C1">
        <w:trPr>
          <w:trHeight w:val="361"/>
          <w:jc w:val="center"/>
        </w:trPr>
        <w:tc>
          <w:tcPr>
            <w:tcW w:w="3152" w:type="dxa"/>
            <w:shd w:val="clear" w:color="auto" w:fill="C9C9C9"/>
            <w:vAlign w:val="center"/>
          </w:tcPr>
          <w:p w14:paraId="5AD0EB4E" w14:textId="77777777" w:rsidR="00997B17" w:rsidRPr="002437A2" w:rsidRDefault="00997B17" w:rsidP="00F541C1">
            <w:pPr>
              <w:pStyle w:val="Prrafodelista"/>
              <w:ind w:left="0"/>
              <w:jc w:val="center"/>
              <w:outlineLvl w:val="1"/>
              <w:rPr>
                <w:rFonts w:ascii="Arial" w:hAnsi="Arial" w:cs="Arial"/>
                <w:b/>
                <w:bCs/>
                <w:sz w:val="18"/>
                <w:szCs w:val="18"/>
              </w:rPr>
            </w:pPr>
            <w:bookmarkStart w:id="242" w:name="_Toc164847897"/>
            <w:bookmarkStart w:id="243" w:name="_Toc187155183"/>
            <w:bookmarkStart w:id="244" w:name="_Toc211256396"/>
            <w:r w:rsidRPr="002437A2">
              <w:rPr>
                <w:rFonts w:ascii="Arial" w:hAnsi="Arial" w:cs="Arial"/>
                <w:b/>
                <w:sz w:val="18"/>
                <w:szCs w:val="18"/>
              </w:rPr>
              <w:t>Caducidad</w:t>
            </w:r>
            <w:bookmarkEnd w:id="242"/>
            <w:bookmarkEnd w:id="243"/>
            <w:bookmarkEnd w:id="244"/>
          </w:p>
        </w:tc>
        <w:tc>
          <w:tcPr>
            <w:tcW w:w="3151" w:type="dxa"/>
            <w:vAlign w:val="center"/>
          </w:tcPr>
          <w:p w14:paraId="1BDFED86" w14:textId="77777777" w:rsidR="00997B17" w:rsidRPr="00470E26" w:rsidRDefault="00997B17" w:rsidP="00F541C1">
            <w:pPr>
              <w:jc w:val="center"/>
              <w:rPr>
                <w:rFonts w:ascii="Arial" w:hAnsi="Arial" w:cs="Arial"/>
                <w:sz w:val="18"/>
                <w:szCs w:val="18"/>
              </w:rPr>
            </w:pPr>
            <w:r>
              <w:rPr>
                <w:rFonts w:ascii="Arial" w:hAnsi="Arial" w:cs="Arial"/>
                <w:sz w:val="18"/>
                <w:szCs w:val="18"/>
              </w:rPr>
              <w:t>31</w:t>
            </w:r>
            <w:r w:rsidRPr="00AD7B72">
              <w:rPr>
                <w:rFonts w:ascii="Arial" w:hAnsi="Arial" w:cs="Arial"/>
                <w:sz w:val="18"/>
                <w:szCs w:val="18"/>
              </w:rPr>
              <w:t>/</w:t>
            </w:r>
            <w:r>
              <w:rPr>
                <w:rFonts w:ascii="Arial" w:hAnsi="Arial" w:cs="Arial"/>
                <w:sz w:val="18"/>
                <w:szCs w:val="18"/>
              </w:rPr>
              <w:t>oct</w:t>
            </w:r>
            <w:r w:rsidRPr="00AD7B72">
              <w:rPr>
                <w:rFonts w:ascii="Arial" w:hAnsi="Arial" w:cs="Arial"/>
                <w:sz w:val="18"/>
                <w:szCs w:val="18"/>
              </w:rPr>
              <w:t>/202</w:t>
            </w:r>
            <w:r>
              <w:rPr>
                <w:rFonts w:ascii="Arial" w:hAnsi="Arial" w:cs="Arial"/>
                <w:sz w:val="18"/>
                <w:szCs w:val="18"/>
              </w:rPr>
              <w:t>8</w:t>
            </w:r>
          </w:p>
        </w:tc>
      </w:tr>
      <w:tr w:rsidR="00997B17" w:rsidRPr="002437A2" w14:paraId="6D8672B5" w14:textId="77777777" w:rsidTr="00F541C1">
        <w:trPr>
          <w:trHeight w:val="361"/>
          <w:jc w:val="center"/>
        </w:trPr>
        <w:tc>
          <w:tcPr>
            <w:tcW w:w="3152" w:type="dxa"/>
            <w:shd w:val="clear" w:color="auto" w:fill="C9C9C9"/>
            <w:vAlign w:val="center"/>
          </w:tcPr>
          <w:p w14:paraId="5D4FD7DD" w14:textId="77777777" w:rsidR="00997B17" w:rsidRPr="002437A2" w:rsidRDefault="00997B17" w:rsidP="00F541C1">
            <w:pPr>
              <w:pStyle w:val="Prrafodelista"/>
              <w:ind w:left="0"/>
              <w:jc w:val="center"/>
              <w:outlineLvl w:val="1"/>
              <w:rPr>
                <w:rFonts w:ascii="Arial" w:hAnsi="Arial" w:cs="Arial"/>
                <w:b/>
                <w:sz w:val="18"/>
                <w:szCs w:val="18"/>
              </w:rPr>
            </w:pPr>
            <w:r>
              <w:rPr>
                <w:rFonts w:ascii="Arial" w:hAnsi="Arial" w:cs="Arial"/>
                <w:b/>
                <w:sz w:val="18"/>
                <w:szCs w:val="18"/>
              </w:rPr>
              <w:t>Trazabilidad</w:t>
            </w:r>
          </w:p>
        </w:tc>
        <w:tc>
          <w:tcPr>
            <w:tcW w:w="3151" w:type="dxa"/>
            <w:vAlign w:val="center"/>
          </w:tcPr>
          <w:p w14:paraId="5B191D50" w14:textId="77777777" w:rsidR="00997B17" w:rsidRPr="00470E26" w:rsidRDefault="00997B17" w:rsidP="00F541C1">
            <w:pPr>
              <w:jc w:val="center"/>
              <w:rPr>
                <w:rFonts w:ascii="Arial" w:hAnsi="Arial" w:cs="Arial"/>
                <w:sz w:val="18"/>
                <w:szCs w:val="18"/>
              </w:rPr>
            </w:pPr>
            <w:r w:rsidRPr="00991340">
              <w:rPr>
                <w:rFonts w:ascii="Arial" w:hAnsi="Arial" w:cs="Arial"/>
                <w:sz w:val="18"/>
                <w:szCs w:val="18"/>
              </w:rPr>
              <w:t>R166UO USP</w:t>
            </w:r>
          </w:p>
        </w:tc>
      </w:tr>
    </w:tbl>
    <w:p w14:paraId="5030B249" w14:textId="77777777" w:rsidR="006C0E91" w:rsidRDefault="006C0E91" w:rsidP="006C0E91">
      <w:pPr>
        <w:spacing w:line="360" w:lineRule="auto"/>
        <w:ind w:right="-90"/>
        <w:jc w:val="both"/>
        <w:rPr>
          <w:rFonts w:ascii="Arial" w:hAnsi="Arial" w:cs="Arial"/>
          <w:b/>
          <w:sz w:val="18"/>
          <w:szCs w:val="18"/>
        </w:rPr>
      </w:pPr>
    </w:p>
    <w:p w14:paraId="50AA5F29" w14:textId="77777777" w:rsidR="00920B1A" w:rsidRPr="001A18AE" w:rsidRDefault="00920B1A" w:rsidP="006C0E91">
      <w:pPr>
        <w:spacing w:line="360" w:lineRule="auto"/>
        <w:ind w:right="-90"/>
        <w:jc w:val="both"/>
        <w:rPr>
          <w:rFonts w:ascii="Arial" w:hAnsi="Arial" w:cs="Arial"/>
          <w:b/>
          <w:sz w:val="18"/>
          <w:szCs w:val="18"/>
        </w:rPr>
      </w:pPr>
    </w:p>
    <w:p w14:paraId="4E5384C6" w14:textId="29D41325" w:rsidR="007947C3" w:rsidRPr="008C67C1" w:rsidRDefault="007947C3"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45" w:name="_Toc164872721"/>
      <w:r w:rsidRPr="001A18AE">
        <w:rPr>
          <w:rFonts w:ascii="Arial" w:hAnsi="Arial" w:cs="Arial"/>
          <w:bCs/>
          <w:sz w:val="18"/>
          <w:szCs w:val="18"/>
        </w:rPr>
        <w:t>Tipo de filtro</w:t>
      </w:r>
      <w:bookmarkEnd w:id="245"/>
    </w:p>
    <w:p w14:paraId="5413D75B" w14:textId="3FBC8ABF" w:rsidR="006C0E91" w:rsidRPr="008C67C1" w:rsidRDefault="006C0E91" w:rsidP="006C0E91">
      <w:pPr>
        <w:pStyle w:val="Prrafodelista"/>
        <w:numPr>
          <w:ilvl w:val="2"/>
          <w:numId w:val="8"/>
        </w:numPr>
        <w:spacing w:line="360" w:lineRule="auto"/>
        <w:contextualSpacing/>
        <w:jc w:val="both"/>
        <w:rPr>
          <w:rFonts w:ascii="Arial" w:hAnsi="Arial" w:cs="Arial"/>
          <w:sz w:val="18"/>
          <w:szCs w:val="18"/>
        </w:rPr>
      </w:pPr>
      <w:r w:rsidRPr="008C67C1">
        <w:rPr>
          <w:rFonts w:ascii="Arial" w:hAnsi="Arial" w:cs="Arial"/>
          <w:sz w:val="18"/>
          <w:szCs w:val="18"/>
        </w:rPr>
        <w:t xml:space="preserve">Acrodisco con filtro </w:t>
      </w:r>
      <w:r w:rsidR="008C67C1" w:rsidRPr="008C67C1">
        <w:rPr>
          <w:rFonts w:ascii="Arial" w:hAnsi="Arial" w:cs="Arial"/>
          <w:sz w:val="18"/>
          <w:szCs w:val="18"/>
        </w:rPr>
        <w:t>Hydrophilic</w:t>
      </w:r>
      <w:r w:rsidRPr="008C67C1">
        <w:rPr>
          <w:rFonts w:ascii="Arial" w:hAnsi="Arial" w:cs="Arial"/>
          <w:sz w:val="18"/>
          <w:szCs w:val="18"/>
        </w:rPr>
        <w:t xml:space="preserve"> 0.45 µm</w:t>
      </w:r>
    </w:p>
    <w:p w14:paraId="18399B32" w14:textId="77777777" w:rsidR="006C0E91" w:rsidRDefault="006C0E91" w:rsidP="006C0E91">
      <w:pPr>
        <w:spacing w:line="360" w:lineRule="auto"/>
        <w:jc w:val="both"/>
        <w:rPr>
          <w:rFonts w:ascii="Arial" w:hAnsi="Arial" w:cs="Arial"/>
          <w:bCs/>
          <w:sz w:val="18"/>
          <w:szCs w:val="18"/>
        </w:rPr>
      </w:pPr>
      <w:r w:rsidRPr="001A18AE">
        <w:rPr>
          <w:rFonts w:ascii="Arial" w:hAnsi="Arial" w:cs="Arial"/>
          <w:bCs/>
          <w:sz w:val="18"/>
          <w:szCs w:val="18"/>
        </w:rPr>
        <w:t>Tamaño de poro de 0.45 µm, para muestras acuosas y solventes básicas agresivas, puede ser utilizado a temperaturas desde -62 a 149 °C. No presenta oxidación ni degradación térmica durante la exposición continua a 149 °C, resistente a la mayoría de ácidos y álcalis.</w:t>
      </w:r>
    </w:p>
    <w:p w14:paraId="24DA98C6" w14:textId="77777777" w:rsidR="00920B1A" w:rsidRDefault="00920B1A" w:rsidP="006C0E91">
      <w:pPr>
        <w:spacing w:line="360" w:lineRule="auto"/>
        <w:jc w:val="both"/>
        <w:rPr>
          <w:rFonts w:ascii="Arial" w:hAnsi="Arial" w:cs="Arial"/>
          <w:bCs/>
          <w:sz w:val="18"/>
          <w:szCs w:val="18"/>
        </w:rPr>
      </w:pPr>
    </w:p>
    <w:p w14:paraId="6F91D304" w14:textId="505EC261" w:rsidR="007947C3" w:rsidRPr="001A18AE" w:rsidRDefault="007947C3"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46" w:name="_Toc164872723"/>
      <w:r w:rsidRPr="001A18AE">
        <w:rPr>
          <w:rFonts w:ascii="Arial" w:hAnsi="Arial" w:cs="Arial"/>
          <w:bCs/>
          <w:sz w:val="18"/>
          <w:szCs w:val="18"/>
        </w:rPr>
        <w:t>Preparación de la curva de calibración</w:t>
      </w:r>
      <w:bookmarkEnd w:id="246"/>
    </w:p>
    <w:p w14:paraId="3A17CCAE" w14:textId="064D2C74" w:rsidR="006C0E91" w:rsidRPr="00DE7E7C" w:rsidRDefault="006C0E91" w:rsidP="006C0E91">
      <w:pPr>
        <w:pStyle w:val="Prrafodelista"/>
        <w:numPr>
          <w:ilvl w:val="2"/>
          <w:numId w:val="8"/>
        </w:numPr>
        <w:spacing w:line="360" w:lineRule="auto"/>
        <w:contextualSpacing/>
        <w:jc w:val="both"/>
        <w:rPr>
          <w:rFonts w:ascii="Arial" w:hAnsi="Arial" w:cs="Arial"/>
          <w:sz w:val="18"/>
          <w:szCs w:val="18"/>
        </w:rPr>
      </w:pPr>
      <w:r w:rsidRPr="001A18AE">
        <w:rPr>
          <w:rFonts w:ascii="Arial" w:hAnsi="Arial" w:cs="Arial"/>
          <w:sz w:val="18"/>
          <w:szCs w:val="18"/>
        </w:rPr>
        <w:t xml:space="preserve">Solución de trabajo de </w:t>
      </w:r>
      <w:r w:rsidR="002A121F">
        <w:rPr>
          <w:rFonts w:ascii="Arial" w:hAnsi="Arial" w:cs="Arial"/>
          <w:sz w:val="18"/>
          <w:szCs w:val="18"/>
        </w:rPr>
        <w:t>{{ analito }}</w:t>
      </w:r>
      <w:r w:rsidRPr="00DE7E7C">
        <w:rPr>
          <w:rFonts w:ascii="Arial" w:hAnsi="Arial" w:cs="Arial"/>
          <w:sz w:val="18"/>
          <w:szCs w:val="18"/>
        </w:rPr>
        <w:t xml:space="preserve"> de </w:t>
      </w:r>
      <w:r w:rsidR="00EA4644" w:rsidRPr="00DE7E7C">
        <w:rPr>
          <w:rFonts w:ascii="Arial" w:hAnsi="Arial" w:cs="Arial"/>
          <w:sz w:val="18"/>
          <w:szCs w:val="18"/>
        </w:rPr>
        <w:t>83.30</w:t>
      </w:r>
      <w:r w:rsidRPr="00DE7E7C">
        <w:rPr>
          <w:rFonts w:ascii="Arial" w:hAnsi="Arial" w:cs="Arial"/>
          <w:sz w:val="18"/>
          <w:szCs w:val="18"/>
        </w:rPr>
        <w:t xml:space="preserve"> µg/mL:</w:t>
      </w:r>
    </w:p>
    <w:p w14:paraId="1FE01E17" w14:textId="4652568A" w:rsidR="006C0E91" w:rsidRPr="00920B1A" w:rsidRDefault="006C0E91" w:rsidP="006C0E91">
      <w:pPr>
        <w:pStyle w:val="Prrafodelista"/>
        <w:numPr>
          <w:ilvl w:val="3"/>
          <w:numId w:val="8"/>
        </w:numPr>
        <w:spacing w:line="360" w:lineRule="auto"/>
        <w:ind w:left="1985" w:hanging="905"/>
        <w:jc w:val="both"/>
        <w:rPr>
          <w:rFonts w:ascii="Arial" w:eastAsia="Calibri" w:hAnsi="Arial" w:cs="Arial"/>
          <w:sz w:val="18"/>
          <w:szCs w:val="18"/>
        </w:rPr>
      </w:pPr>
      <w:r w:rsidRPr="001A18AE">
        <w:rPr>
          <w:rFonts w:ascii="Arial" w:eastAsia="Calibri" w:hAnsi="Arial" w:cs="Arial"/>
          <w:sz w:val="18"/>
          <w:szCs w:val="18"/>
        </w:rPr>
        <w:t xml:space="preserve">Pesar el equivalente </w:t>
      </w:r>
      <w:r w:rsidRPr="00DE7E7C">
        <w:rPr>
          <w:rFonts w:ascii="Arial" w:eastAsia="Calibri" w:hAnsi="Arial" w:cs="Arial"/>
          <w:sz w:val="18"/>
          <w:szCs w:val="18"/>
        </w:rPr>
        <w:t xml:space="preserve">a </w:t>
      </w:r>
      <w:r w:rsidR="00E54E14" w:rsidRPr="00DE7E7C">
        <w:rPr>
          <w:rFonts w:ascii="Arial" w:eastAsia="Calibri" w:hAnsi="Arial" w:cs="Arial"/>
          <w:sz w:val="18"/>
          <w:szCs w:val="18"/>
        </w:rPr>
        <w:t>8.33</w:t>
      </w:r>
      <w:r w:rsidRPr="00DE7E7C">
        <w:rPr>
          <w:rFonts w:ascii="Arial" w:eastAsia="Calibri" w:hAnsi="Arial" w:cs="Arial"/>
          <w:sz w:val="18"/>
          <w:szCs w:val="18"/>
        </w:rPr>
        <w:t xml:space="preserve"> mg de </w:t>
      </w:r>
      <w:r w:rsidR="002A121F">
        <w:rPr>
          <w:rFonts w:ascii="Arial" w:eastAsia="Calibri" w:hAnsi="Arial" w:cs="Arial"/>
          <w:sz w:val="18"/>
          <w:szCs w:val="18"/>
        </w:rPr>
        <w:t>{{ analito }}</w:t>
      </w:r>
      <w:r w:rsidRPr="00DE7E7C">
        <w:rPr>
          <w:rFonts w:ascii="Arial" w:eastAsia="Calibri" w:hAnsi="Arial" w:cs="Arial"/>
          <w:sz w:val="18"/>
          <w:szCs w:val="18"/>
        </w:rPr>
        <w:t xml:space="preserve"> </w:t>
      </w:r>
      <w:r w:rsidRPr="001A18AE">
        <w:rPr>
          <w:rFonts w:ascii="Arial" w:eastAsia="Calibri" w:hAnsi="Arial" w:cs="Arial"/>
          <w:sz w:val="18"/>
          <w:szCs w:val="18"/>
        </w:rPr>
        <w:t xml:space="preserve">del material de referencia certificado y depositarlo en un matraz volumétrico </w:t>
      </w:r>
      <w:r w:rsidRPr="00DE7E7C">
        <w:rPr>
          <w:rFonts w:ascii="Arial" w:eastAsia="Calibri" w:hAnsi="Arial" w:cs="Arial"/>
          <w:sz w:val="18"/>
          <w:szCs w:val="18"/>
        </w:rPr>
        <w:t xml:space="preserve">de 100 mL. Disolver con </w:t>
      </w:r>
      <w:r w:rsidR="00351C8C" w:rsidRPr="00DE7E7C">
        <w:rPr>
          <w:rFonts w:ascii="Arial" w:eastAsia="Calibri" w:hAnsi="Arial" w:cs="Arial"/>
          <w:sz w:val="18"/>
          <w:szCs w:val="18"/>
        </w:rPr>
        <w:t>1</w:t>
      </w:r>
      <w:r w:rsidRPr="00DE7E7C">
        <w:rPr>
          <w:rFonts w:ascii="Arial" w:eastAsia="Calibri" w:hAnsi="Arial" w:cs="Arial"/>
          <w:sz w:val="18"/>
          <w:szCs w:val="18"/>
        </w:rPr>
        <w:t xml:space="preserve">0 mL de Metanol </w:t>
      </w:r>
      <w:r w:rsidR="00351C8C" w:rsidRPr="00DE7E7C">
        <w:rPr>
          <w:rFonts w:ascii="Arial" w:eastAsia="Calibri" w:hAnsi="Arial" w:cs="Arial"/>
          <w:sz w:val="18"/>
          <w:szCs w:val="18"/>
        </w:rPr>
        <w:t xml:space="preserve">acidificado </w:t>
      </w:r>
      <w:r w:rsidRPr="00DE7E7C">
        <w:rPr>
          <w:rFonts w:ascii="Arial" w:eastAsia="Calibri" w:hAnsi="Arial" w:cs="Arial"/>
          <w:sz w:val="18"/>
          <w:szCs w:val="18"/>
        </w:rPr>
        <w:t>y aforar con medio de disolución</w:t>
      </w:r>
      <w:r w:rsidR="00894202" w:rsidRPr="00DE7E7C">
        <w:rPr>
          <w:rFonts w:ascii="Arial" w:eastAsia="Calibri" w:hAnsi="Arial" w:cs="Arial"/>
          <w:sz w:val="18"/>
          <w:szCs w:val="18"/>
        </w:rPr>
        <w:t>:</w:t>
      </w:r>
      <w:r w:rsidR="003173D2" w:rsidRPr="00DE7E7C">
        <w:rPr>
          <w:rFonts w:ascii="Arial" w:eastAsia="Calibri" w:hAnsi="Arial" w:cs="Arial"/>
          <w:sz w:val="18"/>
          <w:szCs w:val="18"/>
        </w:rPr>
        <w:t xml:space="preserve"> </w:t>
      </w:r>
      <w:r w:rsidR="004C0D25">
        <w:rPr>
          <w:rFonts w:ascii="Arial" w:hAnsi="Arial" w:cs="Arial"/>
          <w:sz w:val="18"/>
          <w:szCs w:val="18"/>
        </w:rPr>
        <w:t>{{ medio_disolucion }}</w:t>
      </w:r>
      <w:r w:rsidR="00351C8C" w:rsidRPr="00DE7E7C">
        <w:rPr>
          <w:rFonts w:ascii="Arial" w:hAnsi="Arial" w:cs="Arial"/>
          <w:sz w:val="18"/>
          <w:szCs w:val="18"/>
        </w:rPr>
        <w:t>.</w:t>
      </w:r>
    </w:p>
    <w:p w14:paraId="03BA2889" w14:textId="77777777" w:rsidR="00920B1A" w:rsidRDefault="00920B1A" w:rsidP="00920B1A">
      <w:pPr>
        <w:spacing w:line="360" w:lineRule="auto"/>
        <w:jc w:val="both"/>
        <w:rPr>
          <w:rFonts w:ascii="Arial" w:eastAsia="Calibri" w:hAnsi="Arial" w:cs="Arial"/>
          <w:sz w:val="18"/>
          <w:szCs w:val="18"/>
        </w:rPr>
      </w:pPr>
    </w:p>
    <w:p w14:paraId="082F7D95" w14:textId="77777777" w:rsidR="00920B1A" w:rsidRDefault="00920B1A" w:rsidP="00920B1A">
      <w:pPr>
        <w:spacing w:line="360" w:lineRule="auto"/>
        <w:jc w:val="both"/>
        <w:rPr>
          <w:rFonts w:ascii="Arial" w:eastAsia="Calibri" w:hAnsi="Arial" w:cs="Arial"/>
          <w:sz w:val="18"/>
          <w:szCs w:val="18"/>
        </w:rPr>
      </w:pPr>
    </w:p>
    <w:p w14:paraId="67D04F1E" w14:textId="77777777" w:rsidR="00920B1A" w:rsidRDefault="00920B1A" w:rsidP="00920B1A">
      <w:pPr>
        <w:spacing w:line="360" w:lineRule="auto"/>
        <w:jc w:val="both"/>
        <w:rPr>
          <w:rFonts w:ascii="Arial" w:eastAsia="Calibri" w:hAnsi="Arial" w:cs="Arial"/>
          <w:sz w:val="18"/>
          <w:szCs w:val="18"/>
        </w:rPr>
      </w:pPr>
    </w:p>
    <w:p w14:paraId="4680289E" w14:textId="77777777" w:rsidR="00920B1A" w:rsidRDefault="00920B1A" w:rsidP="00920B1A">
      <w:pPr>
        <w:spacing w:line="360" w:lineRule="auto"/>
        <w:jc w:val="both"/>
        <w:rPr>
          <w:rFonts w:ascii="Arial" w:eastAsia="Calibri" w:hAnsi="Arial" w:cs="Arial"/>
          <w:sz w:val="18"/>
          <w:szCs w:val="18"/>
        </w:rPr>
      </w:pPr>
    </w:p>
    <w:p w14:paraId="34CE5A59" w14:textId="77777777" w:rsidR="00920B1A" w:rsidRDefault="00920B1A" w:rsidP="00920B1A">
      <w:pPr>
        <w:spacing w:line="360" w:lineRule="auto"/>
        <w:jc w:val="both"/>
        <w:rPr>
          <w:rFonts w:ascii="Arial" w:eastAsia="Calibri" w:hAnsi="Arial" w:cs="Arial"/>
          <w:sz w:val="18"/>
          <w:szCs w:val="18"/>
        </w:rPr>
      </w:pPr>
    </w:p>
    <w:p w14:paraId="4AEE4680" w14:textId="77777777" w:rsidR="00920B1A" w:rsidRPr="00920B1A" w:rsidRDefault="00920B1A" w:rsidP="00920B1A">
      <w:pPr>
        <w:spacing w:line="360" w:lineRule="auto"/>
        <w:jc w:val="both"/>
        <w:rPr>
          <w:rFonts w:ascii="Arial" w:eastAsia="Calibri" w:hAnsi="Arial" w:cs="Arial"/>
          <w:sz w:val="18"/>
          <w:szCs w:val="18"/>
        </w:rPr>
      </w:pPr>
    </w:p>
    <w:p w14:paraId="73EF1292" w14:textId="77777777" w:rsidR="006C0E91" w:rsidRPr="001A18AE" w:rsidRDefault="006C0E91" w:rsidP="006C0E91">
      <w:pPr>
        <w:pStyle w:val="Prrafodelista"/>
        <w:numPr>
          <w:ilvl w:val="3"/>
          <w:numId w:val="8"/>
        </w:numPr>
        <w:spacing w:line="360" w:lineRule="auto"/>
        <w:jc w:val="both"/>
        <w:rPr>
          <w:rFonts w:ascii="Arial" w:eastAsia="Calibri" w:hAnsi="Arial" w:cs="Arial"/>
          <w:sz w:val="18"/>
          <w:szCs w:val="18"/>
        </w:rPr>
      </w:pPr>
      <w:r w:rsidRPr="001A18AE">
        <w:rPr>
          <w:rFonts w:ascii="Arial" w:eastAsia="Calibri" w:hAnsi="Arial" w:cs="Arial"/>
          <w:sz w:val="18"/>
          <w:szCs w:val="18"/>
        </w:rPr>
        <w:t>Preparación de la curva de calibración:</w:t>
      </w:r>
    </w:p>
    <w:tbl>
      <w:tblPr>
        <w:tblW w:w="8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
        <w:gridCol w:w="2154"/>
        <w:gridCol w:w="2154"/>
        <w:gridCol w:w="2778"/>
      </w:tblGrid>
      <w:tr w:rsidR="00894202" w:rsidRPr="001C3FC7" w14:paraId="2E6BA868" w14:textId="77777777" w:rsidTr="00F541C1">
        <w:trPr>
          <w:trHeight w:val="340"/>
          <w:jc w:val="center"/>
        </w:trPr>
        <w:tc>
          <w:tcPr>
            <w:tcW w:w="1020" w:type="dxa"/>
            <w:shd w:val="clear" w:color="auto" w:fill="D9D9D9" w:themeFill="background1" w:themeFillShade="D9"/>
            <w:vAlign w:val="center"/>
          </w:tcPr>
          <w:p w14:paraId="5DA3B507" w14:textId="77777777" w:rsidR="00894202" w:rsidRPr="001C3FC7" w:rsidRDefault="00894202" w:rsidP="00F541C1">
            <w:pPr>
              <w:keepLines/>
              <w:spacing w:line="276" w:lineRule="auto"/>
              <w:ind w:left="-45"/>
              <w:jc w:val="center"/>
              <w:rPr>
                <w:rFonts w:ascii="Arial" w:eastAsia="Calibri" w:hAnsi="Arial" w:cs="Arial"/>
                <w:b/>
                <w:bCs/>
                <w:sz w:val="18"/>
                <w:szCs w:val="18"/>
              </w:rPr>
            </w:pPr>
            <w:r w:rsidRPr="001C3FC7">
              <w:rPr>
                <w:rFonts w:ascii="Arial" w:eastAsia="Calibri" w:hAnsi="Arial" w:cs="Arial"/>
                <w:b/>
                <w:bCs/>
                <w:sz w:val="18"/>
                <w:szCs w:val="18"/>
              </w:rPr>
              <w:t>Nivel</w:t>
            </w:r>
          </w:p>
        </w:tc>
        <w:tc>
          <w:tcPr>
            <w:tcW w:w="2154" w:type="dxa"/>
            <w:shd w:val="clear" w:color="auto" w:fill="D9D9D9" w:themeFill="background1" w:themeFillShade="D9"/>
            <w:vAlign w:val="center"/>
          </w:tcPr>
          <w:p w14:paraId="6C64B624" w14:textId="67199CD8" w:rsidR="00894202" w:rsidRPr="001C3FC7" w:rsidRDefault="00894202" w:rsidP="00F541C1">
            <w:pPr>
              <w:keepLines/>
              <w:spacing w:line="276" w:lineRule="auto"/>
              <w:ind w:left="-45"/>
              <w:jc w:val="center"/>
              <w:rPr>
                <w:rFonts w:ascii="Arial" w:eastAsia="Calibri" w:hAnsi="Arial" w:cs="Arial"/>
                <w:b/>
                <w:bCs/>
                <w:sz w:val="18"/>
                <w:szCs w:val="18"/>
              </w:rPr>
            </w:pPr>
            <w:r w:rsidRPr="001C3FC7">
              <w:rPr>
                <w:rFonts w:ascii="Arial" w:eastAsia="Calibri" w:hAnsi="Arial" w:cs="Arial"/>
                <w:b/>
                <w:bCs/>
                <w:sz w:val="18"/>
                <w:szCs w:val="18"/>
              </w:rPr>
              <w:t xml:space="preserve">Concentración de </w:t>
            </w:r>
            <w:r w:rsidR="002A121F">
              <w:rPr>
                <w:rFonts w:ascii="Arial" w:hAnsi="Arial" w:cs="Arial"/>
                <w:b/>
                <w:sz w:val="18"/>
                <w:szCs w:val="18"/>
              </w:rPr>
              <w:t>{{ analito }}</w:t>
            </w:r>
          </w:p>
        </w:tc>
        <w:tc>
          <w:tcPr>
            <w:tcW w:w="2154" w:type="dxa"/>
            <w:shd w:val="clear" w:color="auto" w:fill="D9D9D9" w:themeFill="background1" w:themeFillShade="D9"/>
            <w:vAlign w:val="center"/>
          </w:tcPr>
          <w:p w14:paraId="6EAC72CB" w14:textId="75DA5A48" w:rsidR="00894202" w:rsidRPr="001C3FC7" w:rsidRDefault="00894202" w:rsidP="00F541C1">
            <w:pPr>
              <w:keepLines/>
              <w:spacing w:line="276" w:lineRule="auto"/>
              <w:ind w:left="-45"/>
              <w:jc w:val="center"/>
              <w:rPr>
                <w:rFonts w:ascii="Arial" w:eastAsia="Calibri" w:hAnsi="Arial" w:cs="Arial"/>
                <w:b/>
                <w:bCs/>
                <w:sz w:val="18"/>
                <w:szCs w:val="18"/>
              </w:rPr>
            </w:pPr>
            <w:r w:rsidRPr="00EE300F">
              <w:rPr>
                <w:rFonts w:ascii="Arial" w:hAnsi="Arial" w:cs="Arial"/>
                <w:b/>
                <w:sz w:val="18"/>
                <w:szCs w:val="18"/>
              </w:rPr>
              <w:t xml:space="preserve">mL de solución de </w:t>
            </w:r>
            <w:r w:rsidR="002A121F">
              <w:rPr>
                <w:rFonts w:ascii="Arial" w:hAnsi="Arial" w:cs="Arial"/>
                <w:b/>
                <w:sz w:val="18"/>
                <w:szCs w:val="18"/>
              </w:rPr>
              <w:t>{{ analito }}</w:t>
            </w:r>
          </w:p>
        </w:tc>
        <w:tc>
          <w:tcPr>
            <w:tcW w:w="2778" w:type="dxa"/>
            <w:shd w:val="clear" w:color="auto" w:fill="D9D9D9" w:themeFill="background1" w:themeFillShade="D9"/>
            <w:vAlign w:val="center"/>
          </w:tcPr>
          <w:p w14:paraId="68BCCF5A" w14:textId="5504B7CB" w:rsidR="00894202" w:rsidRPr="001C3FC7" w:rsidRDefault="00894202" w:rsidP="00F541C1">
            <w:pPr>
              <w:keepLines/>
              <w:spacing w:line="276" w:lineRule="auto"/>
              <w:ind w:left="-45"/>
              <w:jc w:val="center"/>
              <w:rPr>
                <w:rFonts w:ascii="Arial" w:eastAsia="Calibri" w:hAnsi="Arial" w:cs="Arial"/>
                <w:b/>
                <w:bCs/>
                <w:sz w:val="18"/>
                <w:szCs w:val="18"/>
              </w:rPr>
            </w:pPr>
            <w:r w:rsidRPr="001C3FC7">
              <w:rPr>
                <w:rFonts w:ascii="Arial" w:eastAsia="Calibri" w:hAnsi="Arial" w:cs="Arial"/>
                <w:b/>
                <w:bCs/>
                <w:sz w:val="18"/>
                <w:szCs w:val="18"/>
              </w:rPr>
              <w:t>Volumen de aforo con medio de disolución (mL)</w:t>
            </w:r>
            <w:r w:rsidR="00920B1A">
              <w:rPr>
                <w:rFonts w:ascii="Arial" w:eastAsia="Calibri" w:hAnsi="Arial" w:cs="Arial"/>
                <w:b/>
                <w:bCs/>
                <w:sz w:val="18"/>
                <w:szCs w:val="18"/>
                <w:vertAlign w:val="superscript"/>
              </w:rPr>
              <w:t>A</w:t>
            </w:r>
          </w:p>
        </w:tc>
      </w:tr>
      <w:tr w:rsidR="00894202" w:rsidRPr="001C3FC7" w14:paraId="06E5DC0E" w14:textId="77777777" w:rsidTr="00F541C1">
        <w:trPr>
          <w:trHeight w:val="340"/>
          <w:jc w:val="center"/>
        </w:trPr>
        <w:tc>
          <w:tcPr>
            <w:tcW w:w="1020" w:type="dxa"/>
            <w:shd w:val="clear" w:color="auto" w:fill="FFFFFF" w:themeFill="background1"/>
            <w:vAlign w:val="center"/>
          </w:tcPr>
          <w:p w14:paraId="73286928" w14:textId="77777777" w:rsidR="00894202" w:rsidRPr="001C3FC7" w:rsidRDefault="00894202" w:rsidP="00F541C1">
            <w:pPr>
              <w:keepLines/>
              <w:spacing w:line="276" w:lineRule="auto"/>
              <w:ind w:left="-45"/>
              <w:jc w:val="center"/>
              <w:rPr>
                <w:rFonts w:ascii="Arial" w:eastAsia="Calibri" w:hAnsi="Arial" w:cs="Arial"/>
                <w:sz w:val="18"/>
                <w:szCs w:val="18"/>
              </w:rPr>
            </w:pPr>
            <w:r w:rsidRPr="001C3FC7">
              <w:rPr>
                <w:rFonts w:ascii="Arial" w:eastAsia="Calibri" w:hAnsi="Arial" w:cs="Arial"/>
                <w:sz w:val="18"/>
                <w:szCs w:val="18"/>
              </w:rPr>
              <w:t>1</w:t>
            </w:r>
          </w:p>
        </w:tc>
        <w:tc>
          <w:tcPr>
            <w:tcW w:w="2154" w:type="dxa"/>
            <w:shd w:val="clear" w:color="auto" w:fill="FFFFFF" w:themeFill="background1"/>
            <w:vAlign w:val="center"/>
          </w:tcPr>
          <w:p w14:paraId="70571964" w14:textId="77777777" w:rsidR="00894202" w:rsidRPr="002F6124" w:rsidRDefault="00894202" w:rsidP="00F541C1">
            <w:pPr>
              <w:keepLines/>
              <w:spacing w:line="276" w:lineRule="auto"/>
              <w:ind w:left="-45"/>
              <w:jc w:val="center"/>
              <w:rPr>
                <w:rFonts w:ascii="Arial" w:eastAsia="Calibri" w:hAnsi="Arial" w:cs="Arial"/>
                <w:sz w:val="18"/>
                <w:szCs w:val="18"/>
              </w:rPr>
            </w:pPr>
            <w:r w:rsidRPr="009E1391">
              <w:rPr>
                <w:rFonts w:ascii="Arial" w:hAnsi="Arial" w:cs="Arial"/>
                <w:sz w:val="18"/>
                <w:szCs w:val="18"/>
              </w:rPr>
              <w:t>3.33</w:t>
            </w:r>
          </w:p>
        </w:tc>
        <w:tc>
          <w:tcPr>
            <w:tcW w:w="2154" w:type="dxa"/>
            <w:shd w:val="clear" w:color="auto" w:fill="FFFFFF" w:themeFill="background1"/>
            <w:vAlign w:val="center"/>
          </w:tcPr>
          <w:p w14:paraId="587606E4" w14:textId="77777777" w:rsidR="00894202" w:rsidRPr="002F6124" w:rsidRDefault="00894202" w:rsidP="00F541C1">
            <w:pPr>
              <w:keepLines/>
              <w:spacing w:line="276" w:lineRule="auto"/>
              <w:ind w:left="-45"/>
              <w:jc w:val="center"/>
              <w:rPr>
                <w:rFonts w:ascii="Arial" w:eastAsia="Calibri" w:hAnsi="Arial" w:cs="Arial"/>
                <w:sz w:val="18"/>
                <w:szCs w:val="18"/>
              </w:rPr>
            </w:pPr>
            <w:r>
              <w:rPr>
                <w:rFonts w:ascii="Arial" w:hAnsi="Arial" w:cs="Arial"/>
                <w:sz w:val="18"/>
                <w:szCs w:val="18"/>
              </w:rPr>
              <w:t>2</w:t>
            </w:r>
          </w:p>
        </w:tc>
        <w:tc>
          <w:tcPr>
            <w:tcW w:w="2778" w:type="dxa"/>
            <w:shd w:val="clear" w:color="auto" w:fill="FFFFFF" w:themeFill="background1"/>
            <w:vAlign w:val="center"/>
          </w:tcPr>
          <w:p w14:paraId="42F33284" w14:textId="77777777" w:rsidR="00894202" w:rsidRPr="002F6124" w:rsidRDefault="00894202" w:rsidP="00F541C1">
            <w:pPr>
              <w:keepLines/>
              <w:spacing w:line="276" w:lineRule="auto"/>
              <w:ind w:left="-45"/>
              <w:jc w:val="center"/>
              <w:rPr>
                <w:rFonts w:ascii="Arial" w:eastAsia="Calibri" w:hAnsi="Arial" w:cs="Arial"/>
                <w:sz w:val="18"/>
                <w:szCs w:val="18"/>
              </w:rPr>
            </w:pPr>
            <w:r>
              <w:rPr>
                <w:rFonts w:ascii="Arial" w:hAnsi="Arial" w:cs="Arial"/>
                <w:sz w:val="18"/>
                <w:szCs w:val="18"/>
              </w:rPr>
              <w:t>50</w:t>
            </w:r>
          </w:p>
        </w:tc>
      </w:tr>
      <w:tr w:rsidR="00894202" w:rsidRPr="001C3FC7" w14:paraId="6F6B6AA2" w14:textId="77777777" w:rsidTr="00F541C1">
        <w:trPr>
          <w:trHeight w:val="340"/>
          <w:jc w:val="center"/>
        </w:trPr>
        <w:tc>
          <w:tcPr>
            <w:tcW w:w="1020" w:type="dxa"/>
            <w:shd w:val="clear" w:color="auto" w:fill="FFFFFF" w:themeFill="background1"/>
            <w:vAlign w:val="center"/>
          </w:tcPr>
          <w:p w14:paraId="3B37C05B" w14:textId="77777777" w:rsidR="00894202" w:rsidRPr="001C3FC7" w:rsidRDefault="00894202" w:rsidP="00F541C1">
            <w:pPr>
              <w:keepLines/>
              <w:spacing w:line="276" w:lineRule="auto"/>
              <w:ind w:left="-45"/>
              <w:jc w:val="center"/>
              <w:rPr>
                <w:rFonts w:ascii="Arial" w:eastAsia="Calibri" w:hAnsi="Arial" w:cs="Arial"/>
                <w:sz w:val="18"/>
                <w:szCs w:val="18"/>
              </w:rPr>
            </w:pPr>
            <w:r w:rsidRPr="001C3FC7">
              <w:rPr>
                <w:rFonts w:ascii="Arial" w:eastAsia="Calibri" w:hAnsi="Arial" w:cs="Arial"/>
                <w:sz w:val="18"/>
                <w:szCs w:val="18"/>
              </w:rPr>
              <w:t>2</w:t>
            </w:r>
          </w:p>
        </w:tc>
        <w:tc>
          <w:tcPr>
            <w:tcW w:w="2154" w:type="dxa"/>
            <w:shd w:val="clear" w:color="auto" w:fill="FFFFFF" w:themeFill="background1"/>
            <w:vAlign w:val="center"/>
          </w:tcPr>
          <w:p w14:paraId="64DB3088" w14:textId="77777777" w:rsidR="00894202" w:rsidRPr="002F6124" w:rsidRDefault="00894202" w:rsidP="00F541C1">
            <w:pPr>
              <w:keepLines/>
              <w:spacing w:line="276" w:lineRule="auto"/>
              <w:ind w:left="-45"/>
              <w:jc w:val="center"/>
              <w:rPr>
                <w:rFonts w:ascii="Arial" w:eastAsia="Calibri" w:hAnsi="Arial" w:cs="Arial"/>
                <w:sz w:val="18"/>
                <w:szCs w:val="18"/>
              </w:rPr>
            </w:pPr>
            <w:r w:rsidRPr="009E1391">
              <w:rPr>
                <w:rFonts w:ascii="Arial" w:hAnsi="Arial" w:cs="Arial"/>
                <w:sz w:val="18"/>
                <w:szCs w:val="18"/>
              </w:rPr>
              <w:t>6.66</w:t>
            </w:r>
          </w:p>
        </w:tc>
        <w:tc>
          <w:tcPr>
            <w:tcW w:w="2154" w:type="dxa"/>
            <w:shd w:val="clear" w:color="auto" w:fill="FFFFFF" w:themeFill="background1"/>
            <w:vAlign w:val="center"/>
          </w:tcPr>
          <w:p w14:paraId="47E1CA91" w14:textId="77777777" w:rsidR="00894202" w:rsidRPr="002F6124" w:rsidRDefault="00894202" w:rsidP="00F541C1">
            <w:pPr>
              <w:keepLines/>
              <w:spacing w:line="276" w:lineRule="auto"/>
              <w:ind w:left="-45"/>
              <w:jc w:val="center"/>
              <w:rPr>
                <w:rFonts w:ascii="Arial" w:eastAsia="Calibri" w:hAnsi="Arial" w:cs="Arial"/>
                <w:sz w:val="18"/>
                <w:szCs w:val="18"/>
              </w:rPr>
            </w:pPr>
            <w:r>
              <w:rPr>
                <w:rFonts w:ascii="Arial" w:hAnsi="Arial" w:cs="Arial"/>
                <w:sz w:val="18"/>
                <w:szCs w:val="18"/>
              </w:rPr>
              <w:t>4</w:t>
            </w:r>
          </w:p>
        </w:tc>
        <w:tc>
          <w:tcPr>
            <w:tcW w:w="2778" w:type="dxa"/>
            <w:shd w:val="clear" w:color="auto" w:fill="FFFFFF" w:themeFill="background1"/>
            <w:vAlign w:val="center"/>
          </w:tcPr>
          <w:p w14:paraId="3C24EB80" w14:textId="77777777" w:rsidR="00894202" w:rsidRPr="002F6124" w:rsidRDefault="00894202" w:rsidP="00F541C1">
            <w:pPr>
              <w:keepLines/>
              <w:spacing w:line="276" w:lineRule="auto"/>
              <w:ind w:left="-45"/>
              <w:jc w:val="center"/>
              <w:rPr>
                <w:rFonts w:ascii="Arial" w:eastAsia="Calibri" w:hAnsi="Arial" w:cs="Arial"/>
                <w:sz w:val="18"/>
                <w:szCs w:val="18"/>
              </w:rPr>
            </w:pPr>
            <w:r>
              <w:rPr>
                <w:rFonts w:ascii="Arial" w:hAnsi="Arial" w:cs="Arial"/>
                <w:sz w:val="18"/>
                <w:szCs w:val="18"/>
              </w:rPr>
              <w:t>50</w:t>
            </w:r>
          </w:p>
        </w:tc>
      </w:tr>
      <w:tr w:rsidR="00894202" w:rsidRPr="001C3FC7" w14:paraId="2FFCA4D6" w14:textId="77777777" w:rsidTr="00F541C1">
        <w:trPr>
          <w:trHeight w:val="340"/>
          <w:jc w:val="center"/>
        </w:trPr>
        <w:tc>
          <w:tcPr>
            <w:tcW w:w="1020" w:type="dxa"/>
            <w:shd w:val="clear" w:color="auto" w:fill="FFFFFF" w:themeFill="background1"/>
            <w:vAlign w:val="center"/>
          </w:tcPr>
          <w:p w14:paraId="06E6C097" w14:textId="77777777" w:rsidR="00894202" w:rsidRPr="001C3FC7" w:rsidRDefault="00894202" w:rsidP="00F541C1">
            <w:pPr>
              <w:keepLines/>
              <w:spacing w:line="276" w:lineRule="auto"/>
              <w:ind w:left="-45"/>
              <w:jc w:val="center"/>
              <w:rPr>
                <w:rFonts w:ascii="Arial" w:eastAsia="Calibri" w:hAnsi="Arial" w:cs="Arial"/>
                <w:sz w:val="18"/>
                <w:szCs w:val="18"/>
              </w:rPr>
            </w:pPr>
            <w:r w:rsidRPr="001C3FC7">
              <w:rPr>
                <w:rFonts w:ascii="Arial" w:eastAsia="Calibri" w:hAnsi="Arial" w:cs="Arial"/>
                <w:sz w:val="18"/>
                <w:szCs w:val="18"/>
              </w:rPr>
              <w:t>3</w:t>
            </w:r>
          </w:p>
        </w:tc>
        <w:tc>
          <w:tcPr>
            <w:tcW w:w="2154" w:type="dxa"/>
            <w:shd w:val="clear" w:color="auto" w:fill="FFFFFF" w:themeFill="background1"/>
            <w:vAlign w:val="center"/>
          </w:tcPr>
          <w:p w14:paraId="5D771E85" w14:textId="77777777" w:rsidR="00894202" w:rsidRPr="002F6124" w:rsidRDefault="00894202" w:rsidP="00F541C1">
            <w:pPr>
              <w:keepLines/>
              <w:spacing w:line="276" w:lineRule="auto"/>
              <w:ind w:left="-45"/>
              <w:jc w:val="center"/>
              <w:rPr>
                <w:rFonts w:ascii="Arial" w:eastAsia="Calibri" w:hAnsi="Arial" w:cs="Arial"/>
                <w:sz w:val="18"/>
                <w:szCs w:val="18"/>
              </w:rPr>
            </w:pPr>
            <w:r w:rsidRPr="009E1391">
              <w:rPr>
                <w:rFonts w:ascii="Arial" w:hAnsi="Arial" w:cs="Arial"/>
                <w:sz w:val="18"/>
                <w:szCs w:val="18"/>
              </w:rPr>
              <w:t>10.00</w:t>
            </w:r>
          </w:p>
        </w:tc>
        <w:tc>
          <w:tcPr>
            <w:tcW w:w="2154" w:type="dxa"/>
            <w:shd w:val="clear" w:color="auto" w:fill="FFFFFF" w:themeFill="background1"/>
            <w:vAlign w:val="center"/>
          </w:tcPr>
          <w:p w14:paraId="3DDAC0F6" w14:textId="77777777" w:rsidR="00894202" w:rsidRPr="002F6124" w:rsidRDefault="00894202" w:rsidP="00F541C1">
            <w:pPr>
              <w:keepLines/>
              <w:spacing w:line="276" w:lineRule="auto"/>
              <w:ind w:left="-45"/>
              <w:jc w:val="center"/>
              <w:rPr>
                <w:rFonts w:ascii="Arial" w:eastAsia="Calibri" w:hAnsi="Arial" w:cs="Arial"/>
                <w:sz w:val="18"/>
                <w:szCs w:val="18"/>
              </w:rPr>
            </w:pPr>
            <w:r>
              <w:rPr>
                <w:rFonts w:ascii="Arial" w:hAnsi="Arial" w:cs="Arial"/>
                <w:sz w:val="18"/>
                <w:szCs w:val="18"/>
              </w:rPr>
              <w:t>6</w:t>
            </w:r>
          </w:p>
        </w:tc>
        <w:tc>
          <w:tcPr>
            <w:tcW w:w="2778" w:type="dxa"/>
            <w:shd w:val="clear" w:color="auto" w:fill="FFFFFF" w:themeFill="background1"/>
            <w:vAlign w:val="center"/>
          </w:tcPr>
          <w:p w14:paraId="0C2985BF" w14:textId="77777777" w:rsidR="00894202" w:rsidRPr="002F6124" w:rsidRDefault="00894202" w:rsidP="00F541C1">
            <w:pPr>
              <w:keepLines/>
              <w:spacing w:line="276" w:lineRule="auto"/>
              <w:ind w:left="-45"/>
              <w:jc w:val="center"/>
              <w:rPr>
                <w:rFonts w:ascii="Arial" w:eastAsia="Calibri" w:hAnsi="Arial" w:cs="Arial"/>
                <w:sz w:val="18"/>
                <w:szCs w:val="18"/>
              </w:rPr>
            </w:pPr>
            <w:r w:rsidRPr="00BD718A">
              <w:rPr>
                <w:rFonts w:ascii="Arial" w:hAnsi="Arial" w:cs="Arial"/>
                <w:sz w:val="18"/>
                <w:szCs w:val="18"/>
              </w:rPr>
              <w:t>50</w:t>
            </w:r>
          </w:p>
        </w:tc>
      </w:tr>
      <w:tr w:rsidR="00894202" w:rsidRPr="001C3FC7" w14:paraId="7CFD5A62" w14:textId="77777777" w:rsidTr="00F541C1">
        <w:trPr>
          <w:trHeight w:val="340"/>
          <w:jc w:val="center"/>
        </w:trPr>
        <w:tc>
          <w:tcPr>
            <w:tcW w:w="1020" w:type="dxa"/>
            <w:shd w:val="clear" w:color="auto" w:fill="FFFFFF" w:themeFill="background1"/>
            <w:vAlign w:val="center"/>
          </w:tcPr>
          <w:p w14:paraId="0A4C8548" w14:textId="77777777" w:rsidR="00894202" w:rsidRPr="001C3FC7" w:rsidRDefault="00894202" w:rsidP="00F541C1">
            <w:pPr>
              <w:keepLines/>
              <w:spacing w:line="276" w:lineRule="auto"/>
              <w:ind w:left="-45"/>
              <w:jc w:val="center"/>
              <w:rPr>
                <w:rFonts w:ascii="Arial" w:eastAsia="Calibri" w:hAnsi="Arial" w:cs="Arial"/>
                <w:sz w:val="18"/>
                <w:szCs w:val="18"/>
              </w:rPr>
            </w:pPr>
            <w:r w:rsidRPr="001C3FC7">
              <w:rPr>
                <w:rFonts w:ascii="Arial" w:eastAsia="Calibri" w:hAnsi="Arial" w:cs="Arial"/>
                <w:sz w:val="18"/>
                <w:szCs w:val="18"/>
              </w:rPr>
              <w:t>4</w:t>
            </w:r>
          </w:p>
        </w:tc>
        <w:tc>
          <w:tcPr>
            <w:tcW w:w="2154" w:type="dxa"/>
            <w:shd w:val="clear" w:color="auto" w:fill="FFFFFF" w:themeFill="background1"/>
            <w:vAlign w:val="center"/>
          </w:tcPr>
          <w:p w14:paraId="34A1BEF9" w14:textId="77777777" w:rsidR="00894202" w:rsidRPr="002F6124" w:rsidRDefault="00894202" w:rsidP="00F541C1">
            <w:pPr>
              <w:keepLines/>
              <w:spacing w:line="276" w:lineRule="auto"/>
              <w:ind w:left="-45"/>
              <w:jc w:val="center"/>
              <w:rPr>
                <w:rFonts w:ascii="Arial" w:eastAsia="Calibri" w:hAnsi="Arial" w:cs="Arial"/>
                <w:sz w:val="18"/>
                <w:szCs w:val="18"/>
              </w:rPr>
            </w:pPr>
            <w:r w:rsidRPr="009E1391">
              <w:rPr>
                <w:rFonts w:ascii="Arial" w:hAnsi="Arial" w:cs="Arial"/>
                <w:sz w:val="18"/>
                <w:szCs w:val="18"/>
              </w:rPr>
              <w:t>13.33</w:t>
            </w:r>
          </w:p>
        </w:tc>
        <w:tc>
          <w:tcPr>
            <w:tcW w:w="2154" w:type="dxa"/>
            <w:shd w:val="clear" w:color="auto" w:fill="FFFFFF" w:themeFill="background1"/>
            <w:vAlign w:val="center"/>
          </w:tcPr>
          <w:p w14:paraId="3C28298E" w14:textId="77777777" w:rsidR="00894202" w:rsidRPr="002F6124" w:rsidRDefault="00894202" w:rsidP="00F541C1">
            <w:pPr>
              <w:keepLines/>
              <w:spacing w:line="276" w:lineRule="auto"/>
              <w:ind w:left="-45"/>
              <w:jc w:val="center"/>
              <w:rPr>
                <w:rFonts w:ascii="Arial" w:eastAsia="Calibri" w:hAnsi="Arial" w:cs="Arial"/>
                <w:sz w:val="18"/>
                <w:szCs w:val="18"/>
              </w:rPr>
            </w:pPr>
            <w:r>
              <w:rPr>
                <w:rFonts w:ascii="Arial" w:hAnsi="Arial" w:cs="Arial"/>
                <w:sz w:val="18"/>
                <w:szCs w:val="18"/>
              </w:rPr>
              <w:t>8</w:t>
            </w:r>
          </w:p>
        </w:tc>
        <w:tc>
          <w:tcPr>
            <w:tcW w:w="2778" w:type="dxa"/>
            <w:shd w:val="clear" w:color="auto" w:fill="FFFFFF" w:themeFill="background1"/>
            <w:vAlign w:val="center"/>
          </w:tcPr>
          <w:p w14:paraId="6BCEF0EB" w14:textId="77777777" w:rsidR="00894202" w:rsidRPr="002F6124" w:rsidRDefault="00894202" w:rsidP="00F541C1">
            <w:pPr>
              <w:keepLines/>
              <w:spacing w:line="276" w:lineRule="auto"/>
              <w:ind w:left="-45"/>
              <w:jc w:val="center"/>
              <w:rPr>
                <w:rFonts w:ascii="Arial" w:eastAsia="Calibri" w:hAnsi="Arial" w:cs="Arial"/>
                <w:sz w:val="18"/>
                <w:szCs w:val="18"/>
              </w:rPr>
            </w:pPr>
            <w:r>
              <w:rPr>
                <w:rFonts w:ascii="Arial" w:hAnsi="Arial" w:cs="Arial"/>
                <w:sz w:val="18"/>
                <w:szCs w:val="18"/>
              </w:rPr>
              <w:t>50</w:t>
            </w:r>
          </w:p>
        </w:tc>
      </w:tr>
      <w:tr w:rsidR="00894202" w:rsidRPr="001C3FC7" w14:paraId="288DF422" w14:textId="77777777" w:rsidTr="00F541C1">
        <w:trPr>
          <w:trHeight w:val="340"/>
          <w:jc w:val="center"/>
        </w:trPr>
        <w:tc>
          <w:tcPr>
            <w:tcW w:w="1020" w:type="dxa"/>
            <w:shd w:val="clear" w:color="auto" w:fill="FFFFFF" w:themeFill="background1"/>
            <w:vAlign w:val="center"/>
          </w:tcPr>
          <w:p w14:paraId="1E815AEA" w14:textId="77777777" w:rsidR="00894202" w:rsidRPr="001C3FC7" w:rsidRDefault="00894202" w:rsidP="00F541C1">
            <w:pPr>
              <w:keepLines/>
              <w:spacing w:line="276" w:lineRule="auto"/>
              <w:ind w:left="-45"/>
              <w:jc w:val="center"/>
              <w:rPr>
                <w:rFonts w:ascii="Arial" w:eastAsia="Calibri" w:hAnsi="Arial" w:cs="Arial"/>
                <w:sz w:val="18"/>
                <w:szCs w:val="18"/>
              </w:rPr>
            </w:pPr>
            <w:r w:rsidRPr="001C3FC7">
              <w:rPr>
                <w:rFonts w:ascii="Arial" w:eastAsia="Calibri" w:hAnsi="Arial" w:cs="Arial"/>
                <w:sz w:val="18"/>
                <w:szCs w:val="18"/>
              </w:rPr>
              <w:t>5</w:t>
            </w:r>
          </w:p>
        </w:tc>
        <w:tc>
          <w:tcPr>
            <w:tcW w:w="2154" w:type="dxa"/>
            <w:shd w:val="clear" w:color="auto" w:fill="FFFFFF" w:themeFill="background1"/>
            <w:vAlign w:val="center"/>
          </w:tcPr>
          <w:p w14:paraId="6389797B" w14:textId="77777777" w:rsidR="00894202" w:rsidRPr="002F6124" w:rsidRDefault="00894202" w:rsidP="00F541C1">
            <w:pPr>
              <w:keepLines/>
              <w:spacing w:line="276" w:lineRule="auto"/>
              <w:ind w:left="-45"/>
              <w:jc w:val="center"/>
              <w:rPr>
                <w:rFonts w:ascii="Arial" w:eastAsia="Calibri" w:hAnsi="Arial" w:cs="Arial"/>
                <w:sz w:val="18"/>
                <w:szCs w:val="18"/>
              </w:rPr>
            </w:pPr>
            <w:r w:rsidRPr="009E1391">
              <w:rPr>
                <w:rFonts w:ascii="Arial" w:hAnsi="Arial" w:cs="Arial"/>
                <w:sz w:val="18"/>
                <w:szCs w:val="18"/>
              </w:rPr>
              <w:t>16.66</w:t>
            </w:r>
          </w:p>
        </w:tc>
        <w:tc>
          <w:tcPr>
            <w:tcW w:w="2154" w:type="dxa"/>
            <w:shd w:val="clear" w:color="auto" w:fill="FFFFFF" w:themeFill="background1"/>
            <w:vAlign w:val="center"/>
          </w:tcPr>
          <w:p w14:paraId="2C063F8C" w14:textId="77777777" w:rsidR="00894202" w:rsidRPr="002F6124" w:rsidRDefault="00894202" w:rsidP="00F541C1">
            <w:pPr>
              <w:keepLines/>
              <w:spacing w:line="276" w:lineRule="auto"/>
              <w:ind w:left="-45"/>
              <w:jc w:val="center"/>
              <w:rPr>
                <w:rFonts w:ascii="Arial" w:eastAsia="Calibri" w:hAnsi="Arial" w:cs="Arial"/>
                <w:sz w:val="18"/>
                <w:szCs w:val="18"/>
              </w:rPr>
            </w:pPr>
            <w:r w:rsidRPr="00BD718A">
              <w:rPr>
                <w:rFonts w:ascii="Arial" w:hAnsi="Arial" w:cs="Arial"/>
                <w:sz w:val="18"/>
                <w:szCs w:val="18"/>
              </w:rPr>
              <w:t>5</w:t>
            </w:r>
          </w:p>
        </w:tc>
        <w:tc>
          <w:tcPr>
            <w:tcW w:w="2778" w:type="dxa"/>
            <w:shd w:val="clear" w:color="auto" w:fill="FFFFFF" w:themeFill="background1"/>
            <w:vAlign w:val="center"/>
          </w:tcPr>
          <w:p w14:paraId="06C0ABDD" w14:textId="77777777" w:rsidR="00894202" w:rsidRPr="002F6124" w:rsidRDefault="00894202" w:rsidP="00F541C1">
            <w:pPr>
              <w:keepLines/>
              <w:spacing w:line="276" w:lineRule="auto"/>
              <w:ind w:left="-45"/>
              <w:jc w:val="center"/>
              <w:rPr>
                <w:rFonts w:ascii="Arial" w:eastAsia="Calibri" w:hAnsi="Arial" w:cs="Arial"/>
                <w:sz w:val="18"/>
                <w:szCs w:val="18"/>
              </w:rPr>
            </w:pPr>
            <w:r w:rsidRPr="00BD718A">
              <w:rPr>
                <w:rFonts w:ascii="Arial" w:hAnsi="Arial" w:cs="Arial"/>
                <w:sz w:val="18"/>
                <w:szCs w:val="18"/>
              </w:rPr>
              <w:t>25</w:t>
            </w:r>
          </w:p>
        </w:tc>
      </w:tr>
      <w:tr w:rsidR="00894202" w:rsidRPr="001C3FC7" w14:paraId="0716D053" w14:textId="77777777" w:rsidTr="00F541C1">
        <w:trPr>
          <w:trHeight w:val="340"/>
          <w:jc w:val="center"/>
        </w:trPr>
        <w:tc>
          <w:tcPr>
            <w:tcW w:w="1020" w:type="dxa"/>
            <w:shd w:val="clear" w:color="auto" w:fill="FFFFFF" w:themeFill="background1"/>
            <w:vAlign w:val="center"/>
          </w:tcPr>
          <w:p w14:paraId="68DB94B1" w14:textId="77777777" w:rsidR="00894202" w:rsidRPr="001C3FC7" w:rsidRDefault="00894202" w:rsidP="00F541C1">
            <w:pPr>
              <w:keepLines/>
              <w:spacing w:line="276" w:lineRule="auto"/>
              <w:ind w:left="-45"/>
              <w:jc w:val="center"/>
              <w:rPr>
                <w:rFonts w:ascii="Arial" w:eastAsia="Calibri" w:hAnsi="Arial" w:cs="Arial"/>
                <w:sz w:val="18"/>
                <w:szCs w:val="18"/>
              </w:rPr>
            </w:pPr>
            <w:r w:rsidRPr="001C3FC7">
              <w:rPr>
                <w:rFonts w:ascii="Arial" w:eastAsia="Calibri" w:hAnsi="Arial" w:cs="Arial"/>
                <w:sz w:val="18"/>
                <w:szCs w:val="18"/>
              </w:rPr>
              <w:t>6</w:t>
            </w:r>
          </w:p>
        </w:tc>
        <w:tc>
          <w:tcPr>
            <w:tcW w:w="2154" w:type="dxa"/>
            <w:shd w:val="clear" w:color="auto" w:fill="FFFFFF" w:themeFill="background1"/>
            <w:vAlign w:val="center"/>
          </w:tcPr>
          <w:p w14:paraId="4AE42A0F" w14:textId="77777777" w:rsidR="00894202" w:rsidRPr="002F6124" w:rsidRDefault="00894202" w:rsidP="00F541C1">
            <w:pPr>
              <w:keepLines/>
              <w:spacing w:line="276" w:lineRule="auto"/>
              <w:ind w:left="-45"/>
              <w:jc w:val="center"/>
              <w:rPr>
                <w:rFonts w:ascii="Arial" w:eastAsia="Calibri" w:hAnsi="Arial" w:cs="Arial"/>
                <w:sz w:val="18"/>
                <w:szCs w:val="18"/>
              </w:rPr>
            </w:pPr>
            <w:r w:rsidRPr="009E1391">
              <w:rPr>
                <w:rFonts w:ascii="Arial" w:hAnsi="Arial" w:cs="Arial"/>
                <w:sz w:val="18"/>
                <w:szCs w:val="18"/>
              </w:rPr>
              <w:t>19.99</w:t>
            </w:r>
          </w:p>
        </w:tc>
        <w:tc>
          <w:tcPr>
            <w:tcW w:w="2154" w:type="dxa"/>
            <w:shd w:val="clear" w:color="auto" w:fill="FFFFFF" w:themeFill="background1"/>
            <w:vAlign w:val="center"/>
          </w:tcPr>
          <w:p w14:paraId="2E2E6089" w14:textId="77777777" w:rsidR="00894202" w:rsidRPr="002F6124" w:rsidRDefault="00894202" w:rsidP="00F541C1">
            <w:pPr>
              <w:keepLines/>
              <w:spacing w:line="276" w:lineRule="auto"/>
              <w:ind w:left="-45"/>
              <w:jc w:val="center"/>
              <w:rPr>
                <w:rFonts w:ascii="Arial" w:eastAsia="Calibri" w:hAnsi="Arial" w:cs="Arial"/>
                <w:sz w:val="18"/>
                <w:szCs w:val="18"/>
              </w:rPr>
            </w:pPr>
            <w:r w:rsidRPr="00BD718A">
              <w:rPr>
                <w:rFonts w:ascii="Arial" w:hAnsi="Arial" w:cs="Arial"/>
                <w:sz w:val="18"/>
                <w:szCs w:val="18"/>
              </w:rPr>
              <w:t>6</w:t>
            </w:r>
          </w:p>
        </w:tc>
        <w:tc>
          <w:tcPr>
            <w:tcW w:w="2778" w:type="dxa"/>
            <w:shd w:val="clear" w:color="auto" w:fill="FFFFFF" w:themeFill="background1"/>
            <w:vAlign w:val="center"/>
          </w:tcPr>
          <w:p w14:paraId="443A2E80" w14:textId="77777777" w:rsidR="00894202" w:rsidRPr="002F6124" w:rsidRDefault="00894202" w:rsidP="00F541C1">
            <w:pPr>
              <w:keepLines/>
              <w:spacing w:line="276" w:lineRule="auto"/>
              <w:ind w:left="-45"/>
              <w:jc w:val="center"/>
              <w:rPr>
                <w:rFonts w:ascii="Arial" w:eastAsia="Calibri" w:hAnsi="Arial" w:cs="Arial"/>
                <w:sz w:val="18"/>
                <w:szCs w:val="18"/>
              </w:rPr>
            </w:pPr>
            <w:r w:rsidRPr="00BD718A">
              <w:rPr>
                <w:rFonts w:ascii="Arial" w:hAnsi="Arial" w:cs="Arial"/>
                <w:sz w:val="18"/>
                <w:szCs w:val="18"/>
              </w:rPr>
              <w:t>25</w:t>
            </w:r>
          </w:p>
        </w:tc>
      </w:tr>
    </w:tbl>
    <w:p w14:paraId="4BBA0327" w14:textId="189F4960" w:rsidR="006C0E91" w:rsidRDefault="00920B1A" w:rsidP="001D7EFD">
      <w:pPr>
        <w:pStyle w:val="Textoindependiente3"/>
        <w:ind w:left="567" w:right="760"/>
        <w:rPr>
          <w:rFonts w:ascii="Arial" w:hAnsi="Arial" w:cs="Arial"/>
          <w:b w:val="0"/>
          <w:bCs/>
          <w:sz w:val="18"/>
          <w:szCs w:val="18"/>
          <w:lang w:val="es-MX"/>
        </w:rPr>
      </w:pPr>
      <w:r>
        <w:rPr>
          <w:rFonts w:ascii="Arial" w:hAnsi="Arial" w:cs="Arial"/>
          <w:b w:val="0"/>
          <w:bCs/>
          <w:sz w:val="18"/>
          <w:szCs w:val="18"/>
          <w:vertAlign w:val="superscript"/>
          <w:lang w:val="es-MX"/>
        </w:rPr>
        <w:t>A</w:t>
      </w:r>
      <w:r w:rsidR="006C0E91" w:rsidRPr="001A18AE">
        <w:rPr>
          <w:rFonts w:ascii="Arial" w:hAnsi="Arial" w:cs="Arial"/>
          <w:b w:val="0"/>
          <w:bCs/>
          <w:sz w:val="18"/>
          <w:szCs w:val="18"/>
          <w:lang w:val="es-MX"/>
        </w:rPr>
        <w:t xml:space="preserve">Usar medio de </w:t>
      </w:r>
      <w:r w:rsidR="006C0E91" w:rsidRPr="00920B1A">
        <w:rPr>
          <w:rFonts w:ascii="Arial" w:hAnsi="Arial" w:cs="Arial"/>
          <w:b w:val="0"/>
          <w:bCs/>
          <w:sz w:val="18"/>
          <w:szCs w:val="18"/>
          <w:lang w:val="es-MX"/>
        </w:rPr>
        <w:t xml:space="preserve">disolución </w:t>
      </w:r>
      <w:r w:rsidR="004C0D25">
        <w:rPr>
          <w:rFonts w:ascii="Arial" w:hAnsi="Arial" w:cs="Arial"/>
          <w:b w:val="0"/>
          <w:bCs/>
          <w:sz w:val="18"/>
          <w:szCs w:val="18"/>
          <w:lang w:val="es-MX"/>
        </w:rPr>
        <w:t>{{ medio_disolucion }}</w:t>
      </w:r>
      <w:r w:rsidR="00733F55" w:rsidRPr="00920B1A">
        <w:rPr>
          <w:rFonts w:ascii="Arial" w:hAnsi="Arial" w:cs="Arial"/>
          <w:b w:val="0"/>
          <w:bCs/>
          <w:sz w:val="18"/>
          <w:szCs w:val="18"/>
          <w:lang w:val="es-MX"/>
        </w:rPr>
        <w:t xml:space="preserve"> </w:t>
      </w:r>
      <w:r w:rsidR="006C0E91" w:rsidRPr="00920B1A">
        <w:rPr>
          <w:rFonts w:ascii="Arial" w:hAnsi="Arial" w:cs="Arial"/>
          <w:b w:val="0"/>
          <w:bCs/>
          <w:sz w:val="18"/>
          <w:szCs w:val="18"/>
          <w:lang w:val="es-MX"/>
        </w:rPr>
        <w:t>para realizar el aforo de las soluciones de la curva de calibración.</w:t>
      </w:r>
    </w:p>
    <w:p w14:paraId="38B84098" w14:textId="77777777" w:rsidR="005804F1" w:rsidRPr="001A18AE" w:rsidRDefault="005804F1" w:rsidP="001D7EFD">
      <w:pPr>
        <w:pStyle w:val="Textoindependiente3"/>
        <w:ind w:left="567" w:right="760"/>
        <w:rPr>
          <w:rFonts w:ascii="Arial" w:hAnsi="Arial" w:cs="Arial"/>
          <w:b w:val="0"/>
          <w:bCs/>
          <w:sz w:val="18"/>
          <w:szCs w:val="18"/>
          <w:lang w:val="es-MX"/>
        </w:rPr>
      </w:pPr>
    </w:p>
    <w:p w14:paraId="39A79958" w14:textId="12700C1D" w:rsidR="00644056" w:rsidRPr="001A18AE" w:rsidRDefault="007947C3"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47" w:name="_Toc164872724"/>
      <w:r w:rsidRPr="001A18AE">
        <w:rPr>
          <w:rFonts w:ascii="Arial" w:hAnsi="Arial" w:cs="Arial"/>
          <w:bCs/>
          <w:sz w:val="18"/>
          <w:szCs w:val="18"/>
        </w:rPr>
        <w:t>Método de análisis previamente validado</w:t>
      </w:r>
      <w:bookmarkEnd w:id="247"/>
    </w:p>
    <w:p w14:paraId="78893764" w14:textId="5E2A80C1" w:rsidR="00F4503D" w:rsidRPr="00920B1A" w:rsidRDefault="001D7EFD" w:rsidP="00E32D53">
      <w:pPr>
        <w:pStyle w:val="Prrafodelista"/>
        <w:spacing w:line="360" w:lineRule="auto"/>
        <w:ind w:left="11"/>
        <w:jc w:val="both"/>
        <w:rPr>
          <w:rFonts w:ascii="Arial" w:hAnsi="Arial" w:cs="Arial"/>
          <w:bCs/>
          <w:sz w:val="18"/>
          <w:szCs w:val="18"/>
        </w:rPr>
      </w:pPr>
      <w:bookmarkStart w:id="248" w:name="_Toc164847926"/>
      <w:r w:rsidRPr="001A18AE">
        <w:rPr>
          <w:rFonts w:ascii="Arial" w:hAnsi="Arial" w:cs="Arial"/>
          <w:bCs/>
          <w:sz w:val="18"/>
          <w:szCs w:val="18"/>
        </w:rPr>
        <w:t xml:space="preserve">A continuación, se presentan las condiciones del método analítico para la </w:t>
      </w:r>
      <w:r w:rsidRPr="00920B1A">
        <w:rPr>
          <w:rFonts w:ascii="Arial" w:hAnsi="Arial" w:cs="Arial"/>
          <w:bCs/>
          <w:sz w:val="18"/>
          <w:szCs w:val="18"/>
        </w:rPr>
        <w:t xml:space="preserve">cuantificación de </w:t>
      </w:r>
      <w:r w:rsidR="002A121F">
        <w:rPr>
          <w:rFonts w:ascii="Arial" w:hAnsi="Arial" w:cs="Arial"/>
          <w:bCs/>
          <w:sz w:val="18"/>
          <w:szCs w:val="18"/>
        </w:rPr>
        <w:t>{{ analito }}</w:t>
      </w:r>
      <w:r w:rsidRPr="00920B1A">
        <w:rPr>
          <w:rFonts w:ascii="Arial" w:hAnsi="Arial" w:cs="Arial"/>
          <w:bCs/>
          <w:sz w:val="18"/>
          <w:szCs w:val="18"/>
        </w:rPr>
        <w:t xml:space="preserve"> </w:t>
      </w:r>
      <w:r w:rsidR="002210F5" w:rsidRPr="00920B1A">
        <w:rPr>
          <w:rFonts w:ascii="Arial" w:hAnsi="Arial" w:cs="Arial"/>
          <w:bCs/>
          <w:sz w:val="18"/>
          <w:szCs w:val="18"/>
        </w:rPr>
        <w:t>tabletas</w:t>
      </w:r>
      <w:r w:rsidR="00FB37DF" w:rsidRPr="00920B1A">
        <w:rPr>
          <w:rFonts w:ascii="Arial" w:hAnsi="Arial" w:cs="Arial"/>
          <w:bCs/>
          <w:sz w:val="18"/>
          <w:szCs w:val="18"/>
        </w:rPr>
        <w:t xml:space="preserve"> </w:t>
      </w:r>
      <w:r w:rsidRPr="00920B1A">
        <w:rPr>
          <w:rFonts w:ascii="Arial" w:hAnsi="Arial" w:cs="Arial"/>
          <w:bCs/>
          <w:sz w:val="18"/>
          <w:szCs w:val="18"/>
        </w:rPr>
        <w:t xml:space="preserve">en muestras de perfiles de disolución, para lo cual fue utilizado el </w:t>
      </w:r>
      <w:r w:rsidR="00FD55AB" w:rsidRPr="00920B1A">
        <w:rPr>
          <w:rFonts w:ascii="Arial" w:hAnsi="Arial" w:cs="Arial"/>
          <w:bCs/>
          <w:sz w:val="18"/>
          <w:szCs w:val="18"/>
        </w:rPr>
        <w:t xml:space="preserve">cromatógrafo </w:t>
      </w:r>
      <w:r w:rsidRPr="00920B1A">
        <w:rPr>
          <w:rFonts w:ascii="Arial" w:hAnsi="Arial" w:cs="Arial"/>
          <w:bCs/>
          <w:sz w:val="18"/>
          <w:szCs w:val="18"/>
        </w:rPr>
        <w:t>UV-Vis.</w:t>
      </w:r>
      <w:bookmarkEnd w:id="248"/>
    </w:p>
    <w:p w14:paraId="431EFB34" w14:textId="77777777" w:rsidR="001D7EFD" w:rsidRPr="001A18AE" w:rsidRDefault="001D7EFD" w:rsidP="00E32D53">
      <w:pPr>
        <w:pStyle w:val="Prrafodelista"/>
        <w:numPr>
          <w:ilvl w:val="0"/>
          <w:numId w:val="30"/>
        </w:numPr>
        <w:spacing w:line="360" w:lineRule="auto"/>
        <w:jc w:val="both"/>
        <w:rPr>
          <w:rFonts w:ascii="Arial" w:hAnsi="Arial" w:cs="Arial"/>
          <w:vanish/>
          <w:sz w:val="18"/>
          <w:szCs w:val="18"/>
        </w:rPr>
      </w:pPr>
    </w:p>
    <w:p w14:paraId="1697C7BE" w14:textId="77777777" w:rsidR="001D7EFD" w:rsidRPr="001A18AE" w:rsidRDefault="001D7EFD" w:rsidP="00E32D53">
      <w:pPr>
        <w:pStyle w:val="Prrafodelista"/>
        <w:numPr>
          <w:ilvl w:val="0"/>
          <w:numId w:val="30"/>
        </w:numPr>
        <w:spacing w:line="360" w:lineRule="auto"/>
        <w:jc w:val="both"/>
        <w:rPr>
          <w:rFonts w:ascii="Arial" w:hAnsi="Arial" w:cs="Arial"/>
          <w:vanish/>
          <w:sz w:val="18"/>
          <w:szCs w:val="18"/>
        </w:rPr>
      </w:pPr>
    </w:p>
    <w:p w14:paraId="57D6934C" w14:textId="77777777" w:rsidR="001D7EFD" w:rsidRPr="001A18AE" w:rsidRDefault="001D7EFD" w:rsidP="00E32D53">
      <w:pPr>
        <w:pStyle w:val="Prrafodelista"/>
        <w:numPr>
          <w:ilvl w:val="0"/>
          <w:numId w:val="30"/>
        </w:numPr>
        <w:spacing w:line="360" w:lineRule="auto"/>
        <w:jc w:val="both"/>
        <w:rPr>
          <w:rFonts w:ascii="Arial" w:hAnsi="Arial" w:cs="Arial"/>
          <w:vanish/>
          <w:sz w:val="18"/>
          <w:szCs w:val="18"/>
        </w:rPr>
      </w:pPr>
    </w:p>
    <w:p w14:paraId="5DDDAB31" w14:textId="77777777" w:rsidR="001D7EFD" w:rsidRPr="001A18AE" w:rsidRDefault="001D7EFD" w:rsidP="00E32D53">
      <w:pPr>
        <w:pStyle w:val="Prrafodelista"/>
        <w:numPr>
          <w:ilvl w:val="0"/>
          <w:numId w:val="30"/>
        </w:numPr>
        <w:spacing w:line="360" w:lineRule="auto"/>
        <w:jc w:val="both"/>
        <w:rPr>
          <w:rFonts w:ascii="Arial" w:hAnsi="Arial" w:cs="Arial"/>
          <w:vanish/>
          <w:sz w:val="18"/>
          <w:szCs w:val="18"/>
        </w:rPr>
      </w:pPr>
    </w:p>
    <w:p w14:paraId="1BFD55D0" w14:textId="77777777" w:rsidR="001D7EFD" w:rsidRPr="001A18AE" w:rsidRDefault="001D7EFD" w:rsidP="00E32D53">
      <w:pPr>
        <w:pStyle w:val="Prrafodelista"/>
        <w:numPr>
          <w:ilvl w:val="0"/>
          <w:numId w:val="30"/>
        </w:numPr>
        <w:spacing w:line="360" w:lineRule="auto"/>
        <w:jc w:val="both"/>
        <w:rPr>
          <w:rFonts w:ascii="Arial" w:hAnsi="Arial" w:cs="Arial"/>
          <w:vanish/>
          <w:sz w:val="18"/>
          <w:szCs w:val="18"/>
        </w:rPr>
      </w:pPr>
    </w:p>
    <w:p w14:paraId="60D1CC53" w14:textId="77777777" w:rsidR="001D7EFD" w:rsidRPr="001A18AE" w:rsidRDefault="001D7EFD" w:rsidP="00E32D53">
      <w:pPr>
        <w:pStyle w:val="Prrafodelista"/>
        <w:numPr>
          <w:ilvl w:val="0"/>
          <w:numId w:val="30"/>
        </w:numPr>
        <w:spacing w:line="360" w:lineRule="auto"/>
        <w:jc w:val="both"/>
        <w:rPr>
          <w:rFonts w:ascii="Arial" w:hAnsi="Arial" w:cs="Arial"/>
          <w:vanish/>
          <w:sz w:val="18"/>
          <w:szCs w:val="18"/>
        </w:rPr>
      </w:pPr>
    </w:p>
    <w:p w14:paraId="6B987C18" w14:textId="77777777" w:rsidR="001D7EFD" w:rsidRPr="001A18AE" w:rsidRDefault="001D7EFD" w:rsidP="00E32D53">
      <w:pPr>
        <w:pStyle w:val="Prrafodelista"/>
        <w:numPr>
          <w:ilvl w:val="0"/>
          <w:numId w:val="30"/>
        </w:numPr>
        <w:spacing w:line="360" w:lineRule="auto"/>
        <w:jc w:val="both"/>
        <w:rPr>
          <w:rFonts w:ascii="Arial" w:hAnsi="Arial" w:cs="Arial"/>
          <w:vanish/>
          <w:sz w:val="18"/>
          <w:szCs w:val="18"/>
        </w:rPr>
      </w:pPr>
    </w:p>
    <w:p w14:paraId="53DD8CCB" w14:textId="77777777" w:rsidR="001D7EFD" w:rsidRPr="001A18AE" w:rsidRDefault="001D7EFD" w:rsidP="00E32D53">
      <w:pPr>
        <w:pStyle w:val="Prrafodelista"/>
        <w:numPr>
          <w:ilvl w:val="1"/>
          <w:numId w:val="30"/>
        </w:numPr>
        <w:spacing w:line="360" w:lineRule="auto"/>
        <w:jc w:val="both"/>
        <w:rPr>
          <w:rFonts w:ascii="Arial" w:hAnsi="Arial" w:cs="Arial"/>
          <w:vanish/>
          <w:sz w:val="18"/>
          <w:szCs w:val="18"/>
        </w:rPr>
      </w:pPr>
    </w:p>
    <w:p w14:paraId="756F2D1F" w14:textId="77777777" w:rsidR="001D7EFD" w:rsidRPr="001A18AE" w:rsidRDefault="001D7EFD" w:rsidP="00E32D53">
      <w:pPr>
        <w:pStyle w:val="Prrafodelista"/>
        <w:numPr>
          <w:ilvl w:val="2"/>
          <w:numId w:val="8"/>
        </w:numPr>
        <w:spacing w:line="360" w:lineRule="auto"/>
        <w:contextualSpacing/>
        <w:jc w:val="both"/>
        <w:rPr>
          <w:rFonts w:ascii="Arial" w:hAnsi="Arial" w:cs="Arial"/>
          <w:sz w:val="18"/>
          <w:szCs w:val="18"/>
        </w:rPr>
      </w:pPr>
      <w:r w:rsidRPr="001A18AE">
        <w:rPr>
          <w:rFonts w:ascii="Arial" w:hAnsi="Arial" w:cs="Arial"/>
          <w:sz w:val="18"/>
          <w:szCs w:val="18"/>
        </w:rPr>
        <w:t>Condiciones del método</w:t>
      </w:r>
    </w:p>
    <w:tbl>
      <w:tblPr>
        <w:tblStyle w:val="Tablaconcuadrcula"/>
        <w:tblW w:w="8924" w:type="dxa"/>
        <w:jc w:val="center"/>
        <w:tblLook w:val="04A0" w:firstRow="1" w:lastRow="0" w:firstColumn="1" w:lastColumn="0" w:noHBand="0" w:noVBand="1"/>
      </w:tblPr>
      <w:tblGrid>
        <w:gridCol w:w="3964"/>
        <w:gridCol w:w="4960"/>
      </w:tblGrid>
      <w:tr w:rsidR="001A2AE5" w14:paraId="7B8ECBF7" w14:textId="77777777" w:rsidTr="001A2AE5">
        <w:trPr>
          <w:trHeight w:val="306"/>
          <w:jc w:val="center"/>
        </w:trPr>
        <w:tc>
          <w:tcPr>
            <w:tcW w:w="3964" w:type="dxa"/>
            <w:vAlign w:val="center"/>
            <w:hideMark/>
          </w:tcPr>
          <w:p w14:paraId="18CC2D3D" w14:textId="77777777" w:rsidR="001A2AE5" w:rsidRPr="000935AE" w:rsidRDefault="001A2AE5" w:rsidP="00F541C1">
            <w:pPr>
              <w:jc w:val="center"/>
              <w:rPr>
                <w:rFonts w:ascii="Arial" w:hAnsi="Arial" w:cs="Arial"/>
                <w:b/>
                <w:sz w:val="18"/>
                <w:szCs w:val="18"/>
              </w:rPr>
            </w:pPr>
            <w:r w:rsidRPr="000935AE">
              <w:rPr>
                <w:rFonts w:ascii="Arial" w:hAnsi="Arial" w:cs="Arial"/>
                <w:b/>
                <w:sz w:val="18"/>
                <w:szCs w:val="18"/>
              </w:rPr>
              <w:t>Detector</w:t>
            </w:r>
          </w:p>
        </w:tc>
        <w:tc>
          <w:tcPr>
            <w:tcW w:w="4960" w:type="dxa"/>
            <w:vAlign w:val="center"/>
          </w:tcPr>
          <w:p w14:paraId="6BF044DD" w14:textId="77777777" w:rsidR="001A2AE5" w:rsidRPr="00105155" w:rsidRDefault="001A2AE5" w:rsidP="00F541C1">
            <w:pPr>
              <w:jc w:val="center"/>
              <w:rPr>
                <w:rFonts w:ascii="Arial" w:hAnsi="Arial" w:cs="Arial"/>
                <w:sz w:val="18"/>
                <w:szCs w:val="18"/>
              </w:rPr>
            </w:pPr>
            <w:r w:rsidRPr="00105155">
              <w:rPr>
                <w:rFonts w:ascii="Arial" w:hAnsi="Arial" w:cs="Arial"/>
                <w:sz w:val="18"/>
                <w:szCs w:val="18"/>
              </w:rPr>
              <w:t>UV</w:t>
            </w:r>
            <w:r>
              <w:rPr>
                <w:rFonts w:ascii="Arial" w:hAnsi="Arial" w:cs="Arial"/>
                <w:sz w:val="18"/>
                <w:szCs w:val="18"/>
              </w:rPr>
              <w:t>-Vis</w:t>
            </w:r>
          </w:p>
        </w:tc>
      </w:tr>
      <w:tr w:rsidR="001A2AE5" w14:paraId="0E839E46" w14:textId="77777777" w:rsidTr="001A2AE5">
        <w:trPr>
          <w:trHeight w:val="306"/>
          <w:jc w:val="center"/>
        </w:trPr>
        <w:tc>
          <w:tcPr>
            <w:tcW w:w="3964" w:type="dxa"/>
            <w:vAlign w:val="center"/>
            <w:hideMark/>
          </w:tcPr>
          <w:p w14:paraId="3033C256" w14:textId="77777777" w:rsidR="001A2AE5" w:rsidRPr="000935AE" w:rsidRDefault="001A2AE5" w:rsidP="00F541C1">
            <w:pPr>
              <w:jc w:val="center"/>
              <w:rPr>
                <w:rFonts w:ascii="Arial" w:hAnsi="Arial" w:cs="Arial"/>
                <w:b/>
                <w:sz w:val="18"/>
                <w:szCs w:val="18"/>
              </w:rPr>
            </w:pPr>
            <w:r w:rsidRPr="000935AE">
              <w:rPr>
                <w:rFonts w:ascii="Arial" w:hAnsi="Arial" w:cs="Arial"/>
                <w:b/>
                <w:sz w:val="18"/>
                <w:szCs w:val="18"/>
              </w:rPr>
              <w:t xml:space="preserve">Fase móvil </w:t>
            </w:r>
          </w:p>
        </w:tc>
        <w:tc>
          <w:tcPr>
            <w:tcW w:w="4960" w:type="dxa"/>
            <w:vAlign w:val="center"/>
          </w:tcPr>
          <w:p w14:paraId="4CB31D9B" w14:textId="77777777" w:rsidR="001A2AE5" w:rsidRPr="00C6054F" w:rsidRDefault="001A2AE5" w:rsidP="00F541C1">
            <w:pPr>
              <w:jc w:val="center"/>
              <w:rPr>
                <w:rFonts w:ascii="Arial" w:hAnsi="Arial" w:cs="Arial"/>
                <w:sz w:val="18"/>
                <w:szCs w:val="18"/>
              </w:rPr>
            </w:pPr>
            <w:r w:rsidRPr="00AC031F">
              <w:rPr>
                <w:rFonts w:ascii="Arial" w:hAnsi="Arial" w:cs="Arial"/>
                <w:sz w:val="18"/>
                <w:szCs w:val="18"/>
              </w:rPr>
              <w:t>Buffer de fosfatos</w:t>
            </w:r>
            <w:r>
              <w:rPr>
                <w:rFonts w:ascii="Arial" w:hAnsi="Arial" w:cs="Arial"/>
                <w:sz w:val="18"/>
                <w:szCs w:val="18"/>
              </w:rPr>
              <w:t>: ACN (50:50)</w:t>
            </w:r>
          </w:p>
        </w:tc>
      </w:tr>
      <w:tr w:rsidR="001A2AE5" w14:paraId="714FB062" w14:textId="77777777" w:rsidTr="001A2AE5">
        <w:trPr>
          <w:trHeight w:val="306"/>
          <w:jc w:val="center"/>
        </w:trPr>
        <w:tc>
          <w:tcPr>
            <w:tcW w:w="3964" w:type="dxa"/>
            <w:vAlign w:val="center"/>
          </w:tcPr>
          <w:p w14:paraId="6A5BAA89" w14:textId="77777777" w:rsidR="001A2AE5" w:rsidRPr="000935AE" w:rsidRDefault="001A2AE5" w:rsidP="00F541C1">
            <w:pPr>
              <w:jc w:val="center"/>
              <w:rPr>
                <w:rFonts w:ascii="Arial" w:hAnsi="Arial" w:cs="Arial"/>
                <w:b/>
                <w:sz w:val="18"/>
                <w:szCs w:val="18"/>
              </w:rPr>
            </w:pPr>
            <w:r>
              <w:rPr>
                <w:rFonts w:ascii="Arial" w:hAnsi="Arial" w:cs="Arial"/>
                <w:b/>
                <w:sz w:val="18"/>
                <w:szCs w:val="18"/>
              </w:rPr>
              <w:t>Lavado de aguja</w:t>
            </w:r>
          </w:p>
        </w:tc>
        <w:tc>
          <w:tcPr>
            <w:tcW w:w="4960" w:type="dxa"/>
            <w:vAlign w:val="center"/>
          </w:tcPr>
          <w:p w14:paraId="59AA3212" w14:textId="1F1B1592" w:rsidR="001A2AE5" w:rsidRPr="00105155" w:rsidRDefault="001A2AE5" w:rsidP="00F541C1">
            <w:pPr>
              <w:jc w:val="center"/>
              <w:rPr>
                <w:rFonts w:ascii="Arial" w:hAnsi="Arial" w:cs="Arial"/>
                <w:sz w:val="18"/>
                <w:szCs w:val="18"/>
              </w:rPr>
            </w:pPr>
            <w:r w:rsidRPr="000E3611">
              <w:rPr>
                <w:rFonts w:ascii="Arial" w:hAnsi="Arial" w:cs="Arial"/>
                <w:sz w:val="18"/>
                <w:szCs w:val="18"/>
              </w:rPr>
              <w:t>Metanol</w:t>
            </w:r>
            <w:r w:rsidR="00920B1A">
              <w:rPr>
                <w:rFonts w:ascii="Arial" w:hAnsi="Arial" w:cs="Arial"/>
                <w:sz w:val="18"/>
                <w:szCs w:val="18"/>
              </w:rPr>
              <w:t xml:space="preserve"> </w:t>
            </w:r>
            <w:r>
              <w:rPr>
                <w:rFonts w:ascii="Arial" w:hAnsi="Arial" w:cs="Arial"/>
                <w:sz w:val="18"/>
                <w:szCs w:val="18"/>
              </w:rPr>
              <w:t>:</w:t>
            </w:r>
            <w:r w:rsidR="00920B1A">
              <w:rPr>
                <w:rFonts w:ascii="Arial" w:hAnsi="Arial" w:cs="Arial"/>
                <w:sz w:val="18"/>
                <w:szCs w:val="18"/>
              </w:rPr>
              <w:t xml:space="preserve"> </w:t>
            </w:r>
            <w:r>
              <w:rPr>
                <w:rFonts w:ascii="Arial" w:hAnsi="Arial" w:cs="Arial"/>
                <w:sz w:val="18"/>
                <w:szCs w:val="18"/>
              </w:rPr>
              <w:t>A</w:t>
            </w:r>
            <w:r w:rsidRPr="000E3611">
              <w:rPr>
                <w:rFonts w:ascii="Arial" w:hAnsi="Arial" w:cs="Arial"/>
                <w:sz w:val="18"/>
                <w:szCs w:val="18"/>
              </w:rPr>
              <w:t>gua (50:50)</w:t>
            </w:r>
          </w:p>
        </w:tc>
      </w:tr>
      <w:tr w:rsidR="001A2AE5" w14:paraId="29574304" w14:textId="77777777" w:rsidTr="001A2AE5">
        <w:trPr>
          <w:trHeight w:val="306"/>
          <w:jc w:val="center"/>
        </w:trPr>
        <w:tc>
          <w:tcPr>
            <w:tcW w:w="3964" w:type="dxa"/>
            <w:vAlign w:val="center"/>
            <w:hideMark/>
          </w:tcPr>
          <w:p w14:paraId="192E8342" w14:textId="77777777" w:rsidR="001A2AE5" w:rsidRPr="000935AE" w:rsidRDefault="001A2AE5" w:rsidP="00F541C1">
            <w:pPr>
              <w:jc w:val="center"/>
              <w:rPr>
                <w:rFonts w:ascii="Arial" w:hAnsi="Arial" w:cs="Arial"/>
                <w:b/>
                <w:sz w:val="18"/>
                <w:szCs w:val="18"/>
              </w:rPr>
            </w:pPr>
            <w:r w:rsidRPr="000935AE">
              <w:rPr>
                <w:rFonts w:ascii="Arial" w:hAnsi="Arial" w:cs="Arial"/>
                <w:b/>
                <w:sz w:val="18"/>
                <w:szCs w:val="18"/>
              </w:rPr>
              <w:t>Columna</w:t>
            </w:r>
          </w:p>
        </w:tc>
        <w:tc>
          <w:tcPr>
            <w:tcW w:w="4960" w:type="dxa"/>
            <w:vAlign w:val="center"/>
          </w:tcPr>
          <w:p w14:paraId="286E44EF" w14:textId="77777777" w:rsidR="001A2AE5" w:rsidRPr="00105155" w:rsidRDefault="001A2AE5" w:rsidP="00F541C1">
            <w:pPr>
              <w:jc w:val="center"/>
              <w:rPr>
                <w:rFonts w:ascii="Arial" w:hAnsi="Arial" w:cs="Arial"/>
                <w:sz w:val="18"/>
                <w:szCs w:val="18"/>
              </w:rPr>
            </w:pPr>
            <w:r>
              <w:rPr>
                <w:rFonts w:ascii="Arial" w:hAnsi="Arial" w:cs="Arial"/>
                <w:sz w:val="18"/>
                <w:szCs w:val="18"/>
              </w:rPr>
              <w:t>LiChrospher ®</w:t>
            </w:r>
            <w:r w:rsidRPr="00AC031F">
              <w:rPr>
                <w:rFonts w:ascii="Arial" w:hAnsi="Arial" w:cs="Arial"/>
                <w:sz w:val="18"/>
                <w:szCs w:val="18"/>
              </w:rPr>
              <w:t xml:space="preserve"> </w:t>
            </w:r>
            <w:r>
              <w:rPr>
                <w:rFonts w:ascii="Arial" w:hAnsi="Arial" w:cs="Arial"/>
                <w:sz w:val="18"/>
                <w:szCs w:val="18"/>
              </w:rPr>
              <w:t>100 RP-18 4</w:t>
            </w:r>
            <w:r w:rsidRPr="00AC031F">
              <w:rPr>
                <w:rFonts w:ascii="Arial" w:hAnsi="Arial" w:cs="Arial"/>
                <w:sz w:val="18"/>
                <w:szCs w:val="18"/>
              </w:rPr>
              <w:t xml:space="preserve"> x </w:t>
            </w:r>
            <w:r>
              <w:rPr>
                <w:rFonts w:ascii="Arial" w:hAnsi="Arial" w:cs="Arial"/>
                <w:sz w:val="18"/>
                <w:szCs w:val="18"/>
              </w:rPr>
              <w:t>125</w:t>
            </w:r>
            <w:r w:rsidRPr="00AC031F">
              <w:rPr>
                <w:rFonts w:ascii="Arial" w:hAnsi="Arial" w:cs="Arial"/>
                <w:sz w:val="18"/>
                <w:szCs w:val="18"/>
              </w:rPr>
              <w:t xml:space="preserve"> mm, 5 µm</w:t>
            </w:r>
          </w:p>
        </w:tc>
      </w:tr>
      <w:tr w:rsidR="001A2AE5" w14:paraId="23F54A1A" w14:textId="77777777" w:rsidTr="001A2AE5">
        <w:trPr>
          <w:trHeight w:val="306"/>
          <w:jc w:val="center"/>
        </w:trPr>
        <w:tc>
          <w:tcPr>
            <w:tcW w:w="3964" w:type="dxa"/>
            <w:vAlign w:val="center"/>
            <w:hideMark/>
          </w:tcPr>
          <w:p w14:paraId="13B2C127" w14:textId="77777777" w:rsidR="001A2AE5" w:rsidRPr="000935AE" w:rsidRDefault="001A2AE5" w:rsidP="00F541C1">
            <w:pPr>
              <w:jc w:val="center"/>
              <w:rPr>
                <w:rFonts w:ascii="Arial" w:hAnsi="Arial" w:cs="Arial"/>
                <w:b/>
                <w:sz w:val="18"/>
                <w:szCs w:val="18"/>
              </w:rPr>
            </w:pPr>
            <w:r w:rsidRPr="000935AE">
              <w:rPr>
                <w:rFonts w:ascii="Arial" w:hAnsi="Arial" w:cs="Arial"/>
                <w:b/>
                <w:sz w:val="18"/>
                <w:szCs w:val="18"/>
              </w:rPr>
              <w:t>Longitud de onda (nm)</w:t>
            </w:r>
          </w:p>
        </w:tc>
        <w:tc>
          <w:tcPr>
            <w:tcW w:w="4960" w:type="dxa"/>
            <w:vAlign w:val="center"/>
          </w:tcPr>
          <w:p w14:paraId="4BA8C0B2" w14:textId="77777777" w:rsidR="001A2AE5" w:rsidRPr="00105155" w:rsidRDefault="001A2AE5" w:rsidP="00F541C1">
            <w:pPr>
              <w:jc w:val="center"/>
              <w:rPr>
                <w:rFonts w:ascii="Arial" w:hAnsi="Arial" w:cs="Arial"/>
                <w:sz w:val="18"/>
                <w:szCs w:val="18"/>
              </w:rPr>
            </w:pPr>
            <w:r>
              <w:rPr>
                <w:rFonts w:ascii="Arial" w:hAnsi="Arial" w:cs="Arial"/>
                <w:sz w:val="18"/>
                <w:szCs w:val="18"/>
              </w:rPr>
              <w:t>254</w:t>
            </w:r>
          </w:p>
        </w:tc>
      </w:tr>
      <w:tr w:rsidR="001A2AE5" w14:paraId="6FAE6DDA" w14:textId="77777777" w:rsidTr="001A2AE5">
        <w:trPr>
          <w:trHeight w:val="306"/>
          <w:jc w:val="center"/>
        </w:trPr>
        <w:tc>
          <w:tcPr>
            <w:tcW w:w="3964" w:type="dxa"/>
            <w:vAlign w:val="center"/>
            <w:hideMark/>
          </w:tcPr>
          <w:p w14:paraId="14288E55" w14:textId="77777777" w:rsidR="001A2AE5" w:rsidRPr="000935AE" w:rsidRDefault="001A2AE5" w:rsidP="00F541C1">
            <w:pPr>
              <w:jc w:val="center"/>
              <w:rPr>
                <w:rFonts w:ascii="Arial" w:hAnsi="Arial" w:cs="Arial"/>
                <w:b/>
                <w:sz w:val="18"/>
                <w:szCs w:val="18"/>
              </w:rPr>
            </w:pPr>
            <w:r w:rsidRPr="000935AE">
              <w:rPr>
                <w:rFonts w:ascii="Arial" w:hAnsi="Arial" w:cs="Arial"/>
                <w:b/>
                <w:sz w:val="18"/>
                <w:szCs w:val="18"/>
              </w:rPr>
              <w:t>Volumen de inyección (</w:t>
            </w:r>
            <w:r w:rsidRPr="000935AE">
              <w:rPr>
                <w:rFonts w:ascii="Symbol" w:eastAsia="Symbol" w:hAnsi="Symbol" w:cs="Symbol"/>
                <w:b/>
                <w:sz w:val="18"/>
                <w:szCs w:val="18"/>
              </w:rPr>
              <w:t></w:t>
            </w:r>
            <w:r w:rsidRPr="000935AE">
              <w:rPr>
                <w:rFonts w:ascii="Arial" w:hAnsi="Arial" w:cs="Arial"/>
                <w:b/>
                <w:sz w:val="18"/>
                <w:szCs w:val="18"/>
              </w:rPr>
              <w:t>L)</w:t>
            </w:r>
          </w:p>
        </w:tc>
        <w:tc>
          <w:tcPr>
            <w:tcW w:w="4960" w:type="dxa"/>
            <w:vAlign w:val="center"/>
          </w:tcPr>
          <w:p w14:paraId="72E8FFE8" w14:textId="77777777" w:rsidR="001A2AE5" w:rsidRPr="00105155" w:rsidRDefault="001A2AE5" w:rsidP="00F541C1">
            <w:pPr>
              <w:jc w:val="center"/>
              <w:rPr>
                <w:rFonts w:ascii="Arial" w:hAnsi="Arial" w:cs="Arial"/>
                <w:sz w:val="18"/>
                <w:szCs w:val="18"/>
              </w:rPr>
            </w:pPr>
            <w:r>
              <w:rPr>
                <w:rFonts w:ascii="Arial" w:hAnsi="Arial" w:cs="Arial"/>
                <w:sz w:val="18"/>
                <w:szCs w:val="18"/>
              </w:rPr>
              <w:t>10</w:t>
            </w:r>
          </w:p>
        </w:tc>
      </w:tr>
      <w:tr w:rsidR="001A2AE5" w14:paraId="78FBA220" w14:textId="77777777" w:rsidTr="001A2AE5">
        <w:trPr>
          <w:trHeight w:val="306"/>
          <w:jc w:val="center"/>
        </w:trPr>
        <w:tc>
          <w:tcPr>
            <w:tcW w:w="3964" w:type="dxa"/>
            <w:vAlign w:val="center"/>
            <w:hideMark/>
          </w:tcPr>
          <w:p w14:paraId="11B926BB" w14:textId="77777777" w:rsidR="001A2AE5" w:rsidRPr="000935AE" w:rsidRDefault="001A2AE5" w:rsidP="00F541C1">
            <w:pPr>
              <w:jc w:val="center"/>
              <w:rPr>
                <w:rFonts w:ascii="Arial" w:hAnsi="Arial" w:cs="Arial"/>
                <w:b/>
                <w:sz w:val="18"/>
                <w:szCs w:val="18"/>
              </w:rPr>
            </w:pPr>
            <w:r w:rsidRPr="000935AE">
              <w:rPr>
                <w:rFonts w:ascii="Arial" w:hAnsi="Arial" w:cs="Arial"/>
                <w:b/>
                <w:sz w:val="18"/>
                <w:szCs w:val="18"/>
              </w:rPr>
              <w:t>Flujo (mL/min)</w:t>
            </w:r>
          </w:p>
        </w:tc>
        <w:tc>
          <w:tcPr>
            <w:tcW w:w="4960" w:type="dxa"/>
            <w:vAlign w:val="center"/>
          </w:tcPr>
          <w:p w14:paraId="070F8205" w14:textId="77777777" w:rsidR="001A2AE5" w:rsidRPr="00105155" w:rsidRDefault="001A2AE5" w:rsidP="00F541C1">
            <w:pPr>
              <w:jc w:val="center"/>
              <w:rPr>
                <w:rFonts w:ascii="Arial" w:hAnsi="Arial" w:cs="Arial"/>
                <w:sz w:val="18"/>
                <w:szCs w:val="18"/>
              </w:rPr>
            </w:pPr>
            <w:r>
              <w:rPr>
                <w:rFonts w:ascii="Arial" w:hAnsi="Arial" w:cs="Arial"/>
                <w:sz w:val="18"/>
                <w:szCs w:val="18"/>
              </w:rPr>
              <w:t>2.0</w:t>
            </w:r>
          </w:p>
        </w:tc>
      </w:tr>
      <w:tr w:rsidR="001A2AE5" w14:paraId="3FE367B9" w14:textId="77777777" w:rsidTr="001A2AE5">
        <w:trPr>
          <w:trHeight w:val="306"/>
          <w:jc w:val="center"/>
        </w:trPr>
        <w:tc>
          <w:tcPr>
            <w:tcW w:w="3964" w:type="dxa"/>
            <w:vAlign w:val="center"/>
          </w:tcPr>
          <w:p w14:paraId="68879B2F" w14:textId="77777777" w:rsidR="001A2AE5" w:rsidRPr="000935AE" w:rsidRDefault="001A2AE5" w:rsidP="00F541C1">
            <w:pPr>
              <w:jc w:val="center"/>
              <w:rPr>
                <w:rFonts w:ascii="Arial" w:hAnsi="Arial" w:cs="Arial"/>
                <w:b/>
                <w:sz w:val="18"/>
                <w:szCs w:val="18"/>
              </w:rPr>
            </w:pPr>
            <w:r>
              <w:rPr>
                <w:rFonts w:ascii="Arial" w:hAnsi="Arial" w:cs="Arial"/>
                <w:b/>
                <w:sz w:val="18"/>
                <w:szCs w:val="18"/>
              </w:rPr>
              <w:t>Tiempo de corrida (min)</w:t>
            </w:r>
          </w:p>
        </w:tc>
        <w:tc>
          <w:tcPr>
            <w:tcW w:w="4960" w:type="dxa"/>
            <w:vAlign w:val="center"/>
          </w:tcPr>
          <w:p w14:paraId="35595A21" w14:textId="77777777" w:rsidR="001A2AE5" w:rsidRPr="00105155" w:rsidRDefault="001A2AE5" w:rsidP="00F541C1">
            <w:pPr>
              <w:jc w:val="center"/>
              <w:rPr>
                <w:rFonts w:ascii="Arial" w:hAnsi="Arial" w:cs="Arial"/>
                <w:sz w:val="18"/>
                <w:szCs w:val="18"/>
              </w:rPr>
            </w:pPr>
            <w:r>
              <w:rPr>
                <w:rFonts w:ascii="Arial" w:hAnsi="Arial" w:cs="Arial"/>
                <w:sz w:val="18"/>
                <w:szCs w:val="18"/>
              </w:rPr>
              <w:t>4</w:t>
            </w:r>
          </w:p>
        </w:tc>
      </w:tr>
      <w:tr w:rsidR="001A2AE5" w14:paraId="28B7E4ED" w14:textId="77777777" w:rsidTr="001A2AE5">
        <w:trPr>
          <w:trHeight w:val="306"/>
          <w:jc w:val="center"/>
        </w:trPr>
        <w:tc>
          <w:tcPr>
            <w:tcW w:w="3964" w:type="dxa"/>
            <w:vAlign w:val="center"/>
            <w:hideMark/>
          </w:tcPr>
          <w:p w14:paraId="120F05D7" w14:textId="77777777" w:rsidR="001A2AE5" w:rsidRPr="000935AE" w:rsidRDefault="001A2AE5" w:rsidP="00F541C1">
            <w:pPr>
              <w:jc w:val="center"/>
              <w:rPr>
                <w:rFonts w:ascii="Arial" w:hAnsi="Arial" w:cs="Arial"/>
                <w:b/>
                <w:sz w:val="18"/>
                <w:szCs w:val="18"/>
              </w:rPr>
            </w:pPr>
            <w:r w:rsidRPr="000935AE">
              <w:rPr>
                <w:rFonts w:ascii="Arial" w:hAnsi="Arial" w:cs="Arial"/>
                <w:b/>
                <w:sz w:val="18"/>
                <w:szCs w:val="18"/>
              </w:rPr>
              <w:t>Temperatura de la columna (°C)</w:t>
            </w:r>
          </w:p>
        </w:tc>
        <w:tc>
          <w:tcPr>
            <w:tcW w:w="4960" w:type="dxa"/>
            <w:vAlign w:val="center"/>
          </w:tcPr>
          <w:p w14:paraId="655FD694" w14:textId="77777777" w:rsidR="001A2AE5" w:rsidRPr="00105155" w:rsidRDefault="001A2AE5" w:rsidP="00F541C1">
            <w:pPr>
              <w:jc w:val="center"/>
              <w:rPr>
                <w:rFonts w:ascii="Arial" w:hAnsi="Arial" w:cs="Arial"/>
                <w:sz w:val="18"/>
                <w:szCs w:val="18"/>
              </w:rPr>
            </w:pPr>
            <w:r>
              <w:rPr>
                <w:rFonts w:ascii="Arial" w:hAnsi="Arial" w:cs="Arial"/>
                <w:sz w:val="18"/>
                <w:szCs w:val="18"/>
              </w:rPr>
              <w:t>40</w:t>
            </w:r>
          </w:p>
        </w:tc>
      </w:tr>
      <w:tr w:rsidR="001A2AE5" w14:paraId="39812462" w14:textId="77777777" w:rsidTr="001A2AE5">
        <w:trPr>
          <w:trHeight w:val="306"/>
          <w:jc w:val="center"/>
        </w:trPr>
        <w:tc>
          <w:tcPr>
            <w:tcW w:w="3964" w:type="dxa"/>
            <w:vAlign w:val="center"/>
          </w:tcPr>
          <w:p w14:paraId="31D626EC" w14:textId="77777777" w:rsidR="001A2AE5" w:rsidRPr="000935AE" w:rsidRDefault="001A2AE5" w:rsidP="00F541C1">
            <w:pPr>
              <w:jc w:val="center"/>
              <w:rPr>
                <w:rFonts w:ascii="Arial" w:hAnsi="Arial" w:cs="Arial"/>
                <w:b/>
                <w:sz w:val="18"/>
                <w:szCs w:val="18"/>
              </w:rPr>
            </w:pPr>
            <w:r w:rsidRPr="000935AE">
              <w:rPr>
                <w:rFonts w:ascii="Arial" w:hAnsi="Arial" w:cs="Arial"/>
                <w:b/>
                <w:sz w:val="18"/>
                <w:szCs w:val="18"/>
              </w:rPr>
              <w:t>Temperatura del automuestreador (°C)</w:t>
            </w:r>
          </w:p>
        </w:tc>
        <w:tc>
          <w:tcPr>
            <w:tcW w:w="4960" w:type="dxa"/>
            <w:vAlign w:val="center"/>
          </w:tcPr>
          <w:p w14:paraId="7FA008DE" w14:textId="77777777" w:rsidR="001A2AE5" w:rsidRPr="00105155" w:rsidRDefault="001A2AE5" w:rsidP="00F541C1">
            <w:pPr>
              <w:jc w:val="center"/>
              <w:rPr>
                <w:rFonts w:ascii="Arial" w:hAnsi="Arial" w:cs="Arial"/>
                <w:sz w:val="18"/>
                <w:szCs w:val="18"/>
              </w:rPr>
            </w:pPr>
            <w:r w:rsidRPr="00AC031F">
              <w:rPr>
                <w:rFonts w:ascii="Arial" w:hAnsi="Arial" w:cs="Arial"/>
                <w:sz w:val="18"/>
                <w:szCs w:val="18"/>
              </w:rPr>
              <w:t>25</w:t>
            </w:r>
          </w:p>
        </w:tc>
      </w:tr>
    </w:tbl>
    <w:p w14:paraId="5472EE39" w14:textId="77777777" w:rsidR="001D7EFD" w:rsidRPr="001A18AE" w:rsidRDefault="001D7EFD" w:rsidP="001D7EFD">
      <w:pPr>
        <w:tabs>
          <w:tab w:val="left" w:leader="dot" w:pos="8931"/>
          <w:tab w:val="right" w:pos="9379"/>
        </w:tabs>
        <w:spacing w:line="360" w:lineRule="auto"/>
        <w:ind w:right="-91"/>
        <w:jc w:val="both"/>
        <w:rPr>
          <w:rFonts w:ascii="Arial" w:hAnsi="Arial" w:cs="Arial"/>
          <w:b/>
          <w:sz w:val="18"/>
          <w:szCs w:val="18"/>
        </w:rPr>
      </w:pPr>
    </w:p>
    <w:p w14:paraId="23517BEF" w14:textId="008A3880" w:rsidR="007947C3" w:rsidRPr="001A18AE" w:rsidRDefault="007947C3" w:rsidP="00E32D53">
      <w:pPr>
        <w:pStyle w:val="Prrafodelista"/>
        <w:numPr>
          <w:ilvl w:val="0"/>
          <w:numId w:val="8"/>
        </w:numPr>
        <w:tabs>
          <w:tab w:val="left" w:leader="dot" w:pos="8931"/>
          <w:tab w:val="right" w:pos="9379"/>
        </w:tabs>
        <w:spacing w:line="360" w:lineRule="auto"/>
        <w:ind w:left="284" w:right="-91" w:hanging="420"/>
        <w:jc w:val="both"/>
        <w:outlineLvl w:val="0"/>
        <w:rPr>
          <w:rFonts w:ascii="Arial" w:hAnsi="Arial" w:cs="Arial"/>
          <w:b/>
          <w:sz w:val="18"/>
          <w:szCs w:val="18"/>
        </w:rPr>
      </w:pPr>
      <w:bookmarkStart w:id="249" w:name="_Toc164872725"/>
      <w:r w:rsidRPr="001A18AE">
        <w:rPr>
          <w:rFonts w:ascii="Arial" w:hAnsi="Arial" w:cs="Arial"/>
          <w:b/>
          <w:sz w:val="18"/>
          <w:szCs w:val="18"/>
        </w:rPr>
        <w:t>CONTROLES DE CALIDAD DE LA PRUEBA DE DISOLUCIÓN</w:t>
      </w:r>
      <w:bookmarkEnd w:id="249"/>
    </w:p>
    <w:p w14:paraId="51A6304F" w14:textId="7A0657A1" w:rsidR="00564613" w:rsidRPr="001A18AE" w:rsidRDefault="00564613"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50" w:name="_Toc164872726"/>
      <w:r w:rsidRPr="001A18AE">
        <w:rPr>
          <w:rFonts w:ascii="Arial" w:hAnsi="Arial" w:cs="Arial"/>
          <w:bCs/>
          <w:sz w:val="18"/>
          <w:szCs w:val="18"/>
        </w:rPr>
        <w:t>Controles de calidad de los Perfiles de Disolución</w:t>
      </w:r>
      <w:bookmarkEnd w:id="250"/>
    </w:p>
    <w:p w14:paraId="6C038B4A" w14:textId="77777777" w:rsidR="001D7EFD" w:rsidRPr="001A18AE" w:rsidRDefault="001D7EFD" w:rsidP="001D7EFD">
      <w:pPr>
        <w:spacing w:line="360" w:lineRule="auto"/>
        <w:jc w:val="both"/>
        <w:rPr>
          <w:rFonts w:ascii="Arial" w:hAnsi="Arial" w:cs="Arial"/>
          <w:sz w:val="18"/>
          <w:szCs w:val="18"/>
        </w:rPr>
      </w:pPr>
      <w:r w:rsidRPr="001A18AE">
        <w:rPr>
          <w:rFonts w:ascii="Arial" w:hAnsi="Arial" w:cs="Arial"/>
          <w:sz w:val="18"/>
          <w:szCs w:val="18"/>
        </w:rPr>
        <w:t>Para el control de calidad de la prueba de disolución se llevaron a cabo los siguientes controles por control de calidad a lo largo de toda la prueba:</w:t>
      </w:r>
    </w:p>
    <w:p w14:paraId="5F0397F5" w14:textId="5B6E4E8E" w:rsidR="001D7EFD" w:rsidRPr="001A18AE" w:rsidRDefault="001D7EFD" w:rsidP="001D7EFD">
      <w:pPr>
        <w:pStyle w:val="Prrafodelista"/>
        <w:numPr>
          <w:ilvl w:val="1"/>
          <w:numId w:val="5"/>
        </w:numPr>
        <w:spacing w:line="360" w:lineRule="auto"/>
        <w:ind w:right="-91"/>
        <w:jc w:val="both"/>
        <w:rPr>
          <w:rFonts w:ascii="Arial" w:hAnsi="Arial" w:cs="Arial"/>
          <w:b/>
          <w:bCs/>
          <w:sz w:val="18"/>
          <w:szCs w:val="18"/>
        </w:rPr>
      </w:pPr>
      <w:r w:rsidRPr="001A18AE">
        <w:rPr>
          <w:rFonts w:ascii="Arial" w:hAnsi="Arial" w:cs="Arial"/>
          <w:sz w:val="18"/>
          <w:szCs w:val="18"/>
        </w:rPr>
        <w:t>Medio de disolución</w:t>
      </w:r>
    </w:p>
    <w:p w14:paraId="27E9786F" w14:textId="77777777" w:rsidR="001D7EFD" w:rsidRPr="001A18AE" w:rsidRDefault="001D7EFD" w:rsidP="001D7EFD">
      <w:pPr>
        <w:pStyle w:val="Prrafodelista"/>
        <w:numPr>
          <w:ilvl w:val="1"/>
          <w:numId w:val="5"/>
        </w:numPr>
        <w:spacing w:line="360" w:lineRule="auto"/>
        <w:ind w:right="-91"/>
        <w:jc w:val="both"/>
        <w:rPr>
          <w:rFonts w:ascii="Arial" w:hAnsi="Arial" w:cs="Arial"/>
          <w:b/>
          <w:bCs/>
          <w:sz w:val="18"/>
          <w:szCs w:val="18"/>
        </w:rPr>
      </w:pPr>
      <w:r w:rsidRPr="001A18AE">
        <w:rPr>
          <w:rFonts w:ascii="Arial" w:hAnsi="Arial" w:cs="Arial"/>
          <w:sz w:val="18"/>
          <w:szCs w:val="18"/>
        </w:rPr>
        <w:t>Volumen de medio de disolución (±1%)</w:t>
      </w:r>
    </w:p>
    <w:p w14:paraId="42BDF96A" w14:textId="59C45143" w:rsidR="001D7EFD" w:rsidRPr="001A18AE" w:rsidRDefault="001D7EFD" w:rsidP="001D7EFD">
      <w:pPr>
        <w:pStyle w:val="Prrafodelista"/>
        <w:numPr>
          <w:ilvl w:val="1"/>
          <w:numId w:val="5"/>
        </w:numPr>
        <w:spacing w:line="360" w:lineRule="auto"/>
        <w:ind w:right="-91"/>
        <w:jc w:val="both"/>
        <w:rPr>
          <w:rFonts w:ascii="Arial" w:hAnsi="Arial" w:cs="Arial"/>
          <w:b/>
          <w:bCs/>
          <w:sz w:val="18"/>
          <w:szCs w:val="18"/>
        </w:rPr>
      </w:pPr>
      <w:r w:rsidRPr="001A18AE">
        <w:rPr>
          <w:rFonts w:ascii="Arial" w:hAnsi="Arial" w:cs="Arial"/>
          <w:sz w:val="18"/>
          <w:szCs w:val="18"/>
        </w:rPr>
        <w:lastRenderedPageBreak/>
        <w:t>Posición del vaso y paleta</w:t>
      </w:r>
    </w:p>
    <w:p w14:paraId="0D162F1A" w14:textId="0BB92B71" w:rsidR="001D7EFD" w:rsidRPr="001A18AE" w:rsidRDefault="001D7EFD" w:rsidP="001D7EFD">
      <w:pPr>
        <w:pStyle w:val="Prrafodelista"/>
        <w:numPr>
          <w:ilvl w:val="1"/>
          <w:numId w:val="5"/>
        </w:numPr>
        <w:spacing w:line="360" w:lineRule="auto"/>
        <w:ind w:right="-91"/>
        <w:jc w:val="both"/>
        <w:rPr>
          <w:rFonts w:ascii="Arial" w:hAnsi="Arial" w:cs="Arial"/>
          <w:b/>
          <w:bCs/>
          <w:sz w:val="18"/>
          <w:szCs w:val="18"/>
        </w:rPr>
      </w:pPr>
      <w:r w:rsidRPr="001A18AE">
        <w:rPr>
          <w:rFonts w:ascii="Arial" w:hAnsi="Arial" w:cs="Arial"/>
          <w:sz w:val="18"/>
          <w:szCs w:val="18"/>
        </w:rPr>
        <w:t>Forma de preparación del medio</w:t>
      </w:r>
    </w:p>
    <w:p w14:paraId="2719B8E3" w14:textId="3B176637" w:rsidR="001D7EFD" w:rsidRPr="001A18AE" w:rsidRDefault="001D7EFD" w:rsidP="001D7EFD">
      <w:pPr>
        <w:pStyle w:val="Prrafodelista"/>
        <w:numPr>
          <w:ilvl w:val="1"/>
          <w:numId w:val="5"/>
        </w:numPr>
        <w:spacing w:line="360" w:lineRule="auto"/>
        <w:ind w:right="-91"/>
        <w:jc w:val="both"/>
        <w:rPr>
          <w:rFonts w:ascii="Arial" w:hAnsi="Arial" w:cs="Arial"/>
          <w:b/>
          <w:bCs/>
          <w:sz w:val="18"/>
          <w:szCs w:val="18"/>
        </w:rPr>
      </w:pPr>
      <w:r w:rsidRPr="001A18AE">
        <w:rPr>
          <w:rFonts w:ascii="Arial" w:hAnsi="Arial" w:cs="Arial"/>
          <w:sz w:val="18"/>
          <w:szCs w:val="18"/>
        </w:rPr>
        <w:t>Desgasificación del medio de disolución</w:t>
      </w:r>
    </w:p>
    <w:p w14:paraId="20D69809" w14:textId="0BCC63A5" w:rsidR="001D7EFD" w:rsidRPr="001A18AE" w:rsidRDefault="001D7EFD" w:rsidP="001D7EFD">
      <w:pPr>
        <w:pStyle w:val="Prrafodelista"/>
        <w:numPr>
          <w:ilvl w:val="1"/>
          <w:numId w:val="5"/>
        </w:numPr>
        <w:spacing w:line="360" w:lineRule="auto"/>
        <w:ind w:right="-91"/>
        <w:jc w:val="both"/>
        <w:rPr>
          <w:rFonts w:ascii="Arial" w:hAnsi="Arial" w:cs="Arial"/>
          <w:b/>
          <w:bCs/>
          <w:sz w:val="18"/>
          <w:szCs w:val="18"/>
        </w:rPr>
      </w:pPr>
      <w:r w:rsidRPr="001A18AE">
        <w:rPr>
          <w:rFonts w:ascii="Arial" w:hAnsi="Arial" w:cs="Arial"/>
          <w:sz w:val="18"/>
          <w:szCs w:val="18"/>
        </w:rPr>
        <w:t>Velocidad de agitación en rpm (± 4 %)</w:t>
      </w:r>
    </w:p>
    <w:p w14:paraId="63935441" w14:textId="1A3C065A" w:rsidR="001D7EFD" w:rsidRPr="001A18AE" w:rsidRDefault="001D7EFD" w:rsidP="001D7EFD">
      <w:pPr>
        <w:pStyle w:val="Prrafodelista"/>
        <w:numPr>
          <w:ilvl w:val="1"/>
          <w:numId w:val="5"/>
        </w:numPr>
        <w:spacing w:line="360" w:lineRule="auto"/>
        <w:ind w:right="-91"/>
        <w:jc w:val="both"/>
        <w:rPr>
          <w:rFonts w:ascii="Arial" w:hAnsi="Arial" w:cs="Arial"/>
          <w:b/>
          <w:bCs/>
          <w:sz w:val="18"/>
          <w:szCs w:val="18"/>
        </w:rPr>
      </w:pPr>
      <w:r w:rsidRPr="001A18AE">
        <w:rPr>
          <w:rFonts w:ascii="Arial" w:hAnsi="Arial" w:cs="Arial"/>
          <w:sz w:val="18"/>
          <w:szCs w:val="18"/>
        </w:rPr>
        <w:t>Temperatura del medio a 37 °C ± 0.5 °C</w:t>
      </w:r>
    </w:p>
    <w:p w14:paraId="26142A4A" w14:textId="77777777" w:rsidR="001D7EFD" w:rsidRPr="001A18AE" w:rsidRDefault="001D7EFD" w:rsidP="001D7EFD">
      <w:pPr>
        <w:pStyle w:val="Prrafodelista"/>
        <w:numPr>
          <w:ilvl w:val="1"/>
          <w:numId w:val="5"/>
        </w:numPr>
        <w:spacing w:line="360" w:lineRule="auto"/>
        <w:ind w:right="-91"/>
        <w:jc w:val="both"/>
        <w:rPr>
          <w:rFonts w:ascii="Arial" w:hAnsi="Arial" w:cs="Arial"/>
          <w:b/>
          <w:bCs/>
          <w:sz w:val="18"/>
          <w:szCs w:val="18"/>
        </w:rPr>
      </w:pPr>
      <w:r w:rsidRPr="001A18AE">
        <w:rPr>
          <w:rFonts w:ascii="Arial" w:hAnsi="Arial" w:cs="Arial"/>
          <w:sz w:val="18"/>
          <w:szCs w:val="18"/>
        </w:rPr>
        <w:t>Colocación de la muestra.</w:t>
      </w:r>
    </w:p>
    <w:p w14:paraId="6EA72934" w14:textId="31C887E9" w:rsidR="001D7EFD" w:rsidRPr="001A18AE" w:rsidRDefault="001D7EFD" w:rsidP="001D7EFD">
      <w:pPr>
        <w:pStyle w:val="Prrafodelista"/>
        <w:numPr>
          <w:ilvl w:val="1"/>
          <w:numId w:val="5"/>
        </w:numPr>
        <w:spacing w:line="360" w:lineRule="auto"/>
        <w:ind w:right="-91"/>
        <w:jc w:val="both"/>
        <w:rPr>
          <w:rFonts w:ascii="Arial" w:hAnsi="Arial" w:cs="Arial"/>
          <w:b/>
          <w:bCs/>
          <w:sz w:val="18"/>
          <w:szCs w:val="18"/>
        </w:rPr>
      </w:pPr>
      <w:r w:rsidRPr="001A18AE">
        <w:rPr>
          <w:rFonts w:ascii="Arial" w:hAnsi="Arial" w:cs="Arial"/>
          <w:sz w:val="18"/>
          <w:szCs w:val="18"/>
        </w:rPr>
        <w:t>Forma de muestreo (manual y automatizada)</w:t>
      </w:r>
    </w:p>
    <w:p w14:paraId="1DE4A54E" w14:textId="7512C5D1" w:rsidR="001D7EFD" w:rsidRPr="001A18AE" w:rsidRDefault="001D7EFD" w:rsidP="001D7EFD">
      <w:pPr>
        <w:pStyle w:val="Prrafodelista"/>
        <w:numPr>
          <w:ilvl w:val="1"/>
          <w:numId w:val="5"/>
        </w:numPr>
        <w:spacing w:line="360" w:lineRule="auto"/>
        <w:ind w:right="-91"/>
        <w:jc w:val="both"/>
        <w:rPr>
          <w:rFonts w:ascii="Arial" w:hAnsi="Arial" w:cs="Arial"/>
          <w:sz w:val="18"/>
          <w:szCs w:val="18"/>
        </w:rPr>
      </w:pPr>
      <w:r w:rsidRPr="001A18AE">
        <w:rPr>
          <w:rFonts w:ascii="Arial" w:hAnsi="Arial" w:cs="Arial"/>
          <w:sz w:val="18"/>
          <w:szCs w:val="18"/>
        </w:rPr>
        <w:t>Volumen del muestreo</w:t>
      </w:r>
    </w:p>
    <w:p w14:paraId="67A66D16" w14:textId="6C3BCA66" w:rsidR="001D7EFD" w:rsidRPr="001A18AE" w:rsidRDefault="001D7EFD" w:rsidP="001D7EFD">
      <w:pPr>
        <w:pStyle w:val="Prrafodelista"/>
        <w:numPr>
          <w:ilvl w:val="1"/>
          <w:numId w:val="5"/>
        </w:numPr>
        <w:spacing w:line="360" w:lineRule="auto"/>
        <w:ind w:right="-91"/>
        <w:jc w:val="both"/>
        <w:rPr>
          <w:rFonts w:ascii="Arial" w:hAnsi="Arial" w:cs="Arial"/>
          <w:sz w:val="18"/>
          <w:szCs w:val="18"/>
        </w:rPr>
      </w:pPr>
      <w:r w:rsidRPr="001A18AE">
        <w:rPr>
          <w:rFonts w:ascii="Arial" w:hAnsi="Arial" w:cs="Arial"/>
          <w:sz w:val="18"/>
          <w:szCs w:val="18"/>
        </w:rPr>
        <w:t>Reposición del medio si aplica</w:t>
      </w:r>
    </w:p>
    <w:p w14:paraId="76B3D754" w14:textId="4CD0A56A" w:rsidR="001D7EFD" w:rsidRPr="001A18AE" w:rsidRDefault="001D7EFD" w:rsidP="001D7EFD">
      <w:pPr>
        <w:pStyle w:val="Prrafodelista"/>
        <w:numPr>
          <w:ilvl w:val="1"/>
          <w:numId w:val="5"/>
        </w:numPr>
        <w:spacing w:line="360" w:lineRule="auto"/>
        <w:ind w:right="-91"/>
        <w:jc w:val="both"/>
        <w:rPr>
          <w:rFonts w:ascii="Arial" w:hAnsi="Arial" w:cs="Arial"/>
          <w:sz w:val="18"/>
          <w:szCs w:val="18"/>
        </w:rPr>
      </w:pPr>
      <w:r w:rsidRPr="001A18AE">
        <w:rPr>
          <w:rFonts w:ascii="Arial" w:hAnsi="Arial" w:cs="Arial"/>
          <w:sz w:val="18"/>
          <w:szCs w:val="18"/>
        </w:rPr>
        <w:t>Tiempos de toma de muestra con ± 2 % de tolerancia</w:t>
      </w:r>
    </w:p>
    <w:p w14:paraId="6C58B8C2" w14:textId="7B669ECF" w:rsidR="001D7EFD" w:rsidRPr="001A18AE" w:rsidRDefault="001D7EFD" w:rsidP="001D7EFD">
      <w:pPr>
        <w:pStyle w:val="Prrafodelista"/>
        <w:numPr>
          <w:ilvl w:val="1"/>
          <w:numId w:val="5"/>
        </w:numPr>
        <w:spacing w:line="360" w:lineRule="auto"/>
        <w:ind w:right="-91"/>
        <w:jc w:val="both"/>
        <w:rPr>
          <w:rFonts w:ascii="Arial" w:hAnsi="Arial" w:cs="Arial"/>
          <w:sz w:val="18"/>
          <w:szCs w:val="18"/>
        </w:rPr>
      </w:pPr>
      <w:r w:rsidRPr="001A18AE">
        <w:rPr>
          <w:rFonts w:ascii="Arial" w:hAnsi="Arial" w:cs="Arial"/>
          <w:sz w:val="18"/>
          <w:szCs w:val="18"/>
        </w:rPr>
        <w:t>Si se emplea dispositivo de hundimiento</w:t>
      </w:r>
    </w:p>
    <w:p w14:paraId="22B4E570" w14:textId="2AE75A18" w:rsidR="001D7EFD" w:rsidRPr="001A18AE" w:rsidRDefault="001D7EFD" w:rsidP="001D7EFD">
      <w:pPr>
        <w:pStyle w:val="Prrafodelista"/>
        <w:numPr>
          <w:ilvl w:val="1"/>
          <w:numId w:val="5"/>
        </w:numPr>
        <w:spacing w:line="360" w:lineRule="auto"/>
        <w:ind w:right="-91"/>
        <w:jc w:val="both"/>
        <w:rPr>
          <w:rFonts w:ascii="Arial" w:hAnsi="Arial" w:cs="Arial"/>
          <w:sz w:val="18"/>
          <w:szCs w:val="18"/>
        </w:rPr>
      </w:pPr>
      <w:r w:rsidRPr="001A18AE">
        <w:rPr>
          <w:rFonts w:ascii="Arial" w:hAnsi="Arial" w:cs="Arial"/>
          <w:sz w:val="18"/>
          <w:szCs w:val="18"/>
        </w:rPr>
        <w:t>Filtro y sus características</w:t>
      </w:r>
    </w:p>
    <w:p w14:paraId="10D2B004" w14:textId="08781DF8" w:rsidR="001D7EFD" w:rsidRDefault="001D7EFD" w:rsidP="001D7EFD">
      <w:pPr>
        <w:pStyle w:val="Prrafodelista"/>
        <w:numPr>
          <w:ilvl w:val="1"/>
          <w:numId w:val="5"/>
        </w:numPr>
        <w:spacing w:line="360" w:lineRule="auto"/>
        <w:ind w:right="-91"/>
        <w:jc w:val="both"/>
        <w:rPr>
          <w:rFonts w:ascii="Arial" w:hAnsi="Arial" w:cs="Arial"/>
          <w:sz w:val="18"/>
          <w:szCs w:val="18"/>
        </w:rPr>
      </w:pPr>
      <w:r w:rsidRPr="001A18AE">
        <w:rPr>
          <w:rFonts w:ascii="Arial" w:hAnsi="Arial" w:cs="Arial"/>
          <w:sz w:val="18"/>
          <w:szCs w:val="18"/>
        </w:rPr>
        <w:t>Temperatura y % Humedad Relativa del área</w:t>
      </w:r>
    </w:p>
    <w:p w14:paraId="07794578" w14:textId="77777777" w:rsidR="00502322" w:rsidRPr="00502322" w:rsidRDefault="00502322" w:rsidP="00502322">
      <w:pPr>
        <w:spacing w:line="360" w:lineRule="auto"/>
        <w:ind w:right="-91"/>
        <w:jc w:val="both"/>
        <w:rPr>
          <w:rFonts w:ascii="Arial" w:hAnsi="Arial" w:cs="Arial"/>
          <w:sz w:val="18"/>
          <w:szCs w:val="18"/>
        </w:rPr>
      </w:pPr>
    </w:p>
    <w:p w14:paraId="080C5240" w14:textId="68E975E2" w:rsidR="007947C3" w:rsidRPr="001A18AE" w:rsidRDefault="007947C3" w:rsidP="00E32D53">
      <w:pPr>
        <w:pStyle w:val="Prrafodelista"/>
        <w:numPr>
          <w:ilvl w:val="0"/>
          <w:numId w:val="8"/>
        </w:numPr>
        <w:tabs>
          <w:tab w:val="left" w:leader="dot" w:pos="8931"/>
          <w:tab w:val="right" w:pos="9379"/>
        </w:tabs>
        <w:spacing w:line="360" w:lineRule="auto"/>
        <w:ind w:left="284" w:right="-90" w:hanging="434"/>
        <w:jc w:val="both"/>
        <w:outlineLvl w:val="0"/>
        <w:rPr>
          <w:rFonts w:ascii="Arial" w:hAnsi="Arial" w:cs="Arial"/>
          <w:b/>
          <w:sz w:val="18"/>
          <w:szCs w:val="18"/>
        </w:rPr>
      </w:pPr>
      <w:bookmarkStart w:id="251" w:name="_Toc164872727"/>
      <w:r w:rsidRPr="001A18AE">
        <w:rPr>
          <w:rFonts w:ascii="Arial" w:hAnsi="Arial" w:cs="Arial"/>
          <w:b/>
          <w:sz w:val="18"/>
          <w:szCs w:val="18"/>
        </w:rPr>
        <w:t>COMPARACIÓN DE LOS PERFILES DE DISOLUCIÓN</w:t>
      </w:r>
      <w:bookmarkEnd w:id="251"/>
    </w:p>
    <w:p w14:paraId="5BBC0D3B" w14:textId="5F5C5D94" w:rsidR="007947C3" w:rsidRPr="007D052D" w:rsidRDefault="007947C3"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52" w:name="_Toc164872728"/>
      <w:r w:rsidRPr="007D052D">
        <w:rPr>
          <w:rFonts w:ascii="Arial" w:hAnsi="Arial" w:cs="Arial"/>
          <w:bCs/>
          <w:sz w:val="18"/>
          <w:szCs w:val="18"/>
        </w:rPr>
        <w:t>Descripción del método de evaluación del perfil de disolución</w:t>
      </w:r>
      <w:bookmarkEnd w:id="252"/>
    </w:p>
    <w:p w14:paraId="71782D6E" w14:textId="02636AFF" w:rsidR="009C186D" w:rsidRPr="007D052D" w:rsidRDefault="003B794D" w:rsidP="003B794D">
      <w:pPr>
        <w:spacing w:line="360" w:lineRule="auto"/>
        <w:ind w:right="-36"/>
        <w:jc w:val="both"/>
        <w:rPr>
          <w:rFonts w:ascii="Arial" w:hAnsi="Arial" w:cs="Arial"/>
          <w:sz w:val="18"/>
          <w:szCs w:val="18"/>
          <w:lang w:val="es-ES_tradnl"/>
        </w:rPr>
      </w:pPr>
      <w:r w:rsidRPr="007D052D">
        <w:rPr>
          <w:rFonts w:ascii="Arial" w:hAnsi="Arial" w:cs="Arial"/>
          <w:sz w:val="18"/>
          <w:szCs w:val="18"/>
          <w:lang w:val="es-ES_tradnl"/>
        </w:rPr>
        <w:t xml:space="preserve">La prueba para determinar el porcentaje disuelto </w:t>
      </w:r>
      <w:r w:rsidR="009F73AA" w:rsidRPr="007D052D">
        <w:rPr>
          <w:rFonts w:ascii="Arial" w:hAnsi="Arial" w:cs="Arial"/>
          <w:sz w:val="18"/>
          <w:szCs w:val="18"/>
          <w:lang w:val="es-ES_tradnl"/>
        </w:rPr>
        <w:t xml:space="preserve">de </w:t>
      </w:r>
      <w:r w:rsidR="002A121F">
        <w:rPr>
          <w:rFonts w:ascii="Arial" w:hAnsi="Arial" w:cs="Arial"/>
          <w:sz w:val="18"/>
          <w:szCs w:val="18"/>
          <w:lang w:val="es-ES_tradnl"/>
        </w:rPr>
        <w:t>{{ analito }}</w:t>
      </w:r>
      <w:r w:rsidR="009F73AA" w:rsidRPr="007D052D">
        <w:rPr>
          <w:rFonts w:ascii="Arial" w:hAnsi="Arial" w:cs="Arial"/>
          <w:sz w:val="18"/>
          <w:szCs w:val="18"/>
          <w:lang w:val="es-ES_tradnl"/>
        </w:rPr>
        <w:t xml:space="preserve"> </w:t>
      </w:r>
      <w:r w:rsidRPr="007D052D">
        <w:rPr>
          <w:rFonts w:ascii="Arial" w:hAnsi="Arial" w:cs="Arial"/>
          <w:sz w:val="18"/>
          <w:szCs w:val="18"/>
          <w:lang w:val="es-ES_tradnl"/>
        </w:rPr>
        <w:t xml:space="preserve">del </w:t>
      </w:r>
      <w:r w:rsidRPr="007D052D">
        <w:rPr>
          <w:rFonts w:ascii="Arial" w:hAnsi="Arial" w:cs="Arial"/>
          <w:sz w:val="18"/>
          <w:szCs w:val="18"/>
        </w:rPr>
        <w:t xml:space="preserve">medicamento de prueba </w:t>
      </w:r>
      <w:r w:rsidR="002A121F">
        <w:rPr>
          <w:rFonts w:ascii="Arial" w:hAnsi="Arial" w:cs="Arial"/>
          <w:sz w:val="18"/>
          <w:szCs w:val="18"/>
        </w:rPr>
        <w:t>{{ marca_comercial }}</w:t>
      </w:r>
      <w:r w:rsidR="000043D1" w:rsidRPr="007D052D">
        <w:rPr>
          <w:rFonts w:ascii="Arial" w:hAnsi="Arial" w:cs="Arial"/>
          <w:sz w:val="18"/>
          <w:szCs w:val="18"/>
        </w:rPr>
        <w:t xml:space="preserve">tabletas de </w:t>
      </w:r>
      <w:r w:rsidR="002A121F">
        <w:rPr>
          <w:rFonts w:ascii="Arial" w:hAnsi="Arial" w:cs="Arial"/>
          <w:sz w:val="18"/>
          <w:szCs w:val="18"/>
        </w:rPr>
        <w:t>{{ dosis }}</w:t>
      </w:r>
      <w:r w:rsidR="000043D1" w:rsidRPr="007D052D">
        <w:rPr>
          <w:rFonts w:ascii="Arial" w:hAnsi="Arial" w:cs="Arial"/>
          <w:sz w:val="18"/>
          <w:szCs w:val="18"/>
        </w:rPr>
        <w:t xml:space="preserve"> de </w:t>
      </w:r>
      <w:r w:rsidR="002A121F">
        <w:rPr>
          <w:rFonts w:ascii="Arial" w:hAnsi="Arial" w:cs="Arial"/>
          <w:sz w:val="18"/>
          <w:szCs w:val="18"/>
        </w:rPr>
        <w:t>{{ analito }}</w:t>
      </w:r>
      <w:r w:rsidR="000043D1" w:rsidRPr="007D052D">
        <w:rPr>
          <w:rFonts w:ascii="Arial" w:hAnsi="Arial" w:cs="Arial"/>
          <w:sz w:val="18"/>
          <w:szCs w:val="18"/>
        </w:rPr>
        <w:t xml:space="preserve"> / Quinfamida </w:t>
      </w:r>
      <w:r w:rsidRPr="007D052D">
        <w:rPr>
          <w:rFonts w:ascii="Arial" w:hAnsi="Arial" w:cs="Arial"/>
          <w:sz w:val="18"/>
          <w:szCs w:val="18"/>
        </w:rPr>
        <w:t xml:space="preserve">y el medicamento de referencia </w:t>
      </w:r>
      <w:r w:rsidR="002A121F">
        <w:rPr>
          <w:rFonts w:ascii="Arial" w:hAnsi="Arial" w:cs="Arial"/>
          <w:sz w:val="18"/>
          <w:szCs w:val="18"/>
        </w:rPr>
        <w:t>{{ marca_comercial }}</w:t>
      </w:r>
      <w:r w:rsidR="000043D1" w:rsidRPr="007D052D">
        <w:rPr>
          <w:rFonts w:ascii="Arial" w:hAnsi="Arial" w:cs="Arial"/>
          <w:sz w:val="18"/>
          <w:szCs w:val="18"/>
        </w:rPr>
        <w:t xml:space="preserve">tabletas de </w:t>
      </w:r>
      <w:r w:rsidR="002A121F">
        <w:rPr>
          <w:rFonts w:ascii="Arial" w:hAnsi="Arial" w:cs="Arial"/>
          <w:sz w:val="18"/>
          <w:szCs w:val="18"/>
        </w:rPr>
        <w:t>{{ dosis }}</w:t>
      </w:r>
      <w:r w:rsidR="000043D1" w:rsidRPr="007D052D">
        <w:rPr>
          <w:rFonts w:ascii="Arial" w:hAnsi="Arial" w:cs="Arial"/>
          <w:sz w:val="18"/>
          <w:szCs w:val="18"/>
        </w:rPr>
        <w:t xml:space="preserve"> de </w:t>
      </w:r>
      <w:r w:rsidR="002A121F">
        <w:rPr>
          <w:rFonts w:ascii="Arial" w:hAnsi="Arial" w:cs="Arial"/>
          <w:sz w:val="18"/>
          <w:szCs w:val="18"/>
        </w:rPr>
        <w:t>{{ analito }}</w:t>
      </w:r>
      <w:r w:rsidR="000043D1" w:rsidRPr="007D052D">
        <w:rPr>
          <w:rFonts w:ascii="Arial" w:hAnsi="Arial" w:cs="Arial"/>
          <w:sz w:val="18"/>
          <w:szCs w:val="18"/>
        </w:rPr>
        <w:t xml:space="preserve"> / Quinfamida</w:t>
      </w:r>
      <w:r w:rsidRPr="007D052D">
        <w:rPr>
          <w:rFonts w:ascii="Arial" w:hAnsi="Arial" w:cs="Arial"/>
          <w:iCs/>
          <w:sz w:val="18"/>
          <w:szCs w:val="18"/>
        </w:rPr>
        <w:t>,</w:t>
      </w:r>
      <w:r w:rsidRPr="007D052D">
        <w:rPr>
          <w:rFonts w:ascii="Arial" w:hAnsi="Arial" w:cs="Arial"/>
          <w:i/>
          <w:sz w:val="18"/>
          <w:szCs w:val="18"/>
        </w:rPr>
        <w:t xml:space="preserve"> </w:t>
      </w:r>
      <w:r w:rsidRPr="007D052D">
        <w:rPr>
          <w:rFonts w:ascii="Arial" w:hAnsi="Arial" w:cs="Arial"/>
          <w:sz w:val="18"/>
          <w:szCs w:val="18"/>
          <w:lang w:val="es-ES_tradnl"/>
        </w:rPr>
        <w:t xml:space="preserve">se realizó en un disolutor modelo 708-DS marca Agilent y </w:t>
      </w:r>
      <w:r w:rsidR="000043D1" w:rsidRPr="007D052D">
        <w:rPr>
          <w:rFonts w:ascii="Arial" w:hAnsi="Arial" w:cs="Arial"/>
          <w:sz w:val="18"/>
          <w:szCs w:val="18"/>
          <w:lang w:val="es-ES_tradnl"/>
        </w:rPr>
        <w:t xml:space="preserve">un </w:t>
      </w:r>
      <w:r w:rsidR="009C186D" w:rsidRPr="007D052D">
        <w:rPr>
          <w:rFonts w:ascii="Arial" w:hAnsi="Arial" w:cs="Arial"/>
          <w:sz w:val="18"/>
          <w:szCs w:val="18"/>
          <w:lang w:val="es-ES_tradnl"/>
        </w:rPr>
        <w:t xml:space="preserve">cromatógrafo marca Agilent modelo 1260 Infinity II. </w:t>
      </w:r>
    </w:p>
    <w:p w14:paraId="751B20A9" w14:textId="51FCA3C0" w:rsidR="003B794D" w:rsidRPr="00CC6F0A" w:rsidRDefault="003B794D" w:rsidP="003B794D">
      <w:pPr>
        <w:spacing w:line="360" w:lineRule="auto"/>
        <w:ind w:right="-36"/>
        <w:jc w:val="both"/>
        <w:rPr>
          <w:rFonts w:ascii="Arial" w:hAnsi="Arial" w:cs="Arial"/>
          <w:sz w:val="18"/>
          <w:szCs w:val="18"/>
          <w:lang w:val="es-ES_tradnl"/>
        </w:rPr>
      </w:pPr>
      <w:r w:rsidRPr="001A18AE">
        <w:rPr>
          <w:rFonts w:ascii="Arial" w:hAnsi="Arial" w:cs="Arial"/>
          <w:sz w:val="18"/>
          <w:szCs w:val="18"/>
          <w:lang w:val="es-ES_tradnl"/>
        </w:rPr>
        <w:t xml:space="preserve">La prueba se </w:t>
      </w:r>
      <w:r w:rsidRPr="00CC6F0A">
        <w:rPr>
          <w:rFonts w:ascii="Arial" w:hAnsi="Arial" w:cs="Arial"/>
          <w:sz w:val="18"/>
          <w:szCs w:val="18"/>
          <w:lang w:val="es-ES_tradnl"/>
        </w:rPr>
        <w:t>llev</w:t>
      </w:r>
      <w:r w:rsidR="004608A0" w:rsidRPr="00CC6F0A">
        <w:rPr>
          <w:rFonts w:ascii="Arial" w:hAnsi="Arial" w:cs="Arial"/>
          <w:sz w:val="18"/>
          <w:szCs w:val="18"/>
          <w:lang w:val="es-ES_tradnl"/>
        </w:rPr>
        <w:t>ó</w:t>
      </w:r>
      <w:r w:rsidRPr="00CC6F0A">
        <w:rPr>
          <w:rFonts w:ascii="Arial" w:hAnsi="Arial" w:cs="Arial"/>
          <w:sz w:val="18"/>
          <w:szCs w:val="18"/>
          <w:lang w:val="es-ES_tradnl"/>
        </w:rPr>
        <w:t xml:space="preserve"> a cabo usando 6 vasos de disolución por corrida, hasta completar un total de 12 vasos para el medicamento de referencia y 12 vasos para el medicamento de prueba en el medio de disolución a evaluar.</w:t>
      </w:r>
    </w:p>
    <w:p w14:paraId="425ABF53" w14:textId="4E7F08C0" w:rsidR="003B794D" w:rsidRPr="00CC6F0A" w:rsidRDefault="003B794D" w:rsidP="003B794D">
      <w:pPr>
        <w:spacing w:line="360" w:lineRule="auto"/>
        <w:jc w:val="both"/>
        <w:outlineLvl w:val="0"/>
        <w:rPr>
          <w:rFonts w:ascii="Arial" w:hAnsi="Arial" w:cs="Arial"/>
          <w:bCs/>
          <w:sz w:val="18"/>
          <w:szCs w:val="18"/>
        </w:rPr>
      </w:pPr>
      <w:bookmarkStart w:id="253" w:name="_Toc164847927"/>
      <w:bookmarkStart w:id="254" w:name="_Toc164872729"/>
      <w:r w:rsidRPr="00CC6F0A">
        <w:rPr>
          <w:rFonts w:ascii="Arial" w:hAnsi="Arial" w:cs="Arial"/>
          <w:bCs/>
          <w:sz w:val="18"/>
          <w:szCs w:val="18"/>
        </w:rPr>
        <w:t>La muestra obtenida de los perfiles de disolución</w:t>
      </w:r>
      <w:r w:rsidR="00D07E41" w:rsidRPr="00CC6F0A">
        <w:rPr>
          <w:rFonts w:ascii="Arial" w:hAnsi="Arial" w:cs="Arial"/>
          <w:bCs/>
          <w:sz w:val="18"/>
          <w:szCs w:val="18"/>
        </w:rPr>
        <w:t xml:space="preserve"> llev</w:t>
      </w:r>
      <w:r w:rsidR="004D1808" w:rsidRPr="00CC6F0A">
        <w:rPr>
          <w:rFonts w:ascii="Arial" w:hAnsi="Arial" w:cs="Arial"/>
          <w:bCs/>
          <w:sz w:val="18"/>
          <w:szCs w:val="18"/>
        </w:rPr>
        <w:t>ó</w:t>
      </w:r>
      <w:r w:rsidR="00D07E41" w:rsidRPr="00CC6F0A">
        <w:rPr>
          <w:rFonts w:ascii="Arial" w:hAnsi="Arial" w:cs="Arial"/>
          <w:bCs/>
          <w:sz w:val="18"/>
          <w:szCs w:val="18"/>
        </w:rPr>
        <w:t xml:space="preserve"> la </w:t>
      </w:r>
      <w:r w:rsidRPr="00CC6F0A">
        <w:rPr>
          <w:rFonts w:ascii="Arial" w:hAnsi="Arial" w:cs="Arial"/>
          <w:bCs/>
          <w:sz w:val="18"/>
          <w:szCs w:val="18"/>
        </w:rPr>
        <w:t>siguiente dilución</w:t>
      </w:r>
      <w:bookmarkEnd w:id="253"/>
      <w:r w:rsidRPr="00CC6F0A">
        <w:rPr>
          <w:rFonts w:ascii="Arial" w:hAnsi="Arial" w:cs="Arial"/>
          <w:bCs/>
          <w:sz w:val="18"/>
          <w:szCs w:val="18"/>
        </w:rPr>
        <w:t xml:space="preserve"> a</w:t>
      </w:r>
      <w:r w:rsidRPr="00CC6F0A">
        <w:rPr>
          <w:rFonts w:ascii="Arial" w:hAnsi="Arial" w:cs="Arial"/>
          <w:sz w:val="18"/>
          <w:szCs w:val="18"/>
          <w:lang w:val="es-ES_tradnl"/>
        </w:rPr>
        <w:t xml:space="preserve"> partir de la muestra tomada por el colector de fracciones, previamente filtrada por un filtro de </w:t>
      </w:r>
      <w:r w:rsidR="00CC6F0A" w:rsidRPr="00CC6F0A">
        <w:rPr>
          <w:rFonts w:ascii="Arial" w:hAnsi="Arial" w:cs="Arial"/>
          <w:sz w:val="18"/>
          <w:szCs w:val="18"/>
          <w:lang w:val="es-ES_tradnl"/>
        </w:rPr>
        <w:t>acrodisco</w:t>
      </w:r>
      <w:r w:rsidRPr="00CC6F0A">
        <w:rPr>
          <w:rFonts w:ascii="Arial" w:hAnsi="Arial" w:cs="Arial"/>
          <w:sz w:val="18"/>
          <w:szCs w:val="18"/>
          <w:lang w:val="es-ES_tradnl"/>
        </w:rPr>
        <w:t xml:space="preserve"> de las características indicadas en el numeral </w:t>
      </w:r>
      <w:r w:rsidR="00D07E41" w:rsidRPr="00CC6F0A">
        <w:rPr>
          <w:rFonts w:ascii="Arial" w:hAnsi="Arial" w:cs="Arial"/>
          <w:sz w:val="18"/>
          <w:szCs w:val="18"/>
          <w:lang w:val="es-ES_tradnl"/>
        </w:rPr>
        <w:t>10</w:t>
      </w:r>
      <w:r w:rsidRPr="00CC6F0A">
        <w:rPr>
          <w:rFonts w:ascii="Arial" w:hAnsi="Arial" w:cs="Arial"/>
          <w:sz w:val="18"/>
          <w:szCs w:val="18"/>
          <w:lang w:val="es-ES_tradnl"/>
        </w:rPr>
        <w:t>.</w:t>
      </w:r>
      <w:bookmarkEnd w:id="254"/>
      <w:r w:rsidR="00CC6F0A" w:rsidRPr="00CC6F0A">
        <w:rPr>
          <w:rFonts w:ascii="Arial" w:hAnsi="Arial" w:cs="Arial"/>
          <w:sz w:val="18"/>
          <w:szCs w:val="18"/>
          <w:lang w:val="es-ES_tradnl"/>
        </w:rPr>
        <w:t>5</w:t>
      </w:r>
      <w:r w:rsidR="00671697" w:rsidRPr="00CC6F0A">
        <w:rPr>
          <w:rFonts w:ascii="Arial" w:hAnsi="Arial" w:cs="Arial"/>
          <w:sz w:val="18"/>
          <w:szCs w:val="18"/>
          <w:lang w:val="es-ES_tradnl"/>
        </w:rPr>
        <w:t>.</w:t>
      </w:r>
    </w:p>
    <w:p w14:paraId="4D2801B2" w14:textId="77777777" w:rsidR="003B794D" w:rsidRPr="001A18AE" w:rsidRDefault="003B794D" w:rsidP="003B794D">
      <w:pPr>
        <w:ind w:right="50"/>
        <w:jc w:val="center"/>
        <w:rPr>
          <w:rFonts w:ascii="Arial" w:hAnsi="Arial" w:cs="Arial"/>
          <w:sz w:val="18"/>
          <w:szCs w:val="18"/>
        </w:rPr>
      </w:pPr>
    </w:p>
    <w:p w14:paraId="365F55A4" w14:textId="21D72FFC" w:rsidR="005E0F04" w:rsidRPr="002437A2" w:rsidRDefault="005E0F04" w:rsidP="005E0F04">
      <w:pPr>
        <w:ind w:right="50"/>
        <w:jc w:val="center"/>
        <w:rPr>
          <w:rFonts w:ascii="Arial" w:hAnsi="Arial" w:cs="Arial"/>
          <w:sz w:val="18"/>
          <w:szCs w:val="18"/>
        </w:rPr>
      </w:pPr>
      <w:r w:rsidRPr="002437A2">
        <w:rPr>
          <w:rFonts w:ascii="Arial" w:hAnsi="Arial" w:cs="Arial"/>
          <w:sz w:val="18"/>
          <w:szCs w:val="18"/>
        </w:rPr>
        <w:t>Unidades de dosis de perfiles de disolución</w:t>
      </w:r>
    </w:p>
    <w:p w14:paraId="026536AB" w14:textId="5758A3DF" w:rsidR="005E0F04" w:rsidRPr="002437A2" w:rsidRDefault="005E0F04" w:rsidP="005E0F04">
      <w:pPr>
        <w:tabs>
          <w:tab w:val="left" w:pos="4741"/>
          <w:tab w:val="center" w:pos="4962"/>
        </w:tabs>
        <w:ind w:right="50"/>
        <w:rPr>
          <w:rFonts w:ascii="Arial" w:hAnsi="Arial" w:cs="Arial"/>
          <w:sz w:val="18"/>
          <w:szCs w:val="18"/>
        </w:rPr>
      </w:pPr>
      <w:r w:rsidRPr="002437A2">
        <w:rPr>
          <w:rFonts w:ascii="Arial" w:hAnsi="Arial" w:cs="Arial"/>
          <w:noProof/>
          <w:sz w:val="18"/>
          <w:szCs w:val="18"/>
        </w:rPr>
        <mc:AlternateContent>
          <mc:Choice Requires="wps">
            <w:drawing>
              <wp:anchor distT="0" distB="0" distL="114300" distR="114300" simplePos="0" relativeHeight="251661312" behindDoc="0" locked="0" layoutInCell="1" allowOverlap="1" wp14:anchorId="12282D14" wp14:editId="04D8A67A">
                <wp:simplePos x="0" y="0"/>
                <wp:positionH relativeFrom="page">
                  <wp:posOffset>3850005</wp:posOffset>
                </wp:positionH>
                <wp:positionV relativeFrom="paragraph">
                  <wp:posOffset>7925</wp:posOffset>
                </wp:positionV>
                <wp:extent cx="0" cy="154305"/>
                <wp:effectExtent l="95250" t="0" r="57150" b="55245"/>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54305"/>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F3534" id="Conector recto 7" o:spid="_x0000_s1026" style="position:absolute;flip:x;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03.15pt,.6pt" to="303.1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" strokeweight=".5pt">
                <v:stroke endarrow="open"/>
                <w10:wrap anchorx="page"/>
              </v:line>
            </w:pict>
          </mc:Fallback>
        </mc:AlternateContent>
      </w:r>
      <w:r w:rsidRPr="002437A2">
        <w:rPr>
          <w:rFonts w:ascii="Arial" w:hAnsi="Arial" w:cs="Arial"/>
          <w:sz w:val="18"/>
          <w:szCs w:val="18"/>
        </w:rPr>
        <w:tab/>
      </w:r>
    </w:p>
    <w:p w14:paraId="7FEEF989" w14:textId="166B27D7" w:rsidR="005E0F04" w:rsidRPr="002437A2" w:rsidRDefault="005E0F04" w:rsidP="005E0F04">
      <w:pPr>
        <w:ind w:right="50"/>
        <w:jc w:val="center"/>
        <w:rPr>
          <w:rFonts w:ascii="Arial" w:hAnsi="Arial" w:cs="Arial"/>
          <w:sz w:val="18"/>
          <w:szCs w:val="18"/>
        </w:rPr>
      </w:pPr>
      <w:r w:rsidRPr="002437A2">
        <w:rPr>
          <w:rFonts w:ascii="Arial" w:hAnsi="Arial" w:cs="Arial"/>
          <w:sz w:val="18"/>
          <w:szCs w:val="18"/>
        </w:rPr>
        <w:t>Medio de disolución</w:t>
      </w:r>
    </w:p>
    <w:p w14:paraId="0DE7FE8D" w14:textId="27E413D0" w:rsidR="005E0F04" w:rsidRPr="002437A2" w:rsidRDefault="005E0F04" w:rsidP="005E0F04">
      <w:pPr>
        <w:ind w:right="50"/>
        <w:jc w:val="center"/>
        <w:rPr>
          <w:rFonts w:ascii="Arial" w:hAnsi="Arial" w:cs="Arial"/>
          <w:sz w:val="18"/>
          <w:szCs w:val="18"/>
        </w:rPr>
      </w:pPr>
      <w:r w:rsidRPr="002437A2">
        <w:rPr>
          <w:rFonts w:ascii="Arial" w:hAnsi="Arial" w:cs="Arial"/>
          <w:noProof/>
          <w:sz w:val="18"/>
          <w:szCs w:val="18"/>
        </w:rPr>
        <mc:AlternateContent>
          <mc:Choice Requires="wps">
            <w:drawing>
              <wp:anchor distT="0" distB="0" distL="114300" distR="114300" simplePos="0" relativeHeight="251660288" behindDoc="0" locked="0" layoutInCell="1" allowOverlap="1" wp14:anchorId="41B14DD5" wp14:editId="38C6D06F">
                <wp:simplePos x="0" y="0"/>
                <wp:positionH relativeFrom="column">
                  <wp:posOffset>2945130</wp:posOffset>
                </wp:positionH>
                <wp:positionV relativeFrom="paragraph">
                  <wp:posOffset>10795</wp:posOffset>
                </wp:positionV>
                <wp:extent cx="0" cy="160655"/>
                <wp:effectExtent l="95250" t="0" r="76200" b="48895"/>
                <wp:wrapNone/>
                <wp:docPr id="23" name="Conector recto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655"/>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1DC84" id="Conector recto 2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9pt,.85pt" to="231.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" strokeweight=".5pt">
                <v:stroke endarrow="open"/>
              </v:line>
            </w:pict>
          </mc:Fallback>
        </mc:AlternateContent>
      </w:r>
    </w:p>
    <w:p w14:paraId="181D227E" w14:textId="3A1BD5FD" w:rsidR="005E0F04" w:rsidRPr="002437A2" w:rsidRDefault="005E0F04" w:rsidP="005E0F04">
      <w:pPr>
        <w:ind w:right="50"/>
        <w:jc w:val="center"/>
        <w:rPr>
          <w:rFonts w:ascii="Arial" w:hAnsi="Arial" w:cs="Arial"/>
          <w:sz w:val="18"/>
          <w:szCs w:val="18"/>
        </w:rPr>
      </w:pPr>
      <w:r w:rsidRPr="002437A2">
        <w:rPr>
          <w:rFonts w:ascii="Arial" w:hAnsi="Arial" w:cs="Arial"/>
          <w:sz w:val="18"/>
          <w:szCs w:val="18"/>
        </w:rPr>
        <w:t>Muestra a los tiempos seleccionados</w:t>
      </w:r>
    </w:p>
    <w:p w14:paraId="30C10940" w14:textId="58ED2FB0" w:rsidR="005E0F04" w:rsidRPr="00124FF9" w:rsidRDefault="005E0F04" w:rsidP="005E0F04">
      <w:pPr>
        <w:ind w:right="50"/>
        <w:jc w:val="center"/>
        <w:rPr>
          <w:rFonts w:ascii="Arial" w:hAnsi="Arial" w:cs="Arial"/>
          <w:sz w:val="18"/>
          <w:szCs w:val="18"/>
        </w:rPr>
      </w:pPr>
      <w:r w:rsidRPr="002437A2">
        <w:rPr>
          <w:rFonts w:ascii="Arial" w:hAnsi="Arial" w:cs="Arial"/>
          <w:noProof/>
          <w:sz w:val="18"/>
          <w:szCs w:val="18"/>
        </w:rPr>
        <mc:AlternateContent>
          <mc:Choice Requires="wps">
            <w:drawing>
              <wp:anchor distT="0" distB="0" distL="114300" distR="114300" simplePos="0" relativeHeight="251659264" behindDoc="0" locked="0" layoutInCell="1" allowOverlap="1" wp14:anchorId="0F17DFD3" wp14:editId="74823369">
                <wp:simplePos x="0" y="0"/>
                <wp:positionH relativeFrom="column">
                  <wp:posOffset>2949575</wp:posOffset>
                </wp:positionH>
                <wp:positionV relativeFrom="paragraph">
                  <wp:posOffset>20695</wp:posOffset>
                </wp:positionV>
                <wp:extent cx="0" cy="147205"/>
                <wp:effectExtent l="95250" t="0" r="57150" b="62865"/>
                <wp:wrapNone/>
                <wp:docPr id="17" name="Conector recto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205"/>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7AF68" id="Conector recto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25pt,1.65pt" to="232.2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" strokeweight=".5pt">
                <v:stroke endarrow="open"/>
              </v:line>
            </w:pict>
          </mc:Fallback>
        </mc:AlternateContent>
      </w:r>
    </w:p>
    <w:p w14:paraId="788CAF0B" w14:textId="77777777" w:rsidR="005E0F04" w:rsidRDefault="005E0F04" w:rsidP="005E0F04">
      <w:pPr>
        <w:ind w:right="50"/>
        <w:jc w:val="center"/>
        <w:rPr>
          <w:rFonts w:ascii="Arial" w:hAnsi="Arial" w:cs="Arial"/>
          <w:sz w:val="18"/>
          <w:szCs w:val="18"/>
        </w:rPr>
      </w:pPr>
      <w:r w:rsidRPr="00124FF9">
        <w:rPr>
          <w:rFonts w:ascii="Arial" w:hAnsi="Arial" w:cs="Arial"/>
          <w:sz w:val="18"/>
          <w:szCs w:val="18"/>
        </w:rPr>
        <w:t xml:space="preserve">Filtrar la muestra con </w:t>
      </w:r>
      <w:r>
        <w:rPr>
          <w:rFonts w:ascii="Arial" w:hAnsi="Arial" w:cs="Arial"/>
          <w:sz w:val="18"/>
          <w:szCs w:val="18"/>
        </w:rPr>
        <w:t>filtro de acrodisco</w:t>
      </w:r>
    </w:p>
    <w:p w14:paraId="48242E2F" w14:textId="77777777" w:rsidR="005E0F04" w:rsidRDefault="005E0F04" w:rsidP="005E0F04">
      <w:pPr>
        <w:ind w:right="50"/>
        <w:jc w:val="center"/>
        <w:rPr>
          <w:rFonts w:ascii="Arial" w:hAnsi="Arial" w:cs="Arial"/>
          <w:sz w:val="18"/>
          <w:szCs w:val="18"/>
        </w:rPr>
      </w:pPr>
      <w:r w:rsidRPr="002437A2">
        <w:rPr>
          <w:rFonts w:ascii="Arial" w:hAnsi="Arial" w:cs="Arial"/>
          <w:noProof/>
          <w:sz w:val="18"/>
          <w:szCs w:val="18"/>
        </w:rPr>
        <mc:AlternateContent>
          <mc:Choice Requires="wps">
            <w:drawing>
              <wp:anchor distT="0" distB="0" distL="114300" distR="114300" simplePos="0" relativeHeight="251662336" behindDoc="0" locked="0" layoutInCell="1" allowOverlap="1" wp14:anchorId="6BFFFEE5" wp14:editId="6BF7815E">
                <wp:simplePos x="0" y="0"/>
                <wp:positionH relativeFrom="column">
                  <wp:posOffset>2945435</wp:posOffset>
                </wp:positionH>
                <wp:positionV relativeFrom="paragraph">
                  <wp:posOffset>10160</wp:posOffset>
                </wp:positionV>
                <wp:extent cx="0" cy="161925"/>
                <wp:effectExtent l="0" t="0" r="38100" b="28575"/>
                <wp:wrapNone/>
                <wp:docPr id="1807583184" name="Conector recto 1807583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line">
                          <a:avLst/>
                        </a:prstGeom>
                        <a:noFill/>
                        <a:ln w="635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D6080" id="Conector recto 180758318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9pt,.8pt" to="231.9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" strokeweight=".5pt"/>
            </w:pict>
          </mc:Fallback>
        </mc:AlternateContent>
      </w:r>
    </w:p>
    <w:p w14:paraId="2F0C9E36" w14:textId="77777777" w:rsidR="005E0F04" w:rsidRDefault="005E0F04" w:rsidP="005E0F04">
      <w:pPr>
        <w:ind w:right="50"/>
        <w:jc w:val="center"/>
        <w:rPr>
          <w:rFonts w:ascii="Arial" w:hAnsi="Arial" w:cs="Arial"/>
          <w:sz w:val="18"/>
          <w:szCs w:val="18"/>
        </w:rPr>
      </w:pPr>
      <w:r w:rsidRPr="002437A2">
        <w:rPr>
          <w:rFonts w:ascii="Arial" w:hAnsi="Arial" w:cs="Arial"/>
          <w:noProof/>
          <w:sz w:val="18"/>
          <w:szCs w:val="18"/>
        </w:rPr>
        <mc:AlternateContent>
          <mc:Choice Requires="wps">
            <w:drawing>
              <wp:anchor distT="0" distB="0" distL="114300" distR="114300" simplePos="0" relativeHeight="251665408" behindDoc="0" locked="0" layoutInCell="1" allowOverlap="1" wp14:anchorId="4BA92887" wp14:editId="26E4D0A2">
                <wp:simplePos x="0" y="0"/>
                <wp:positionH relativeFrom="column">
                  <wp:posOffset>4829810</wp:posOffset>
                </wp:positionH>
                <wp:positionV relativeFrom="paragraph">
                  <wp:posOffset>30175</wp:posOffset>
                </wp:positionV>
                <wp:extent cx="0" cy="178119"/>
                <wp:effectExtent l="95250" t="0" r="76200" b="50800"/>
                <wp:wrapNone/>
                <wp:docPr id="1808706987" name="Conector recto 18087069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8119"/>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8366E7" id="Conector recto 180870698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0.3pt,2.4pt" to="380.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" strokeweight=".5pt">
                <v:stroke endarrow="open"/>
              </v:line>
            </w:pict>
          </mc:Fallback>
        </mc:AlternateContent>
      </w:r>
      <w:r w:rsidRPr="002437A2">
        <w:rPr>
          <w:rFonts w:ascii="Arial" w:hAnsi="Arial" w:cs="Arial"/>
          <w:noProof/>
          <w:sz w:val="18"/>
          <w:szCs w:val="18"/>
        </w:rPr>
        <mc:AlternateContent>
          <mc:Choice Requires="wps">
            <w:drawing>
              <wp:anchor distT="0" distB="0" distL="114300" distR="114300" simplePos="0" relativeHeight="251664384" behindDoc="0" locked="0" layoutInCell="1" allowOverlap="1" wp14:anchorId="0191BB22" wp14:editId="4EC4A5C6">
                <wp:simplePos x="0" y="0"/>
                <wp:positionH relativeFrom="column">
                  <wp:posOffset>1373374</wp:posOffset>
                </wp:positionH>
                <wp:positionV relativeFrom="paragraph">
                  <wp:posOffset>52604</wp:posOffset>
                </wp:positionV>
                <wp:extent cx="0" cy="161925"/>
                <wp:effectExtent l="95250" t="0" r="57150" b="66675"/>
                <wp:wrapNone/>
                <wp:docPr id="1131283812" name="Conector recto 1131283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513C2" id="Conector recto 113128381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15pt,4.15pt" to="108.1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" strokeweight=".5pt">
                <v:stroke endarrow="open"/>
              </v:line>
            </w:pict>
          </mc:Fallback>
        </mc:AlternateContent>
      </w:r>
      <w:r>
        <w:rPr>
          <w:rFonts w:ascii="Arial" w:hAnsi="Arial" w:cs="Arial"/>
          <w:noProof/>
          <w:sz w:val="18"/>
          <w:szCs w:val="18"/>
        </w:rPr>
        <mc:AlternateContent>
          <mc:Choice Requires="wps">
            <w:drawing>
              <wp:anchor distT="0" distB="0" distL="114300" distR="114300" simplePos="0" relativeHeight="251663360" behindDoc="0" locked="0" layoutInCell="1" allowOverlap="1" wp14:anchorId="69186D07" wp14:editId="691B9183">
                <wp:simplePos x="0" y="0"/>
                <wp:positionH relativeFrom="column">
                  <wp:posOffset>1365885</wp:posOffset>
                </wp:positionH>
                <wp:positionV relativeFrom="paragraph">
                  <wp:posOffset>38158</wp:posOffset>
                </wp:positionV>
                <wp:extent cx="3469178" cy="11083"/>
                <wp:effectExtent l="0" t="0" r="36195" b="27305"/>
                <wp:wrapNone/>
                <wp:docPr id="728297550" name="Conector recto 7"/>
                <wp:cNvGraphicFramePr/>
                <a:graphic xmlns:a="http://schemas.openxmlformats.org/drawingml/2006/main">
                  <a:graphicData uri="http://schemas.microsoft.com/office/word/2010/wordprocessingShape">
                    <wps:wsp>
                      <wps:cNvCnPr/>
                      <wps:spPr>
                        <a:xfrm flipV="1">
                          <a:off x="0" y="0"/>
                          <a:ext cx="3469178" cy="110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5E7380" id="Conector recto 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07.55pt,3pt" to="380.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" strokecolor="black [3200]" strokeweight=".5pt">
                <v:stroke joinstyle="miter"/>
              </v:line>
            </w:pict>
          </mc:Fallback>
        </mc:AlternateContent>
      </w:r>
    </w:p>
    <w:p w14:paraId="121E4EFE" w14:textId="77777777" w:rsidR="005E0F04" w:rsidRDefault="005E0F04" w:rsidP="005E0F04">
      <w:pPr>
        <w:ind w:right="50"/>
        <w:jc w:val="center"/>
        <w:rPr>
          <w:rFonts w:ascii="Arial" w:hAnsi="Arial" w:cs="Arial"/>
          <w:sz w:val="18"/>
          <w:szCs w:val="18"/>
        </w:rPr>
      </w:pPr>
    </w:p>
    <w:p w14:paraId="2FC923CA" w14:textId="7744307B" w:rsidR="005E0F04" w:rsidRDefault="005E0F04" w:rsidP="005E0F04">
      <w:pPr>
        <w:tabs>
          <w:tab w:val="left" w:pos="1787"/>
        </w:tabs>
        <w:ind w:right="50"/>
        <w:rPr>
          <w:rFonts w:ascii="Arial" w:hAnsi="Arial" w:cs="Arial"/>
          <w:sz w:val="18"/>
          <w:szCs w:val="18"/>
        </w:rPr>
      </w:pPr>
      <w:r>
        <w:rPr>
          <w:rFonts w:ascii="Arial" w:hAnsi="Arial" w:cs="Arial"/>
          <w:sz w:val="18"/>
          <w:szCs w:val="18"/>
        </w:rPr>
        <w:t xml:space="preserve">                         Medicamento de referencia </w:t>
      </w:r>
      <w:r>
        <w:rPr>
          <w:rFonts w:ascii="Arial" w:hAnsi="Arial" w:cs="Arial"/>
          <w:sz w:val="18"/>
          <w:szCs w:val="18"/>
        </w:rPr>
        <w:tab/>
      </w:r>
      <w:r>
        <w:rPr>
          <w:rFonts w:ascii="Arial" w:hAnsi="Arial" w:cs="Arial"/>
          <w:sz w:val="18"/>
          <w:szCs w:val="18"/>
        </w:rPr>
        <w:tab/>
      </w:r>
      <w:r>
        <w:rPr>
          <w:rFonts w:ascii="Arial" w:hAnsi="Arial" w:cs="Arial"/>
          <w:sz w:val="18"/>
          <w:szCs w:val="18"/>
        </w:rPr>
        <w:tab/>
        <w:t xml:space="preserve">                               Medicamento de prueba</w:t>
      </w:r>
    </w:p>
    <w:p w14:paraId="526EDB17" w14:textId="0E04CE2E" w:rsidR="005E0F04" w:rsidRDefault="005E0F04" w:rsidP="005E0F04">
      <w:pPr>
        <w:ind w:right="50"/>
        <w:jc w:val="center"/>
        <w:rPr>
          <w:rFonts w:ascii="Arial" w:hAnsi="Arial" w:cs="Arial"/>
          <w:sz w:val="18"/>
          <w:szCs w:val="18"/>
        </w:rPr>
      </w:pPr>
      <w:r w:rsidRPr="002437A2">
        <w:rPr>
          <w:rFonts w:ascii="Arial" w:hAnsi="Arial" w:cs="Arial"/>
          <w:noProof/>
          <w:sz w:val="18"/>
          <w:szCs w:val="18"/>
        </w:rPr>
        <mc:AlternateContent>
          <mc:Choice Requires="wps">
            <w:drawing>
              <wp:anchor distT="0" distB="0" distL="114300" distR="114300" simplePos="0" relativeHeight="251667456" behindDoc="0" locked="0" layoutInCell="1" allowOverlap="1" wp14:anchorId="61AA44FA" wp14:editId="25F86477">
                <wp:simplePos x="0" y="0"/>
                <wp:positionH relativeFrom="column">
                  <wp:posOffset>4826940</wp:posOffset>
                </wp:positionH>
                <wp:positionV relativeFrom="paragraph">
                  <wp:posOffset>42520</wp:posOffset>
                </wp:positionV>
                <wp:extent cx="0" cy="161925"/>
                <wp:effectExtent l="95250" t="0" r="57150" b="66675"/>
                <wp:wrapNone/>
                <wp:docPr id="850033665" name="Conector recto 850033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6476D" id="Conector recto 85003366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0.05pt,3.35pt" to="380.0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" strokeweight=".5pt">
                <v:stroke endarrow="open"/>
              </v:line>
            </w:pict>
          </mc:Fallback>
        </mc:AlternateContent>
      </w:r>
      <w:r w:rsidRPr="002437A2">
        <w:rPr>
          <w:rFonts w:ascii="Arial" w:hAnsi="Arial" w:cs="Arial"/>
          <w:noProof/>
          <w:sz w:val="18"/>
          <w:szCs w:val="18"/>
        </w:rPr>
        <mc:AlternateContent>
          <mc:Choice Requires="wps">
            <w:drawing>
              <wp:anchor distT="0" distB="0" distL="114300" distR="114300" simplePos="0" relativeHeight="251666432" behindDoc="0" locked="0" layoutInCell="1" allowOverlap="1" wp14:anchorId="13251996" wp14:editId="11535301">
                <wp:simplePos x="0" y="0"/>
                <wp:positionH relativeFrom="column">
                  <wp:posOffset>1365341</wp:posOffset>
                </wp:positionH>
                <wp:positionV relativeFrom="paragraph">
                  <wp:posOffset>39164</wp:posOffset>
                </wp:positionV>
                <wp:extent cx="0" cy="161925"/>
                <wp:effectExtent l="95250" t="0" r="57150" b="66675"/>
                <wp:wrapNone/>
                <wp:docPr id="748523166" name="Conector recto 748523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BABBB" id="Conector recto 74852316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5pt,3.1pt" to="10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" strokeweight=".5pt">
                <v:stroke endarrow="open"/>
              </v:line>
            </w:pict>
          </mc:Fallback>
        </mc:AlternateContent>
      </w:r>
    </w:p>
    <w:p w14:paraId="01D7F1FA" w14:textId="77777777" w:rsidR="005E0F04" w:rsidRDefault="005E0F04" w:rsidP="005E0F04">
      <w:pPr>
        <w:ind w:right="50"/>
        <w:jc w:val="center"/>
        <w:rPr>
          <w:rFonts w:ascii="Arial" w:hAnsi="Arial" w:cs="Arial"/>
          <w:sz w:val="18"/>
          <w:szCs w:val="18"/>
        </w:rPr>
      </w:pPr>
    </w:p>
    <w:p w14:paraId="546AB785" w14:textId="77777777" w:rsidR="005E0F04" w:rsidRDefault="005E0F04" w:rsidP="005E0F04">
      <w:pPr>
        <w:tabs>
          <w:tab w:val="left" w:pos="1253"/>
          <w:tab w:val="left" w:pos="7022"/>
        </w:tabs>
        <w:ind w:right="50"/>
        <w:rPr>
          <w:rFonts w:ascii="Arial" w:hAnsi="Arial" w:cs="Arial"/>
          <w:sz w:val="18"/>
          <w:szCs w:val="18"/>
        </w:rPr>
      </w:pPr>
      <w:r>
        <w:rPr>
          <w:rFonts w:ascii="Arial" w:hAnsi="Arial" w:cs="Arial"/>
          <w:sz w:val="18"/>
          <w:szCs w:val="18"/>
        </w:rPr>
        <w:t xml:space="preserve">                      Realizar dilución 0.375 mL / 10 mL                                                    Realizar dilución 0.375 mL / 10 mL                                                             </w:t>
      </w:r>
    </w:p>
    <w:p w14:paraId="1D0F4FE6" w14:textId="77777777" w:rsidR="005E0F04" w:rsidRDefault="005E0F04" w:rsidP="005E0F04">
      <w:pPr>
        <w:ind w:right="50"/>
        <w:jc w:val="center"/>
        <w:rPr>
          <w:rFonts w:ascii="Arial" w:hAnsi="Arial" w:cs="Arial"/>
          <w:sz w:val="18"/>
          <w:szCs w:val="18"/>
        </w:rPr>
      </w:pPr>
      <w:r w:rsidRPr="002437A2">
        <w:rPr>
          <w:rFonts w:ascii="Arial" w:hAnsi="Arial" w:cs="Arial"/>
          <w:noProof/>
          <w:sz w:val="18"/>
          <w:szCs w:val="18"/>
        </w:rPr>
        <mc:AlternateContent>
          <mc:Choice Requires="wps">
            <w:drawing>
              <wp:anchor distT="0" distB="0" distL="114300" distR="114300" simplePos="0" relativeHeight="251669504" behindDoc="0" locked="0" layoutInCell="1" allowOverlap="1" wp14:anchorId="44A41A17" wp14:editId="7CD10CE2">
                <wp:simplePos x="0" y="0"/>
                <wp:positionH relativeFrom="column">
                  <wp:posOffset>4827905</wp:posOffset>
                </wp:positionH>
                <wp:positionV relativeFrom="paragraph">
                  <wp:posOffset>47466</wp:posOffset>
                </wp:positionV>
                <wp:extent cx="0" cy="161925"/>
                <wp:effectExtent l="95250" t="0" r="57150" b="66675"/>
                <wp:wrapNone/>
                <wp:docPr id="1517757492" name="Conector recto 1517757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8973B2" id="Conector recto 151775749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0.15pt,3.75pt" to="380.1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" strokeweight=".5pt">
                <v:stroke endarrow="open"/>
              </v:line>
            </w:pict>
          </mc:Fallback>
        </mc:AlternateContent>
      </w:r>
      <w:r w:rsidRPr="002437A2">
        <w:rPr>
          <w:rFonts w:ascii="Arial" w:hAnsi="Arial" w:cs="Arial"/>
          <w:noProof/>
          <w:sz w:val="18"/>
          <w:szCs w:val="18"/>
        </w:rPr>
        <mc:AlternateContent>
          <mc:Choice Requires="wps">
            <w:drawing>
              <wp:anchor distT="0" distB="0" distL="114300" distR="114300" simplePos="0" relativeHeight="251668480" behindDoc="0" locked="0" layoutInCell="1" allowOverlap="1" wp14:anchorId="4D5255D6" wp14:editId="6AB3CC21">
                <wp:simplePos x="0" y="0"/>
                <wp:positionH relativeFrom="column">
                  <wp:posOffset>1365810</wp:posOffset>
                </wp:positionH>
                <wp:positionV relativeFrom="paragraph">
                  <wp:posOffset>48945</wp:posOffset>
                </wp:positionV>
                <wp:extent cx="0" cy="161925"/>
                <wp:effectExtent l="95250" t="0" r="57150" b="66675"/>
                <wp:wrapNone/>
                <wp:docPr id="1796537822" name="Conector recto 1796537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4E165" id="Conector recto 17965378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55pt,3.85pt" to="107.5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" strokeweight=".5pt">
                <v:stroke endarrow="open"/>
              </v:line>
            </w:pict>
          </mc:Fallback>
        </mc:AlternateContent>
      </w:r>
      <w:r>
        <w:rPr>
          <w:rFonts w:ascii="Arial" w:hAnsi="Arial" w:cs="Arial"/>
          <w:sz w:val="18"/>
          <w:szCs w:val="18"/>
        </w:rPr>
        <w:t xml:space="preserve"> </w:t>
      </w:r>
    </w:p>
    <w:p w14:paraId="6F78E838" w14:textId="77777777" w:rsidR="005E0F04" w:rsidRDefault="005E0F04" w:rsidP="005E0F04">
      <w:pPr>
        <w:rPr>
          <w:rFonts w:ascii="Arial" w:hAnsi="Arial" w:cs="Arial"/>
          <w:sz w:val="18"/>
          <w:szCs w:val="18"/>
        </w:rPr>
      </w:pPr>
    </w:p>
    <w:p w14:paraId="0C7198FE" w14:textId="77777777" w:rsidR="005E0F04" w:rsidRDefault="005E0F04" w:rsidP="005E0F04">
      <w:pPr>
        <w:rPr>
          <w:rFonts w:ascii="Arial" w:hAnsi="Arial" w:cs="Arial"/>
          <w:sz w:val="18"/>
          <w:szCs w:val="18"/>
        </w:rPr>
      </w:pPr>
      <w:r>
        <w:rPr>
          <w:rFonts w:ascii="Arial" w:hAnsi="Arial" w:cs="Arial"/>
          <w:sz w:val="18"/>
          <w:szCs w:val="18"/>
        </w:rPr>
        <w:t xml:space="preserve">                         Pasar la muestra al vial   </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Pasar la muestra al vial</w:t>
      </w:r>
    </w:p>
    <w:p w14:paraId="7D070A6F" w14:textId="77777777" w:rsidR="005E0F04" w:rsidRDefault="005E0F04" w:rsidP="005E0F04">
      <w:pPr>
        <w:rPr>
          <w:rFonts w:ascii="Arial" w:hAnsi="Arial" w:cs="Arial"/>
          <w:sz w:val="18"/>
          <w:szCs w:val="18"/>
        </w:rPr>
      </w:pPr>
    </w:p>
    <w:p w14:paraId="1A20C9A9" w14:textId="77777777" w:rsidR="00035C54" w:rsidRDefault="00035C54" w:rsidP="005E0F04">
      <w:pPr>
        <w:rPr>
          <w:rFonts w:ascii="Arial" w:hAnsi="Arial" w:cs="Arial"/>
          <w:sz w:val="18"/>
          <w:szCs w:val="18"/>
        </w:rPr>
      </w:pPr>
    </w:p>
    <w:p w14:paraId="3981C270" w14:textId="77777777" w:rsidR="00035C54" w:rsidRDefault="00035C54" w:rsidP="005E0F04">
      <w:pPr>
        <w:rPr>
          <w:rFonts w:ascii="Arial" w:hAnsi="Arial" w:cs="Arial"/>
          <w:sz w:val="18"/>
          <w:szCs w:val="18"/>
        </w:rPr>
      </w:pPr>
    </w:p>
    <w:p w14:paraId="2B11056F" w14:textId="13DD009F" w:rsidR="003B794D" w:rsidRPr="001A18AE" w:rsidRDefault="003B794D"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55" w:name="_Toc164872730"/>
      <w:r w:rsidRPr="001A18AE">
        <w:rPr>
          <w:rFonts w:ascii="Arial" w:hAnsi="Arial" w:cs="Arial"/>
          <w:bCs/>
          <w:sz w:val="18"/>
          <w:szCs w:val="18"/>
        </w:rPr>
        <w:t>Medio de disolución</w:t>
      </w:r>
      <w:bookmarkEnd w:id="255"/>
    </w:p>
    <w:p w14:paraId="470A3663" w14:textId="60D6BE96" w:rsidR="003B794D" w:rsidRPr="00447C33" w:rsidRDefault="004C0D25" w:rsidP="003B794D">
      <w:pPr>
        <w:spacing w:line="360" w:lineRule="auto"/>
        <w:jc w:val="both"/>
        <w:rPr>
          <w:rFonts w:ascii="Arial" w:hAnsi="Arial" w:cs="Arial"/>
          <w:sz w:val="18"/>
          <w:szCs w:val="18"/>
        </w:rPr>
      </w:pPr>
      <w:r>
        <w:rPr>
          <w:rFonts w:ascii="Arial" w:hAnsi="Arial" w:cs="Arial"/>
          <w:sz w:val="18"/>
          <w:szCs w:val="18"/>
        </w:rPr>
        <w:lastRenderedPageBreak/>
        <w:t>{{ medio_disolucion }}</w:t>
      </w:r>
      <w:r w:rsidR="00706878" w:rsidRPr="00447C33">
        <w:rPr>
          <w:rFonts w:ascii="Arial" w:hAnsi="Arial" w:cs="Arial"/>
          <w:sz w:val="18"/>
          <w:szCs w:val="18"/>
        </w:rPr>
        <w:t>.</w:t>
      </w:r>
    </w:p>
    <w:p w14:paraId="6DD53D3E" w14:textId="77777777" w:rsidR="003B794D" w:rsidRPr="001A18AE" w:rsidRDefault="003B794D"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56" w:name="_Toc164872731"/>
      <w:r w:rsidRPr="001A18AE">
        <w:rPr>
          <w:rFonts w:ascii="Arial" w:hAnsi="Arial" w:cs="Arial"/>
          <w:bCs/>
          <w:sz w:val="18"/>
          <w:szCs w:val="18"/>
        </w:rPr>
        <w:t>Método de desgasificación</w:t>
      </w:r>
      <w:bookmarkEnd w:id="256"/>
    </w:p>
    <w:p w14:paraId="289B6617" w14:textId="5CBDC002" w:rsidR="003B794D" w:rsidRDefault="003B794D" w:rsidP="00F4503D">
      <w:pPr>
        <w:spacing w:line="360" w:lineRule="auto"/>
        <w:jc w:val="both"/>
        <w:rPr>
          <w:rFonts w:ascii="Arial" w:hAnsi="Arial" w:cs="Arial"/>
          <w:sz w:val="18"/>
          <w:szCs w:val="18"/>
        </w:rPr>
      </w:pPr>
      <w:bookmarkStart w:id="257" w:name="_Toc164847923"/>
      <w:r w:rsidRPr="001A18AE">
        <w:rPr>
          <w:rFonts w:ascii="Arial" w:hAnsi="Arial" w:cs="Arial"/>
          <w:sz w:val="18"/>
          <w:szCs w:val="18"/>
        </w:rPr>
        <w:t xml:space="preserve">El método de desgasificación consistió en calentar la solución hasta 45 °C, posteriormente filtrar la solución caliente a través de una </w:t>
      </w:r>
      <w:r w:rsidRPr="00447C33">
        <w:rPr>
          <w:rFonts w:ascii="Arial" w:hAnsi="Arial" w:cs="Arial"/>
          <w:sz w:val="18"/>
          <w:szCs w:val="18"/>
        </w:rPr>
        <w:t xml:space="preserve">membrana de </w:t>
      </w:r>
      <w:r w:rsidR="000311EF" w:rsidRPr="00447C33">
        <w:rPr>
          <w:rFonts w:ascii="Arial" w:hAnsi="Arial" w:cs="Arial"/>
          <w:sz w:val="18"/>
          <w:szCs w:val="18"/>
        </w:rPr>
        <w:t>Nylon</w:t>
      </w:r>
      <w:r w:rsidR="00102473" w:rsidRPr="00447C33">
        <w:rPr>
          <w:rFonts w:ascii="Arial" w:hAnsi="Arial" w:cs="Arial"/>
          <w:sz w:val="18"/>
          <w:szCs w:val="18"/>
        </w:rPr>
        <w:t xml:space="preserve"> </w:t>
      </w:r>
      <w:r w:rsidRPr="00447C33">
        <w:rPr>
          <w:rFonts w:ascii="Arial" w:hAnsi="Arial" w:cs="Arial"/>
          <w:sz w:val="18"/>
          <w:szCs w:val="18"/>
        </w:rPr>
        <w:t xml:space="preserve">con tamaño de poro de 0.45 µm. Trasvasar </w:t>
      </w:r>
      <w:r w:rsidRPr="001A18AE">
        <w:rPr>
          <w:rFonts w:ascii="Arial" w:hAnsi="Arial" w:cs="Arial"/>
          <w:sz w:val="18"/>
          <w:szCs w:val="18"/>
        </w:rPr>
        <w:t>la solución filtrada al sistema de vacío. Colocar el tapón y mantener la agitación constante por 5 minutos o hasta la desaparición de las burbujas. Evitar la turbulencia y la formación de burbujas durante la manipulación de la solución desgasificada</w:t>
      </w:r>
      <w:r w:rsidRPr="00F4503D">
        <w:rPr>
          <w:rFonts w:ascii="Arial" w:hAnsi="Arial" w:cs="Arial"/>
          <w:sz w:val="18"/>
          <w:szCs w:val="18"/>
        </w:rPr>
        <w:t>.</w:t>
      </w:r>
      <w:bookmarkEnd w:id="257"/>
    </w:p>
    <w:p w14:paraId="4316E3E0" w14:textId="77777777" w:rsidR="00447C33" w:rsidRPr="00F4503D" w:rsidRDefault="00447C33" w:rsidP="00F4503D">
      <w:pPr>
        <w:spacing w:line="360" w:lineRule="auto"/>
        <w:jc w:val="both"/>
        <w:rPr>
          <w:rFonts w:ascii="Arial" w:hAnsi="Arial" w:cs="Arial"/>
          <w:sz w:val="18"/>
          <w:szCs w:val="18"/>
        </w:rPr>
      </w:pPr>
    </w:p>
    <w:p w14:paraId="6CA84FDA" w14:textId="77777777" w:rsidR="003B794D" w:rsidRPr="001A18AE" w:rsidRDefault="003B794D"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58" w:name="_Toc164872732"/>
      <w:r w:rsidRPr="001A18AE">
        <w:rPr>
          <w:rFonts w:ascii="Arial" w:hAnsi="Arial" w:cs="Arial"/>
          <w:bCs/>
          <w:sz w:val="18"/>
          <w:szCs w:val="18"/>
        </w:rPr>
        <w:t>Volumen del medio de disolución</w:t>
      </w:r>
      <w:bookmarkEnd w:id="258"/>
    </w:p>
    <w:p w14:paraId="100C53B0" w14:textId="7CFD20D8" w:rsidR="003B794D" w:rsidRPr="001A18AE" w:rsidRDefault="003B794D" w:rsidP="003B794D">
      <w:pPr>
        <w:spacing w:line="360" w:lineRule="auto"/>
        <w:jc w:val="both"/>
        <w:rPr>
          <w:rFonts w:ascii="Arial" w:hAnsi="Arial" w:cs="Arial"/>
          <w:sz w:val="18"/>
          <w:szCs w:val="18"/>
          <w:lang w:val="es-ES_tradnl"/>
        </w:rPr>
      </w:pPr>
      <w:r w:rsidRPr="001A18AE">
        <w:rPr>
          <w:rFonts w:ascii="Arial" w:hAnsi="Arial" w:cs="Arial"/>
          <w:sz w:val="18"/>
          <w:szCs w:val="18"/>
        </w:rPr>
        <w:t>Me</w:t>
      </w:r>
      <w:r w:rsidRPr="002426F9">
        <w:rPr>
          <w:rFonts w:ascii="Arial" w:hAnsi="Arial" w:cs="Arial"/>
          <w:sz w:val="18"/>
          <w:szCs w:val="18"/>
        </w:rPr>
        <w:t xml:space="preserve">dir </w:t>
      </w:r>
      <w:r w:rsidR="004C0D25">
        <w:rPr>
          <w:rFonts w:ascii="Arial" w:hAnsi="Arial" w:cs="Arial"/>
          <w:sz w:val="18"/>
          <w:szCs w:val="18"/>
        </w:rPr>
        <w:t>{{ volumen_medio }}</w:t>
      </w:r>
      <w:r w:rsidRPr="002426F9">
        <w:rPr>
          <w:rFonts w:ascii="Arial" w:hAnsi="Arial" w:cs="Arial"/>
          <w:sz w:val="18"/>
          <w:szCs w:val="18"/>
          <w:lang w:val="es-ES_tradnl"/>
        </w:rPr>
        <w:t xml:space="preserve"> del medio de disolución con una probeta calibrada de 1000 mL.</w:t>
      </w:r>
    </w:p>
    <w:p w14:paraId="43F33338" w14:textId="77777777" w:rsidR="003B794D" w:rsidRPr="001A18AE" w:rsidRDefault="003B794D"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59" w:name="_Toc164872733"/>
      <w:r w:rsidRPr="001A18AE">
        <w:rPr>
          <w:rFonts w:ascii="Arial" w:hAnsi="Arial" w:cs="Arial"/>
          <w:bCs/>
          <w:sz w:val="18"/>
          <w:szCs w:val="18"/>
        </w:rPr>
        <w:t>Reposición del medio de disolución</w:t>
      </w:r>
      <w:bookmarkEnd w:id="259"/>
    </w:p>
    <w:p w14:paraId="6400D298" w14:textId="407BEF85" w:rsidR="003B794D" w:rsidRPr="00E32D53" w:rsidRDefault="003B794D" w:rsidP="00E32D53">
      <w:pPr>
        <w:spacing w:line="360" w:lineRule="auto"/>
        <w:jc w:val="both"/>
        <w:rPr>
          <w:rFonts w:ascii="Arial" w:hAnsi="Arial" w:cs="Arial"/>
          <w:sz w:val="18"/>
          <w:szCs w:val="18"/>
          <w:vertAlign w:val="superscript"/>
        </w:rPr>
      </w:pPr>
      <w:bookmarkStart w:id="260" w:name="_Toc164847924"/>
      <w:r w:rsidRPr="001A18AE">
        <w:rPr>
          <w:rFonts w:ascii="Arial" w:hAnsi="Arial" w:cs="Arial"/>
          <w:sz w:val="18"/>
          <w:szCs w:val="18"/>
        </w:rPr>
        <w:t>No fue necesario reponer el medio debido que la suma de las tomas de cada muestreo no excede el 10 % del total del volumen del medio y se cumple con lo estipulado en la NOM-177-SSA1-2013.</w:t>
      </w:r>
      <w:bookmarkEnd w:id="260"/>
      <w:r w:rsidR="002426F9">
        <w:rPr>
          <w:rFonts w:ascii="Arial" w:hAnsi="Arial" w:cs="Arial"/>
          <w:sz w:val="18"/>
          <w:szCs w:val="18"/>
          <w:vertAlign w:val="superscript"/>
        </w:rPr>
        <w:t>2</w:t>
      </w:r>
    </w:p>
    <w:p w14:paraId="0E9BF69A" w14:textId="77777777" w:rsidR="003B794D" w:rsidRPr="001A18AE" w:rsidRDefault="003B794D" w:rsidP="00E32D53">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61" w:name="_Ref476751548"/>
      <w:bookmarkStart w:id="262" w:name="_Toc164872734"/>
      <w:r w:rsidRPr="001A18AE">
        <w:rPr>
          <w:rFonts w:ascii="Arial" w:hAnsi="Arial" w:cs="Arial"/>
          <w:bCs/>
          <w:sz w:val="18"/>
          <w:szCs w:val="18"/>
        </w:rPr>
        <w:t>Descripción del aparato de disolución y Condiciones de la prueba</w:t>
      </w:r>
      <w:bookmarkEnd w:id="261"/>
      <w:bookmarkEnd w:id="262"/>
    </w:p>
    <w:p w14:paraId="6C56E1D0" w14:textId="5B81BFEA" w:rsidR="003B794D" w:rsidRPr="00240411" w:rsidRDefault="003B794D" w:rsidP="003B794D">
      <w:pPr>
        <w:spacing w:line="360" w:lineRule="auto"/>
        <w:jc w:val="both"/>
        <w:rPr>
          <w:rFonts w:ascii="Arial" w:hAnsi="Arial" w:cs="Arial"/>
          <w:sz w:val="18"/>
          <w:szCs w:val="18"/>
        </w:rPr>
      </w:pPr>
      <w:r w:rsidRPr="001A18AE">
        <w:rPr>
          <w:rFonts w:ascii="Arial" w:hAnsi="Arial" w:cs="Arial"/>
          <w:sz w:val="18"/>
          <w:szCs w:val="18"/>
        </w:rPr>
        <w:t xml:space="preserve">Las condiciones de la prueba fueron las indicadas en </w:t>
      </w:r>
      <w:r w:rsidR="00BF4124" w:rsidRPr="00240411">
        <w:rPr>
          <w:rFonts w:ascii="Arial" w:hAnsi="Arial" w:cs="Arial"/>
          <w:sz w:val="18"/>
          <w:szCs w:val="18"/>
        </w:rPr>
        <w:t>el método indicado por el patrocinador,</w:t>
      </w:r>
      <w:r w:rsidR="002426F9" w:rsidRPr="00240411">
        <w:rPr>
          <w:rFonts w:ascii="Arial" w:hAnsi="Arial" w:cs="Arial"/>
          <w:sz w:val="18"/>
          <w:szCs w:val="18"/>
          <w:vertAlign w:val="superscript"/>
        </w:rPr>
        <w:t>1</w:t>
      </w:r>
      <w:r w:rsidR="00BF4124" w:rsidRPr="00240411">
        <w:rPr>
          <w:rFonts w:ascii="Arial" w:hAnsi="Arial" w:cs="Arial"/>
          <w:sz w:val="18"/>
          <w:szCs w:val="18"/>
        </w:rPr>
        <w:t xml:space="preserve"> para </w:t>
      </w:r>
      <w:r w:rsidR="002A121F">
        <w:rPr>
          <w:rFonts w:ascii="Arial" w:eastAsia="Calibri" w:hAnsi="Arial" w:cs="Arial"/>
          <w:sz w:val="18"/>
          <w:szCs w:val="18"/>
        </w:rPr>
        <w:t>{{ analito }}</w:t>
      </w:r>
      <w:r w:rsidR="00BF4124" w:rsidRPr="00240411">
        <w:rPr>
          <w:rFonts w:ascii="Arial" w:eastAsia="Calibri" w:hAnsi="Arial" w:cs="Arial"/>
          <w:sz w:val="18"/>
          <w:szCs w:val="18"/>
        </w:rPr>
        <w:t xml:space="preserve"> en </w:t>
      </w:r>
      <w:r w:rsidR="00BF4124" w:rsidRPr="00240411">
        <w:rPr>
          <w:rFonts w:ascii="Arial" w:hAnsi="Arial" w:cs="Arial"/>
          <w:bCs/>
          <w:sz w:val="18"/>
          <w:szCs w:val="18"/>
        </w:rPr>
        <w:t>tabletas</w:t>
      </w:r>
      <w:r w:rsidR="00BF4124" w:rsidRPr="00240411">
        <w:rPr>
          <w:rFonts w:ascii="Arial" w:hAnsi="Arial" w:cs="Arial"/>
          <w:sz w:val="18"/>
          <w:szCs w:val="18"/>
        </w:rPr>
        <w:t>.</w:t>
      </w:r>
      <w:r w:rsidR="003C7CDB">
        <w:rPr>
          <w:rFonts w:ascii="Arial" w:hAnsi="Arial" w:cs="Arial"/>
          <w:sz w:val="18"/>
          <w:szCs w:val="18"/>
        </w:rPr>
        <w:t xml:space="preserve"> </w:t>
      </w:r>
      <w:r w:rsidRPr="001A18AE">
        <w:rPr>
          <w:rFonts w:ascii="Arial" w:hAnsi="Arial" w:cs="Arial"/>
          <w:sz w:val="18"/>
          <w:szCs w:val="18"/>
        </w:rPr>
        <w:t xml:space="preserve">Fue utilizado el aparato disolutor </w:t>
      </w:r>
      <w:r w:rsidRPr="001A18AE">
        <w:rPr>
          <w:rFonts w:ascii="Arial" w:hAnsi="Arial" w:cs="Arial"/>
          <w:color w:val="000000" w:themeColor="text1"/>
          <w:sz w:val="18"/>
          <w:szCs w:val="18"/>
        </w:rPr>
        <w:t xml:space="preserve">automatizado </w:t>
      </w:r>
      <w:r w:rsidRPr="00240411">
        <w:rPr>
          <w:rFonts w:ascii="Arial" w:hAnsi="Arial" w:cs="Arial"/>
          <w:sz w:val="18"/>
          <w:szCs w:val="18"/>
        </w:rPr>
        <w:t>marca Agilent, modelo Sistema 708-DS, con 8 posiciones</w:t>
      </w:r>
      <w:r w:rsidR="003C7CDB">
        <w:rPr>
          <w:rFonts w:ascii="Arial" w:hAnsi="Arial" w:cs="Arial"/>
          <w:sz w:val="18"/>
          <w:szCs w:val="18"/>
        </w:rPr>
        <w:t>.</w:t>
      </w:r>
    </w:p>
    <w:tbl>
      <w:tblPr>
        <w:tblStyle w:val="Tablaconcuadrcula"/>
        <w:tblW w:w="8789" w:type="dxa"/>
        <w:tblInd w:w="562" w:type="dxa"/>
        <w:tblLayout w:type="fixed"/>
        <w:tblLook w:val="04A0" w:firstRow="1" w:lastRow="0" w:firstColumn="1" w:lastColumn="0" w:noHBand="0" w:noVBand="1"/>
      </w:tblPr>
      <w:tblGrid>
        <w:gridCol w:w="3686"/>
        <w:gridCol w:w="5103"/>
      </w:tblGrid>
      <w:tr w:rsidR="00033C82" w:rsidRPr="002437A2" w14:paraId="3667C749" w14:textId="77777777" w:rsidTr="00F541C1">
        <w:trPr>
          <w:trHeight w:val="340"/>
        </w:trPr>
        <w:tc>
          <w:tcPr>
            <w:tcW w:w="3686" w:type="dxa"/>
            <w:vAlign w:val="center"/>
          </w:tcPr>
          <w:p w14:paraId="0651FA97" w14:textId="77777777" w:rsidR="00033C82" w:rsidRPr="005847C4" w:rsidRDefault="00033C82" w:rsidP="00F541C1">
            <w:pPr>
              <w:pStyle w:val="Prrafodelista"/>
              <w:ind w:left="186"/>
              <w:jc w:val="center"/>
              <w:rPr>
                <w:rFonts w:ascii="Arial" w:hAnsi="Arial" w:cs="Arial"/>
                <w:b/>
                <w:bCs/>
                <w:sz w:val="18"/>
                <w:szCs w:val="18"/>
              </w:rPr>
            </w:pPr>
            <w:bookmarkStart w:id="263" w:name="_Toc164872735"/>
            <w:r w:rsidRPr="005847C4">
              <w:rPr>
                <w:rFonts w:ascii="Arial" w:hAnsi="Arial" w:cs="Arial"/>
                <w:b/>
                <w:bCs/>
                <w:sz w:val="18"/>
                <w:szCs w:val="18"/>
              </w:rPr>
              <w:t>Aparato</w:t>
            </w:r>
          </w:p>
        </w:tc>
        <w:tc>
          <w:tcPr>
            <w:tcW w:w="5103" w:type="dxa"/>
            <w:vAlign w:val="center"/>
          </w:tcPr>
          <w:p w14:paraId="1207201E" w14:textId="0D134997" w:rsidR="00033C82" w:rsidRPr="00DA25F8" w:rsidRDefault="004C0D25" w:rsidP="00F541C1">
            <w:pPr>
              <w:ind w:left="126"/>
              <w:contextualSpacing/>
              <w:jc w:val="center"/>
              <w:rPr>
                <w:rFonts w:ascii="Arial" w:hAnsi="Arial" w:cs="Arial"/>
                <w:sz w:val="18"/>
                <w:szCs w:val="18"/>
              </w:rPr>
            </w:pPr>
            <w:r>
              <w:rPr>
                <w:rFonts w:ascii="Arial" w:hAnsi="Arial" w:cs="Arial"/>
                <w:sz w:val="18"/>
                <w:szCs w:val="18"/>
              </w:rPr>
              <w:t>{{ aparato }}</w:t>
            </w:r>
          </w:p>
        </w:tc>
      </w:tr>
      <w:tr w:rsidR="00033C82" w:rsidRPr="002437A2" w14:paraId="7F90F976" w14:textId="77777777" w:rsidTr="00F541C1">
        <w:trPr>
          <w:trHeight w:val="340"/>
        </w:trPr>
        <w:tc>
          <w:tcPr>
            <w:tcW w:w="3686" w:type="dxa"/>
            <w:vAlign w:val="center"/>
          </w:tcPr>
          <w:p w14:paraId="465511B0" w14:textId="77777777" w:rsidR="00033C82" w:rsidRPr="005847C4" w:rsidRDefault="00033C82" w:rsidP="00F541C1">
            <w:pPr>
              <w:pStyle w:val="Prrafodelista"/>
              <w:ind w:left="186"/>
              <w:jc w:val="center"/>
              <w:rPr>
                <w:rFonts w:ascii="Arial" w:hAnsi="Arial" w:cs="Arial"/>
                <w:b/>
                <w:bCs/>
                <w:sz w:val="18"/>
                <w:szCs w:val="18"/>
              </w:rPr>
            </w:pPr>
            <w:r w:rsidRPr="005847C4">
              <w:rPr>
                <w:rFonts w:ascii="Arial" w:hAnsi="Arial" w:cs="Arial"/>
                <w:b/>
                <w:bCs/>
                <w:sz w:val="18"/>
                <w:szCs w:val="18"/>
              </w:rPr>
              <w:t>Volumen del medio</w:t>
            </w:r>
          </w:p>
        </w:tc>
        <w:tc>
          <w:tcPr>
            <w:tcW w:w="5103" w:type="dxa"/>
            <w:vAlign w:val="center"/>
          </w:tcPr>
          <w:p w14:paraId="4894626E" w14:textId="69644A70" w:rsidR="00033C82" w:rsidRPr="00DA25F8" w:rsidRDefault="004C0D25" w:rsidP="00F541C1">
            <w:pPr>
              <w:ind w:left="126"/>
              <w:contextualSpacing/>
              <w:jc w:val="center"/>
              <w:rPr>
                <w:rFonts w:ascii="Arial" w:hAnsi="Arial" w:cs="Arial"/>
                <w:sz w:val="18"/>
                <w:szCs w:val="18"/>
              </w:rPr>
            </w:pPr>
            <w:r>
              <w:rPr>
                <w:rFonts w:ascii="Arial" w:hAnsi="Arial" w:cs="Arial"/>
                <w:sz w:val="18"/>
                <w:szCs w:val="18"/>
              </w:rPr>
              <w:t>{{ volumen_medio }}</w:t>
            </w:r>
          </w:p>
        </w:tc>
      </w:tr>
      <w:tr w:rsidR="00033C82" w:rsidRPr="002437A2" w14:paraId="7AC85CB4" w14:textId="77777777" w:rsidTr="00F541C1">
        <w:trPr>
          <w:trHeight w:val="340"/>
        </w:trPr>
        <w:tc>
          <w:tcPr>
            <w:tcW w:w="3686" w:type="dxa"/>
            <w:vAlign w:val="center"/>
          </w:tcPr>
          <w:p w14:paraId="77BF2C75" w14:textId="77777777" w:rsidR="00033C82" w:rsidRPr="005847C4" w:rsidRDefault="00033C82" w:rsidP="00F541C1">
            <w:pPr>
              <w:pStyle w:val="Prrafodelista"/>
              <w:ind w:left="186"/>
              <w:jc w:val="center"/>
              <w:rPr>
                <w:rFonts w:ascii="Arial" w:hAnsi="Arial" w:cs="Arial"/>
                <w:b/>
                <w:bCs/>
                <w:sz w:val="18"/>
                <w:szCs w:val="18"/>
              </w:rPr>
            </w:pPr>
            <w:r w:rsidRPr="005847C4">
              <w:rPr>
                <w:rFonts w:ascii="Arial" w:hAnsi="Arial" w:cs="Arial"/>
                <w:b/>
                <w:bCs/>
                <w:sz w:val="18"/>
                <w:szCs w:val="18"/>
              </w:rPr>
              <w:t>Volumen de muestra (alícuota)</w:t>
            </w:r>
          </w:p>
        </w:tc>
        <w:tc>
          <w:tcPr>
            <w:tcW w:w="5103" w:type="dxa"/>
            <w:vAlign w:val="center"/>
          </w:tcPr>
          <w:p w14:paraId="7C1989CC" w14:textId="77777777" w:rsidR="00033C82" w:rsidRPr="00DA25F8" w:rsidRDefault="00033C82" w:rsidP="00F541C1">
            <w:pPr>
              <w:ind w:left="126"/>
              <w:contextualSpacing/>
              <w:jc w:val="center"/>
              <w:rPr>
                <w:rFonts w:ascii="Arial" w:hAnsi="Arial" w:cs="Arial"/>
                <w:sz w:val="18"/>
                <w:szCs w:val="18"/>
              </w:rPr>
            </w:pPr>
            <w:r>
              <w:rPr>
                <w:rFonts w:ascii="Arial" w:hAnsi="Arial" w:cs="Arial"/>
                <w:sz w:val="18"/>
                <w:szCs w:val="18"/>
              </w:rPr>
              <w:t>5</w:t>
            </w:r>
            <w:r w:rsidRPr="00DA25F8">
              <w:rPr>
                <w:rFonts w:ascii="Arial" w:hAnsi="Arial" w:cs="Arial"/>
                <w:sz w:val="18"/>
                <w:szCs w:val="18"/>
              </w:rPr>
              <w:t xml:space="preserve"> mL</w:t>
            </w:r>
          </w:p>
        </w:tc>
      </w:tr>
      <w:tr w:rsidR="00033C82" w:rsidRPr="002437A2" w14:paraId="52FD4899" w14:textId="77777777" w:rsidTr="00F541C1">
        <w:trPr>
          <w:trHeight w:val="340"/>
        </w:trPr>
        <w:tc>
          <w:tcPr>
            <w:tcW w:w="3686" w:type="dxa"/>
            <w:vAlign w:val="center"/>
          </w:tcPr>
          <w:p w14:paraId="7399607F" w14:textId="77777777" w:rsidR="00033C82" w:rsidRPr="005847C4" w:rsidRDefault="00033C82" w:rsidP="00F541C1">
            <w:pPr>
              <w:pStyle w:val="Prrafodelista"/>
              <w:ind w:left="186"/>
              <w:jc w:val="center"/>
              <w:rPr>
                <w:rFonts w:ascii="Arial" w:hAnsi="Arial" w:cs="Arial"/>
                <w:b/>
                <w:bCs/>
                <w:sz w:val="18"/>
                <w:szCs w:val="18"/>
              </w:rPr>
            </w:pPr>
            <w:r w:rsidRPr="005847C4">
              <w:rPr>
                <w:rFonts w:ascii="Arial" w:hAnsi="Arial" w:cs="Arial"/>
                <w:b/>
                <w:bCs/>
                <w:sz w:val="18"/>
                <w:szCs w:val="18"/>
              </w:rPr>
              <w:t>Velocidad de agitación</w:t>
            </w:r>
          </w:p>
        </w:tc>
        <w:tc>
          <w:tcPr>
            <w:tcW w:w="5103" w:type="dxa"/>
            <w:vAlign w:val="center"/>
          </w:tcPr>
          <w:p w14:paraId="5E17D2C2" w14:textId="2D95C1DF" w:rsidR="00033C82" w:rsidRPr="00DA25F8" w:rsidRDefault="004C0D25" w:rsidP="00F541C1">
            <w:pPr>
              <w:ind w:left="126"/>
              <w:contextualSpacing/>
              <w:jc w:val="center"/>
              <w:rPr>
                <w:rFonts w:ascii="Arial" w:hAnsi="Arial" w:cs="Arial"/>
                <w:sz w:val="18"/>
                <w:szCs w:val="18"/>
              </w:rPr>
            </w:pPr>
            <w:r>
              <w:rPr>
                <w:rFonts w:ascii="Arial" w:hAnsi="Arial" w:cs="Arial"/>
                <w:sz w:val="18"/>
                <w:szCs w:val="18"/>
              </w:rPr>
              <w:t>{{ velocidad_agitacion }}</w:t>
            </w:r>
          </w:p>
        </w:tc>
      </w:tr>
      <w:tr w:rsidR="00033C82" w:rsidRPr="002437A2" w14:paraId="7D0E04A7" w14:textId="77777777" w:rsidTr="00F541C1">
        <w:trPr>
          <w:trHeight w:val="340"/>
        </w:trPr>
        <w:tc>
          <w:tcPr>
            <w:tcW w:w="3686" w:type="dxa"/>
            <w:vAlign w:val="center"/>
          </w:tcPr>
          <w:p w14:paraId="59D6F38A" w14:textId="77777777" w:rsidR="00033C82" w:rsidRPr="005847C4" w:rsidRDefault="00033C82" w:rsidP="00F541C1">
            <w:pPr>
              <w:pStyle w:val="Prrafodelista"/>
              <w:ind w:left="186"/>
              <w:jc w:val="center"/>
              <w:rPr>
                <w:rFonts w:ascii="Arial" w:hAnsi="Arial" w:cs="Arial"/>
                <w:b/>
                <w:bCs/>
                <w:sz w:val="18"/>
                <w:szCs w:val="18"/>
              </w:rPr>
            </w:pPr>
            <w:r w:rsidRPr="005847C4">
              <w:rPr>
                <w:rFonts w:ascii="Arial" w:hAnsi="Arial" w:cs="Arial"/>
                <w:b/>
                <w:bCs/>
                <w:sz w:val="18"/>
                <w:szCs w:val="18"/>
              </w:rPr>
              <w:t>Temperatura del medio de disolución</w:t>
            </w:r>
          </w:p>
        </w:tc>
        <w:tc>
          <w:tcPr>
            <w:tcW w:w="5103" w:type="dxa"/>
            <w:vAlign w:val="center"/>
          </w:tcPr>
          <w:p w14:paraId="2649ECCC" w14:textId="77777777" w:rsidR="00033C82" w:rsidRPr="00DA25F8" w:rsidRDefault="00033C82" w:rsidP="00F541C1">
            <w:pPr>
              <w:ind w:left="126"/>
              <w:contextualSpacing/>
              <w:jc w:val="center"/>
              <w:rPr>
                <w:rFonts w:ascii="Arial" w:hAnsi="Arial" w:cs="Arial"/>
                <w:sz w:val="18"/>
                <w:szCs w:val="18"/>
              </w:rPr>
            </w:pPr>
            <w:r w:rsidRPr="00DA25F8">
              <w:rPr>
                <w:rFonts w:ascii="Arial" w:hAnsi="Arial" w:cs="Arial"/>
                <w:sz w:val="18"/>
                <w:szCs w:val="18"/>
              </w:rPr>
              <w:t>37 ± 0.5 °C</w:t>
            </w:r>
          </w:p>
        </w:tc>
      </w:tr>
      <w:tr w:rsidR="00033C82" w:rsidRPr="002437A2" w14:paraId="168E2BB7" w14:textId="77777777" w:rsidTr="00F541C1">
        <w:trPr>
          <w:trHeight w:val="340"/>
        </w:trPr>
        <w:tc>
          <w:tcPr>
            <w:tcW w:w="3686" w:type="dxa"/>
            <w:vAlign w:val="center"/>
          </w:tcPr>
          <w:p w14:paraId="1DD583DD" w14:textId="77777777" w:rsidR="00033C82" w:rsidRPr="005847C4" w:rsidRDefault="00033C82" w:rsidP="00F541C1">
            <w:pPr>
              <w:pStyle w:val="Prrafodelista"/>
              <w:ind w:left="186"/>
              <w:jc w:val="center"/>
              <w:rPr>
                <w:rFonts w:ascii="Arial" w:hAnsi="Arial" w:cs="Arial"/>
                <w:b/>
                <w:bCs/>
                <w:sz w:val="18"/>
                <w:szCs w:val="18"/>
              </w:rPr>
            </w:pPr>
            <w:r w:rsidRPr="005847C4">
              <w:rPr>
                <w:rFonts w:ascii="Arial" w:hAnsi="Arial" w:cs="Arial"/>
                <w:b/>
                <w:bCs/>
                <w:sz w:val="18"/>
                <w:szCs w:val="18"/>
              </w:rPr>
              <w:t>Medio de disolución</w:t>
            </w:r>
          </w:p>
        </w:tc>
        <w:tc>
          <w:tcPr>
            <w:tcW w:w="5103" w:type="dxa"/>
            <w:vAlign w:val="center"/>
          </w:tcPr>
          <w:p w14:paraId="23307F3E" w14:textId="39A29CC3" w:rsidR="00033C82" w:rsidRPr="00DA25F8" w:rsidRDefault="004C0D25" w:rsidP="00F541C1">
            <w:pPr>
              <w:jc w:val="center"/>
              <w:rPr>
                <w:rFonts w:ascii="Arial" w:hAnsi="Arial" w:cs="Arial"/>
                <w:sz w:val="18"/>
                <w:szCs w:val="18"/>
              </w:rPr>
            </w:pPr>
            <w:r>
              <w:rPr>
                <w:rFonts w:ascii="Arial" w:hAnsi="Arial" w:cs="Arial"/>
                <w:sz w:val="18"/>
                <w:szCs w:val="18"/>
                <w:lang w:val="es-ES_tradnl"/>
              </w:rPr>
              <w:t>{{ medio_disolucion }}</w:t>
            </w:r>
          </w:p>
        </w:tc>
      </w:tr>
      <w:tr w:rsidR="00033C82" w:rsidRPr="002437A2" w14:paraId="5B5CAD98" w14:textId="77777777" w:rsidTr="00F541C1">
        <w:trPr>
          <w:trHeight w:val="340"/>
        </w:trPr>
        <w:tc>
          <w:tcPr>
            <w:tcW w:w="3686" w:type="dxa"/>
            <w:vAlign w:val="center"/>
          </w:tcPr>
          <w:p w14:paraId="672FDC2D" w14:textId="77777777" w:rsidR="00033C82" w:rsidRPr="005847C4" w:rsidRDefault="00033C82" w:rsidP="00F541C1">
            <w:pPr>
              <w:pStyle w:val="Prrafodelista"/>
              <w:ind w:left="186"/>
              <w:jc w:val="center"/>
              <w:rPr>
                <w:rFonts w:ascii="Arial" w:hAnsi="Arial" w:cs="Arial"/>
                <w:b/>
                <w:bCs/>
                <w:sz w:val="18"/>
                <w:szCs w:val="18"/>
              </w:rPr>
            </w:pPr>
            <w:r w:rsidRPr="005847C4">
              <w:rPr>
                <w:rFonts w:ascii="Arial" w:hAnsi="Arial" w:cs="Arial"/>
                <w:b/>
                <w:bCs/>
                <w:sz w:val="18"/>
                <w:szCs w:val="18"/>
              </w:rPr>
              <w:t>Tiempos de muestreo</w:t>
            </w:r>
          </w:p>
        </w:tc>
        <w:tc>
          <w:tcPr>
            <w:tcW w:w="5103" w:type="dxa"/>
            <w:vAlign w:val="center"/>
          </w:tcPr>
          <w:p w14:paraId="321E9C3D" w14:textId="2B3A22A9" w:rsidR="00033C82" w:rsidRPr="00DA25F8" w:rsidRDefault="004C0D25" w:rsidP="00F541C1">
            <w:pPr>
              <w:pStyle w:val="Prrafodelista"/>
              <w:ind w:left="126"/>
              <w:jc w:val="center"/>
              <w:rPr>
                <w:rFonts w:ascii="Arial" w:hAnsi="Arial" w:cs="Arial"/>
                <w:sz w:val="18"/>
                <w:szCs w:val="18"/>
              </w:rPr>
            </w:pPr>
            <w:r w:rsidRPr="004C0D25">
              <w:rPr>
                <w:rFonts w:ascii="Arial" w:hAnsi="Arial" w:cs="Arial"/>
                <w:sz w:val="18"/>
                <w:szCs w:val="18"/>
              </w:rPr>
              <w:t>{{ tiempos_muestreo }}</w:t>
            </w:r>
          </w:p>
        </w:tc>
      </w:tr>
      <w:tr w:rsidR="00033C82" w:rsidRPr="002437A2" w14:paraId="401B9755" w14:textId="77777777" w:rsidTr="00F541C1">
        <w:trPr>
          <w:trHeight w:val="340"/>
        </w:trPr>
        <w:tc>
          <w:tcPr>
            <w:tcW w:w="3686" w:type="dxa"/>
            <w:vAlign w:val="center"/>
          </w:tcPr>
          <w:p w14:paraId="0D7C8D78" w14:textId="77777777" w:rsidR="00033C82" w:rsidRPr="005847C4" w:rsidRDefault="00033C82" w:rsidP="00F541C1">
            <w:pPr>
              <w:pStyle w:val="Prrafodelista"/>
              <w:ind w:left="186"/>
              <w:jc w:val="center"/>
              <w:rPr>
                <w:rFonts w:ascii="Arial" w:hAnsi="Arial" w:cs="Arial"/>
                <w:b/>
                <w:bCs/>
                <w:sz w:val="18"/>
                <w:szCs w:val="18"/>
              </w:rPr>
            </w:pPr>
            <w:r w:rsidRPr="005847C4">
              <w:rPr>
                <w:rFonts w:ascii="Arial" w:hAnsi="Arial" w:cs="Arial"/>
                <w:b/>
                <w:bCs/>
                <w:sz w:val="18"/>
                <w:szCs w:val="18"/>
              </w:rPr>
              <w:t>Forma de muestreo</w:t>
            </w:r>
          </w:p>
        </w:tc>
        <w:tc>
          <w:tcPr>
            <w:tcW w:w="5103" w:type="dxa"/>
            <w:vAlign w:val="center"/>
          </w:tcPr>
          <w:p w14:paraId="7E4BE19F" w14:textId="77777777" w:rsidR="00033C82" w:rsidRPr="00DA25F8" w:rsidRDefault="00033C82" w:rsidP="00F541C1">
            <w:pPr>
              <w:pStyle w:val="Prrafodelista"/>
              <w:ind w:left="126"/>
              <w:jc w:val="center"/>
              <w:rPr>
                <w:rFonts w:ascii="Arial" w:hAnsi="Arial" w:cs="Arial"/>
                <w:sz w:val="18"/>
                <w:szCs w:val="18"/>
              </w:rPr>
            </w:pPr>
            <w:r>
              <w:rPr>
                <w:rFonts w:ascii="Arial" w:hAnsi="Arial" w:cs="Arial"/>
                <w:sz w:val="18"/>
                <w:szCs w:val="18"/>
              </w:rPr>
              <w:t>Automático</w:t>
            </w:r>
          </w:p>
        </w:tc>
      </w:tr>
      <w:tr w:rsidR="00033C82" w:rsidRPr="002437A2" w14:paraId="47E3A9CF" w14:textId="77777777" w:rsidTr="00F541C1">
        <w:trPr>
          <w:trHeight w:val="340"/>
        </w:trPr>
        <w:tc>
          <w:tcPr>
            <w:tcW w:w="3686" w:type="dxa"/>
            <w:vAlign w:val="center"/>
          </w:tcPr>
          <w:p w14:paraId="7D897A68" w14:textId="77777777" w:rsidR="00033C82" w:rsidRPr="005847C4" w:rsidRDefault="00033C82" w:rsidP="00F541C1">
            <w:pPr>
              <w:pStyle w:val="Prrafodelista"/>
              <w:ind w:left="186"/>
              <w:jc w:val="center"/>
              <w:rPr>
                <w:rFonts w:ascii="Arial" w:hAnsi="Arial" w:cs="Arial"/>
                <w:b/>
                <w:bCs/>
                <w:sz w:val="18"/>
                <w:szCs w:val="18"/>
              </w:rPr>
            </w:pPr>
            <w:r w:rsidRPr="005847C4">
              <w:rPr>
                <w:rFonts w:ascii="Arial" w:hAnsi="Arial" w:cs="Arial"/>
                <w:b/>
                <w:bCs/>
                <w:sz w:val="18"/>
                <w:szCs w:val="18"/>
              </w:rPr>
              <w:t>Forma de colocar la unidad de dosis</w:t>
            </w:r>
          </w:p>
        </w:tc>
        <w:tc>
          <w:tcPr>
            <w:tcW w:w="5103" w:type="dxa"/>
            <w:vAlign w:val="center"/>
          </w:tcPr>
          <w:p w14:paraId="1E29E284" w14:textId="77777777" w:rsidR="00033C82" w:rsidRPr="00DA25F8" w:rsidRDefault="00033C82" w:rsidP="00F541C1">
            <w:pPr>
              <w:pStyle w:val="Prrafodelista"/>
              <w:ind w:left="126"/>
              <w:jc w:val="center"/>
              <w:rPr>
                <w:rFonts w:ascii="Arial" w:hAnsi="Arial" w:cs="Arial"/>
                <w:sz w:val="18"/>
                <w:szCs w:val="18"/>
              </w:rPr>
            </w:pPr>
            <w:r>
              <w:rPr>
                <w:rFonts w:ascii="Arial" w:hAnsi="Arial" w:cs="Arial"/>
                <w:sz w:val="18"/>
                <w:szCs w:val="18"/>
              </w:rPr>
              <w:t>Automático</w:t>
            </w:r>
          </w:p>
        </w:tc>
      </w:tr>
      <w:tr w:rsidR="00033C82" w:rsidRPr="007B67BA" w14:paraId="21E563DF" w14:textId="77777777" w:rsidTr="00F541C1">
        <w:trPr>
          <w:trHeight w:val="340"/>
        </w:trPr>
        <w:tc>
          <w:tcPr>
            <w:tcW w:w="3686" w:type="dxa"/>
            <w:vAlign w:val="center"/>
          </w:tcPr>
          <w:p w14:paraId="03F64B76" w14:textId="77777777" w:rsidR="00033C82" w:rsidRPr="005847C4" w:rsidRDefault="00033C82" w:rsidP="00F541C1">
            <w:pPr>
              <w:pStyle w:val="Prrafodelista"/>
              <w:ind w:left="186"/>
              <w:jc w:val="center"/>
              <w:rPr>
                <w:rFonts w:ascii="Arial" w:hAnsi="Arial" w:cs="Arial"/>
                <w:b/>
                <w:bCs/>
                <w:sz w:val="18"/>
                <w:szCs w:val="18"/>
              </w:rPr>
            </w:pPr>
            <w:r w:rsidRPr="005847C4">
              <w:rPr>
                <w:rFonts w:ascii="Arial" w:hAnsi="Arial" w:cs="Arial"/>
                <w:b/>
                <w:bCs/>
                <w:sz w:val="18"/>
                <w:szCs w:val="18"/>
              </w:rPr>
              <w:t>Unidades de dosis empleadas</w:t>
            </w:r>
          </w:p>
        </w:tc>
        <w:tc>
          <w:tcPr>
            <w:tcW w:w="5103" w:type="dxa"/>
            <w:vAlign w:val="center"/>
          </w:tcPr>
          <w:p w14:paraId="1AB99881" w14:textId="77777777" w:rsidR="00033C82" w:rsidRPr="007B67BA" w:rsidRDefault="00033C82" w:rsidP="00F541C1">
            <w:pPr>
              <w:pStyle w:val="Prrafodelista"/>
              <w:ind w:left="126"/>
              <w:jc w:val="center"/>
              <w:rPr>
                <w:rFonts w:ascii="Arial" w:hAnsi="Arial" w:cs="Arial"/>
                <w:sz w:val="18"/>
                <w:szCs w:val="18"/>
              </w:rPr>
            </w:pPr>
            <w:r w:rsidRPr="007B67BA">
              <w:rPr>
                <w:rFonts w:ascii="Arial" w:hAnsi="Arial" w:cs="Arial"/>
                <w:sz w:val="18"/>
                <w:szCs w:val="18"/>
              </w:rPr>
              <w:t>12 unidades de dosis de medicamento de referencia</w:t>
            </w:r>
          </w:p>
          <w:p w14:paraId="5D1C4DE6" w14:textId="77777777" w:rsidR="00033C82" w:rsidRPr="007B67BA" w:rsidRDefault="00033C82" w:rsidP="00F541C1">
            <w:pPr>
              <w:pStyle w:val="Prrafodelista"/>
              <w:ind w:left="126"/>
              <w:jc w:val="center"/>
              <w:rPr>
                <w:rFonts w:ascii="Arial" w:hAnsi="Arial" w:cs="Arial"/>
                <w:sz w:val="18"/>
                <w:szCs w:val="18"/>
              </w:rPr>
            </w:pPr>
            <w:r w:rsidRPr="007B67BA">
              <w:rPr>
                <w:rFonts w:ascii="Arial" w:hAnsi="Arial" w:cs="Arial"/>
                <w:sz w:val="18"/>
                <w:szCs w:val="18"/>
              </w:rPr>
              <w:t>y 12 de prueba</w:t>
            </w:r>
          </w:p>
        </w:tc>
      </w:tr>
      <w:tr w:rsidR="00033C82" w:rsidRPr="007B67BA" w14:paraId="10601C97" w14:textId="77777777" w:rsidTr="00F541C1">
        <w:trPr>
          <w:trHeight w:val="340"/>
        </w:trPr>
        <w:tc>
          <w:tcPr>
            <w:tcW w:w="3686" w:type="dxa"/>
            <w:vAlign w:val="center"/>
          </w:tcPr>
          <w:p w14:paraId="78352A64" w14:textId="77777777" w:rsidR="00033C82" w:rsidRPr="005847C4" w:rsidRDefault="00033C82" w:rsidP="00F541C1">
            <w:pPr>
              <w:pStyle w:val="Prrafodelista"/>
              <w:ind w:left="186"/>
              <w:jc w:val="center"/>
              <w:rPr>
                <w:rFonts w:ascii="Arial" w:hAnsi="Arial" w:cs="Arial"/>
                <w:b/>
                <w:bCs/>
                <w:sz w:val="18"/>
                <w:szCs w:val="18"/>
              </w:rPr>
            </w:pPr>
            <w:r w:rsidRPr="005847C4">
              <w:rPr>
                <w:rFonts w:ascii="Arial" w:hAnsi="Arial" w:cs="Arial"/>
                <w:b/>
                <w:bCs/>
                <w:sz w:val="18"/>
                <w:szCs w:val="18"/>
              </w:rPr>
              <w:t>Reposición del medio</w:t>
            </w:r>
          </w:p>
        </w:tc>
        <w:tc>
          <w:tcPr>
            <w:tcW w:w="5103" w:type="dxa"/>
            <w:vAlign w:val="center"/>
          </w:tcPr>
          <w:p w14:paraId="2AA82A00" w14:textId="77777777" w:rsidR="00033C82" w:rsidRPr="007B67BA" w:rsidRDefault="00033C82" w:rsidP="00F541C1">
            <w:pPr>
              <w:pStyle w:val="Prrafodelista"/>
              <w:ind w:left="126"/>
              <w:jc w:val="center"/>
              <w:rPr>
                <w:rFonts w:ascii="Arial" w:hAnsi="Arial" w:cs="Arial"/>
                <w:sz w:val="18"/>
                <w:szCs w:val="18"/>
              </w:rPr>
            </w:pPr>
            <w:r w:rsidRPr="007B67BA">
              <w:rPr>
                <w:rFonts w:ascii="Arial" w:hAnsi="Arial" w:cs="Arial"/>
                <w:sz w:val="18"/>
                <w:szCs w:val="18"/>
              </w:rPr>
              <w:t>Sin reposición (no se extrae más del 10 %)</w:t>
            </w:r>
          </w:p>
        </w:tc>
      </w:tr>
    </w:tbl>
    <w:p w14:paraId="748C53EF" w14:textId="77777777" w:rsidR="00F4503D" w:rsidRDefault="00F4503D" w:rsidP="00F4503D">
      <w:pPr>
        <w:pStyle w:val="Prrafodelista"/>
        <w:tabs>
          <w:tab w:val="left" w:leader="dot" w:pos="8931"/>
          <w:tab w:val="right" w:pos="9379"/>
        </w:tabs>
        <w:spacing w:line="360" w:lineRule="auto"/>
        <w:ind w:left="284" w:right="-90"/>
        <w:jc w:val="both"/>
        <w:rPr>
          <w:rFonts w:ascii="Arial" w:hAnsi="Arial" w:cs="Arial"/>
          <w:b/>
          <w:sz w:val="18"/>
          <w:szCs w:val="18"/>
        </w:rPr>
      </w:pPr>
    </w:p>
    <w:p w14:paraId="39982517" w14:textId="467CE645" w:rsidR="00564613" w:rsidRPr="001A18AE" w:rsidRDefault="007947C3" w:rsidP="00F4503D">
      <w:pPr>
        <w:pStyle w:val="Prrafodelista"/>
        <w:numPr>
          <w:ilvl w:val="0"/>
          <w:numId w:val="8"/>
        </w:numPr>
        <w:tabs>
          <w:tab w:val="left" w:leader="dot" w:pos="8931"/>
          <w:tab w:val="right" w:pos="9379"/>
        </w:tabs>
        <w:spacing w:line="360" w:lineRule="auto"/>
        <w:ind w:left="284" w:right="-90" w:hanging="434"/>
        <w:jc w:val="both"/>
        <w:outlineLvl w:val="0"/>
        <w:rPr>
          <w:rFonts w:ascii="Arial" w:hAnsi="Arial" w:cs="Arial"/>
          <w:b/>
          <w:sz w:val="18"/>
          <w:szCs w:val="18"/>
        </w:rPr>
      </w:pPr>
      <w:r w:rsidRPr="001A18AE">
        <w:rPr>
          <w:rFonts w:ascii="Arial" w:hAnsi="Arial" w:cs="Arial"/>
          <w:b/>
          <w:sz w:val="18"/>
          <w:szCs w:val="18"/>
        </w:rPr>
        <w:t>PRUEBA DE PERFILES DE DISOLUCIÓN</w:t>
      </w:r>
      <w:bookmarkEnd w:id="263"/>
    </w:p>
    <w:p w14:paraId="201B589E" w14:textId="3F1EADE1" w:rsidR="00FC44D1" w:rsidRPr="001A18AE" w:rsidRDefault="00FC44D1" w:rsidP="00F4503D">
      <w:pPr>
        <w:spacing w:line="360" w:lineRule="auto"/>
        <w:jc w:val="both"/>
        <w:rPr>
          <w:rFonts w:ascii="Arial" w:hAnsi="Arial" w:cs="Arial"/>
          <w:sz w:val="18"/>
          <w:szCs w:val="18"/>
        </w:rPr>
      </w:pPr>
      <w:r w:rsidRPr="001A18AE">
        <w:rPr>
          <w:rFonts w:ascii="Arial" w:hAnsi="Arial" w:cs="Arial"/>
          <w:sz w:val="18"/>
          <w:szCs w:val="18"/>
          <w:lang w:val="es-ES_tradnl"/>
        </w:rPr>
        <w:t xml:space="preserve">La prueba para determinar el porcentaje </w:t>
      </w:r>
      <w:r w:rsidRPr="00C25127">
        <w:rPr>
          <w:rFonts w:ascii="Arial" w:hAnsi="Arial" w:cs="Arial"/>
          <w:sz w:val="18"/>
          <w:szCs w:val="18"/>
          <w:lang w:val="es-ES_tradnl"/>
        </w:rPr>
        <w:t xml:space="preserve">disuelto de </w:t>
      </w:r>
      <w:r w:rsidR="002A121F">
        <w:rPr>
          <w:rFonts w:ascii="Arial" w:hAnsi="Arial" w:cs="Arial"/>
          <w:sz w:val="18"/>
          <w:szCs w:val="18"/>
          <w:lang w:val="es-ES_tradnl"/>
        </w:rPr>
        <w:t>{{ analito }}</w:t>
      </w:r>
      <w:r w:rsidR="001A200B" w:rsidRPr="00C25127">
        <w:rPr>
          <w:rFonts w:ascii="Arial" w:hAnsi="Arial" w:cs="Arial"/>
          <w:sz w:val="18"/>
          <w:szCs w:val="18"/>
          <w:lang w:val="es-ES_tradnl"/>
        </w:rPr>
        <w:t xml:space="preserve"> </w:t>
      </w:r>
      <w:r w:rsidRPr="00C25127">
        <w:rPr>
          <w:rFonts w:ascii="Arial" w:hAnsi="Arial" w:cs="Arial"/>
          <w:sz w:val="18"/>
          <w:szCs w:val="18"/>
          <w:lang w:val="es-ES_tradnl"/>
        </w:rPr>
        <w:t xml:space="preserve">en las muestras de perfiles de disolución del </w:t>
      </w:r>
      <w:r w:rsidRPr="00C25127">
        <w:rPr>
          <w:rFonts w:ascii="Arial" w:hAnsi="Arial" w:cs="Arial"/>
          <w:sz w:val="18"/>
          <w:szCs w:val="18"/>
        </w:rPr>
        <w:t xml:space="preserve">medicamento de prueba y el medicamento de referencia </w:t>
      </w:r>
      <w:r w:rsidRPr="00C25127">
        <w:rPr>
          <w:rFonts w:ascii="Arial" w:hAnsi="Arial" w:cs="Arial"/>
          <w:sz w:val="18"/>
          <w:szCs w:val="18"/>
          <w:lang w:val="es-ES_tradnl"/>
        </w:rPr>
        <w:t xml:space="preserve">se realizó en un </w:t>
      </w:r>
      <w:r w:rsidR="008C02E5" w:rsidRPr="00C25127">
        <w:rPr>
          <w:rFonts w:ascii="Arial" w:hAnsi="Arial" w:cs="Arial"/>
          <w:sz w:val="18"/>
          <w:szCs w:val="18"/>
          <w:lang w:val="es-ES_tradnl"/>
        </w:rPr>
        <w:t>cromatógrafo</w:t>
      </w:r>
      <w:r w:rsidRPr="00C25127">
        <w:rPr>
          <w:rFonts w:ascii="Arial" w:hAnsi="Arial" w:cs="Arial"/>
          <w:sz w:val="18"/>
          <w:szCs w:val="18"/>
          <w:lang w:val="es-ES_tradnl"/>
        </w:rPr>
        <w:t xml:space="preserve"> UV-Vis marca Agilent </w:t>
      </w:r>
      <w:r w:rsidR="00224E18" w:rsidRPr="00C25127">
        <w:rPr>
          <w:rFonts w:ascii="Arial" w:hAnsi="Arial" w:cs="Arial"/>
          <w:sz w:val="18"/>
          <w:szCs w:val="18"/>
          <w:lang w:val="es-ES_tradnl"/>
        </w:rPr>
        <w:t>modelo 1260 Infinity II</w:t>
      </w:r>
      <w:r w:rsidR="00224E18" w:rsidRPr="00C25127">
        <w:rPr>
          <w:rFonts w:ascii="Arial" w:hAnsi="Arial" w:cs="Arial"/>
          <w:bCs/>
          <w:sz w:val="18"/>
          <w:szCs w:val="18"/>
        </w:rPr>
        <w:t xml:space="preserve"> </w:t>
      </w:r>
      <w:r w:rsidRPr="00C25127">
        <w:rPr>
          <w:rFonts w:ascii="Arial" w:hAnsi="Arial" w:cs="Arial"/>
          <w:bCs/>
          <w:sz w:val="18"/>
          <w:szCs w:val="18"/>
        </w:rPr>
        <w:t>y</w:t>
      </w:r>
      <w:r w:rsidRPr="00C25127">
        <w:rPr>
          <w:rFonts w:ascii="Arial" w:hAnsi="Arial" w:cs="Arial"/>
          <w:sz w:val="18"/>
          <w:szCs w:val="18"/>
          <w:lang w:val="es-ES_tradnl"/>
        </w:rPr>
        <w:t xml:space="preserve"> </w:t>
      </w:r>
      <w:r w:rsidRPr="00C25127">
        <w:rPr>
          <w:rFonts w:ascii="Arial" w:hAnsi="Arial" w:cs="Arial"/>
          <w:sz w:val="18"/>
          <w:szCs w:val="18"/>
        </w:rPr>
        <w:t>un disolutor marca Agilent modelo 708-DS</w:t>
      </w:r>
      <w:r w:rsidR="00C25127" w:rsidRPr="00C25127">
        <w:rPr>
          <w:rFonts w:ascii="Arial" w:hAnsi="Arial" w:cs="Arial"/>
          <w:sz w:val="18"/>
          <w:szCs w:val="18"/>
        </w:rPr>
        <w:t>.</w:t>
      </w:r>
    </w:p>
    <w:p w14:paraId="6C429372" w14:textId="700381FF" w:rsidR="00224E18" w:rsidRDefault="00FC44D1" w:rsidP="00C25127">
      <w:pPr>
        <w:spacing w:line="360" w:lineRule="auto"/>
        <w:jc w:val="both"/>
        <w:rPr>
          <w:rFonts w:ascii="Arial" w:hAnsi="Arial" w:cs="Arial"/>
          <w:sz w:val="18"/>
          <w:szCs w:val="18"/>
          <w:lang w:val="es-ES_tradnl"/>
        </w:rPr>
      </w:pPr>
      <w:r w:rsidRPr="001A18AE">
        <w:rPr>
          <w:rFonts w:ascii="Arial" w:hAnsi="Arial" w:cs="Arial"/>
          <w:sz w:val="18"/>
          <w:szCs w:val="18"/>
          <w:lang w:val="es-ES_tradnl"/>
        </w:rPr>
        <w:t xml:space="preserve">La prueba se llevó a cabo </w:t>
      </w:r>
      <w:r w:rsidRPr="00FB120C">
        <w:rPr>
          <w:rFonts w:ascii="Arial" w:hAnsi="Arial" w:cs="Arial"/>
          <w:sz w:val="18"/>
          <w:szCs w:val="18"/>
          <w:lang w:val="es-ES_tradnl"/>
        </w:rPr>
        <w:t xml:space="preserve">durante dos días </w:t>
      </w:r>
      <w:r w:rsidRPr="001A18AE">
        <w:rPr>
          <w:rFonts w:ascii="Arial" w:hAnsi="Arial" w:cs="Arial"/>
          <w:sz w:val="18"/>
          <w:szCs w:val="18"/>
          <w:lang w:val="es-ES_tradnl"/>
        </w:rPr>
        <w:t>usando 6 vasos de disolución por corrida, hasta completar un total de 12 vasos para el medicamento de referencia y 12 vasos para el medicamento de prueba como se muestra en la Tabla I.</w:t>
      </w:r>
    </w:p>
    <w:p w14:paraId="24FF1C59" w14:textId="77777777" w:rsidR="00C25127" w:rsidRPr="00C25127" w:rsidRDefault="00C25127" w:rsidP="00C25127">
      <w:pPr>
        <w:spacing w:line="360" w:lineRule="auto"/>
        <w:jc w:val="both"/>
        <w:rPr>
          <w:rFonts w:ascii="Arial" w:hAnsi="Arial" w:cs="Arial"/>
          <w:sz w:val="18"/>
          <w:szCs w:val="18"/>
          <w:lang w:val="es-ES_tradnl"/>
        </w:rPr>
      </w:pPr>
    </w:p>
    <w:p w14:paraId="5FBEC743" w14:textId="5FC35DDC" w:rsidR="00FC44D1" w:rsidRPr="001A18AE" w:rsidRDefault="00FC44D1" w:rsidP="00E47D97">
      <w:pPr>
        <w:ind w:left="142"/>
        <w:rPr>
          <w:rFonts w:ascii="Arial" w:hAnsi="Arial" w:cs="Arial"/>
          <w:sz w:val="18"/>
          <w:szCs w:val="18"/>
          <w:lang w:val="es-ES_tradnl"/>
        </w:rPr>
      </w:pPr>
      <w:r w:rsidRPr="001A18AE">
        <w:rPr>
          <w:rFonts w:ascii="Arial" w:hAnsi="Arial" w:cs="Arial"/>
          <w:b/>
          <w:sz w:val="18"/>
          <w:szCs w:val="18"/>
        </w:rPr>
        <w:t>Tabla I.- Resumen del programa de trabajo para la realización de los perfiles de disolución.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834"/>
        <w:gridCol w:w="2923"/>
        <w:gridCol w:w="2929"/>
      </w:tblGrid>
      <w:tr w:rsidR="00FC44D1" w:rsidRPr="001A18AE" w14:paraId="107E581B" w14:textId="77777777" w:rsidTr="00E67AC5">
        <w:trPr>
          <w:trHeight w:val="315"/>
          <w:jc w:val="center"/>
        </w:trPr>
        <w:tc>
          <w:tcPr>
            <w:tcW w:w="909" w:type="pct"/>
            <w:shd w:val="clear" w:color="auto" w:fill="D9D9D9" w:themeFill="background1" w:themeFillShade="D9"/>
            <w:vAlign w:val="center"/>
          </w:tcPr>
          <w:p w14:paraId="34EF4C67" w14:textId="77777777" w:rsidR="00FC44D1" w:rsidRPr="00121BDB" w:rsidRDefault="00FC44D1" w:rsidP="00F4503D">
            <w:pPr>
              <w:spacing w:line="276" w:lineRule="auto"/>
              <w:jc w:val="center"/>
              <w:rPr>
                <w:rFonts w:ascii="Arial" w:hAnsi="Arial" w:cs="Arial"/>
                <w:b/>
                <w:bCs/>
                <w:sz w:val="18"/>
                <w:szCs w:val="18"/>
              </w:rPr>
            </w:pPr>
            <w:r w:rsidRPr="00121BDB">
              <w:rPr>
                <w:rFonts w:ascii="Arial" w:hAnsi="Arial" w:cs="Arial"/>
                <w:b/>
                <w:bCs/>
                <w:sz w:val="18"/>
                <w:szCs w:val="18"/>
              </w:rPr>
              <w:t>Días de análisis</w:t>
            </w:r>
          </w:p>
          <w:p w14:paraId="5B52D6F2" w14:textId="77777777" w:rsidR="00FC44D1" w:rsidRPr="00121BDB" w:rsidRDefault="00FC44D1" w:rsidP="00F4503D">
            <w:pPr>
              <w:spacing w:line="276" w:lineRule="auto"/>
              <w:jc w:val="center"/>
              <w:rPr>
                <w:rFonts w:ascii="Arial" w:hAnsi="Arial" w:cs="Arial"/>
                <w:b/>
                <w:bCs/>
                <w:sz w:val="18"/>
                <w:szCs w:val="18"/>
              </w:rPr>
            </w:pPr>
            <w:r w:rsidRPr="00121BDB">
              <w:rPr>
                <w:rFonts w:ascii="Arial" w:hAnsi="Arial" w:cs="Arial"/>
                <w:b/>
                <w:bCs/>
                <w:sz w:val="18"/>
                <w:szCs w:val="18"/>
              </w:rPr>
              <w:t>(Fecha)</w:t>
            </w:r>
          </w:p>
        </w:tc>
        <w:tc>
          <w:tcPr>
            <w:tcW w:w="976" w:type="pct"/>
            <w:shd w:val="clear" w:color="auto" w:fill="D9D9D9" w:themeFill="background1" w:themeFillShade="D9"/>
            <w:vAlign w:val="center"/>
          </w:tcPr>
          <w:p w14:paraId="140CDF5A" w14:textId="77777777" w:rsidR="00FC44D1" w:rsidRPr="00121BDB" w:rsidRDefault="00FC44D1" w:rsidP="00F4503D">
            <w:pPr>
              <w:spacing w:line="276" w:lineRule="auto"/>
              <w:jc w:val="center"/>
              <w:rPr>
                <w:rFonts w:ascii="Arial" w:hAnsi="Arial" w:cs="Arial"/>
                <w:b/>
                <w:bCs/>
                <w:sz w:val="18"/>
                <w:szCs w:val="18"/>
              </w:rPr>
            </w:pPr>
            <w:r w:rsidRPr="00121BDB">
              <w:rPr>
                <w:rFonts w:ascii="Arial" w:hAnsi="Arial" w:cs="Arial"/>
                <w:b/>
                <w:bCs/>
                <w:sz w:val="18"/>
                <w:szCs w:val="18"/>
              </w:rPr>
              <w:t>Corrida de disolución</w:t>
            </w:r>
          </w:p>
        </w:tc>
        <w:tc>
          <w:tcPr>
            <w:tcW w:w="1556" w:type="pct"/>
            <w:shd w:val="clear" w:color="auto" w:fill="D9D9D9" w:themeFill="background1" w:themeFillShade="D9"/>
            <w:vAlign w:val="center"/>
          </w:tcPr>
          <w:p w14:paraId="4CE14694" w14:textId="2CB8BD8F" w:rsidR="00FC44D1" w:rsidRPr="00121BDB" w:rsidRDefault="00FC44D1" w:rsidP="00F4503D">
            <w:pPr>
              <w:spacing w:line="276" w:lineRule="auto"/>
              <w:jc w:val="center"/>
              <w:rPr>
                <w:rFonts w:ascii="Arial" w:hAnsi="Arial" w:cs="Arial"/>
                <w:b/>
                <w:bCs/>
                <w:sz w:val="18"/>
                <w:szCs w:val="18"/>
              </w:rPr>
            </w:pPr>
            <w:r w:rsidRPr="00121BDB">
              <w:rPr>
                <w:rFonts w:ascii="Arial" w:hAnsi="Arial" w:cs="Arial"/>
                <w:b/>
                <w:bCs/>
                <w:sz w:val="18"/>
                <w:szCs w:val="18"/>
              </w:rPr>
              <w:t xml:space="preserve">Perfiles del medicamento de referencia </w:t>
            </w:r>
            <w:r w:rsidR="002A121F">
              <w:rPr>
                <w:rFonts w:ascii="Arial" w:hAnsi="Arial" w:cs="Arial"/>
                <w:b/>
                <w:bCs/>
                <w:sz w:val="18"/>
                <w:szCs w:val="18"/>
              </w:rPr>
              <w:t>{{ analito }}</w:t>
            </w:r>
          </w:p>
        </w:tc>
        <w:tc>
          <w:tcPr>
            <w:tcW w:w="1560" w:type="pct"/>
            <w:shd w:val="clear" w:color="auto" w:fill="D9D9D9" w:themeFill="background1" w:themeFillShade="D9"/>
            <w:vAlign w:val="center"/>
          </w:tcPr>
          <w:p w14:paraId="795D6F28" w14:textId="0F655694" w:rsidR="00FC44D1" w:rsidRPr="00121BDB" w:rsidRDefault="00FC44D1" w:rsidP="00F4503D">
            <w:pPr>
              <w:spacing w:line="276" w:lineRule="auto"/>
              <w:jc w:val="center"/>
              <w:rPr>
                <w:rFonts w:ascii="Arial" w:hAnsi="Arial" w:cs="Arial"/>
                <w:b/>
                <w:bCs/>
                <w:sz w:val="18"/>
                <w:szCs w:val="18"/>
              </w:rPr>
            </w:pPr>
            <w:r w:rsidRPr="00121BDB">
              <w:rPr>
                <w:rFonts w:ascii="Arial" w:hAnsi="Arial" w:cs="Arial"/>
                <w:b/>
                <w:bCs/>
                <w:sz w:val="18"/>
                <w:szCs w:val="18"/>
              </w:rPr>
              <w:t xml:space="preserve">Perfiles del medicamento de prueba </w:t>
            </w:r>
            <w:r w:rsidR="002A121F">
              <w:rPr>
                <w:rFonts w:ascii="Arial" w:hAnsi="Arial" w:cs="Arial"/>
                <w:b/>
                <w:bCs/>
                <w:sz w:val="18"/>
                <w:szCs w:val="18"/>
              </w:rPr>
              <w:t>{{ analito }}</w:t>
            </w:r>
          </w:p>
        </w:tc>
      </w:tr>
      <w:tr w:rsidR="00E67AC5" w:rsidRPr="001A18AE" w14:paraId="3A0FE71A" w14:textId="77777777" w:rsidTr="00E67AC5">
        <w:trPr>
          <w:trHeight w:val="315"/>
          <w:jc w:val="center"/>
        </w:trPr>
        <w:tc>
          <w:tcPr>
            <w:tcW w:w="909" w:type="pct"/>
            <w:vAlign w:val="center"/>
          </w:tcPr>
          <w:p w14:paraId="5A06BFFA" w14:textId="4FA8B0CF" w:rsidR="00E67AC5" w:rsidRPr="00121BDB" w:rsidRDefault="00E67AC5" w:rsidP="00E67AC5">
            <w:pPr>
              <w:jc w:val="center"/>
              <w:rPr>
                <w:rFonts w:ascii="Arial" w:hAnsi="Arial" w:cs="Arial"/>
                <w:sz w:val="18"/>
                <w:szCs w:val="18"/>
                <w:lang w:eastAsia="es-MX"/>
              </w:rPr>
            </w:pPr>
            <w:r w:rsidRPr="00121BDB">
              <w:rPr>
                <w:rFonts w:ascii="Arial" w:hAnsi="Arial" w:cs="Arial"/>
                <w:sz w:val="18"/>
                <w:szCs w:val="18"/>
                <w:lang w:eastAsia="es-MX"/>
              </w:rPr>
              <w:t>1</w:t>
            </w:r>
            <w:r w:rsidR="00121BDB" w:rsidRPr="00121BDB">
              <w:rPr>
                <w:rFonts w:ascii="Arial" w:hAnsi="Arial" w:cs="Arial"/>
                <w:sz w:val="18"/>
                <w:szCs w:val="18"/>
                <w:lang w:eastAsia="es-MX"/>
              </w:rPr>
              <w:t>6</w:t>
            </w:r>
            <w:r w:rsidRPr="00121BDB">
              <w:rPr>
                <w:rFonts w:ascii="Arial" w:hAnsi="Arial" w:cs="Arial"/>
                <w:sz w:val="18"/>
                <w:szCs w:val="18"/>
                <w:lang w:eastAsia="es-MX"/>
              </w:rPr>
              <w:t>/dic/2025</w:t>
            </w:r>
          </w:p>
        </w:tc>
        <w:tc>
          <w:tcPr>
            <w:tcW w:w="976" w:type="pct"/>
            <w:vAlign w:val="center"/>
          </w:tcPr>
          <w:p w14:paraId="4FFFAE30" w14:textId="18C4DDB0" w:rsidR="00E67AC5" w:rsidRPr="00121BDB" w:rsidRDefault="00E67AC5" w:rsidP="00E67AC5">
            <w:pPr>
              <w:jc w:val="center"/>
              <w:rPr>
                <w:rFonts w:ascii="Arial" w:hAnsi="Arial" w:cs="Arial"/>
                <w:sz w:val="18"/>
                <w:szCs w:val="18"/>
                <w:vertAlign w:val="superscript"/>
                <w:lang w:eastAsia="es-MX"/>
              </w:rPr>
            </w:pPr>
            <w:r w:rsidRPr="00121BDB">
              <w:rPr>
                <w:rFonts w:ascii="Arial" w:hAnsi="Arial" w:cs="Arial"/>
                <w:sz w:val="18"/>
                <w:szCs w:val="18"/>
                <w:lang w:eastAsia="es-MX"/>
              </w:rPr>
              <w:t>1 y 2</w:t>
            </w:r>
          </w:p>
        </w:tc>
        <w:tc>
          <w:tcPr>
            <w:tcW w:w="1556" w:type="pct"/>
            <w:vAlign w:val="center"/>
          </w:tcPr>
          <w:p w14:paraId="1ECA5582" w14:textId="0A6630A1" w:rsidR="00E67AC5" w:rsidRPr="00121BDB" w:rsidRDefault="00E67AC5" w:rsidP="00E67AC5">
            <w:pPr>
              <w:jc w:val="center"/>
              <w:rPr>
                <w:rFonts w:ascii="Arial" w:hAnsi="Arial" w:cs="Arial"/>
                <w:sz w:val="18"/>
                <w:szCs w:val="18"/>
                <w:lang w:eastAsia="es-MX"/>
              </w:rPr>
            </w:pPr>
            <w:r w:rsidRPr="00121BDB">
              <w:rPr>
                <w:rFonts w:ascii="Arial" w:hAnsi="Arial" w:cs="Arial"/>
                <w:sz w:val="18"/>
                <w:szCs w:val="18"/>
                <w:lang w:eastAsia="es-MX"/>
              </w:rPr>
              <w:t xml:space="preserve">1, 2, 3, 4, 5 y 6 </w:t>
            </w:r>
          </w:p>
        </w:tc>
        <w:tc>
          <w:tcPr>
            <w:tcW w:w="1560" w:type="pct"/>
            <w:vAlign w:val="center"/>
          </w:tcPr>
          <w:p w14:paraId="533F2F8C" w14:textId="657C5DAC" w:rsidR="00E67AC5" w:rsidRPr="00121BDB" w:rsidRDefault="00E67AC5" w:rsidP="00E67AC5">
            <w:pPr>
              <w:jc w:val="center"/>
              <w:rPr>
                <w:rFonts w:ascii="Arial" w:hAnsi="Arial" w:cs="Arial"/>
                <w:sz w:val="18"/>
                <w:szCs w:val="18"/>
                <w:lang w:eastAsia="es-MX"/>
              </w:rPr>
            </w:pPr>
            <w:r w:rsidRPr="00121BDB">
              <w:rPr>
                <w:rFonts w:ascii="Arial" w:hAnsi="Arial" w:cs="Arial"/>
                <w:sz w:val="18"/>
                <w:szCs w:val="18"/>
                <w:lang w:eastAsia="es-MX"/>
              </w:rPr>
              <w:t xml:space="preserve">1, 2, 3, 4, 5 y 6 </w:t>
            </w:r>
          </w:p>
        </w:tc>
      </w:tr>
      <w:tr w:rsidR="00E67AC5" w:rsidRPr="001A18AE" w14:paraId="77B4D277" w14:textId="77777777" w:rsidTr="00E67AC5">
        <w:trPr>
          <w:trHeight w:val="393"/>
          <w:jc w:val="center"/>
        </w:trPr>
        <w:tc>
          <w:tcPr>
            <w:tcW w:w="909" w:type="pct"/>
            <w:vAlign w:val="center"/>
          </w:tcPr>
          <w:p w14:paraId="0F2190BD" w14:textId="652F4523" w:rsidR="00E67AC5" w:rsidRPr="00121BDB" w:rsidRDefault="00E67AC5" w:rsidP="00E67AC5">
            <w:pPr>
              <w:jc w:val="center"/>
              <w:rPr>
                <w:rFonts w:ascii="Arial" w:hAnsi="Arial" w:cs="Arial"/>
                <w:sz w:val="18"/>
                <w:szCs w:val="18"/>
                <w:lang w:eastAsia="es-MX"/>
              </w:rPr>
            </w:pPr>
            <w:r w:rsidRPr="00121BDB">
              <w:rPr>
                <w:rFonts w:ascii="Arial" w:hAnsi="Arial" w:cs="Arial"/>
                <w:sz w:val="18"/>
                <w:szCs w:val="18"/>
                <w:lang w:eastAsia="es-MX"/>
              </w:rPr>
              <w:lastRenderedPageBreak/>
              <w:t>1</w:t>
            </w:r>
            <w:r w:rsidR="00121BDB" w:rsidRPr="00121BDB">
              <w:rPr>
                <w:rFonts w:ascii="Arial" w:hAnsi="Arial" w:cs="Arial"/>
                <w:sz w:val="18"/>
                <w:szCs w:val="18"/>
                <w:lang w:eastAsia="es-MX"/>
              </w:rPr>
              <w:t>7</w:t>
            </w:r>
            <w:r w:rsidRPr="00121BDB">
              <w:rPr>
                <w:rFonts w:ascii="Arial" w:hAnsi="Arial" w:cs="Arial"/>
                <w:sz w:val="18"/>
                <w:szCs w:val="18"/>
                <w:lang w:eastAsia="es-MX"/>
              </w:rPr>
              <w:t>/dic/2025</w:t>
            </w:r>
          </w:p>
        </w:tc>
        <w:tc>
          <w:tcPr>
            <w:tcW w:w="976" w:type="pct"/>
            <w:vAlign w:val="center"/>
          </w:tcPr>
          <w:p w14:paraId="15BA504B" w14:textId="1C2E4A83" w:rsidR="00E67AC5" w:rsidRPr="00121BDB" w:rsidRDefault="00E67AC5" w:rsidP="00E67AC5">
            <w:pPr>
              <w:jc w:val="center"/>
              <w:rPr>
                <w:rFonts w:ascii="Arial" w:hAnsi="Arial" w:cs="Arial"/>
                <w:sz w:val="18"/>
                <w:szCs w:val="18"/>
                <w:lang w:eastAsia="es-MX"/>
              </w:rPr>
            </w:pPr>
            <w:r w:rsidRPr="00121BDB">
              <w:rPr>
                <w:rFonts w:ascii="Arial" w:hAnsi="Arial" w:cs="Arial"/>
                <w:sz w:val="18"/>
                <w:szCs w:val="18"/>
                <w:lang w:eastAsia="es-MX"/>
              </w:rPr>
              <w:t>3 y 4</w:t>
            </w:r>
          </w:p>
        </w:tc>
        <w:tc>
          <w:tcPr>
            <w:tcW w:w="1556" w:type="pct"/>
            <w:vAlign w:val="center"/>
          </w:tcPr>
          <w:p w14:paraId="27A7187A" w14:textId="58A2FA59" w:rsidR="00E67AC5" w:rsidRPr="00121BDB" w:rsidRDefault="00E67AC5" w:rsidP="00E67AC5">
            <w:pPr>
              <w:jc w:val="center"/>
              <w:rPr>
                <w:rFonts w:ascii="Arial" w:hAnsi="Arial" w:cs="Arial"/>
                <w:sz w:val="18"/>
                <w:szCs w:val="18"/>
                <w:lang w:eastAsia="es-MX"/>
              </w:rPr>
            </w:pPr>
            <w:r w:rsidRPr="00121BDB">
              <w:rPr>
                <w:rFonts w:ascii="Arial" w:hAnsi="Arial" w:cs="Arial"/>
                <w:sz w:val="18"/>
                <w:szCs w:val="18"/>
                <w:lang w:eastAsia="es-MX"/>
              </w:rPr>
              <w:t>7, 8, 9, 10, 11 y 12</w:t>
            </w:r>
          </w:p>
        </w:tc>
        <w:tc>
          <w:tcPr>
            <w:tcW w:w="1560" w:type="pct"/>
            <w:vAlign w:val="center"/>
          </w:tcPr>
          <w:p w14:paraId="5062C1E2" w14:textId="16352692" w:rsidR="00E67AC5" w:rsidRPr="00121BDB" w:rsidRDefault="00E67AC5" w:rsidP="00E67AC5">
            <w:pPr>
              <w:jc w:val="center"/>
              <w:rPr>
                <w:rFonts w:ascii="Arial" w:hAnsi="Arial" w:cs="Arial"/>
                <w:sz w:val="18"/>
                <w:szCs w:val="18"/>
                <w:lang w:eastAsia="es-MX"/>
              </w:rPr>
            </w:pPr>
            <w:r w:rsidRPr="00121BDB">
              <w:rPr>
                <w:rFonts w:ascii="Arial" w:hAnsi="Arial" w:cs="Arial"/>
                <w:sz w:val="18"/>
                <w:szCs w:val="18"/>
                <w:lang w:eastAsia="es-MX"/>
              </w:rPr>
              <w:t>7, 8, 9, 10, 11 y 12</w:t>
            </w:r>
          </w:p>
        </w:tc>
      </w:tr>
    </w:tbl>
    <w:p w14:paraId="6EFB177D" w14:textId="77777777" w:rsidR="00FC44D1" w:rsidRPr="001A18AE" w:rsidRDefault="00FC44D1" w:rsidP="00F4503D">
      <w:pPr>
        <w:spacing w:line="360" w:lineRule="auto"/>
        <w:jc w:val="both"/>
        <w:rPr>
          <w:rFonts w:ascii="Arial" w:hAnsi="Arial" w:cs="Arial"/>
          <w:sz w:val="18"/>
          <w:szCs w:val="18"/>
          <w:lang w:val="es-ES_tradnl"/>
        </w:rPr>
      </w:pPr>
    </w:p>
    <w:p w14:paraId="54E1358F" w14:textId="34842737" w:rsidR="00FC44D1" w:rsidRPr="00A73498" w:rsidRDefault="00FC44D1" w:rsidP="00564CF7">
      <w:pPr>
        <w:spacing w:line="360" w:lineRule="auto"/>
        <w:jc w:val="both"/>
        <w:rPr>
          <w:rFonts w:ascii="Arial" w:hAnsi="Arial" w:cs="Arial"/>
          <w:sz w:val="18"/>
          <w:szCs w:val="18"/>
          <w:lang w:val="es-ES_tradnl"/>
        </w:rPr>
      </w:pPr>
      <w:r w:rsidRPr="001A18AE">
        <w:rPr>
          <w:rFonts w:ascii="Arial" w:hAnsi="Arial" w:cs="Arial"/>
          <w:sz w:val="18"/>
          <w:szCs w:val="18"/>
          <w:lang w:val="es-ES_tradnl"/>
        </w:rPr>
        <w:t xml:space="preserve">Para cada día se preparó una curva de calibración con material de referencia certificado en medio de disolución a los mismos niveles de concentraciones con las que se validó el método, correspondientes a </w:t>
      </w:r>
      <w:r w:rsidR="00564CF7" w:rsidRPr="00A73498">
        <w:rPr>
          <w:rFonts w:ascii="Arial" w:hAnsi="Arial" w:cs="Arial"/>
          <w:sz w:val="18"/>
          <w:szCs w:val="18"/>
          <w:lang w:val="es-ES_tradnl"/>
        </w:rPr>
        <w:t>3.33, 6.66, 10.00, 13.33, 16.66 y 19.99</w:t>
      </w:r>
      <w:r w:rsidRPr="00A73498">
        <w:rPr>
          <w:rFonts w:ascii="Arial" w:hAnsi="Arial" w:cs="Arial"/>
          <w:sz w:val="18"/>
          <w:szCs w:val="18"/>
          <w:lang w:val="es-ES_tradnl"/>
        </w:rPr>
        <w:t xml:space="preserve"> µg/mL de </w:t>
      </w:r>
      <w:r w:rsidR="002A121F">
        <w:rPr>
          <w:rFonts w:ascii="Arial" w:hAnsi="Arial" w:cs="Arial"/>
          <w:sz w:val="18"/>
          <w:szCs w:val="18"/>
          <w:lang w:val="es-ES_tradnl"/>
        </w:rPr>
        <w:t>{{ analito }}</w:t>
      </w:r>
      <w:r w:rsidRPr="00A73498">
        <w:rPr>
          <w:rFonts w:ascii="Arial" w:hAnsi="Arial" w:cs="Arial"/>
          <w:sz w:val="18"/>
          <w:szCs w:val="18"/>
          <w:lang w:val="es-ES_tradnl"/>
        </w:rPr>
        <w:t>.</w:t>
      </w:r>
    </w:p>
    <w:p w14:paraId="68C57D8A" w14:textId="77777777" w:rsidR="00646B36" w:rsidRDefault="00646B36" w:rsidP="00F4503D">
      <w:pPr>
        <w:spacing w:line="360" w:lineRule="auto"/>
        <w:jc w:val="both"/>
        <w:rPr>
          <w:rFonts w:ascii="Arial" w:hAnsi="Arial" w:cs="Arial"/>
          <w:sz w:val="18"/>
          <w:szCs w:val="18"/>
          <w:lang w:val="es-ES_tradnl"/>
        </w:rPr>
      </w:pPr>
    </w:p>
    <w:p w14:paraId="199110A2" w14:textId="77777777" w:rsidR="00C25127" w:rsidRDefault="00C25127" w:rsidP="00F4503D">
      <w:pPr>
        <w:spacing w:line="360" w:lineRule="auto"/>
        <w:jc w:val="both"/>
        <w:rPr>
          <w:rFonts w:ascii="Arial" w:hAnsi="Arial" w:cs="Arial"/>
          <w:sz w:val="18"/>
          <w:szCs w:val="18"/>
          <w:lang w:val="es-ES_tradnl"/>
        </w:rPr>
      </w:pPr>
    </w:p>
    <w:p w14:paraId="10318C00" w14:textId="77777777" w:rsidR="00C25127" w:rsidRDefault="00C25127" w:rsidP="00F4503D">
      <w:pPr>
        <w:spacing w:line="360" w:lineRule="auto"/>
        <w:jc w:val="both"/>
        <w:rPr>
          <w:rFonts w:ascii="Arial" w:hAnsi="Arial" w:cs="Arial"/>
          <w:sz w:val="18"/>
          <w:szCs w:val="18"/>
          <w:lang w:val="es-ES_tradnl"/>
        </w:rPr>
      </w:pPr>
    </w:p>
    <w:p w14:paraId="3FA97A2C" w14:textId="0C781AE2" w:rsidR="007947C3" w:rsidRPr="001A18AE" w:rsidRDefault="000B437C" w:rsidP="00F4503D">
      <w:pPr>
        <w:pStyle w:val="Prrafodelista"/>
        <w:numPr>
          <w:ilvl w:val="0"/>
          <w:numId w:val="8"/>
        </w:numPr>
        <w:tabs>
          <w:tab w:val="left" w:leader="dot" w:pos="8931"/>
          <w:tab w:val="right" w:pos="9379"/>
        </w:tabs>
        <w:spacing w:line="360" w:lineRule="auto"/>
        <w:ind w:left="284" w:right="-90" w:hanging="434"/>
        <w:jc w:val="both"/>
        <w:outlineLvl w:val="0"/>
        <w:rPr>
          <w:rFonts w:ascii="Arial" w:hAnsi="Arial" w:cs="Arial"/>
          <w:b/>
          <w:sz w:val="18"/>
          <w:szCs w:val="18"/>
        </w:rPr>
      </w:pPr>
      <w:bookmarkStart w:id="264" w:name="_Toc164872736"/>
      <w:r w:rsidRPr="001A18AE">
        <w:rPr>
          <w:rFonts w:ascii="Arial" w:hAnsi="Arial" w:cs="Arial"/>
          <w:b/>
          <w:sz w:val="18"/>
          <w:szCs w:val="18"/>
        </w:rPr>
        <w:t xml:space="preserve">CÁLCULO DEL </w:t>
      </w:r>
      <w:r w:rsidR="00DB3D22">
        <w:rPr>
          <w:rFonts w:ascii="Arial" w:hAnsi="Arial" w:cs="Arial"/>
          <w:b/>
          <w:sz w:val="18"/>
          <w:szCs w:val="18"/>
        </w:rPr>
        <w:t>PORCENTAJE</w:t>
      </w:r>
      <w:r w:rsidRPr="001A18AE">
        <w:rPr>
          <w:rFonts w:ascii="Arial" w:hAnsi="Arial" w:cs="Arial"/>
          <w:b/>
          <w:sz w:val="18"/>
          <w:szCs w:val="18"/>
        </w:rPr>
        <w:t xml:space="preserve"> DISUELTO</w:t>
      </w:r>
      <w:bookmarkEnd w:id="264"/>
    </w:p>
    <w:p w14:paraId="5251DB86" w14:textId="77777777" w:rsidR="00FC44D1" w:rsidRPr="001A18AE" w:rsidRDefault="00FC44D1" w:rsidP="00FC44D1">
      <w:pPr>
        <w:spacing w:line="360" w:lineRule="auto"/>
        <w:jc w:val="both"/>
        <w:rPr>
          <w:rFonts w:ascii="Arial" w:hAnsi="Arial" w:cs="Arial"/>
          <w:color w:val="000000" w:themeColor="text1"/>
          <w:sz w:val="18"/>
          <w:szCs w:val="18"/>
        </w:rPr>
      </w:pPr>
      <w:r w:rsidRPr="001A18AE">
        <w:rPr>
          <w:rFonts w:ascii="Arial" w:hAnsi="Arial" w:cs="Arial"/>
          <w:color w:val="000000" w:themeColor="text1"/>
          <w:sz w:val="18"/>
          <w:szCs w:val="18"/>
        </w:rPr>
        <w:t>Para determinar el porcentaje disuelto se utilizaron las siguientes ecuaciones:</w:t>
      </w:r>
    </w:p>
    <w:p w14:paraId="295F9187" w14:textId="77777777" w:rsidR="00FC44D1" w:rsidRPr="001A18AE" w:rsidRDefault="00FC44D1" w:rsidP="00FC44D1">
      <w:pPr>
        <w:spacing w:line="360" w:lineRule="auto"/>
        <w:jc w:val="both"/>
        <w:rPr>
          <w:rFonts w:ascii="Arial" w:hAnsi="Arial" w:cs="Arial"/>
          <w:color w:val="000000" w:themeColor="text1"/>
          <w:sz w:val="18"/>
          <w:szCs w:val="18"/>
        </w:rPr>
      </w:pPr>
      <w:r w:rsidRPr="001A18AE">
        <w:rPr>
          <w:rFonts w:ascii="Arial" w:hAnsi="Arial" w:cs="Arial"/>
          <w:color w:val="000000" w:themeColor="text1"/>
          <w:sz w:val="18"/>
          <w:szCs w:val="18"/>
        </w:rPr>
        <w:t xml:space="preserve">Cálculo en miligramos del principio activo disuelto en el volumen de muestra tomada al i-ésimo tiempo de muestreo </w:t>
      </w:r>
      <m:oMath>
        <m:r>
          <w:rPr>
            <w:rFonts w:ascii="Cambria Math" w:hAnsi="Cambria Math" w:cs="Arial"/>
            <w:color w:val="000000" w:themeColor="text1"/>
            <w:sz w:val="18"/>
            <w:szCs w:val="18"/>
          </w:rPr>
          <m:t>Ei</m:t>
        </m:r>
      </m:oMath>
      <w:r w:rsidRPr="001A18AE">
        <w:rPr>
          <w:rFonts w:ascii="Arial" w:hAnsi="Arial" w:cs="Arial"/>
          <w:color w:val="000000" w:themeColor="text1"/>
          <w:sz w:val="18"/>
          <w:szCs w:val="18"/>
        </w:rPr>
        <w:t>:</w:t>
      </w:r>
    </w:p>
    <w:p w14:paraId="525EA675" w14:textId="77777777" w:rsidR="00FC44D1" w:rsidRPr="001A18AE" w:rsidRDefault="00FC44D1" w:rsidP="00FC44D1">
      <w:pPr>
        <w:spacing w:after="120" w:line="360" w:lineRule="auto"/>
        <w:jc w:val="both"/>
        <w:rPr>
          <w:rFonts w:ascii="Arial" w:hAnsi="Arial" w:cs="Arial"/>
          <w:color w:val="000000" w:themeColor="text1"/>
          <w:sz w:val="18"/>
          <w:szCs w:val="18"/>
        </w:rPr>
      </w:pPr>
      <m:oMathPara>
        <m:oMath>
          <m:r>
            <w:rPr>
              <w:rFonts w:ascii="Cambria Math" w:hAnsi="Cambria Math" w:cs="Arial"/>
              <w:color w:val="000000" w:themeColor="text1"/>
              <w:sz w:val="18"/>
              <w:szCs w:val="18"/>
            </w:rPr>
            <m:t>Xi</m:t>
          </m:r>
          <m:r>
            <m:rPr>
              <m:sty m:val="p"/>
            </m:rPr>
            <w:rPr>
              <w:rFonts w:ascii="Cambria Math" w:hAnsi="Cambria Math" w:cs="Arial"/>
              <w:color w:val="000000" w:themeColor="text1"/>
              <w:sz w:val="18"/>
              <w:szCs w:val="18"/>
            </w:rPr>
            <m:t>=</m:t>
          </m:r>
          <m:f>
            <m:fPr>
              <m:ctrlPr>
                <w:rPr>
                  <w:rFonts w:ascii="Cambria Math" w:hAnsi="Cambria Math" w:cs="Arial"/>
                  <w:color w:val="000000" w:themeColor="text1"/>
                  <w:sz w:val="18"/>
                  <w:szCs w:val="18"/>
                </w:rPr>
              </m:ctrlPr>
            </m:fPr>
            <m:num>
              <m:d>
                <m:dPr>
                  <m:ctrlPr>
                    <w:rPr>
                      <w:rFonts w:ascii="Cambria Math" w:hAnsi="Cambria Math" w:cs="Arial"/>
                      <w:color w:val="000000" w:themeColor="text1"/>
                      <w:sz w:val="18"/>
                      <w:szCs w:val="18"/>
                    </w:rPr>
                  </m:ctrlPr>
                </m:dPr>
                <m:e>
                  <m:r>
                    <w:rPr>
                      <w:rFonts w:ascii="Cambria Math" w:hAnsi="Cambria Math" w:cs="Arial"/>
                      <w:color w:val="000000" w:themeColor="text1"/>
                      <w:sz w:val="18"/>
                      <w:szCs w:val="18"/>
                    </w:rPr>
                    <m:t>Yi</m:t>
                  </m:r>
                  <m:r>
                    <m:rPr>
                      <m:sty m:val="p"/>
                    </m:rPr>
                    <w:rPr>
                      <w:rFonts w:ascii="Cambria Math" w:hAnsi="Cambria Math" w:cs="Arial"/>
                      <w:color w:val="000000" w:themeColor="text1"/>
                      <w:sz w:val="18"/>
                      <w:szCs w:val="18"/>
                    </w:rPr>
                    <m:t>-</m:t>
                  </m:r>
                  <m:r>
                    <w:rPr>
                      <w:rFonts w:ascii="Cambria Math" w:hAnsi="Cambria Math" w:cs="Arial"/>
                      <w:color w:val="000000" w:themeColor="text1"/>
                      <w:sz w:val="18"/>
                      <w:szCs w:val="18"/>
                    </w:rPr>
                    <m:t>A</m:t>
                  </m:r>
                </m:e>
              </m:d>
            </m:num>
            <m:den>
              <m:r>
                <w:rPr>
                  <w:rFonts w:ascii="Cambria Math" w:hAnsi="Cambria Math" w:cs="Arial"/>
                  <w:color w:val="000000" w:themeColor="text1"/>
                  <w:sz w:val="18"/>
                  <w:szCs w:val="18"/>
                </w:rPr>
                <m:t>B</m:t>
              </m:r>
            </m:den>
          </m:f>
        </m:oMath>
      </m:oMathPara>
    </w:p>
    <w:p w14:paraId="1424BC1C" w14:textId="77777777" w:rsidR="00FC44D1" w:rsidRPr="001A18AE" w:rsidRDefault="00FC44D1" w:rsidP="00FC44D1">
      <w:pPr>
        <w:spacing w:after="120" w:line="360" w:lineRule="auto"/>
        <w:jc w:val="both"/>
        <w:rPr>
          <w:rFonts w:ascii="Arial" w:hAnsi="Arial" w:cs="Arial"/>
          <w:color w:val="000000" w:themeColor="text1"/>
          <w:sz w:val="18"/>
          <w:szCs w:val="18"/>
        </w:rPr>
      </w:pPr>
      <m:oMathPara>
        <m:oMath>
          <m:r>
            <w:rPr>
              <w:rFonts w:ascii="Cambria Math" w:hAnsi="Cambria Math" w:cs="Arial"/>
              <w:color w:val="000000" w:themeColor="text1"/>
              <w:sz w:val="18"/>
              <w:szCs w:val="18"/>
            </w:rPr>
            <m:t>Ei</m:t>
          </m:r>
          <m:r>
            <m:rPr>
              <m:sty m:val="p"/>
            </m:rPr>
            <w:rPr>
              <w:rFonts w:ascii="Cambria Math" w:hAnsi="Cambria Math" w:cs="Arial"/>
              <w:color w:val="000000" w:themeColor="text1"/>
              <w:sz w:val="18"/>
              <w:szCs w:val="18"/>
            </w:rPr>
            <m:t>=</m:t>
          </m:r>
          <m:d>
            <m:dPr>
              <m:ctrlPr>
                <w:rPr>
                  <w:rFonts w:ascii="Cambria Math" w:hAnsi="Cambria Math" w:cs="Arial"/>
                  <w:color w:val="000000" w:themeColor="text1"/>
                  <w:sz w:val="18"/>
                  <w:szCs w:val="18"/>
                </w:rPr>
              </m:ctrlPr>
            </m:dPr>
            <m:e>
              <m:r>
                <w:rPr>
                  <w:rFonts w:ascii="Cambria Math" w:hAnsi="Cambria Math" w:cs="Arial"/>
                  <w:color w:val="000000" w:themeColor="text1"/>
                  <w:sz w:val="18"/>
                  <w:szCs w:val="18"/>
                </w:rPr>
                <m:t>Xi</m:t>
              </m:r>
            </m:e>
          </m:d>
          <m:d>
            <m:dPr>
              <m:ctrlPr>
                <w:rPr>
                  <w:rFonts w:ascii="Cambria Math" w:hAnsi="Cambria Math" w:cs="Arial"/>
                  <w:color w:val="000000" w:themeColor="text1"/>
                  <w:sz w:val="18"/>
                  <w:szCs w:val="18"/>
                </w:rPr>
              </m:ctrlPr>
            </m:dPr>
            <m:e>
              <m:r>
                <w:rPr>
                  <w:rFonts w:ascii="Cambria Math" w:hAnsi="Cambria Math" w:cs="Arial"/>
                  <w:color w:val="000000" w:themeColor="text1"/>
                  <w:sz w:val="18"/>
                  <w:szCs w:val="18"/>
                </w:rPr>
                <m:t>Fd</m:t>
              </m:r>
            </m:e>
          </m:d>
          <m:d>
            <m:dPr>
              <m:ctrlPr>
                <w:rPr>
                  <w:rFonts w:ascii="Cambria Math" w:hAnsi="Cambria Math" w:cs="Arial"/>
                  <w:color w:val="000000" w:themeColor="text1"/>
                  <w:sz w:val="18"/>
                  <w:szCs w:val="18"/>
                </w:rPr>
              </m:ctrlPr>
            </m:dPr>
            <m:e>
              <m:r>
                <w:rPr>
                  <w:rFonts w:ascii="Cambria Math" w:hAnsi="Cambria Math" w:cs="Arial"/>
                  <w:color w:val="000000" w:themeColor="text1"/>
                  <w:sz w:val="18"/>
                  <w:szCs w:val="18"/>
                </w:rPr>
                <m:t>v</m:t>
              </m:r>
            </m:e>
          </m:d>
        </m:oMath>
      </m:oMathPara>
    </w:p>
    <w:p w14:paraId="60513D56" w14:textId="49EDDFFA" w:rsidR="00FC44D1" w:rsidRPr="001A18AE" w:rsidRDefault="00FC44D1" w:rsidP="00FC44D1">
      <w:pPr>
        <w:spacing w:line="360" w:lineRule="auto"/>
        <w:jc w:val="both"/>
        <w:rPr>
          <w:rFonts w:ascii="Arial" w:hAnsi="Arial" w:cs="Arial"/>
          <w:color w:val="000000" w:themeColor="text1"/>
          <w:sz w:val="18"/>
          <w:szCs w:val="18"/>
        </w:rPr>
      </w:pPr>
      <w:r w:rsidRPr="001A18AE">
        <w:rPr>
          <w:rFonts w:ascii="Arial" w:hAnsi="Arial" w:cs="Arial"/>
          <w:color w:val="000000" w:themeColor="text1"/>
          <w:sz w:val="18"/>
          <w:szCs w:val="18"/>
        </w:rPr>
        <w:t xml:space="preserve">Cálculo en miligramos del principio activo disuelto al i-ésimo tiempo de muestreo </w:t>
      </w:r>
      <m:oMath>
        <m:r>
          <w:rPr>
            <w:rFonts w:ascii="Cambria Math" w:hAnsi="Cambria Math" w:cs="Arial"/>
            <w:color w:val="000000" w:themeColor="text1"/>
            <w:sz w:val="18"/>
            <w:szCs w:val="18"/>
          </w:rPr>
          <m:t>Di</m:t>
        </m:r>
      </m:oMath>
      <w:r w:rsidRPr="001A18AE">
        <w:rPr>
          <w:rFonts w:ascii="Arial" w:hAnsi="Arial" w:cs="Arial"/>
          <w:color w:val="000000" w:themeColor="text1"/>
          <w:sz w:val="18"/>
          <w:szCs w:val="18"/>
        </w:rPr>
        <w:t>:</w:t>
      </w:r>
    </w:p>
    <w:p w14:paraId="27AAEACE" w14:textId="77777777" w:rsidR="00FC44D1" w:rsidRPr="001A18AE" w:rsidRDefault="00FC44D1" w:rsidP="00FC44D1">
      <w:pPr>
        <w:spacing w:after="120" w:line="360" w:lineRule="auto"/>
        <w:jc w:val="both"/>
        <w:rPr>
          <w:rFonts w:ascii="Arial" w:hAnsi="Arial" w:cs="Arial"/>
          <w:color w:val="000000" w:themeColor="text1"/>
          <w:sz w:val="18"/>
          <w:szCs w:val="18"/>
        </w:rPr>
      </w:pPr>
      <m:oMathPara>
        <m:oMath>
          <m:r>
            <w:rPr>
              <w:rFonts w:ascii="Cambria Math" w:hAnsi="Cambria Math" w:cs="Arial"/>
              <w:color w:val="000000" w:themeColor="text1"/>
              <w:sz w:val="18"/>
              <w:szCs w:val="18"/>
            </w:rPr>
            <m:t>Di</m:t>
          </m:r>
          <m:r>
            <m:rPr>
              <m:sty m:val="p"/>
            </m:rPr>
            <w:rPr>
              <w:rFonts w:ascii="Cambria Math" w:hAnsi="Cambria Math" w:cs="Arial"/>
              <w:color w:val="000000" w:themeColor="text1"/>
              <w:sz w:val="18"/>
              <w:szCs w:val="18"/>
            </w:rPr>
            <m:t>=</m:t>
          </m:r>
          <m:d>
            <m:dPr>
              <m:ctrlPr>
                <w:rPr>
                  <w:rFonts w:ascii="Cambria Math" w:hAnsi="Cambria Math" w:cs="Arial"/>
                  <w:color w:val="000000" w:themeColor="text1"/>
                  <w:sz w:val="18"/>
                  <w:szCs w:val="18"/>
                </w:rPr>
              </m:ctrlPr>
            </m:dPr>
            <m:e>
              <m:r>
                <w:rPr>
                  <w:rFonts w:ascii="Cambria Math" w:hAnsi="Cambria Math" w:cs="Arial"/>
                  <w:color w:val="000000" w:themeColor="text1"/>
                  <w:sz w:val="18"/>
                  <w:szCs w:val="18"/>
                </w:rPr>
                <m:t>Xi</m:t>
              </m:r>
            </m:e>
          </m:d>
          <m:d>
            <m:dPr>
              <m:ctrlPr>
                <w:rPr>
                  <w:rFonts w:ascii="Cambria Math" w:hAnsi="Cambria Math" w:cs="Arial"/>
                  <w:color w:val="000000" w:themeColor="text1"/>
                  <w:sz w:val="18"/>
                  <w:szCs w:val="18"/>
                </w:rPr>
              </m:ctrlPr>
            </m:dPr>
            <m:e>
              <m:r>
                <w:rPr>
                  <w:rFonts w:ascii="Cambria Math" w:hAnsi="Cambria Math" w:cs="Arial"/>
                  <w:color w:val="000000" w:themeColor="text1"/>
                  <w:sz w:val="18"/>
                  <w:szCs w:val="18"/>
                </w:rPr>
                <m:t>Fd</m:t>
              </m:r>
            </m:e>
          </m:d>
          <m:d>
            <m:dPr>
              <m:ctrlPr>
                <w:rPr>
                  <w:rFonts w:ascii="Cambria Math" w:hAnsi="Cambria Math" w:cs="Arial"/>
                  <w:color w:val="000000" w:themeColor="text1"/>
                  <w:sz w:val="18"/>
                  <w:szCs w:val="18"/>
                </w:rPr>
              </m:ctrlPr>
            </m:dPr>
            <m:e>
              <m:r>
                <w:rPr>
                  <w:rFonts w:ascii="Cambria Math" w:hAnsi="Cambria Math" w:cs="Arial"/>
                  <w:color w:val="000000" w:themeColor="text1"/>
                  <w:sz w:val="18"/>
                  <w:szCs w:val="18"/>
                </w:rPr>
                <m:t>Vi</m:t>
              </m:r>
            </m:e>
          </m:d>
          <m:r>
            <m:rPr>
              <m:sty m:val="p"/>
            </m:rPr>
            <w:rPr>
              <w:rFonts w:ascii="Cambria Math" w:hAnsi="Cambria Math" w:cs="Arial"/>
              <w:color w:val="000000" w:themeColor="text1"/>
              <w:sz w:val="18"/>
              <w:szCs w:val="18"/>
            </w:rPr>
            <m:t>+</m:t>
          </m:r>
          <m:nary>
            <m:naryPr>
              <m:chr m:val="∑"/>
              <m:limLoc m:val="undOvr"/>
              <m:ctrlPr>
                <w:rPr>
                  <w:rFonts w:ascii="Cambria Math" w:hAnsi="Cambria Math" w:cs="Arial"/>
                  <w:color w:val="000000" w:themeColor="text1"/>
                  <w:sz w:val="18"/>
                  <w:szCs w:val="18"/>
                </w:rPr>
              </m:ctrlPr>
            </m:naryPr>
            <m:sub>
              <m:r>
                <w:rPr>
                  <w:rFonts w:ascii="Cambria Math" w:hAnsi="Cambria Math" w:cs="Arial"/>
                  <w:color w:val="000000" w:themeColor="text1"/>
                  <w:sz w:val="18"/>
                  <w:szCs w:val="18"/>
                </w:rPr>
                <m:t>i</m:t>
              </m:r>
              <m:r>
                <m:rPr>
                  <m:sty m:val="p"/>
                </m:rPr>
                <w:rPr>
                  <w:rFonts w:ascii="Cambria Math" w:hAnsi="Cambria Math" w:cs="Arial"/>
                  <w:color w:val="000000" w:themeColor="text1"/>
                  <w:sz w:val="18"/>
                  <w:szCs w:val="18"/>
                </w:rPr>
                <m:t>=0</m:t>
              </m:r>
            </m:sub>
            <m:sup>
              <m:r>
                <w:rPr>
                  <w:rFonts w:ascii="Cambria Math" w:hAnsi="Cambria Math" w:cs="Arial"/>
                  <w:color w:val="000000" w:themeColor="text1"/>
                  <w:sz w:val="18"/>
                  <w:szCs w:val="18"/>
                </w:rPr>
                <m:t>N</m:t>
              </m:r>
              <m:r>
                <m:rPr>
                  <m:sty m:val="p"/>
                </m:rPr>
                <w:rPr>
                  <w:rFonts w:ascii="Cambria Math" w:hAnsi="Cambria Math" w:cs="Arial"/>
                  <w:color w:val="000000" w:themeColor="text1"/>
                  <w:sz w:val="18"/>
                  <w:szCs w:val="18"/>
                </w:rPr>
                <m:t>-1</m:t>
              </m:r>
            </m:sup>
            <m:e>
              <m:r>
                <w:rPr>
                  <w:rFonts w:ascii="Cambria Math" w:hAnsi="Cambria Math" w:cs="Arial"/>
                  <w:color w:val="000000" w:themeColor="text1"/>
                  <w:sz w:val="18"/>
                  <w:szCs w:val="18"/>
                </w:rPr>
                <m:t>Ei</m:t>
              </m:r>
            </m:e>
          </m:nary>
        </m:oMath>
      </m:oMathPara>
    </w:p>
    <w:p w14:paraId="62FE9D27" w14:textId="77777777" w:rsidR="00FC44D1" w:rsidRPr="001A18AE" w:rsidRDefault="00FC44D1" w:rsidP="00FC44D1">
      <w:pPr>
        <w:spacing w:after="120" w:line="360" w:lineRule="auto"/>
        <w:jc w:val="both"/>
        <w:rPr>
          <w:rFonts w:ascii="Arial" w:hAnsi="Arial" w:cs="Arial"/>
          <w:color w:val="000000" w:themeColor="text1"/>
          <w:sz w:val="18"/>
          <w:szCs w:val="18"/>
        </w:rPr>
      </w:pPr>
      <m:oMathPara>
        <m:oMath>
          <m:r>
            <w:rPr>
              <w:rFonts w:ascii="Cambria Math" w:hAnsi="Cambria Math" w:cs="Arial"/>
              <w:color w:val="000000" w:themeColor="text1"/>
              <w:sz w:val="18"/>
              <w:szCs w:val="18"/>
            </w:rPr>
            <m:t>Vi</m:t>
          </m:r>
          <m:r>
            <m:rPr>
              <m:sty m:val="p"/>
            </m:rPr>
            <w:rPr>
              <w:rFonts w:ascii="Cambria Math" w:hAnsi="Cambria Math" w:cs="Arial"/>
              <w:color w:val="000000" w:themeColor="text1"/>
              <w:sz w:val="18"/>
              <w:szCs w:val="18"/>
            </w:rPr>
            <m:t>=</m:t>
          </m:r>
          <m:r>
            <w:rPr>
              <w:rFonts w:ascii="Cambria Math" w:hAnsi="Cambria Math" w:cs="Arial"/>
              <w:color w:val="000000" w:themeColor="text1"/>
              <w:sz w:val="18"/>
              <w:szCs w:val="18"/>
            </w:rPr>
            <m:t>Vo</m:t>
          </m:r>
          <m:r>
            <m:rPr>
              <m:sty m:val="p"/>
            </m:rPr>
            <w:rPr>
              <w:rFonts w:ascii="Cambria Math" w:hAnsi="Cambria Math" w:cs="Arial"/>
              <w:color w:val="000000" w:themeColor="text1"/>
              <w:sz w:val="18"/>
              <w:szCs w:val="18"/>
            </w:rPr>
            <m:t>-[</m:t>
          </m:r>
          <m:d>
            <m:dPr>
              <m:ctrlPr>
                <w:rPr>
                  <w:rFonts w:ascii="Cambria Math" w:hAnsi="Cambria Math" w:cs="Arial"/>
                  <w:color w:val="000000" w:themeColor="text1"/>
                  <w:sz w:val="18"/>
                  <w:szCs w:val="18"/>
                </w:rPr>
              </m:ctrlPr>
            </m:dPr>
            <m:e>
              <m:r>
                <w:rPr>
                  <w:rFonts w:ascii="Cambria Math" w:hAnsi="Cambria Math" w:cs="Arial"/>
                  <w:color w:val="000000" w:themeColor="text1"/>
                  <w:sz w:val="18"/>
                  <w:szCs w:val="18"/>
                </w:rPr>
                <m:t>N</m:t>
              </m:r>
              <m:r>
                <m:rPr>
                  <m:sty m:val="p"/>
                </m:rPr>
                <w:rPr>
                  <w:rFonts w:ascii="Cambria Math" w:hAnsi="Cambria Math" w:cs="Arial"/>
                  <w:color w:val="000000" w:themeColor="text1"/>
                  <w:sz w:val="18"/>
                  <w:szCs w:val="18"/>
                </w:rPr>
                <m:t>-1</m:t>
              </m:r>
            </m:e>
          </m:d>
          <m:r>
            <w:rPr>
              <w:rFonts w:ascii="Cambria Math" w:hAnsi="Cambria Math" w:cs="Arial"/>
              <w:color w:val="000000" w:themeColor="text1"/>
              <w:sz w:val="18"/>
              <w:szCs w:val="18"/>
            </w:rPr>
            <m:t>v</m:t>
          </m:r>
          <m:r>
            <m:rPr>
              <m:sty m:val="p"/>
            </m:rPr>
            <w:rPr>
              <w:rFonts w:ascii="Cambria Math" w:hAnsi="Cambria Math" w:cs="Arial"/>
              <w:color w:val="000000" w:themeColor="text1"/>
              <w:sz w:val="18"/>
              <w:szCs w:val="18"/>
            </w:rPr>
            <m:t>]</m:t>
          </m:r>
        </m:oMath>
      </m:oMathPara>
    </w:p>
    <w:p w14:paraId="5CDFC379" w14:textId="77777777" w:rsidR="00FC44D1" w:rsidRPr="001A18AE" w:rsidRDefault="00FC44D1" w:rsidP="00FC44D1">
      <w:pPr>
        <w:spacing w:line="360" w:lineRule="auto"/>
        <w:jc w:val="both"/>
        <w:rPr>
          <w:rFonts w:ascii="Arial" w:hAnsi="Arial" w:cs="Arial"/>
          <w:color w:val="000000" w:themeColor="text1"/>
          <w:sz w:val="18"/>
          <w:szCs w:val="18"/>
        </w:rPr>
      </w:pPr>
      <w:r w:rsidRPr="001A18AE">
        <w:rPr>
          <w:rFonts w:ascii="Arial" w:hAnsi="Arial" w:cs="Arial"/>
          <w:color w:val="000000" w:themeColor="text1"/>
          <w:sz w:val="18"/>
          <w:szCs w:val="18"/>
        </w:rPr>
        <w:t xml:space="preserve">Cálculo del porcentaje del principio activo disuelto al i-ésimo tiempo de muestreo </w:t>
      </w:r>
      <m:oMath>
        <m:r>
          <m:rPr>
            <m:sty m:val="p"/>
          </m:rPr>
          <w:rPr>
            <w:rFonts w:ascii="Cambria Math" w:hAnsi="Cambria Math" w:cs="Arial"/>
            <w:color w:val="000000" w:themeColor="text1"/>
            <w:sz w:val="18"/>
            <w:szCs w:val="18"/>
          </w:rPr>
          <m:t xml:space="preserve">% </m:t>
        </m:r>
        <m:r>
          <w:rPr>
            <w:rFonts w:ascii="Cambria Math" w:hAnsi="Cambria Math" w:cs="Arial"/>
            <w:color w:val="000000" w:themeColor="text1"/>
            <w:sz w:val="18"/>
            <w:szCs w:val="18"/>
          </w:rPr>
          <m:t>Di</m:t>
        </m:r>
      </m:oMath>
      <w:r w:rsidRPr="001A18AE">
        <w:rPr>
          <w:rFonts w:ascii="Arial" w:hAnsi="Arial" w:cs="Arial"/>
          <w:color w:val="000000" w:themeColor="text1"/>
          <w:sz w:val="18"/>
          <w:szCs w:val="18"/>
        </w:rPr>
        <w:t>:</w:t>
      </w:r>
    </w:p>
    <w:p w14:paraId="1FFAD98E" w14:textId="6425F7AF" w:rsidR="00FC44D1" w:rsidRPr="001A18AE" w:rsidRDefault="00FC44D1" w:rsidP="00FC44D1">
      <w:pPr>
        <w:spacing w:line="360" w:lineRule="auto"/>
        <w:jc w:val="both"/>
        <w:rPr>
          <w:rFonts w:ascii="Arial" w:hAnsi="Arial" w:cs="Arial"/>
          <w:color w:val="000000" w:themeColor="text1"/>
          <w:sz w:val="18"/>
          <w:szCs w:val="18"/>
        </w:rPr>
      </w:pPr>
      <m:oMathPara>
        <m:oMath>
          <m:r>
            <m:rPr>
              <m:sty m:val="p"/>
            </m:rPr>
            <w:rPr>
              <w:rFonts w:ascii="Cambria Math" w:hAnsi="Cambria Math" w:cs="Arial"/>
              <w:color w:val="000000" w:themeColor="text1"/>
              <w:sz w:val="18"/>
              <w:szCs w:val="18"/>
            </w:rPr>
            <m:t xml:space="preserve">% </m:t>
          </m:r>
          <m:r>
            <w:rPr>
              <w:rFonts w:ascii="Cambria Math" w:hAnsi="Cambria Math" w:cs="Arial"/>
              <w:color w:val="000000" w:themeColor="text1"/>
              <w:sz w:val="18"/>
              <w:szCs w:val="18"/>
            </w:rPr>
            <m:t>Di</m:t>
          </m:r>
          <m:r>
            <m:rPr>
              <m:sty m:val="p"/>
            </m:rPr>
            <w:rPr>
              <w:rFonts w:ascii="Cambria Math" w:hAnsi="Cambria Math" w:cs="Arial"/>
              <w:color w:val="000000" w:themeColor="text1"/>
              <w:sz w:val="18"/>
              <w:szCs w:val="18"/>
            </w:rPr>
            <m:t>=</m:t>
          </m:r>
          <m:f>
            <m:fPr>
              <m:ctrlPr>
                <w:rPr>
                  <w:rFonts w:ascii="Cambria Math" w:hAnsi="Cambria Math" w:cs="Arial"/>
                  <w:color w:val="000000" w:themeColor="text1"/>
                  <w:sz w:val="18"/>
                  <w:szCs w:val="18"/>
                </w:rPr>
              </m:ctrlPr>
            </m:fPr>
            <m:num>
              <m:r>
                <w:rPr>
                  <w:rFonts w:ascii="Cambria Math" w:hAnsi="Cambria Math" w:cs="Arial"/>
                  <w:color w:val="000000" w:themeColor="text1"/>
                  <w:sz w:val="18"/>
                  <w:szCs w:val="18"/>
                </w:rPr>
                <m:t>Di</m:t>
              </m:r>
            </m:num>
            <m:den>
              <m:r>
                <w:rPr>
                  <w:rFonts w:ascii="Cambria Math" w:hAnsi="Cambria Math" w:cs="Arial"/>
                  <w:color w:val="000000" w:themeColor="text1"/>
                  <w:sz w:val="18"/>
                  <w:szCs w:val="18"/>
                </w:rPr>
                <m:t>Dosis</m:t>
              </m:r>
            </m:den>
          </m:f>
          <m:r>
            <m:rPr>
              <m:sty m:val="p"/>
            </m:rPr>
            <w:rPr>
              <w:rFonts w:ascii="Cambria Math" w:hAnsi="Cambria Math" w:cs="Arial"/>
              <w:color w:val="000000" w:themeColor="text1"/>
              <w:sz w:val="18"/>
              <w:szCs w:val="18"/>
            </w:rPr>
            <m:t>(100)</m:t>
          </m:r>
        </m:oMath>
      </m:oMathPara>
    </w:p>
    <w:p w14:paraId="7578DA06" w14:textId="77777777" w:rsidR="00FC44D1" w:rsidRPr="001A18AE" w:rsidRDefault="00FC44D1" w:rsidP="00FC44D1">
      <w:pPr>
        <w:spacing w:line="360" w:lineRule="auto"/>
        <w:jc w:val="both"/>
        <w:rPr>
          <w:rFonts w:ascii="Arial" w:hAnsi="Arial" w:cs="Arial"/>
          <w:color w:val="000000" w:themeColor="text1"/>
          <w:sz w:val="18"/>
          <w:szCs w:val="18"/>
        </w:rPr>
      </w:pPr>
      <w:r w:rsidRPr="001A18AE">
        <w:rPr>
          <w:rFonts w:ascii="Arial" w:hAnsi="Arial" w:cs="Arial"/>
          <w:color w:val="000000" w:themeColor="text1"/>
          <w:sz w:val="18"/>
          <w:szCs w:val="18"/>
        </w:rPr>
        <w:t>Donde:</w:t>
      </w:r>
    </w:p>
    <w:tbl>
      <w:tblPr>
        <w:tblStyle w:val="Tablaconcuadrcula"/>
        <w:tblW w:w="0" w:type="auto"/>
        <w:tblInd w:w="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8250"/>
      </w:tblGrid>
      <w:tr w:rsidR="00FC44D1" w:rsidRPr="001A18AE" w14:paraId="77EE56C0" w14:textId="77777777" w:rsidTr="00F541C1">
        <w:tc>
          <w:tcPr>
            <w:tcW w:w="711" w:type="dxa"/>
            <w:vAlign w:val="center"/>
          </w:tcPr>
          <w:p w14:paraId="38511649" w14:textId="77777777" w:rsidR="00FC44D1" w:rsidRPr="001A18AE" w:rsidRDefault="00FC44D1" w:rsidP="00F541C1">
            <w:pPr>
              <w:pStyle w:val="Prrafodelista"/>
              <w:spacing w:after="120"/>
              <w:ind w:left="-8" w:right="-214"/>
              <w:jc w:val="right"/>
              <w:rPr>
                <w:rFonts w:ascii="Arial" w:hAnsi="Arial" w:cs="Arial"/>
                <w:color w:val="000000" w:themeColor="text1"/>
                <w:sz w:val="18"/>
                <w:szCs w:val="18"/>
              </w:rPr>
            </w:pPr>
            <m:oMathPara>
              <m:oMath>
                <m:r>
                  <m:rPr>
                    <m:sty m:val="p"/>
                  </m:rPr>
                  <w:rPr>
                    <w:rFonts w:ascii="Cambria Math" w:hAnsi="Cambria Math" w:cs="Arial"/>
                    <w:color w:val="000000" w:themeColor="text1"/>
                    <w:sz w:val="18"/>
                    <w:szCs w:val="18"/>
                  </w:rPr>
                  <m:t xml:space="preserve">% </m:t>
                </m:r>
                <m:r>
                  <w:rPr>
                    <w:rFonts w:ascii="Cambria Math" w:hAnsi="Cambria Math" w:cs="Arial"/>
                    <w:color w:val="000000" w:themeColor="text1"/>
                    <w:sz w:val="18"/>
                    <w:szCs w:val="18"/>
                  </w:rPr>
                  <m:t>Di</m:t>
                </m:r>
                <m:r>
                  <m:rPr>
                    <m:sty m:val="p"/>
                  </m:rPr>
                  <w:rPr>
                    <w:rFonts w:ascii="Cambria Math" w:hAnsi="Cambria Math" w:cs="Arial"/>
                    <w:color w:val="000000" w:themeColor="text1"/>
                    <w:sz w:val="18"/>
                    <w:szCs w:val="18"/>
                  </w:rPr>
                  <m:t>:</m:t>
                </m:r>
              </m:oMath>
            </m:oMathPara>
          </w:p>
        </w:tc>
        <w:tc>
          <w:tcPr>
            <w:tcW w:w="8483" w:type="dxa"/>
            <w:vAlign w:val="center"/>
          </w:tcPr>
          <w:p w14:paraId="19D0BCF9" w14:textId="3E4BEADF" w:rsidR="00FC44D1" w:rsidRPr="001A18AE" w:rsidRDefault="00DB3D22" w:rsidP="00F541C1">
            <w:pPr>
              <w:pStyle w:val="Prrafodelista"/>
              <w:spacing w:after="120"/>
              <w:ind w:left="0"/>
              <w:jc w:val="both"/>
              <w:rPr>
                <w:rFonts w:ascii="Arial" w:hAnsi="Arial" w:cs="Arial"/>
                <w:color w:val="000000" w:themeColor="text1"/>
                <w:sz w:val="18"/>
                <w:szCs w:val="18"/>
              </w:rPr>
            </w:pPr>
            <w:r>
              <w:rPr>
                <w:rFonts w:ascii="Arial" w:hAnsi="Arial" w:cs="Arial"/>
                <w:color w:val="000000" w:themeColor="text1"/>
                <w:sz w:val="18"/>
                <w:szCs w:val="18"/>
              </w:rPr>
              <w:t>Porcentaje</w:t>
            </w:r>
            <w:r w:rsidR="00FC44D1" w:rsidRPr="001A18AE">
              <w:rPr>
                <w:rFonts w:ascii="Arial" w:hAnsi="Arial" w:cs="Arial"/>
                <w:color w:val="000000" w:themeColor="text1"/>
                <w:sz w:val="18"/>
                <w:szCs w:val="18"/>
              </w:rPr>
              <w:t xml:space="preserve"> del principio activo disuelto al i-ésimo tiempo de muestreo.</w:t>
            </w:r>
          </w:p>
        </w:tc>
      </w:tr>
      <w:tr w:rsidR="00FC44D1" w:rsidRPr="001A18AE" w14:paraId="1E67E598" w14:textId="77777777" w:rsidTr="00F541C1">
        <w:tc>
          <w:tcPr>
            <w:tcW w:w="711" w:type="dxa"/>
            <w:vAlign w:val="center"/>
          </w:tcPr>
          <w:p w14:paraId="0D82E9BB"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Di</m:t>
                </m:r>
                <m:r>
                  <m:rPr>
                    <m:sty m:val="p"/>
                  </m:rPr>
                  <w:rPr>
                    <w:rFonts w:ascii="Cambria Math" w:hAnsi="Cambria Math" w:cs="Arial"/>
                    <w:color w:val="000000" w:themeColor="text1"/>
                    <w:sz w:val="18"/>
                    <w:szCs w:val="18"/>
                  </w:rPr>
                  <m:t>:</m:t>
                </m:r>
              </m:oMath>
            </m:oMathPara>
          </w:p>
        </w:tc>
        <w:tc>
          <w:tcPr>
            <w:tcW w:w="8483" w:type="dxa"/>
            <w:vAlign w:val="center"/>
          </w:tcPr>
          <w:p w14:paraId="724D66A6" w14:textId="77777777" w:rsidR="00FC44D1" w:rsidRPr="001A18AE" w:rsidRDefault="00FC44D1" w:rsidP="00F541C1">
            <w:pPr>
              <w:pStyle w:val="Prrafodelista"/>
              <w:spacing w:after="120"/>
              <w:ind w:left="0"/>
              <w:jc w:val="both"/>
              <w:rPr>
                <w:rFonts w:ascii="Arial" w:hAnsi="Arial" w:cs="Arial"/>
                <w:color w:val="000000" w:themeColor="text1"/>
                <w:sz w:val="18"/>
                <w:szCs w:val="18"/>
              </w:rPr>
            </w:pPr>
            <w:r w:rsidRPr="001A18AE">
              <w:rPr>
                <w:rFonts w:ascii="Arial" w:hAnsi="Arial" w:cs="Arial"/>
                <w:color w:val="000000" w:themeColor="text1"/>
                <w:sz w:val="18"/>
                <w:szCs w:val="18"/>
              </w:rPr>
              <w:t>Miligramos del principio activo disueltos al i-ésimo tiempo de muestreo.</w:t>
            </w:r>
          </w:p>
        </w:tc>
      </w:tr>
      <w:tr w:rsidR="00FC44D1" w:rsidRPr="001A18AE" w14:paraId="45372C03" w14:textId="77777777" w:rsidTr="00F541C1">
        <w:tc>
          <w:tcPr>
            <w:tcW w:w="711" w:type="dxa"/>
            <w:vAlign w:val="center"/>
          </w:tcPr>
          <w:p w14:paraId="12DFB24B" w14:textId="77777777" w:rsidR="00FC44D1" w:rsidRPr="001A18AE" w:rsidRDefault="00FC44D1" w:rsidP="00F541C1">
            <w:pPr>
              <w:pStyle w:val="Prrafodelista"/>
              <w:spacing w:after="120"/>
              <w:ind w:left="0" w:right="-200"/>
              <w:jc w:val="right"/>
              <w:rPr>
                <w:rFonts w:ascii="Arial" w:hAnsi="Arial" w:cs="Arial"/>
                <w:color w:val="000000" w:themeColor="text1"/>
                <w:sz w:val="18"/>
                <w:szCs w:val="18"/>
              </w:rPr>
            </w:pPr>
            <m:oMathPara>
              <m:oMath>
                <m:r>
                  <w:rPr>
                    <w:rFonts w:ascii="Cambria Math" w:hAnsi="Cambria Math" w:cs="Arial"/>
                    <w:color w:val="000000" w:themeColor="text1"/>
                    <w:sz w:val="18"/>
                    <w:szCs w:val="18"/>
                  </w:rPr>
                  <m:t>Dosis</m:t>
                </m:r>
                <m:r>
                  <m:rPr>
                    <m:sty m:val="p"/>
                  </m:rPr>
                  <w:rPr>
                    <w:rFonts w:ascii="Cambria Math" w:hAnsi="Cambria Math" w:cs="Arial"/>
                    <w:color w:val="000000" w:themeColor="text1"/>
                    <w:sz w:val="18"/>
                    <w:szCs w:val="18"/>
                  </w:rPr>
                  <m:t>:</m:t>
                </m:r>
              </m:oMath>
            </m:oMathPara>
          </w:p>
        </w:tc>
        <w:tc>
          <w:tcPr>
            <w:tcW w:w="8483" w:type="dxa"/>
            <w:vAlign w:val="center"/>
          </w:tcPr>
          <w:p w14:paraId="2AC791F5" w14:textId="77777777" w:rsidR="00FC44D1" w:rsidRPr="001A18AE" w:rsidRDefault="00FC44D1" w:rsidP="00F541C1">
            <w:pPr>
              <w:pStyle w:val="Prrafodelista"/>
              <w:spacing w:after="120"/>
              <w:ind w:left="0"/>
              <w:jc w:val="both"/>
              <w:rPr>
                <w:rFonts w:ascii="Arial" w:hAnsi="Arial" w:cs="Arial"/>
                <w:color w:val="000000" w:themeColor="text1"/>
                <w:sz w:val="18"/>
                <w:szCs w:val="18"/>
              </w:rPr>
            </w:pPr>
            <w:r w:rsidRPr="001A18AE">
              <w:rPr>
                <w:rFonts w:ascii="Arial" w:hAnsi="Arial" w:cs="Arial"/>
                <w:color w:val="000000" w:themeColor="text1"/>
                <w:sz w:val="18"/>
                <w:szCs w:val="18"/>
              </w:rPr>
              <w:t>Miligramos del principio activo indicados en el marbete.</w:t>
            </w:r>
          </w:p>
        </w:tc>
      </w:tr>
      <w:tr w:rsidR="00FC44D1" w:rsidRPr="001A18AE" w14:paraId="60A7A0A2" w14:textId="77777777" w:rsidTr="00F541C1">
        <w:tc>
          <w:tcPr>
            <w:tcW w:w="711" w:type="dxa"/>
            <w:vAlign w:val="center"/>
          </w:tcPr>
          <w:p w14:paraId="70A037EB"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Xi</m:t>
                </m:r>
                <m:r>
                  <m:rPr>
                    <m:sty m:val="p"/>
                  </m:rPr>
                  <w:rPr>
                    <w:rFonts w:ascii="Cambria Math" w:hAnsi="Cambria Math" w:cs="Arial"/>
                    <w:color w:val="000000" w:themeColor="text1"/>
                    <w:sz w:val="18"/>
                    <w:szCs w:val="18"/>
                  </w:rPr>
                  <m:t>:</m:t>
                </m:r>
              </m:oMath>
            </m:oMathPara>
          </w:p>
        </w:tc>
        <w:tc>
          <w:tcPr>
            <w:tcW w:w="8483" w:type="dxa"/>
            <w:vAlign w:val="center"/>
          </w:tcPr>
          <w:p w14:paraId="4D8E217D" w14:textId="77777777" w:rsidR="00FC44D1" w:rsidRPr="001A18AE" w:rsidRDefault="00FC44D1" w:rsidP="00F541C1">
            <w:pPr>
              <w:pStyle w:val="Prrafodelista"/>
              <w:spacing w:after="120"/>
              <w:ind w:left="0"/>
              <w:jc w:val="both"/>
              <w:rPr>
                <w:rFonts w:ascii="Arial" w:hAnsi="Arial" w:cs="Arial"/>
                <w:color w:val="000000" w:themeColor="text1"/>
                <w:sz w:val="18"/>
                <w:szCs w:val="18"/>
              </w:rPr>
            </w:pPr>
            <w:r w:rsidRPr="001A18AE">
              <w:rPr>
                <w:rFonts w:ascii="Arial" w:hAnsi="Arial" w:cs="Arial"/>
                <w:color w:val="000000" w:themeColor="text1"/>
                <w:sz w:val="18"/>
                <w:szCs w:val="18"/>
              </w:rPr>
              <w:t>Concentración del principio activo (mg/mL) al i-ésimo tiempo de muestreo.</w:t>
            </w:r>
          </w:p>
        </w:tc>
      </w:tr>
      <w:tr w:rsidR="00FC44D1" w:rsidRPr="001A18AE" w14:paraId="27B13DC8" w14:textId="77777777" w:rsidTr="00F541C1">
        <w:tc>
          <w:tcPr>
            <w:tcW w:w="711" w:type="dxa"/>
            <w:vAlign w:val="center"/>
          </w:tcPr>
          <w:p w14:paraId="19CA5A18"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Fd</m:t>
                </m:r>
                <m:r>
                  <m:rPr>
                    <m:sty m:val="p"/>
                  </m:rPr>
                  <w:rPr>
                    <w:rFonts w:ascii="Cambria Math" w:hAnsi="Cambria Math" w:cs="Arial"/>
                    <w:color w:val="000000" w:themeColor="text1"/>
                    <w:sz w:val="18"/>
                    <w:szCs w:val="18"/>
                  </w:rPr>
                  <m:t>:</m:t>
                </m:r>
              </m:oMath>
            </m:oMathPara>
          </w:p>
        </w:tc>
        <w:tc>
          <w:tcPr>
            <w:tcW w:w="8483" w:type="dxa"/>
            <w:vAlign w:val="center"/>
          </w:tcPr>
          <w:p w14:paraId="02EF0C23" w14:textId="77777777" w:rsidR="00FC44D1" w:rsidRPr="001A18AE" w:rsidRDefault="00FC44D1" w:rsidP="00F541C1">
            <w:pPr>
              <w:pStyle w:val="Prrafodelista"/>
              <w:spacing w:after="120"/>
              <w:ind w:left="0"/>
              <w:jc w:val="both"/>
              <w:rPr>
                <w:rFonts w:ascii="Arial" w:hAnsi="Arial" w:cs="Arial"/>
                <w:color w:val="000000" w:themeColor="text1"/>
                <w:sz w:val="18"/>
                <w:szCs w:val="18"/>
              </w:rPr>
            </w:pPr>
            <w:r w:rsidRPr="001A18AE">
              <w:rPr>
                <w:rFonts w:ascii="Arial" w:hAnsi="Arial" w:cs="Arial"/>
                <w:color w:val="000000" w:themeColor="text1"/>
                <w:sz w:val="18"/>
                <w:szCs w:val="18"/>
              </w:rPr>
              <w:t>Factor de dilución de la muestra.</w:t>
            </w:r>
          </w:p>
        </w:tc>
      </w:tr>
      <w:tr w:rsidR="00FC44D1" w:rsidRPr="001A18AE" w14:paraId="1146E674" w14:textId="77777777" w:rsidTr="00F541C1">
        <w:tc>
          <w:tcPr>
            <w:tcW w:w="711" w:type="dxa"/>
            <w:vAlign w:val="center"/>
          </w:tcPr>
          <w:p w14:paraId="559BFBCC"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Vi</m:t>
                </m:r>
                <m:r>
                  <m:rPr>
                    <m:sty m:val="p"/>
                  </m:rPr>
                  <w:rPr>
                    <w:rFonts w:ascii="Cambria Math" w:hAnsi="Cambria Math" w:cs="Arial"/>
                    <w:color w:val="000000" w:themeColor="text1"/>
                    <w:sz w:val="18"/>
                    <w:szCs w:val="18"/>
                  </w:rPr>
                  <m:t>:</m:t>
                </m:r>
              </m:oMath>
            </m:oMathPara>
          </w:p>
        </w:tc>
        <w:tc>
          <w:tcPr>
            <w:tcW w:w="8483" w:type="dxa"/>
            <w:vAlign w:val="center"/>
          </w:tcPr>
          <w:p w14:paraId="5C179F4B" w14:textId="77777777" w:rsidR="00FC44D1" w:rsidRPr="001A18AE" w:rsidRDefault="00FC44D1" w:rsidP="00F541C1">
            <w:pPr>
              <w:pStyle w:val="Prrafodelista"/>
              <w:spacing w:after="120"/>
              <w:ind w:left="0"/>
              <w:jc w:val="both"/>
              <w:rPr>
                <w:rFonts w:ascii="Arial" w:hAnsi="Arial" w:cs="Arial"/>
                <w:color w:val="000000" w:themeColor="text1"/>
                <w:sz w:val="18"/>
                <w:szCs w:val="18"/>
              </w:rPr>
            </w:pPr>
            <w:r w:rsidRPr="001A18AE">
              <w:rPr>
                <w:rFonts w:ascii="Arial" w:hAnsi="Arial" w:cs="Arial"/>
                <w:color w:val="000000" w:themeColor="text1"/>
                <w:sz w:val="18"/>
                <w:szCs w:val="18"/>
              </w:rPr>
              <w:t>Volumen del medio de disolución al i-ésimo tiempo de muestreo.</w:t>
            </w:r>
          </w:p>
        </w:tc>
      </w:tr>
      <w:tr w:rsidR="00FC44D1" w:rsidRPr="001A18AE" w14:paraId="6F425F7C" w14:textId="77777777" w:rsidTr="00F541C1">
        <w:tc>
          <w:tcPr>
            <w:tcW w:w="711" w:type="dxa"/>
          </w:tcPr>
          <w:p w14:paraId="68039A53"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Ei</m:t>
                </m:r>
                <m:r>
                  <m:rPr>
                    <m:sty m:val="p"/>
                  </m:rPr>
                  <w:rPr>
                    <w:rFonts w:ascii="Cambria Math" w:hAnsi="Cambria Math" w:cs="Arial"/>
                    <w:color w:val="000000" w:themeColor="text1"/>
                    <w:sz w:val="18"/>
                    <w:szCs w:val="18"/>
                  </w:rPr>
                  <m:t>:</m:t>
                </m:r>
              </m:oMath>
            </m:oMathPara>
          </w:p>
        </w:tc>
        <w:tc>
          <w:tcPr>
            <w:tcW w:w="8483" w:type="dxa"/>
            <w:vAlign w:val="center"/>
          </w:tcPr>
          <w:p w14:paraId="6D44461B" w14:textId="77777777" w:rsidR="00FC44D1" w:rsidRPr="001A18AE" w:rsidRDefault="00FC44D1" w:rsidP="00F541C1">
            <w:pPr>
              <w:pStyle w:val="Prrafodelista"/>
              <w:spacing w:after="120"/>
              <w:ind w:left="0" w:right="-115"/>
              <w:jc w:val="both"/>
              <w:rPr>
                <w:rFonts w:ascii="Arial" w:hAnsi="Arial" w:cs="Arial"/>
                <w:color w:val="000000" w:themeColor="text1"/>
                <w:sz w:val="18"/>
                <w:szCs w:val="18"/>
              </w:rPr>
            </w:pPr>
            <w:r w:rsidRPr="001A18AE">
              <w:rPr>
                <w:rFonts w:ascii="Arial" w:hAnsi="Arial" w:cs="Arial"/>
                <w:color w:val="000000" w:themeColor="text1"/>
                <w:sz w:val="18"/>
                <w:szCs w:val="18"/>
              </w:rPr>
              <w:t>mg del principio activo disueltos en el volumen de muestra tomada al i-ésimo tiempo de muestreo.</w:t>
            </w:r>
          </w:p>
        </w:tc>
      </w:tr>
      <w:tr w:rsidR="00FC44D1" w:rsidRPr="001A18AE" w14:paraId="050757A5" w14:textId="77777777" w:rsidTr="00F541C1">
        <w:tc>
          <w:tcPr>
            <w:tcW w:w="711" w:type="dxa"/>
            <w:vAlign w:val="center"/>
          </w:tcPr>
          <w:p w14:paraId="6056049E"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Vo</m:t>
                </m:r>
                <m:r>
                  <m:rPr>
                    <m:sty m:val="p"/>
                  </m:rPr>
                  <w:rPr>
                    <w:rFonts w:ascii="Cambria Math" w:hAnsi="Cambria Math" w:cs="Arial"/>
                    <w:color w:val="000000" w:themeColor="text1"/>
                    <w:sz w:val="18"/>
                    <w:szCs w:val="18"/>
                  </w:rPr>
                  <m:t>:</m:t>
                </m:r>
              </m:oMath>
            </m:oMathPara>
          </w:p>
        </w:tc>
        <w:tc>
          <w:tcPr>
            <w:tcW w:w="8483" w:type="dxa"/>
            <w:vAlign w:val="center"/>
          </w:tcPr>
          <w:p w14:paraId="5EFC02E1" w14:textId="77777777" w:rsidR="00FC44D1" w:rsidRPr="001A18AE" w:rsidRDefault="00FC44D1" w:rsidP="00F541C1">
            <w:pPr>
              <w:pStyle w:val="Prrafodelista"/>
              <w:spacing w:after="120"/>
              <w:ind w:left="0"/>
              <w:jc w:val="both"/>
              <w:rPr>
                <w:rFonts w:ascii="Arial" w:hAnsi="Arial" w:cs="Arial"/>
                <w:color w:val="000000" w:themeColor="text1"/>
                <w:sz w:val="18"/>
                <w:szCs w:val="18"/>
              </w:rPr>
            </w:pPr>
            <w:r w:rsidRPr="001A18AE">
              <w:rPr>
                <w:rFonts w:ascii="Arial" w:hAnsi="Arial" w:cs="Arial"/>
                <w:color w:val="000000" w:themeColor="text1"/>
                <w:sz w:val="18"/>
                <w:szCs w:val="18"/>
              </w:rPr>
              <w:t>Volumen inicial del medio de disolución.</w:t>
            </w:r>
          </w:p>
        </w:tc>
      </w:tr>
      <w:tr w:rsidR="00FC44D1" w:rsidRPr="001A18AE" w14:paraId="7057C622" w14:textId="77777777" w:rsidTr="00F541C1">
        <w:tc>
          <w:tcPr>
            <w:tcW w:w="711" w:type="dxa"/>
            <w:vAlign w:val="center"/>
          </w:tcPr>
          <w:p w14:paraId="05BA099F"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N</m:t>
                </m:r>
                <m:r>
                  <m:rPr>
                    <m:sty m:val="p"/>
                  </m:rPr>
                  <w:rPr>
                    <w:rFonts w:ascii="Cambria Math" w:hAnsi="Cambria Math" w:cs="Arial"/>
                    <w:color w:val="000000" w:themeColor="text1"/>
                    <w:sz w:val="18"/>
                    <w:szCs w:val="18"/>
                  </w:rPr>
                  <m:t>:</m:t>
                </m:r>
              </m:oMath>
            </m:oMathPara>
          </w:p>
        </w:tc>
        <w:tc>
          <w:tcPr>
            <w:tcW w:w="8483" w:type="dxa"/>
            <w:vAlign w:val="center"/>
          </w:tcPr>
          <w:p w14:paraId="4D0FC079" w14:textId="77777777" w:rsidR="00FC44D1" w:rsidRPr="001A18AE" w:rsidRDefault="00FC44D1" w:rsidP="00F541C1">
            <w:pPr>
              <w:pStyle w:val="Prrafodelista"/>
              <w:spacing w:after="120"/>
              <w:ind w:left="0"/>
              <w:jc w:val="both"/>
              <w:rPr>
                <w:rFonts w:ascii="Arial" w:hAnsi="Arial" w:cs="Arial"/>
                <w:color w:val="000000" w:themeColor="text1"/>
                <w:sz w:val="18"/>
                <w:szCs w:val="18"/>
              </w:rPr>
            </w:pPr>
            <w:r w:rsidRPr="001A18AE">
              <w:rPr>
                <w:rFonts w:ascii="Arial" w:hAnsi="Arial" w:cs="Arial"/>
                <w:color w:val="000000" w:themeColor="text1"/>
                <w:sz w:val="18"/>
                <w:szCs w:val="18"/>
              </w:rPr>
              <w:t>Número de extracciones.</w:t>
            </w:r>
          </w:p>
        </w:tc>
      </w:tr>
      <w:tr w:rsidR="00FC44D1" w:rsidRPr="001A18AE" w14:paraId="32E282A4" w14:textId="77777777" w:rsidTr="00F541C1">
        <w:tc>
          <w:tcPr>
            <w:tcW w:w="711" w:type="dxa"/>
            <w:vAlign w:val="center"/>
          </w:tcPr>
          <w:p w14:paraId="725900EE"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v</m:t>
                </m:r>
                <m:r>
                  <m:rPr>
                    <m:sty m:val="p"/>
                  </m:rPr>
                  <w:rPr>
                    <w:rFonts w:ascii="Cambria Math" w:hAnsi="Cambria Math" w:cs="Arial"/>
                    <w:color w:val="000000" w:themeColor="text1"/>
                    <w:sz w:val="18"/>
                    <w:szCs w:val="18"/>
                  </w:rPr>
                  <m:t>:</m:t>
                </m:r>
              </m:oMath>
            </m:oMathPara>
          </w:p>
        </w:tc>
        <w:tc>
          <w:tcPr>
            <w:tcW w:w="8483" w:type="dxa"/>
            <w:vAlign w:val="center"/>
          </w:tcPr>
          <w:p w14:paraId="5B85B0F5" w14:textId="77777777" w:rsidR="00FC44D1" w:rsidRPr="001A18AE" w:rsidRDefault="00FC44D1" w:rsidP="00F541C1">
            <w:pPr>
              <w:pStyle w:val="Prrafodelista"/>
              <w:spacing w:after="120"/>
              <w:ind w:left="0"/>
              <w:jc w:val="both"/>
              <w:rPr>
                <w:rFonts w:ascii="Arial" w:hAnsi="Arial" w:cs="Arial"/>
                <w:color w:val="000000" w:themeColor="text1"/>
                <w:sz w:val="18"/>
                <w:szCs w:val="18"/>
              </w:rPr>
            </w:pPr>
            <w:r w:rsidRPr="001A18AE">
              <w:rPr>
                <w:rFonts w:ascii="Arial" w:hAnsi="Arial" w:cs="Arial"/>
                <w:color w:val="000000" w:themeColor="text1"/>
                <w:sz w:val="18"/>
                <w:szCs w:val="18"/>
              </w:rPr>
              <w:t>Volumen de muestra tomada.</w:t>
            </w:r>
          </w:p>
        </w:tc>
      </w:tr>
      <w:tr w:rsidR="00FC44D1" w:rsidRPr="001A18AE" w14:paraId="6A7204AF" w14:textId="77777777" w:rsidTr="00F541C1">
        <w:tc>
          <w:tcPr>
            <w:tcW w:w="711" w:type="dxa"/>
          </w:tcPr>
          <w:p w14:paraId="36BAAD0A"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Yi</m:t>
                </m:r>
                <m:r>
                  <m:rPr>
                    <m:sty m:val="p"/>
                  </m:rPr>
                  <w:rPr>
                    <w:rFonts w:ascii="Cambria Math" w:hAnsi="Cambria Math" w:cs="Arial"/>
                    <w:color w:val="000000" w:themeColor="text1"/>
                    <w:sz w:val="18"/>
                    <w:szCs w:val="18"/>
                  </w:rPr>
                  <m:t>:</m:t>
                </m:r>
              </m:oMath>
            </m:oMathPara>
          </w:p>
        </w:tc>
        <w:tc>
          <w:tcPr>
            <w:tcW w:w="8483" w:type="dxa"/>
            <w:vAlign w:val="center"/>
          </w:tcPr>
          <w:p w14:paraId="328D1BD8" w14:textId="77777777" w:rsidR="00FC44D1" w:rsidRPr="001A18AE" w:rsidRDefault="00FC44D1" w:rsidP="00F541C1">
            <w:pPr>
              <w:pStyle w:val="Prrafodelista"/>
              <w:spacing w:after="120"/>
              <w:ind w:left="0" w:right="-107"/>
              <w:jc w:val="both"/>
              <w:rPr>
                <w:rFonts w:ascii="Arial" w:hAnsi="Arial" w:cs="Arial"/>
                <w:color w:val="000000" w:themeColor="text1"/>
                <w:sz w:val="18"/>
                <w:szCs w:val="18"/>
              </w:rPr>
            </w:pPr>
            <w:r w:rsidRPr="001A18AE">
              <w:rPr>
                <w:rFonts w:ascii="Arial" w:hAnsi="Arial" w:cs="Arial"/>
                <w:color w:val="000000" w:themeColor="text1"/>
                <w:sz w:val="18"/>
                <w:szCs w:val="18"/>
              </w:rPr>
              <w:t>Respuesta analítica del principio activo en la preparación de la muestra al i-ésimo tiempo de muestreo.</w:t>
            </w:r>
          </w:p>
        </w:tc>
      </w:tr>
      <w:tr w:rsidR="00FC44D1" w:rsidRPr="001A18AE" w14:paraId="46CB210C" w14:textId="77777777" w:rsidTr="00F541C1">
        <w:tc>
          <w:tcPr>
            <w:tcW w:w="711" w:type="dxa"/>
            <w:vAlign w:val="center"/>
          </w:tcPr>
          <w:p w14:paraId="332A97E6"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A</m:t>
                </m:r>
                <m:r>
                  <m:rPr>
                    <m:sty m:val="p"/>
                  </m:rPr>
                  <w:rPr>
                    <w:rFonts w:ascii="Cambria Math" w:hAnsi="Cambria Math" w:cs="Arial"/>
                    <w:color w:val="000000" w:themeColor="text1"/>
                    <w:sz w:val="18"/>
                    <w:szCs w:val="18"/>
                  </w:rPr>
                  <m:t>:</m:t>
                </m:r>
              </m:oMath>
            </m:oMathPara>
          </w:p>
        </w:tc>
        <w:tc>
          <w:tcPr>
            <w:tcW w:w="8483" w:type="dxa"/>
            <w:vAlign w:val="center"/>
          </w:tcPr>
          <w:p w14:paraId="041222BB" w14:textId="77777777" w:rsidR="00FC44D1" w:rsidRPr="001A18AE" w:rsidRDefault="00FC44D1" w:rsidP="00F541C1">
            <w:pPr>
              <w:pStyle w:val="Prrafodelista"/>
              <w:spacing w:after="120"/>
              <w:ind w:left="0"/>
              <w:jc w:val="both"/>
              <w:rPr>
                <w:rFonts w:ascii="Arial" w:hAnsi="Arial" w:cs="Arial"/>
                <w:color w:val="000000" w:themeColor="text1"/>
                <w:sz w:val="18"/>
                <w:szCs w:val="18"/>
              </w:rPr>
            </w:pPr>
            <w:r w:rsidRPr="001A18AE">
              <w:rPr>
                <w:rFonts w:ascii="Arial" w:hAnsi="Arial" w:cs="Arial"/>
                <w:color w:val="000000" w:themeColor="text1"/>
                <w:sz w:val="18"/>
                <w:szCs w:val="18"/>
              </w:rPr>
              <w:t>Ordenada al origen de la curva de calibración.</w:t>
            </w:r>
          </w:p>
        </w:tc>
      </w:tr>
      <w:tr w:rsidR="00FC44D1" w:rsidRPr="001A18AE" w14:paraId="231AA9A2" w14:textId="77777777" w:rsidTr="00F541C1">
        <w:tc>
          <w:tcPr>
            <w:tcW w:w="711" w:type="dxa"/>
          </w:tcPr>
          <w:p w14:paraId="79BF9D47" w14:textId="77777777" w:rsidR="00FC44D1" w:rsidRPr="001A18AE" w:rsidRDefault="00FC44D1" w:rsidP="00F541C1">
            <w:pPr>
              <w:pStyle w:val="Prrafodelista"/>
              <w:spacing w:after="120"/>
              <w:ind w:left="0"/>
              <w:jc w:val="right"/>
              <w:rPr>
                <w:rFonts w:ascii="Arial" w:hAnsi="Arial" w:cs="Arial"/>
                <w:color w:val="000000" w:themeColor="text1"/>
                <w:sz w:val="18"/>
                <w:szCs w:val="18"/>
              </w:rPr>
            </w:pPr>
            <m:oMathPara>
              <m:oMath>
                <m:r>
                  <w:rPr>
                    <w:rFonts w:ascii="Cambria Math" w:hAnsi="Cambria Math" w:cs="Arial"/>
                    <w:color w:val="000000" w:themeColor="text1"/>
                    <w:sz w:val="18"/>
                    <w:szCs w:val="18"/>
                  </w:rPr>
                  <m:t>B</m:t>
                </m:r>
                <m:r>
                  <m:rPr>
                    <m:sty m:val="p"/>
                  </m:rPr>
                  <w:rPr>
                    <w:rFonts w:ascii="Cambria Math" w:hAnsi="Cambria Math" w:cs="Arial"/>
                    <w:color w:val="000000" w:themeColor="text1"/>
                    <w:sz w:val="18"/>
                    <w:szCs w:val="18"/>
                  </w:rPr>
                  <m:t>:</m:t>
                </m:r>
              </m:oMath>
            </m:oMathPara>
          </w:p>
        </w:tc>
        <w:tc>
          <w:tcPr>
            <w:tcW w:w="8483" w:type="dxa"/>
          </w:tcPr>
          <w:p w14:paraId="4701976A" w14:textId="77777777" w:rsidR="00FC44D1" w:rsidRPr="001A18AE" w:rsidRDefault="00FC44D1" w:rsidP="00F541C1">
            <w:pPr>
              <w:pStyle w:val="Prrafodelista"/>
              <w:spacing w:after="120"/>
              <w:ind w:left="0"/>
              <w:jc w:val="both"/>
              <w:rPr>
                <w:rFonts w:ascii="Arial" w:hAnsi="Arial" w:cs="Arial"/>
                <w:color w:val="000000" w:themeColor="text1"/>
                <w:sz w:val="18"/>
                <w:szCs w:val="18"/>
              </w:rPr>
            </w:pPr>
            <w:r w:rsidRPr="001A18AE">
              <w:rPr>
                <w:rFonts w:ascii="Arial" w:hAnsi="Arial" w:cs="Arial"/>
                <w:color w:val="000000" w:themeColor="text1"/>
                <w:sz w:val="18"/>
                <w:szCs w:val="18"/>
              </w:rPr>
              <w:t>Pendiente de la curva de calibración.</w:t>
            </w:r>
          </w:p>
        </w:tc>
      </w:tr>
    </w:tbl>
    <w:p w14:paraId="14C558A3" w14:textId="77777777" w:rsidR="00FC44D1" w:rsidRDefault="00FC44D1" w:rsidP="00FC44D1">
      <w:pPr>
        <w:tabs>
          <w:tab w:val="left" w:leader="dot" w:pos="8931"/>
          <w:tab w:val="right" w:pos="9379"/>
        </w:tabs>
        <w:spacing w:line="360" w:lineRule="auto"/>
        <w:ind w:right="-90"/>
        <w:jc w:val="both"/>
        <w:rPr>
          <w:rFonts w:ascii="Arial" w:hAnsi="Arial" w:cs="Arial"/>
          <w:b/>
          <w:sz w:val="18"/>
          <w:szCs w:val="18"/>
        </w:rPr>
      </w:pPr>
    </w:p>
    <w:p w14:paraId="1BB35800" w14:textId="77777777" w:rsidR="00564CF7" w:rsidRDefault="00564CF7" w:rsidP="00FC44D1">
      <w:pPr>
        <w:tabs>
          <w:tab w:val="left" w:leader="dot" w:pos="8931"/>
          <w:tab w:val="right" w:pos="9379"/>
        </w:tabs>
        <w:spacing w:line="360" w:lineRule="auto"/>
        <w:ind w:right="-90"/>
        <w:jc w:val="both"/>
        <w:rPr>
          <w:rFonts w:ascii="Arial" w:hAnsi="Arial" w:cs="Arial"/>
          <w:b/>
          <w:sz w:val="18"/>
          <w:szCs w:val="18"/>
        </w:rPr>
      </w:pPr>
    </w:p>
    <w:p w14:paraId="63C0AD45" w14:textId="64376D74" w:rsidR="007947C3" w:rsidRPr="001A18AE" w:rsidRDefault="007947C3" w:rsidP="00F4503D">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65" w:name="_Toc164872737"/>
      <w:r w:rsidRPr="001A18AE">
        <w:rPr>
          <w:rFonts w:ascii="Arial" w:hAnsi="Arial" w:cs="Arial"/>
          <w:bCs/>
          <w:sz w:val="18"/>
          <w:szCs w:val="18"/>
        </w:rPr>
        <w:lastRenderedPageBreak/>
        <w:t xml:space="preserve">Resultados del </w:t>
      </w:r>
      <w:r w:rsidR="00DB3D22">
        <w:rPr>
          <w:rFonts w:ascii="Arial" w:hAnsi="Arial" w:cs="Arial"/>
          <w:bCs/>
          <w:sz w:val="18"/>
          <w:szCs w:val="18"/>
        </w:rPr>
        <w:t>Porcentaje</w:t>
      </w:r>
      <w:r w:rsidRPr="001A18AE">
        <w:rPr>
          <w:rFonts w:ascii="Arial" w:hAnsi="Arial" w:cs="Arial"/>
          <w:bCs/>
          <w:sz w:val="18"/>
          <w:szCs w:val="18"/>
        </w:rPr>
        <w:t xml:space="preserve"> disuelto</w:t>
      </w:r>
      <w:bookmarkEnd w:id="265"/>
    </w:p>
    <w:p w14:paraId="5D4E0B06" w14:textId="570C94D5" w:rsidR="00FC44D1" w:rsidRDefault="00FC44D1" w:rsidP="00FC44D1">
      <w:pPr>
        <w:tabs>
          <w:tab w:val="left" w:leader="dot" w:pos="8931"/>
          <w:tab w:val="right" w:pos="9379"/>
        </w:tabs>
        <w:spacing w:line="360" w:lineRule="auto"/>
        <w:ind w:right="-91"/>
        <w:jc w:val="both"/>
        <w:rPr>
          <w:rFonts w:ascii="Arial" w:hAnsi="Arial" w:cs="Arial"/>
          <w:bCs/>
          <w:sz w:val="18"/>
          <w:szCs w:val="18"/>
        </w:rPr>
      </w:pPr>
      <w:r w:rsidRPr="001A18AE">
        <w:rPr>
          <w:rFonts w:ascii="Arial" w:hAnsi="Arial" w:cs="Arial"/>
          <w:bCs/>
          <w:sz w:val="18"/>
          <w:szCs w:val="18"/>
        </w:rPr>
        <w:t xml:space="preserve">Para los resultados obtenidos del porcentaje disuelto del medicamento de prueba se presentan en la </w:t>
      </w:r>
      <w:r w:rsidR="004419B6">
        <w:rPr>
          <w:rFonts w:ascii="Arial" w:hAnsi="Arial" w:cs="Arial"/>
          <w:bCs/>
          <w:sz w:val="18"/>
          <w:szCs w:val="18"/>
        </w:rPr>
        <w:t>T</w:t>
      </w:r>
      <w:r w:rsidRPr="001A18AE">
        <w:rPr>
          <w:rFonts w:ascii="Arial" w:hAnsi="Arial" w:cs="Arial"/>
          <w:bCs/>
          <w:sz w:val="18"/>
          <w:szCs w:val="18"/>
        </w:rPr>
        <w:t xml:space="preserve">abla II, mientras que para el medicamento de referencia se presentan en la </w:t>
      </w:r>
      <w:r w:rsidR="0012257A">
        <w:rPr>
          <w:rFonts w:ascii="Arial" w:hAnsi="Arial" w:cs="Arial"/>
          <w:bCs/>
          <w:sz w:val="18"/>
          <w:szCs w:val="18"/>
        </w:rPr>
        <w:t>T</w:t>
      </w:r>
      <w:r w:rsidRPr="001A18AE">
        <w:rPr>
          <w:rFonts w:ascii="Arial" w:hAnsi="Arial" w:cs="Arial"/>
          <w:bCs/>
          <w:sz w:val="18"/>
          <w:szCs w:val="18"/>
        </w:rPr>
        <w:t>abla III.</w:t>
      </w:r>
    </w:p>
    <w:p w14:paraId="67518625" w14:textId="77777777" w:rsidR="00646B36" w:rsidRDefault="00646B36" w:rsidP="00FC44D1">
      <w:pPr>
        <w:tabs>
          <w:tab w:val="left" w:leader="dot" w:pos="8931"/>
          <w:tab w:val="right" w:pos="9379"/>
        </w:tabs>
        <w:spacing w:line="360" w:lineRule="auto"/>
        <w:ind w:right="-91"/>
        <w:jc w:val="both"/>
        <w:rPr>
          <w:rFonts w:ascii="Arial" w:hAnsi="Arial" w:cs="Arial"/>
          <w:bCs/>
          <w:sz w:val="18"/>
          <w:szCs w:val="18"/>
        </w:rPr>
      </w:pPr>
    </w:p>
    <w:p w14:paraId="029852D2" w14:textId="77777777" w:rsidR="001D5E51" w:rsidRDefault="001D5E51">
      <w:pPr>
        <w:rPr>
          <w:rFonts w:ascii="Arial" w:hAnsi="Arial" w:cs="Arial"/>
          <w:b/>
          <w:sz w:val="18"/>
          <w:szCs w:val="18"/>
          <w:lang w:val="es-ES_tradnl"/>
        </w:rPr>
      </w:pPr>
      <w:r>
        <w:rPr>
          <w:rFonts w:ascii="Arial" w:hAnsi="Arial" w:cs="Arial"/>
          <w:b/>
          <w:sz w:val="18"/>
          <w:szCs w:val="18"/>
          <w:lang w:val="es-ES_tradnl"/>
        </w:rPr>
        <w:br w:type="page"/>
      </w:r>
    </w:p>
    <w:p w14:paraId="18A8A9BA" w14:textId="4A5ED894" w:rsidR="00895F60" w:rsidRPr="001A18AE" w:rsidRDefault="00E450E8" w:rsidP="00A13F23">
      <w:pPr>
        <w:ind w:left="851" w:hanging="851"/>
        <w:jc w:val="both"/>
        <w:rPr>
          <w:rFonts w:ascii="Arial" w:hAnsi="Arial" w:cs="Arial"/>
          <w:b/>
          <w:sz w:val="18"/>
          <w:szCs w:val="18"/>
          <w:lang w:val="es-ES_tradnl"/>
        </w:rPr>
      </w:pPr>
      <w:r w:rsidRPr="001A18AE">
        <w:rPr>
          <w:rFonts w:ascii="Arial" w:hAnsi="Arial" w:cs="Arial"/>
          <w:b/>
          <w:sz w:val="18"/>
          <w:szCs w:val="18"/>
          <w:lang w:val="es-ES_tradnl"/>
        </w:rPr>
        <w:lastRenderedPageBreak/>
        <w:t>Tabla II.-</w:t>
      </w:r>
      <w:r w:rsidRPr="001A18AE">
        <w:rPr>
          <w:rFonts w:ascii="Arial" w:hAnsi="Arial" w:cs="Arial"/>
          <w:b/>
          <w:sz w:val="18"/>
          <w:szCs w:val="18"/>
          <w:lang w:val="es-ES_tradnl"/>
        </w:rPr>
        <w:tab/>
      </w:r>
      <w:bookmarkStart w:id="266" w:name="_Hlk96706691"/>
      <w:r w:rsidRPr="001A18AE">
        <w:rPr>
          <w:rFonts w:ascii="Arial" w:hAnsi="Arial" w:cs="Arial"/>
          <w:b/>
          <w:sz w:val="18"/>
          <w:szCs w:val="18"/>
          <w:lang w:val="es-ES_tradnl"/>
        </w:rPr>
        <w:t xml:space="preserve">Resultados del porcentaje </w:t>
      </w:r>
      <w:r w:rsidRPr="004A7404">
        <w:rPr>
          <w:rFonts w:ascii="Arial" w:hAnsi="Arial" w:cs="Arial"/>
          <w:b/>
          <w:sz w:val="18"/>
          <w:szCs w:val="18"/>
          <w:lang w:val="es-ES_tradnl"/>
        </w:rPr>
        <w:t xml:space="preserve">disuelto de </w:t>
      </w:r>
      <w:r w:rsidR="002A121F">
        <w:rPr>
          <w:rFonts w:ascii="Arial" w:hAnsi="Arial" w:cs="Arial"/>
          <w:b/>
          <w:sz w:val="18"/>
          <w:szCs w:val="18"/>
          <w:lang w:val="es-ES_tradnl"/>
        </w:rPr>
        <w:t>{{ analito }}</w:t>
      </w:r>
      <w:r w:rsidRPr="004A7404">
        <w:rPr>
          <w:rFonts w:ascii="Arial" w:hAnsi="Arial" w:cs="Arial"/>
          <w:b/>
          <w:sz w:val="18"/>
          <w:szCs w:val="18"/>
          <w:lang w:val="es-ES_tradnl"/>
        </w:rPr>
        <w:t xml:space="preserve"> para </w:t>
      </w:r>
      <w:r w:rsidRPr="001A18AE">
        <w:rPr>
          <w:rFonts w:ascii="Arial" w:hAnsi="Arial" w:cs="Arial"/>
          <w:b/>
          <w:sz w:val="18"/>
          <w:szCs w:val="18"/>
          <w:lang w:val="es-ES_tradnl"/>
        </w:rPr>
        <w:t>el medicamento de prueba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68"/>
        <w:gridCol w:w="701"/>
        <w:gridCol w:w="1041"/>
        <w:gridCol w:w="1041"/>
        <w:gridCol w:w="701"/>
        <w:gridCol w:w="1041"/>
        <w:gridCol w:w="801"/>
      </w:tblGrid>
      <w:tr w:rsidR="00C20572" w:rsidRPr="001A18AE" w14:paraId="5AB7B40A" w14:textId="055CF0FA" w:rsidTr="00725EC7">
        <w:trPr>
          <w:trHeight w:val="277"/>
          <w:jc w:val="center"/>
        </w:trPr>
        <w:tc>
          <w:tcPr>
            <w:tcW w:w="2265" w:type="pct"/>
            <w:vMerge w:val="restart"/>
            <w:shd w:val="clear" w:color="auto" w:fill="D9D9D9" w:themeFill="background1" w:themeFillShade="D9"/>
            <w:noWrap/>
            <w:vAlign w:val="center"/>
          </w:tcPr>
          <w:bookmarkEnd w:id="266"/>
          <w:p w14:paraId="6DCCD251" w14:textId="77777777" w:rsidR="00C20572" w:rsidRPr="002B5BBB" w:rsidRDefault="00C20572" w:rsidP="00F541C1">
            <w:pPr>
              <w:ind w:right="-90"/>
              <w:jc w:val="center"/>
              <w:rPr>
                <w:rFonts w:ascii="Arial" w:hAnsi="Arial" w:cs="Arial"/>
                <w:b/>
                <w:bCs/>
                <w:sz w:val="18"/>
                <w:szCs w:val="18"/>
                <w:lang w:eastAsia="es-MX"/>
              </w:rPr>
            </w:pPr>
            <w:r w:rsidRPr="002B5BBB">
              <w:rPr>
                <w:rFonts w:ascii="Arial" w:hAnsi="Arial" w:cs="Arial"/>
                <w:b/>
                <w:bCs/>
                <w:sz w:val="18"/>
                <w:szCs w:val="18"/>
                <w:lang w:eastAsia="es-MX"/>
              </w:rPr>
              <w:t>Número</w:t>
            </w:r>
          </w:p>
          <w:p w14:paraId="65AD59EC" w14:textId="77777777" w:rsidR="00C20572" w:rsidRPr="002B5BBB" w:rsidRDefault="00C20572" w:rsidP="00F541C1">
            <w:pPr>
              <w:ind w:right="-90"/>
              <w:jc w:val="center"/>
              <w:rPr>
                <w:rFonts w:ascii="Arial" w:hAnsi="Arial" w:cs="Arial"/>
                <w:b/>
                <w:bCs/>
                <w:sz w:val="18"/>
                <w:szCs w:val="18"/>
                <w:lang w:eastAsia="es-MX"/>
              </w:rPr>
            </w:pPr>
            <w:r w:rsidRPr="002B5BBB">
              <w:rPr>
                <w:rFonts w:ascii="Arial" w:hAnsi="Arial" w:cs="Arial"/>
                <w:b/>
                <w:bCs/>
                <w:sz w:val="18"/>
                <w:szCs w:val="18"/>
                <w:lang w:eastAsia="es-MX"/>
              </w:rPr>
              <w:t>de Perfil</w:t>
            </w:r>
          </w:p>
        </w:tc>
        <w:tc>
          <w:tcPr>
            <w:tcW w:w="2735" w:type="pct"/>
            <w:gridSpan w:val="6"/>
            <w:shd w:val="clear" w:color="auto" w:fill="D9D9D9" w:themeFill="background1" w:themeFillShade="D9"/>
            <w:vAlign w:val="center"/>
          </w:tcPr>
          <w:p w14:paraId="5995671C" w14:textId="78BBBEA9" w:rsidR="00C20572" w:rsidRPr="002B5BBB" w:rsidRDefault="00C20572" w:rsidP="00C20572">
            <w:pPr>
              <w:ind w:right="-90"/>
              <w:jc w:val="center"/>
              <w:rPr>
                <w:rFonts w:ascii="Arial" w:hAnsi="Arial" w:cs="Arial"/>
                <w:b/>
                <w:bCs/>
                <w:sz w:val="18"/>
                <w:szCs w:val="18"/>
                <w:lang w:eastAsia="es-MX"/>
              </w:rPr>
            </w:pPr>
            <w:r w:rsidRPr="002B5BBB">
              <w:rPr>
                <w:rFonts w:ascii="Arial" w:hAnsi="Arial" w:cs="Arial"/>
                <w:b/>
                <w:bCs/>
                <w:sz w:val="18"/>
                <w:szCs w:val="18"/>
                <w:lang w:eastAsia="es-MX"/>
              </w:rPr>
              <w:t>% Disuelto</w:t>
            </w:r>
          </w:p>
        </w:tc>
      </w:tr>
      <w:tr w:rsidR="00C20572" w:rsidRPr="001A18AE" w14:paraId="3DC06342" w14:textId="7540F1C1" w:rsidTr="00F63BD6">
        <w:trPr>
          <w:trHeight w:val="277"/>
          <w:jc w:val="center"/>
        </w:trPr>
        <w:tc>
          <w:tcPr>
            <w:tcW w:w="2265" w:type="pct"/>
            <w:vMerge/>
            <w:tcBorders>
              <w:bottom w:val="single" w:sz="4" w:space="0" w:color="auto"/>
            </w:tcBorders>
            <w:shd w:val="clear" w:color="auto" w:fill="D9D9D9" w:themeFill="background1" w:themeFillShade="D9"/>
            <w:noWrap/>
            <w:vAlign w:val="center"/>
          </w:tcPr>
          <w:p w14:paraId="5482C26B" w14:textId="77777777" w:rsidR="00C20572" w:rsidRPr="002B5BBB" w:rsidRDefault="00C20572" w:rsidP="00564CF7">
            <w:pPr>
              <w:ind w:right="-90"/>
              <w:jc w:val="center"/>
              <w:rPr>
                <w:rFonts w:ascii="Arial" w:hAnsi="Arial" w:cs="Arial"/>
                <w:b/>
                <w:bCs/>
                <w:sz w:val="18"/>
                <w:szCs w:val="18"/>
                <w:lang w:eastAsia="es-MX"/>
              </w:rPr>
            </w:pPr>
          </w:p>
        </w:tc>
        <w:tc>
          <w:tcPr>
            <w:tcW w:w="360" w:type="pct"/>
            <w:shd w:val="clear" w:color="auto" w:fill="D9D9D9" w:themeFill="background1" w:themeFillShade="D9"/>
            <w:vAlign w:val="center"/>
          </w:tcPr>
          <w:p w14:paraId="37695418" w14:textId="29BB1132" w:rsidR="00C20572" w:rsidRPr="004A7404" w:rsidRDefault="00C20572" w:rsidP="00564CF7">
            <w:pPr>
              <w:ind w:right="-91"/>
              <w:jc w:val="center"/>
              <w:rPr>
                <w:rFonts w:ascii="Arial" w:hAnsi="Arial" w:cs="Arial"/>
                <w:b/>
                <w:bCs/>
                <w:sz w:val="18"/>
                <w:szCs w:val="18"/>
                <w:lang w:eastAsia="es-MX"/>
              </w:rPr>
            </w:pPr>
            <w:r w:rsidRPr="004A7404">
              <w:rPr>
                <w:rFonts w:ascii="Arial" w:hAnsi="Arial" w:cs="Arial"/>
                <w:b/>
                <w:bCs/>
                <w:sz w:val="18"/>
                <w:szCs w:val="18"/>
              </w:rPr>
              <w:t>10 min</w:t>
            </w:r>
          </w:p>
        </w:tc>
        <w:tc>
          <w:tcPr>
            <w:tcW w:w="534" w:type="pct"/>
            <w:shd w:val="clear" w:color="auto" w:fill="D9D9D9" w:themeFill="background1" w:themeFillShade="D9"/>
            <w:noWrap/>
            <w:vAlign w:val="center"/>
          </w:tcPr>
          <w:p w14:paraId="5ECBF2A9" w14:textId="4FFAD845" w:rsidR="00C20572" w:rsidRPr="004A7404" w:rsidRDefault="00C20572" w:rsidP="00564CF7">
            <w:pPr>
              <w:ind w:right="-91"/>
              <w:jc w:val="center"/>
              <w:rPr>
                <w:rFonts w:ascii="Arial" w:hAnsi="Arial" w:cs="Arial"/>
                <w:b/>
                <w:bCs/>
                <w:sz w:val="18"/>
                <w:szCs w:val="18"/>
                <w:lang w:eastAsia="es-MX"/>
              </w:rPr>
            </w:pPr>
            <w:r w:rsidRPr="004A7404">
              <w:rPr>
                <w:rFonts w:ascii="Arial" w:hAnsi="Arial" w:cs="Arial"/>
                <w:b/>
                <w:bCs/>
                <w:sz w:val="18"/>
                <w:szCs w:val="18"/>
              </w:rPr>
              <w:t>20 min</w:t>
            </w:r>
          </w:p>
        </w:tc>
        <w:tc>
          <w:tcPr>
            <w:tcW w:w="534" w:type="pct"/>
            <w:shd w:val="clear" w:color="auto" w:fill="D9D9D9" w:themeFill="background1" w:themeFillShade="D9"/>
            <w:noWrap/>
            <w:vAlign w:val="center"/>
          </w:tcPr>
          <w:p w14:paraId="51292458" w14:textId="6547A2C2" w:rsidR="00C20572" w:rsidRPr="004A7404" w:rsidRDefault="00C20572" w:rsidP="00564CF7">
            <w:pPr>
              <w:ind w:right="-91"/>
              <w:jc w:val="center"/>
              <w:rPr>
                <w:rFonts w:ascii="Arial" w:hAnsi="Arial" w:cs="Arial"/>
                <w:b/>
                <w:bCs/>
                <w:sz w:val="18"/>
                <w:szCs w:val="18"/>
                <w:lang w:eastAsia="es-MX"/>
              </w:rPr>
            </w:pPr>
            <w:r w:rsidRPr="004A7404">
              <w:rPr>
                <w:rFonts w:ascii="Arial" w:hAnsi="Arial" w:cs="Arial"/>
                <w:b/>
                <w:bCs/>
                <w:sz w:val="18"/>
                <w:szCs w:val="18"/>
              </w:rPr>
              <w:t>30 min</w:t>
            </w:r>
          </w:p>
        </w:tc>
        <w:tc>
          <w:tcPr>
            <w:tcW w:w="360" w:type="pct"/>
            <w:shd w:val="clear" w:color="auto" w:fill="D9D9D9" w:themeFill="background1" w:themeFillShade="D9"/>
            <w:vAlign w:val="center"/>
          </w:tcPr>
          <w:p w14:paraId="326433D6" w14:textId="5A6E3C9C" w:rsidR="00C20572" w:rsidRPr="004A7404" w:rsidRDefault="00C20572" w:rsidP="00564CF7">
            <w:pPr>
              <w:ind w:right="-91"/>
              <w:jc w:val="center"/>
              <w:rPr>
                <w:rFonts w:ascii="Arial" w:hAnsi="Arial" w:cs="Arial"/>
                <w:b/>
                <w:bCs/>
                <w:sz w:val="18"/>
                <w:szCs w:val="18"/>
                <w:lang w:eastAsia="es-MX"/>
              </w:rPr>
            </w:pPr>
            <w:r w:rsidRPr="004A7404">
              <w:rPr>
                <w:rFonts w:ascii="Arial" w:hAnsi="Arial" w:cs="Arial"/>
                <w:b/>
                <w:bCs/>
                <w:sz w:val="18"/>
                <w:szCs w:val="18"/>
                <w:lang w:eastAsia="es-MX"/>
              </w:rPr>
              <w:t>60 min</w:t>
            </w:r>
          </w:p>
        </w:tc>
        <w:tc>
          <w:tcPr>
            <w:tcW w:w="534" w:type="pct"/>
            <w:shd w:val="clear" w:color="auto" w:fill="D9D9D9" w:themeFill="background1" w:themeFillShade="D9"/>
            <w:noWrap/>
            <w:vAlign w:val="center"/>
          </w:tcPr>
          <w:p w14:paraId="492579D9" w14:textId="73A7D05D" w:rsidR="00C20572" w:rsidRPr="004A7404" w:rsidRDefault="00C20572" w:rsidP="00564CF7">
            <w:pPr>
              <w:ind w:right="-91"/>
              <w:jc w:val="center"/>
              <w:rPr>
                <w:rFonts w:ascii="Arial" w:hAnsi="Arial" w:cs="Arial"/>
                <w:b/>
                <w:bCs/>
                <w:sz w:val="18"/>
                <w:szCs w:val="18"/>
                <w:lang w:eastAsia="es-MX"/>
              </w:rPr>
            </w:pPr>
            <w:r w:rsidRPr="004A7404">
              <w:rPr>
                <w:rFonts w:ascii="Arial" w:hAnsi="Arial" w:cs="Arial"/>
                <w:b/>
                <w:bCs/>
                <w:sz w:val="18"/>
                <w:szCs w:val="18"/>
              </w:rPr>
              <w:t>90 min</w:t>
            </w:r>
          </w:p>
        </w:tc>
        <w:tc>
          <w:tcPr>
            <w:tcW w:w="411" w:type="pct"/>
            <w:shd w:val="clear" w:color="auto" w:fill="D9D9D9" w:themeFill="background1" w:themeFillShade="D9"/>
            <w:vAlign w:val="center"/>
          </w:tcPr>
          <w:p w14:paraId="578776EB" w14:textId="10889FFF" w:rsidR="00C20572" w:rsidRPr="004A7404" w:rsidRDefault="00785B19" w:rsidP="00C20572">
            <w:pPr>
              <w:ind w:right="-91"/>
              <w:jc w:val="center"/>
              <w:rPr>
                <w:rFonts w:ascii="Arial" w:hAnsi="Arial" w:cs="Arial"/>
                <w:b/>
                <w:bCs/>
                <w:sz w:val="18"/>
                <w:szCs w:val="18"/>
              </w:rPr>
            </w:pPr>
            <w:r w:rsidRPr="004A7404">
              <w:rPr>
                <w:rFonts w:ascii="Arial" w:hAnsi="Arial" w:cs="Arial"/>
                <w:b/>
                <w:bCs/>
                <w:sz w:val="18"/>
                <w:szCs w:val="18"/>
              </w:rPr>
              <w:t>120 min</w:t>
            </w:r>
          </w:p>
        </w:tc>
      </w:tr>
      <w:tr w:rsidR="00543680" w:rsidRPr="001A18AE" w14:paraId="24FD6ABC" w14:textId="31194596" w:rsidTr="00F63BD6">
        <w:trPr>
          <w:trHeight w:val="277"/>
          <w:jc w:val="center"/>
        </w:trPr>
        <w:tc>
          <w:tcPr>
            <w:tcW w:w="2265" w:type="pct"/>
            <w:tcBorders>
              <w:bottom w:val="single" w:sz="4" w:space="0" w:color="auto"/>
            </w:tcBorders>
            <w:noWrap/>
            <w:vAlign w:val="center"/>
          </w:tcPr>
          <w:p w14:paraId="1289CCD2" w14:textId="262A817F" w:rsidR="00A13F23" w:rsidRDefault="006C3E71" w:rsidP="006C3E71">
            <w:pPr>
              <w:rPr>
                <w:lang w:eastAsia="es-MX"/>
              </w:rPr>
            </w:pPr>
            <w:r w:rsidRPr="006C3E71">
              <w:rPr>
                <w:lang w:eastAsia="es-MX"/>
              </w:rPr>
              <w:t>{%</w:t>
            </w:r>
            <w:r w:rsidR="00D60A89">
              <w:rPr>
                <w:lang w:eastAsia="es-MX"/>
              </w:rPr>
              <w:t xml:space="preserve"> tr</w:t>
            </w:r>
            <w:r w:rsidR="004225D6">
              <w:rPr>
                <w:lang w:eastAsia="es-MX"/>
              </w:rPr>
              <w:t xml:space="preserve"> </w:t>
            </w:r>
            <w:r w:rsidRPr="006C3E71">
              <w:rPr>
                <w:lang w:eastAsia="es-MX"/>
              </w:rPr>
              <w:t>for perfil in perfiles_prueba %}</w:t>
            </w:r>
          </w:p>
          <w:p w14:paraId="18ACA442" w14:textId="548F6CE3" w:rsidR="00543680" w:rsidRPr="006C3E71" w:rsidRDefault="00725EC7" w:rsidP="006C3E71">
            <w:r w:rsidRPr="006C3E71">
              <w:t xml:space="preserve">{{ perfil.vaso </w:t>
            </w:r>
            <w:r w:rsidR="00F63BD6">
              <w:t>}}</w:t>
            </w:r>
          </w:p>
        </w:tc>
        <w:tc>
          <w:tcPr>
            <w:tcW w:w="360" w:type="pct"/>
            <w:vAlign w:val="center"/>
          </w:tcPr>
          <w:p w14:paraId="3226442E" w14:textId="448CB974" w:rsidR="00543680" w:rsidRPr="00543680" w:rsidRDefault="00725EC7" w:rsidP="00543680">
            <w:pPr>
              <w:ind w:right="-90"/>
              <w:jc w:val="center"/>
              <w:rPr>
                <w:rFonts w:ascii="Arial" w:hAnsi="Arial" w:cs="Arial"/>
                <w:color w:val="FF0000"/>
                <w:sz w:val="18"/>
                <w:szCs w:val="18"/>
                <w:highlight w:val="yellow"/>
              </w:rPr>
            </w:pPr>
            <w:r w:rsidRPr="00725EC7">
              <w:rPr>
                <w:rFonts w:ascii="Arial" w:hAnsi="Arial" w:cs="Arial"/>
                <w:sz w:val="18"/>
                <w:szCs w:val="18"/>
              </w:rPr>
              <w:t>{{ perfil.t10 }}</w:t>
            </w:r>
          </w:p>
        </w:tc>
        <w:tc>
          <w:tcPr>
            <w:tcW w:w="534" w:type="pct"/>
            <w:noWrap/>
            <w:vAlign w:val="center"/>
          </w:tcPr>
          <w:p w14:paraId="01126824" w14:textId="7BBD7B88" w:rsidR="00543680" w:rsidRPr="00543680" w:rsidRDefault="00725EC7" w:rsidP="00543680">
            <w:pPr>
              <w:ind w:right="-90"/>
              <w:jc w:val="center"/>
              <w:rPr>
                <w:rFonts w:ascii="Arial" w:hAnsi="Arial" w:cs="Arial"/>
                <w:color w:val="FF0000"/>
                <w:sz w:val="18"/>
                <w:szCs w:val="18"/>
                <w:highlight w:val="yellow"/>
                <w:lang w:eastAsia="es-MX"/>
              </w:rPr>
            </w:pPr>
            <w:r w:rsidRPr="00725EC7">
              <w:rPr>
                <w:rFonts w:ascii="Arial" w:hAnsi="Arial" w:cs="Arial"/>
                <w:sz w:val="18"/>
                <w:szCs w:val="18"/>
              </w:rPr>
              <w:t>{{ perfil.t20 }}</w:t>
            </w:r>
          </w:p>
        </w:tc>
        <w:tc>
          <w:tcPr>
            <w:tcW w:w="534" w:type="pct"/>
            <w:noWrap/>
            <w:vAlign w:val="center"/>
          </w:tcPr>
          <w:p w14:paraId="3A31CEDF" w14:textId="590C2CD7" w:rsidR="00543680" w:rsidRPr="00543680" w:rsidRDefault="00725EC7" w:rsidP="00543680">
            <w:pPr>
              <w:ind w:right="-90"/>
              <w:jc w:val="center"/>
              <w:rPr>
                <w:rFonts w:ascii="Arial" w:hAnsi="Arial" w:cs="Arial"/>
                <w:color w:val="FF0000"/>
                <w:sz w:val="18"/>
                <w:szCs w:val="18"/>
                <w:highlight w:val="yellow"/>
                <w:lang w:eastAsia="es-MX"/>
              </w:rPr>
            </w:pPr>
            <w:r w:rsidRPr="00725EC7">
              <w:rPr>
                <w:rFonts w:ascii="Arial" w:hAnsi="Arial" w:cs="Arial"/>
                <w:sz w:val="18"/>
                <w:szCs w:val="18"/>
              </w:rPr>
              <w:t>{{ perfil.t30 }}</w:t>
            </w:r>
          </w:p>
        </w:tc>
        <w:tc>
          <w:tcPr>
            <w:tcW w:w="360" w:type="pct"/>
            <w:vAlign w:val="center"/>
          </w:tcPr>
          <w:p w14:paraId="23DA17C8" w14:textId="7644B645" w:rsidR="00543680" w:rsidRPr="00543680" w:rsidRDefault="00725EC7" w:rsidP="00543680">
            <w:pPr>
              <w:ind w:right="-90"/>
              <w:jc w:val="center"/>
              <w:rPr>
                <w:rFonts w:ascii="Arial" w:hAnsi="Arial" w:cs="Arial"/>
                <w:color w:val="FF0000"/>
                <w:sz w:val="18"/>
                <w:szCs w:val="18"/>
                <w:highlight w:val="yellow"/>
              </w:rPr>
            </w:pPr>
            <w:r w:rsidRPr="00725EC7">
              <w:rPr>
                <w:rFonts w:ascii="Arial" w:hAnsi="Arial" w:cs="Arial"/>
                <w:sz w:val="18"/>
                <w:szCs w:val="18"/>
              </w:rPr>
              <w:t>{{ perfil.t60 }}</w:t>
            </w:r>
          </w:p>
        </w:tc>
        <w:tc>
          <w:tcPr>
            <w:tcW w:w="534" w:type="pct"/>
            <w:noWrap/>
            <w:vAlign w:val="center"/>
          </w:tcPr>
          <w:p w14:paraId="00CF1FA3" w14:textId="6CF73201" w:rsidR="00543680" w:rsidRPr="00543680" w:rsidRDefault="00725EC7" w:rsidP="00543680">
            <w:pPr>
              <w:ind w:right="-90"/>
              <w:jc w:val="center"/>
              <w:rPr>
                <w:rFonts w:ascii="Arial" w:hAnsi="Arial" w:cs="Arial"/>
                <w:color w:val="FF0000"/>
                <w:sz w:val="18"/>
                <w:szCs w:val="18"/>
                <w:highlight w:val="yellow"/>
                <w:lang w:eastAsia="es-MX"/>
              </w:rPr>
            </w:pPr>
            <w:r w:rsidRPr="00725EC7">
              <w:rPr>
                <w:rFonts w:ascii="Arial" w:hAnsi="Arial" w:cs="Arial"/>
                <w:sz w:val="18"/>
                <w:szCs w:val="18"/>
              </w:rPr>
              <w:t>{{ perfil.t90 }}</w:t>
            </w:r>
          </w:p>
        </w:tc>
        <w:tc>
          <w:tcPr>
            <w:tcW w:w="411" w:type="pct"/>
            <w:vAlign w:val="center"/>
          </w:tcPr>
          <w:p w14:paraId="51FDB3DE" w14:textId="77777777" w:rsidR="00A13F23" w:rsidRDefault="00725EC7" w:rsidP="00543680">
            <w:pPr>
              <w:ind w:right="-90"/>
              <w:jc w:val="center"/>
            </w:pPr>
            <w:r w:rsidRPr="00725EC7">
              <w:rPr>
                <w:rFonts w:ascii="Arial" w:hAnsi="Arial" w:cs="Arial"/>
                <w:sz w:val="18"/>
                <w:szCs w:val="18"/>
              </w:rPr>
              <w:t>{{ perfil.t120 }}</w:t>
            </w:r>
            <w:r w:rsidRPr="00725EC7">
              <w:t xml:space="preserve"> </w:t>
            </w:r>
          </w:p>
          <w:p w14:paraId="318F6C3A" w14:textId="76C72C5C" w:rsidR="00543680" w:rsidRPr="00543680" w:rsidRDefault="00725EC7" w:rsidP="00543680">
            <w:pPr>
              <w:ind w:right="-90"/>
              <w:jc w:val="center"/>
              <w:rPr>
                <w:rFonts w:ascii="Arial" w:hAnsi="Arial" w:cs="Arial"/>
                <w:color w:val="FF0000"/>
                <w:sz w:val="18"/>
                <w:szCs w:val="18"/>
                <w:highlight w:val="yellow"/>
                <w:lang w:eastAsia="es-MX"/>
              </w:rPr>
            </w:pPr>
            <w:r w:rsidRPr="00725EC7">
              <w:rPr>
                <w:rFonts w:ascii="Arial" w:hAnsi="Arial" w:cs="Arial"/>
                <w:sz w:val="18"/>
                <w:szCs w:val="18"/>
              </w:rPr>
              <w:t>{% tr endfor %}</w:t>
            </w:r>
          </w:p>
        </w:tc>
      </w:tr>
      <w:tr w:rsidR="00846E1B" w:rsidRPr="001A18AE" w14:paraId="78282F54" w14:textId="77777777" w:rsidTr="00F63BD6">
        <w:trPr>
          <w:trHeight w:val="277"/>
          <w:jc w:val="center"/>
        </w:trPr>
        <w:tc>
          <w:tcPr>
            <w:tcW w:w="2265" w:type="pct"/>
            <w:tcBorders>
              <w:top w:val="single" w:sz="4" w:space="0" w:color="auto"/>
              <w:bottom w:val="single" w:sz="4" w:space="0" w:color="auto"/>
            </w:tcBorders>
            <w:noWrap/>
            <w:vAlign w:val="center"/>
          </w:tcPr>
          <w:p w14:paraId="457C6BC6" w14:textId="77777777" w:rsidR="00846E1B" w:rsidRPr="006C3E71" w:rsidRDefault="00846E1B" w:rsidP="006C3E71">
            <w:pPr>
              <w:rPr>
                <w:lang w:eastAsia="es-MX"/>
              </w:rPr>
            </w:pPr>
          </w:p>
        </w:tc>
        <w:tc>
          <w:tcPr>
            <w:tcW w:w="360" w:type="pct"/>
            <w:vAlign w:val="center"/>
          </w:tcPr>
          <w:p w14:paraId="513F64B1"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0806CB5F"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07B4B2AA" w14:textId="77777777" w:rsidR="00846E1B" w:rsidRPr="00725EC7" w:rsidRDefault="00846E1B" w:rsidP="00543680">
            <w:pPr>
              <w:ind w:right="-90"/>
              <w:jc w:val="center"/>
              <w:rPr>
                <w:rFonts w:ascii="Arial" w:hAnsi="Arial" w:cs="Arial"/>
                <w:sz w:val="18"/>
                <w:szCs w:val="18"/>
              </w:rPr>
            </w:pPr>
          </w:p>
        </w:tc>
        <w:tc>
          <w:tcPr>
            <w:tcW w:w="360" w:type="pct"/>
            <w:vAlign w:val="center"/>
          </w:tcPr>
          <w:p w14:paraId="3A36CB3F"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631FFF29" w14:textId="77777777" w:rsidR="00846E1B" w:rsidRPr="00725EC7" w:rsidRDefault="00846E1B" w:rsidP="00543680">
            <w:pPr>
              <w:ind w:right="-90"/>
              <w:jc w:val="center"/>
              <w:rPr>
                <w:rFonts w:ascii="Arial" w:hAnsi="Arial" w:cs="Arial"/>
                <w:sz w:val="18"/>
                <w:szCs w:val="18"/>
              </w:rPr>
            </w:pPr>
          </w:p>
        </w:tc>
        <w:tc>
          <w:tcPr>
            <w:tcW w:w="411" w:type="pct"/>
            <w:vAlign w:val="center"/>
          </w:tcPr>
          <w:p w14:paraId="5D8CA87A" w14:textId="77777777" w:rsidR="00846E1B" w:rsidRPr="00725EC7" w:rsidRDefault="00846E1B" w:rsidP="00543680">
            <w:pPr>
              <w:ind w:right="-90"/>
              <w:jc w:val="center"/>
              <w:rPr>
                <w:rFonts w:ascii="Arial" w:hAnsi="Arial" w:cs="Arial"/>
                <w:sz w:val="18"/>
                <w:szCs w:val="18"/>
              </w:rPr>
            </w:pPr>
          </w:p>
        </w:tc>
      </w:tr>
      <w:tr w:rsidR="00846E1B" w:rsidRPr="001A18AE" w14:paraId="755E963C" w14:textId="77777777" w:rsidTr="00F63BD6">
        <w:trPr>
          <w:trHeight w:val="277"/>
          <w:jc w:val="center"/>
        </w:trPr>
        <w:tc>
          <w:tcPr>
            <w:tcW w:w="2265" w:type="pct"/>
            <w:tcBorders>
              <w:top w:val="single" w:sz="4" w:space="0" w:color="auto"/>
              <w:bottom w:val="single" w:sz="4" w:space="0" w:color="auto"/>
            </w:tcBorders>
            <w:noWrap/>
            <w:vAlign w:val="center"/>
          </w:tcPr>
          <w:p w14:paraId="517454A1" w14:textId="77777777" w:rsidR="00846E1B" w:rsidRPr="006C3E71" w:rsidRDefault="00846E1B" w:rsidP="006C3E71">
            <w:pPr>
              <w:rPr>
                <w:lang w:eastAsia="es-MX"/>
              </w:rPr>
            </w:pPr>
          </w:p>
        </w:tc>
        <w:tc>
          <w:tcPr>
            <w:tcW w:w="360" w:type="pct"/>
            <w:vAlign w:val="center"/>
          </w:tcPr>
          <w:p w14:paraId="76DF8631"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782C009B"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4B202F6C" w14:textId="77777777" w:rsidR="00846E1B" w:rsidRPr="00725EC7" w:rsidRDefault="00846E1B" w:rsidP="00543680">
            <w:pPr>
              <w:ind w:right="-90"/>
              <w:jc w:val="center"/>
              <w:rPr>
                <w:rFonts w:ascii="Arial" w:hAnsi="Arial" w:cs="Arial"/>
                <w:sz w:val="18"/>
                <w:szCs w:val="18"/>
              </w:rPr>
            </w:pPr>
          </w:p>
        </w:tc>
        <w:tc>
          <w:tcPr>
            <w:tcW w:w="360" w:type="pct"/>
            <w:vAlign w:val="center"/>
          </w:tcPr>
          <w:p w14:paraId="2CC8187A"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135FDCC9" w14:textId="77777777" w:rsidR="00846E1B" w:rsidRPr="00725EC7" w:rsidRDefault="00846E1B" w:rsidP="00543680">
            <w:pPr>
              <w:ind w:right="-90"/>
              <w:jc w:val="center"/>
              <w:rPr>
                <w:rFonts w:ascii="Arial" w:hAnsi="Arial" w:cs="Arial"/>
                <w:sz w:val="18"/>
                <w:szCs w:val="18"/>
              </w:rPr>
            </w:pPr>
          </w:p>
        </w:tc>
        <w:tc>
          <w:tcPr>
            <w:tcW w:w="411" w:type="pct"/>
            <w:vAlign w:val="center"/>
          </w:tcPr>
          <w:p w14:paraId="5FA5C40A" w14:textId="77777777" w:rsidR="00846E1B" w:rsidRPr="00725EC7" w:rsidRDefault="00846E1B" w:rsidP="00543680">
            <w:pPr>
              <w:ind w:right="-90"/>
              <w:jc w:val="center"/>
              <w:rPr>
                <w:rFonts w:ascii="Arial" w:hAnsi="Arial" w:cs="Arial"/>
                <w:sz w:val="18"/>
                <w:szCs w:val="18"/>
              </w:rPr>
            </w:pPr>
          </w:p>
        </w:tc>
      </w:tr>
      <w:tr w:rsidR="00846E1B" w:rsidRPr="001A18AE" w14:paraId="282C3718" w14:textId="77777777" w:rsidTr="00F63BD6">
        <w:trPr>
          <w:trHeight w:val="277"/>
          <w:jc w:val="center"/>
        </w:trPr>
        <w:tc>
          <w:tcPr>
            <w:tcW w:w="2265" w:type="pct"/>
            <w:tcBorders>
              <w:top w:val="single" w:sz="4" w:space="0" w:color="auto"/>
            </w:tcBorders>
            <w:noWrap/>
            <w:vAlign w:val="center"/>
          </w:tcPr>
          <w:p w14:paraId="797D7BE4" w14:textId="77777777" w:rsidR="00846E1B" w:rsidRPr="006C3E71" w:rsidRDefault="00846E1B" w:rsidP="006C3E71">
            <w:pPr>
              <w:rPr>
                <w:lang w:eastAsia="es-MX"/>
              </w:rPr>
            </w:pPr>
          </w:p>
        </w:tc>
        <w:tc>
          <w:tcPr>
            <w:tcW w:w="360" w:type="pct"/>
            <w:vAlign w:val="center"/>
          </w:tcPr>
          <w:p w14:paraId="5E06CB31"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45AE1042"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41B29EAD" w14:textId="77777777" w:rsidR="00846E1B" w:rsidRPr="00725EC7" w:rsidRDefault="00846E1B" w:rsidP="00543680">
            <w:pPr>
              <w:ind w:right="-90"/>
              <w:jc w:val="center"/>
              <w:rPr>
                <w:rFonts w:ascii="Arial" w:hAnsi="Arial" w:cs="Arial"/>
                <w:sz w:val="18"/>
                <w:szCs w:val="18"/>
              </w:rPr>
            </w:pPr>
          </w:p>
        </w:tc>
        <w:tc>
          <w:tcPr>
            <w:tcW w:w="360" w:type="pct"/>
            <w:vAlign w:val="center"/>
          </w:tcPr>
          <w:p w14:paraId="7C7E1F7F"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0D8B4460" w14:textId="77777777" w:rsidR="00846E1B" w:rsidRPr="00725EC7" w:rsidRDefault="00846E1B" w:rsidP="00543680">
            <w:pPr>
              <w:ind w:right="-90"/>
              <w:jc w:val="center"/>
              <w:rPr>
                <w:rFonts w:ascii="Arial" w:hAnsi="Arial" w:cs="Arial"/>
                <w:sz w:val="18"/>
                <w:szCs w:val="18"/>
              </w:rPr>
            </w:pPr>
          </w:p>
        </w:tc>
        <w:tc>
          <w:tcPr>
            <w:tcW w:w="411" w:type="pct"/>
            <w:vAlign w:val="center"/>
          </w:tcPr>
          <w:p w14:paraId="32CAC675" w14:textId="77777777" w:rsidR="00846E1B" w:rsidRPr="00725EC7" w:rsidRDefault="00846E1B" w:rsidP="00543680">
            <w:pPr>
              <w:ind w:right="-90"/>
              <w:jc w:val="center"/>
              <w:rPr>
                <w:rFonts w:ascii="Arial" w:hAnsi="Arial" w:cs="Arial"/>
                <w:sz w:val="18"/>
                <w:szCs w:val="18"/>
              </w:rPr>
            </w:pPr>
          </w:p>
        </w:tc>
      </w:tr>
      <w:tr w:rsidR="00846E1B" w:rsidRPr="001A18AE" w14:paraId="4AE02F89" w14:textId="77777777" w:rsidTr="00725EC7">
        <w:trPr>
          <w:trHeight w:val="277"/>
          <w:jc w:val="center"/>
        </w:trPr>
        <w:tc>
          <w:tcPr>
            <w:tcW w:w="2265" w:type="pct"/>
            <w:noWrap/>
            <w:vAlign w:val="center"/>
          </w:tcPr>
          <w:p w14:paraId="084773CB" w14:textId="77777777" w:rsidR="00846E1B" w:rsidRPr="006C3E71" w:rsidRDefault="00846E1B" w:rsidP="006C3E71">
            <w:pPr>
              <w:rPr>
                <w:lang w:eastAsia="es-MX"/>
              </w:rPr>
            </w:pPr>
          </w:p>
        </w:tc>
        <w:tc>
          <w:tcPr>
            <w:tcW w:w="360" w:type="pct"/>
            <w:vAlign w:val="center"/>
          </w:tcPr>
          <w:p w14:paraId="3831F3A3"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6F5C733A"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48BD6F0E" w14:textId="77777777" w:rsidR="00846E1B" w:rsidRPr="00725EC7" w:rsidRDefault="00846E1B" w:rsidP="00543680">
            <w:pPr>
              <w:ind w:right="-90"/>
              <w:jc w:val="center"/>
              <w:rPr>
                <w:rFonts w:ascii="Arial" w:hAnsi="Arial" w:cs="Arial"/>
                <w:sz w:val="18"/>
                <w:szCs w:val="18"/>
              </w:rPr>
            </w:pPr>
          </w:p>
        </w:tc>
        <w:tc>
          <w:tcPr>
            <w:tcW w:w="360" w:type="pct"/>
            <w:vAlign w:val="center"/>
          </w:tcPr>
          <w:p w14:paraId="265A5703"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72C8C948" w14:textId="77777777" w:rsidR="00846E1B" w:rsidRPr="00725EC7" w:rsidRDefault="00846E1B" w:rsidP="00543680">
            <w:pPr>
              <w:ind w:right="-90"/>
              <w:jc w:val="center"/>
              <w:rPr>
                <w:rFonts w:ascii="Arial" w:hAnsi="Arial" w:cs="Arial"/>
                <w:sz w:val="18"/>
                <w:szCs w:val="18"/>
              </w:rPr>
            </w:pPr>
          </w:p>
        </w:tc>
        <w:tc>
          <w:tcPr>
            <w:tcW w:w="411" w:type="pct"/>
            <w:vAlign w:val="center"/>
          </w:tcPr>
          <w:p w14:paraId="1BDEBC08" w14:textId="77777777" w:rsidR="00846E1B" w:rsidRPr="00725EC7" w:rsidRDefault="00846E1B" w:rsidP="00543680">
            <w:pPr>
              <w:ind w:right="-90"/>
              <w:jc w:val="center"/>
              <w:rPr>
                <w:rFonts w:ascii="Arial" w:hAnsi="Arial" w:cs="Arial"/>
                <w:sz w:val="18"/>
                <w:szCs w:val="18"/>
              </w:rPr>
            </w:pPr>
          </w:p>
        </w:tc>
      </w:tr>
      <w:tr w:rsidR="00846E1B" w:rsidRPr="001A18AE" w14:paraId="13A3D188" w14:textId="77777777" w:rsidTr="00725EC7">
        <w:trPr>
          <w:trHeight w:val="277"/>
          <w:jc w:val="center"/>
        </w:trPr>
        <w:tc>
          <w:tcPr>
            <w:tcW w:w="2265" w:type="pct"/>
            <w:noWrap/>
            <w:vAlign w:val="center"/>
          </w:tcPr>
          <w:p w14:paraId="73D507BD" w14:textId="77777777" w:rsidR="00846E1B" w:rsidRPr="006C3E71" w:rsidRDefault="00846E1B" w:rsidP="006C3E71">
            <w:pPr>
              <w:rPr>
                <w:lang w:eastAsia="es-MX"/>
              </w:rPr>
            </w:pPr>
          </w:p>
        </w:tc>
        <w:tc>
          <w:tcPr>
            <w:tcW w:w="360" w:type="pct"/>
            <w:vAlign w:val="center"/>
          </w:tcPr>
          <w:p w14:paraId="4E96C489"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08FEA4BF"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2C02F939" w14:textId="77777777" w:rsidR="00846E1B" w:rsidRPr="00725EC7" w:rsidRDefault="00846E1B" w:rsidP="00543680">
            <w:pPr>
              <w:ind w:right="-90"/>
              <w:jc w:val="center"/>
              <w:rPr>
                <w:rFonts w:ascii="Arial" w:hAnsi="Arial" w:cs="Arial"/>
                <w:sz w:val="18"/>
                <w:szCs w:val="18"/>
              </w:rPr>
            </w:pPr>
          </w:p>
        </w:tc>
        <w:tc>
          <w:tcPr>
            <w:tcW w:w="360" w:type="pct"/>
            <w:vAlign w:val="center"/>
          </w:tcPr>
          <w:p w14:paraId="091FBE47"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21D3509C" w14:textId="77777777" w:rsidR="00846E1B" w:rsidRPr="00725EC7" w:rsidRDefault="00846E1B" w:rsidP="00543680">
            <w:pPr>
              <w:ind w:right="-90"/>
              <w:jc w:val="center"/>
              <w:rPr>
                <w:rFonts w:ascii="Arial" w:hAnsi="Arial" w:cs="Arial"/>
                <w:sz w:val="18"/>
                <w:szCs w:val="18"/>
              </w:rPr>
            </w:pPr>
          </w:p>
        </w:tc>
        <w:tc>
          <w:tcPr>
            <w:tcW w:w="411" w:type="pct"/>
            <w:vAlign w:val="center"/>
          </w:tcPr>
          <w:p w14:paraId="42C82798" w14:textId="77777777" w:rsidR="00846E1B" w:rsidRPr="00725EC7" w:rsidRDefault="00846E1B" w:rsidP="00543680">
            <w:pPr>
              <w:ind w:right="-90"/>
              <w:jc w:val="center"/>
              <w:rPr>
                <w:rFonts w:ascii="Arial" w:hAnsi="Arial" w:cs="Arial"/>
                <w:sz w:val="18"/>
                <w:szCs w:val="18"/>
              </w:rPr>
            </w:pPr>
          </w:p>
        </w:tc>
      </w:tr>
      <w:tr w:rsidR="00846E1B" w:rsidRPr="001A18AE" w14:paraId="10A3F2B2" w14:textId="77777777" w:rsidTr="00725EC7">
        <w:trPr>
          <w:trHeight w:val="277"/>
          <w:jc w:val="center"/>
        </w:trPr>
        <w:tc>
          <w:tcPr>
            <w:tcW w:w="2265" w:type="pct"/>
            <w:noWrap/>
            <w:vAlign w:val="center"/>
          </w:tcPr>
          <w:p w14:paraId="30F508D8" w14:textId="77777777" w:rsidR="00846E1B" w:rsidRPr="006C3E71" w:rsidRDefault="00846E1B" w:rsidP="006C3E71">
            <w:pPr>
              <w:rPr>
                <w:lang w:eastAsia="es-MX"/>
              </w:rPr>
            </w:pPr>
          </w:p>
        </w:tc>
        <w:tc>
          <w:tcPr>
            <w:tcW w:w="360" w:type="pct"/>
            <w:vAlign w:val="center"/>
          </w:tcPr>
          <w:p w14:paraId="4361027D"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7BA93BD7"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26699D6B" w14:textId="77777777" w:rsidR="00846E1B" w:rsidRPr="00725EC7" w:rsidRDefault="00846E1B" w:rsidP="00543680">
            <w:pPr>
              <w:ind w:right="-90"/>
              <w:jc w:val="center"/>
              <w:rPr>
                <w:rFonts w:ascii="Arial" w:hAnsi="Arial" w:cs="Arial"/>
                <w:sz w:val="18"/>
                <w:szCs w:val="18"/>
              </w:rPr>
            </w:pPr>
          </w:p>
        </w:tc>
        <w:tc>
          <w:tcPr>
            <w:tcW w:w="360" w:type="pct"/>
            <w:vAlign w:val="center"/>
          </w:tcPr>
          <w:p w14:paraId="3CC8E484"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01F38335" w14:textId="77777777" w:rsidR="00846E1B" w:rsidRPr="00725EC7" w:rsidRDefault="00846E1B" w:rsidP="00543680">
            <w:pPr>
              <w:ind w:right="-90"/>
              <w:jc w:val="center"/>
              <w:rPr>
                <w:rFonts w:ascii="Arial" w:hAnsi="Arial" w:cs="Arial"/>
                <w:sz w:val="18"/>
                <w:szCs w:val="18"/>
              </w:rPr>
            </w:pPr>
          </w:p>
        </w:tc>
        <w:tc>
          <w:tcPr>
            <w:tcW w:w="411" w:type="pct"/>
            <w:vAlign w:val="center"/>
          </w:tcPr>
          <w:p w14:paraId="75FD4744" w14:textId="77777777" w:rsidR="00846E1B" w:rsidRPr="00725EC7" w:rsidRDefault="00846E1B" w:rsidP="00543680">
            <w:pPr>
              <w:ind w:right="-90"/>
              <w:jc w:val="center"/>
              <w:rPr>
                <w:rFonts w:ascii="Arial" w:hAnsi="Arial" w:cs="Arial"/>
                <w:sz w:val="18"/>
                <w:szCs w:val="18"/>
              </w:rPr>
            </w:pPr>
          </w:p>
        </w:tc>
      </w:tr>
      <w:tr w:rsidR="00846E1B" w:rsidRPr="001A18AE" w14:paraId="01080FC0" w14:textId="77777777" w:rsidTr="00725EC7">
        <w:trPr>
          <w:trHeight w:val="277"/>
          <w:jc w:val="center"/>
        </w:trPr>
        <w:tc>
          <w:tcPr>
            <w:tcW w:w="2265" w:type="pct"/>
            <w:noWrap/>
            <w:vAlign w:val="center"/>
          </w:tcPr>
          <w:p w14:paraId="1F06F1B3" w14:textId="77777777" w:rsidR="00846E1B" w:rsidRPr="006C3E71" w:rsidRDefault="00846E1B" w:rsidP="006C3E71">
            <w:pPr>
              <w:rPr>
                <w:lang w:eastAsia="es-MX"/>
              </w:rPr>
            </w:pPr>
          </w:p>
        </w:tc>
        <w:tc>
          <w:tcPr>
            <w:tcW w:w="360" w:type="pct"/>
            <w:vAlign w:val="center"/>
          </w:tcPr>
          <w:p w14:paraId="6873136E"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21BD44AB"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75002890" w14:textId="77777777" w:rsidR="00846E1B" w:rsidRPr="00725EC7" w:rsidRDefault="00846E1B" w:rsidP="00543680">
            <w:pPr>
              <w:ind w:right="-90"/>
              <w:jc w:val="center"/>
              <w:rPr>
                <w:rFonts w:ascii="Arial" w:hAnsi="Arial" w:cs="Arial"/>
                <w:sz w:val="18"/>
                <w:szCs w:val="18"/>
              </w:rPr>
            </w:pPr>
          </w:p>
        </w:tc>
        <w:tc>
          <w:tcPr>
            <w:tcW w:w="360" w:type="pct"/>
            <w:vAlign w:val="center"/>
          </w:tcPr>
          <w:p w14:paraId="2221115A"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69A3790B" w14:textId="77777777" w:rsidR="00846E1B" w:rsidRPr="00725EC7" w:rsidRDefault="00846E1B" w:rsidP="00543680">
            <w:pPr>
              <w:ind w:right="-90"/>
              <w:jc w:val="center"/>
              <w:rPr>
                <w:rFonts w:ascii="Arial" w:hAnsi="Arial" w:cs="Arial"/>
                <w:sz w:val="18"/>
                <w:szCs w:val="18"/>
              </w:rPr>
            </w:pPr>
          </w:p>
        </w:tc>
        <w:tc>
          <w:tcPr>
            <w:tcW w:w="411" w:type="pct"/>
            <w:vAlign w:val="center"/>
          </w:tcPr>
          <w:p w14:paraId="3F67828C" w14:textId="77777777" w:rsidR="00846E1B" w:rsidRPr="00725EC7" w:rsidRDefault="00846E1B" w:rsidP="00543680">
            <w:pPr>
              <w:ind w:right="-90"/>
              <w:jc w:val="center"/>
              <w:rPr>
                <w:rFonts w:ascii="Arial" w:hAnsi="Arial" w:cs="Arial"/>
                <w:sz w:val="18"/>
                <w:szCs w:val="18"/>
              </w:rPr>
            </w:pPr>
          </w:p>
        </w:tc>
      </w:tr>
      <w:tr w:rsidR="00846E1B" w:rsidRPr="001A18AE" w14:paraId="19390EED" w14:textId="77777777" w:rsidTr="00725EC7">
        <w:trPr>
          <w:trHeight w:val="277"/>
          <w:jc w:val="center"/>
        </w:trPr>
        <w:tc>
          <w:tcPr>
            <w:tcW w:w="2265" w:type="pct"/>
            <w:noWrap/>
            <w:vAlign w:val="center"/>
          </w:tcPr>
          <w:p w14:paraId="29C9E269" w14:textId="77777777" w:rsidR="00846E1B" w:rsidRPr="006C3E71" w:rsidRDefault="00846E1B" w:rsidP="006C3E71">
            <w:pPr>
              <w:rPr>
                <w:lang w:eastAsia="es-MX"/>
              </w:rPr>
            </w:pPr>
          </w:p>
        </w:tc>
        <w:tc>
          <w:tcPr>
            <w:tcW w:w="360" w:type="pct"/>
            <w:vAlign w:val="center"/>
          </w:tcPr>
          <w:p w14:paraId="40FF9C21"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29156A7E"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35A328B5" w14:textId="77777777" w:rsidR="00846E1B" w:rsidRPr="00725EC7" w:rsidRDefault="00846E1B" w:rsidP="00543680">
            <w:pPr>
              <w:ind w:right="-90"/>
              <w:jc w:val="center"/>
              <w:rPr>
                <w:rFonts w:ascii="Arial" w:hAnsi="Arial" w:cs="Arial"/>
                <w:sz w:val="18"/>
                <w:szCs w:val="18"/>
              </w:rPr>
            </w:pPr>
          </w:p>
        </w:tc>
        <w:tc>
          <w:tcPr>
            <w:tcW w:w="360" w:type="pct"/>
            <w:vAlign w:val="center"/>
          </w:tcPr>
          <w:p w14:paraId="4F5D85CA"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51E26EA6" w14:textId="77777777" w:rsidR="00846E1B" w:rsidRPr="00725EC7" w:rsidRDefault="00846E1B" w:rsidP="00543680">
            <w:pPr>
              <w:ind w:right="-90"/>
              <w:jc w:val="center"/>
              <w:rPr>
                <w:rFonts w:ascii="Arial" w:hAnsi="Arial" w:cs="Arial"/>
                <w:sz w:val="18"/>
                <w:szCs w:val="18"/>
              </w:rPr>
            </w:pPr>
          </w:p>
        </w:tc>
        <w:tc>
          <w:tcPr>
            <w:tcW w:w="411" w:type="pct"/>
            <w:vAlign w:val="center"/>
          </w:tcPr>
          <w:p w14:paraId="76BBAF17" w14:textId="77777777" w:rsidR="00846E1B" w:rsidRPr="00725EC7" w:rsidRDefault="00846E1B" w:rsidP="00543680">
            <w:pPr>
              <w:ind w:right="-90"/>
              <w:jc w:val="center"/>
              <w:rPr>
                <w:rFonts w:ascii="Arial" w:hAnsi="Arial" w:cs="Arial"/>
                <w:sz w:val="18"/>
                <w:szCs w:val="18"/>
              </w:rPr>
            </w:pPr>
          </w:p>
        </w:tc>
      </w:tr>
      <w:tr w:rsidR="00846E1B" w:rsidRPr="001A18AE" w14:paraId="4ECC2EA4" w14:textId="77777777" w:rsidTr="00725EC7">
        <w:trPr>
          <w:trHeight w:val="277"/>
          <w:jc w:val="center"/>
        </w:trPr>
        <w:tc>
          <w:tcPr>
            <w:tcW w:w="2265" w:type="pct"/>
            <w:noWrap/>
            <w:vAlign w:val="center"/>
          </w:tcPr>
          <w:p w14:paraId="0CAB2017" w14:textId="77777777" w:rsidR="00846E1B" w:rsidRPr="006C3E71" w:rsidRDefault="00846E1B" w:rsidP="006C3E71">
            <w:pPr>
              <w:rPr>
                <w:lang w:eastAsia="es-MX"/>
              </w:rPr>
            </w:pPr>
          </w:p>
        </w:tc>
        <w:tc>
          <w:tcPr>
            <w:tcW w:w="360" w:type="pct"/>
            <w:vAlign w:val="center"/>
          </w:tcPr>
          <w:p w14:paraId="1BFACAEE"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7F47C541"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7F6742AC" w14:textId="77777777" w:rsidR="00846E1B" w:rsidRPr="00725EC7" w:rsidRDefault="00846E1B" w:rsidP="00543680">
            <w:pPr>
              <w:ind w:right="-90"/>
              <w:jc w:val="center"/>
              <w:rPr>
                <w:rFonts w:ascii="Arial" w:hAnsi="Arial" w:cs="Arial"/>
                <w:sz w:val="18"/>
                <w:szCs w:val="18"/>
              </w:rPr>
            </w:pPr>
          </w:p>
        </w:tc>
        <w:tc>
          <w:tcPr>
            <w:tcW w:w="360" w:type="pct"/>
            <w:vAlign w:val="center"/>
          </w:tcPr>
          <w:p w14:paraId="3775CEA0"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3D8499A1" w14:textId="77777777" w:rsidR="00846E1B" w:rsidRPr="00725EC7" w:rsidRDefault="00846E1B" w:rsidP="00543680">
            <w:pPr>
              <w:ind w:right="-90"/>
              <w:jc w:val="center"/>
              <w:rPr>
                <w:rFonts w:ascii="Arial" w:hAnsi="Arial" w:cs="Arial"/>
                <w:sz w:val="18"/>
                <w:szCs w:val="18"/>
              </w:rPr>
            </w:pPr>
          </w:p>
        </w:tc>
        <w:tc>
          <w:tcPr>
            <w:tcW w:w="411" w:type="pct"/>
            <w:vAlign w:val="center"/>
          </w:tcPr>
          <w:p w14:paraId="23069699" w14:textId="77777777" w:rsidR="00846E1B" w:rsidRPr="00725EC7" w:rsidRDefault="00846E1B" w:rsidP="00543680">
            <w:pPr>
              <w:ind w:right="-90"/>
              <w:jc w:val="center"/>
              <w:rPr>
                <w:rFonts w:ascii="Arial" w:hAnsi="Arial" w:cs="Arial"/>
                <w:sz w:val="18"/>
                <w:szCs w:val="18"/>
              </w:rPr>
            </w:pPr>
          </w:p>
        </w:tc>
      </w:tr>
      <w:tr w:rsidR="00846E1B" w:rsidRPr="001A18AE" w14:paraId="5237287F" w14:textId="77777777" w:rsidTr="00725EC7">
        <w:trPr>
          <w:trHeight w:val="277"/>
          <w:jc w:val="center"/>
        </w:trPr>
        <w:tc>
          <w:tcPr>
            <w:tcW w:w="2265" w:type="pct"/>
            <w:noWrap/>
            <w:vAlign w:val="center"/>
          </w:tcPr>
          <w:p w14:paraId="1F538AAE" w14:textId="77777777" w:rsidR="00846E1B" w:rsidRPr="006C3E71" w:rsidRDefault="00846E1B" w:rsidP="006C3E71">
            <w:pPr>
              <w:rPr>
                <w:lang w:eastAsia="es-MX"/>
              </w:rPr>
            </w:pPr>
          </w:p>
        </w:tc>
        <w:tc>
          <w:tcPr>
            <w:tcW w:w="360" w:type="pct"/>
            <w:vAlign w:val="center"/>
          </w:tcPr>
          <w:p w14:paraId="62FBF3C6"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76C3E677"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546D66E1" w14:textId="77777777" w:rsidR="00846E1B" w:rsidRPr="00725EC7" w:rsidRDefault="00846E1B" w:rsidP="00543680">
            <w:pPr>
              <w:ind w:right="-90"/>
              <w:jc w:val="center"/>
              <w:rPr>
                <w:rFonts w:ascii="Arial" w:hAnsi="Arial" w:cs="Arial"/>
                <w:sz w:val="18"/>
                <w:szCs w:val="18"/>
              </w:rPr>
            </w:pPr>
          </w:p>
        </w:tc>
        <w:tc>
          <w:tcPr>
            <w:tcW w:w="360" w:type="pct"/>
            <w:vAlign w:val="center"/>
          </w:tcPr>
          <w:p w14:paraId="0410A520"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0D9B78DF" w14:textId="77777777" w:rsidR="00846E1B" w:rsidRPr="00725EC7" w:rsidRDefault="00846E1B" w:rsidP="00543680">
            <w:pPr>
              <w:ind w:right="-90"/>
              <w:jc w:val="center"/>
              <w:rPr>
                <w:rFonts w:ascii="Arial" w:hAnsi="Arial" w:cs="Arial"/>
                <w:sz w:val="18"/>
                <w:szCs w:val="18"/>
              </w:rPr>
            </w:pPr>
          </w:p>
        </w:tc>
        <w:tc>
          <w:tcPr>
            <w:tcW w:w="411" w:type="pct"/>
            <w:vAlign w:val="center"/>
          </w:tcPr>
          <w:p w14:paraId="2078B7FD" w14:textId="77777777" w:rsidR="00846E1B" w:rsidRPr="00725EC7" w:rsidRDefault="00846E1B" w:rsidP="00543680">
            <w:pPr>
              <w:ind w:right="-90"/>
              <w:jc w:val="center"/>
              <w:rPr>
                <w:rFonts w:ascii="Arial" w:hAnsi="Arial" w:cs="Arial"/>
                <w:sz w:val="18"/>
                <w:szCs w:val="18"/>
              </w:rPr>
            </w:pPr>
          </w:p>
        </w:tc>
      </w:tr>
      <w:tr w:rsidR="00846E1B" w:rsidRPr="001A18AE" w14:paraId="0B03D6EE" w14:textId="77777777" w:rsidTr="00725EC7">
        <w:trPr>
          <w:trHeight w:val="277"/>
          <w:jc w:val="center"/>
        </w:trPr>
        <w:tc>
          <w:tcPr>
            <w:tcW w:w="2265" w:type="pct"/>
            <w:noWrap/>
            <w:vAlign w:val="center"/>
          </w:tcPr>
          <w:p w14:paraId="1507EDB6" w14:textId="77777777" w:rsidR="00846E1B" w:rsidRPr="006C3E71" w:rsidRDefault="00846E1B" w:rsidP="006C3E71">
            <w:pPr>
              <w:rPr>
                <w:lang w:eastAsia="es-MX"/>
              </w:rPr>
            </w:pPr>
          </w:p>
        </w:tc>
        <w:tc>
          <w:tcPr>
            <w:tcW w:w="360" w:type="pct"/>
            <w:vAlign w:val="center"/>
          </w:tcPr>
          <w:p w14:paraId="6C372120"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19FEC9CE"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5E909D01" w14:textId="77777777" w:rsidR="00846E1B" w:rsidRPr="00725EC7" w:rsidRDefault="00846E1B" w:rsidP="00543680">
            <w:pPr>
              <w:ind w:right="-90"/>
              <w:jc w:val="center"/>
              <w:rPr>
                <w:rFonts w:ascii="Arial" w:hAnsi="Arial" w:cs="Arial"/>
                <w:sz w:val="18"/>
                <w:szCs w:val="18"/>
              </w:rPr>
            </w:pPr>
          </w:p>
        </w:tc>
        <w:tc>
          <w:tcPr>
            <w:tcW w:w="360" w:type="pct"/>
            <w:vAlign w:val="center"/>
          </w:tcPr>
          <w:p w14:paraId="6CE41FE7" w14:textId="77777777" w:rsidR="00846E1B" w:rsidRPr="00725EC7" w:rsidRDefault="00846E1B" w:rsidP="00543680">
            <w:pPr>
              <w:ind w:right="-90"/>
              <w:jc w:val="center"/>
              <w:rPr>
                <w:rFonts w:ascii="Arial" w:hAnsi="Arial" w:cs="Arial"/>
                <w:sz w:val="18"/>
                <w:szCs w:val="18"/>
              </w:rPr>
            </w:pPr>
          </w:p>
        </w:tc>
        <w:tc>
          <w:tcPr>
            <w:tcW w:w="534" w:type="pct"/>
            <w:noWrap/>
            <w:vAlign w:val="center"/>
          </w:tcPr>
          <w:p w14:paraId="06A8DA61" w14:textId="77777777" w:rsidR="00846E1B" w:rsidRPr="00725EC7" w:rsidRDefault="00846E1B" w:rsidP="00543680">
            <w:pPr>
              <w:ind w:right="-90"/>
              <w:jc w:val="center"/>
              <w:rPr>
                <w:rFonts w:ascii="Arial" w:hAnsi="Arial" w:cs="Arial"/>
                <w:sz w:val="18"/>
                <w:szCs w:val="18"/>
              </w:rPr>
            </w:pPr>
          </w:p>
        </w:tc>
        <w:tc>
          <w:tcPr>
            <w:tcW w:w="411" w:type="pct"/>
            <w:vAlign w:val="center"/>
          </w:tcPr>
          <w:p w14:paraId="16CE7FA7" w14:textId="77777777" w:rsidR="00846E1B" w:rsidRPr="00725EC7" w:rsidRDefault="00846E1B" w:rsidP="00543680">
            <w:pPr>
              <w:ind w:right="-90"/>
              <w:jc w:val="center"/>
              <w:rPr>
                <w:rFonts w:ascii="Arial" w:hAnsi="Arial" w:cs="Arial"/>
                <w:sz w:val="18"/>
                <w:szCs w:val="18"/>
              </w:rPr>
            </w:pPr>
          </w:p>
        </w:tc>
      </w:tr>
    </w:tbl>
    <w:p w14:paraId="4316C828" w14:textId="77777777" w:rsidR="00646B36" w:rsidRDefault="00E450E8" w:rsidP="00725EC7">
      <w:pPr>
        <w:jc w:val="both"/>
        <w:rPr>
          <w:rFonts w:ascii="Arial" w:hAnsi="Arial" w:cs="Arial"/>
          <w:b/>
          <w:sz w:val="18"/>
          <w:szCs w:val="18"/>
          <w:lang w:val="es-ES_tradnl"/>
        </w:rPr>
      </w:pPr>
      <w:r w:rsidRPr="001A18AE">
        <w:rPr>
          <w:rFonts w:ascii="Arial" w:hAnsi="Arial" w:cs="Arial"/>
          <w:b/>
          <w:sz w:val="18"/>
          <w:szCs w:val="18"/>
          <w:lang w:val="es-ES_tradnl"/>
        </w:rPr>
        <w:t xml:space="preserve"> </w:t>
      </w:r>
    </w:p>
    <w:p w14:paraId="69D9DD83" w14:textId="77777777" w:rsidR="00E36601" w:rsidRDefault="00E36601" w:rsidP="00E450E8">
      <w:pPr>
        <w:ind w:left="993" w:hanging="993"/>
        <w:jc w:val="both"/>
        <w:rPr>
          <w:rFonts w:ascii="Arial" w:hAnsi="Arial" w:cs="Arial"/>
          <w:b/>
          <w:sz w:val="18"/>
          <w:szCs w:val="18"/>
          <w:lang w:val="es-ES_tradnl"/>
        </w:rPr>
      </w:pPr>
    </w:p>
    <w:p w14:paraId="5AA4BC97" w14:textId="6C353547" w:rsidR="00E450E8" w:rsidRPr="00707DC8" w:rsidRDefault="00E450E8" w:rsidP="00E450E8">
      <w:pPr>
        <w:ind w:left="993" w:hanging="993"/>
        <w:jc w:val="both"/>
        <w:rPr>
          <w:rFonts w:ascii="Arial" w:hAnsi="Arial" w:cs="Arial"/>
          <w:b/>
          <w:sz w:val="18"/>
          <w:szCs w:val="18"/>
          <w:lang w:val="es-ES_tradnl"/>
        </w:rPr>
      </w:pPr>
      <w:r w:rsidRPr="001A18AE">
        <w:rPr>
          <w:rFonts w:ascii="Arial" w:hAnsi="Arial" w:cs="Arial"/>
          <w:b/>
          <w:sz w:val="18"/>
          <w:szCs w:val="18"/>
          <w:lang w:val="es-ES_tradnl"/>
        </w:rPr>
        <w:t>Tabla III.-</w:t>
      </w:r>
      <w:r w:rsidRPr="001A18AE">
        <w:rPr>
          <w:rFonts w:ascii="Arial" w:hAnsi="Arial" w:cs="Arial"/>
          <w:b/>
          <w:sz w:val="18"/>
          <w:szCs w:val="18"/>
          <w:lang w:val="es-ES_tradnl"/>
        </w:rPr>
        <w:tab/>
        <w:t xml:space="preserve">Resultados del porcentaje disuelto </w:t>
      </w:r>
      <w:r w:rsidRPr="00707DC8">
        <w:rPr>
          <w:rFonts w:ascii="Arial" w:hAnsi="Arial" w:cs="Arial"/>
          <w:b/>
          <w:sz w:val="18"/>
          <w:szCs w:val="18"/>
          <w:lang w:val="es-ES_tradnl"/>
        </w:rPr>
        <w:t xml:space="preserve">de </w:t>
      </w:r>
      <w:r w:rsidR="002A121F">
        <w:rPr>
          <w:rFonts w:ascii="Arial" w:hAnsi="Arial" w:cs="Arial"/>
          <w:b/>
          <w:sz w:val="18"/>
          <w:szCs w:val="18"/>
          <w:lang w:val="es-ES_tradnl"/>
        </w:rPr>
        <w:t>{{ analito }}</w:t>
      </w:r>
      <w:r w:rsidRPr="00707DC8">
        <w:rPr>
          <w:rFonts w:ascii="Arial" w:hAnsi="Arial" w:cs="Arial"/>
          <w:b/>
          <w:sz w:val="18"/>
          <w:szCs w:val="18"/>
          <w:lang w:val="es-ES_tradnl"/>
        </w:rPr>
        <w:t xml:space="preserve"> para el medicamento de referencia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68"/>
        <w:gridCol w:w="701"/>
        <w:gridCol w:w="1041"/>
        <w:gridCol w:w="1041"/>
        <w:gridCol w:w="701"/>
        <w:gridCol w:w="1041"/>
        <w:gridCol w:w="801"/>
      </w:tblGrid>
      <w:tr w:rsidR="00707DC8" w:rsidRPr="00707DC8" w14:paraId="60C2D811" w14:textId="77777777" w:rsidTr="00BE6AA5">
        <w:trPr>
          <w:trHeight w:val="277"/>
          <w:jc w:val="center"/>
        </w:trPr>
        <w:tc>
          <w:tcPr>
            <w:tcW w:w="2323" w:type="pct"/>
            <w:vMerge w:val="restart"/>
            <w:shd w:val="clear" w:color="auto" w:fill="D9D9D9" w:themeFill="background1" w:themeFillShade="D9"/>
            <w:noWrap/>
            <w:vAlign w:val="center"/>
          </w:tcPr>
          <w:p w14:paraId="7524AC7B" w14:textId="77777777" w:rsidR="00785B19" w:rsidRPr="00707DC8" w:rsidRDefault="00785B19" w:rsidP="00F541C1">
            <w:pPr>
              <w:ind w:right="-90"/>
              <w:jc w:val="center"/>
              <w:rPr>
                <w:rFonts w:ascii="Arial" w:hAnsi="Arial" w:cs="Arial"/>
                <w:b/>
                <w:bCs/>
                <w:sz w:val="18"/>
                <w:szCs w:val="18"/>
                <w:lang w:eastAsia="es-MX"/>
              </w:rPr>
            </w:pPr>
            <w:r w:rsidRPr="00707DC8">
              <w:rPr>
                <w:rFonts w:ascii="Arial" w:hAnsi="Arial" w:cs="Arial"/>
                <w:b/>
                <w:bCs/>
                <w:sz w:val="18"/>
                <w:szCs w:val="18"/>
                <w:lang w:eastAsia="es-MX"/>
              </w:rPr>
              <w:t>Número</w:t>
            </w:r>
          </w:p>
          <w:p w14:paraId="1AF9D370" w14:textId="77777777" w:rsidR="00785B19" w:rsidRPr="00707DC8" w:rsidRDefault="00785B19" w:rsidP="00F541C1">
            <w:pPr>
              <w:ind w:right="-90"/>
              <w:jc w:val="center"/>
              <w:rPr>
                <w:rFonts w:ascii="Arial" w:hAnsi="Arial" w:cs="Arial"/>
                <w:b/>
                <w:bCs/>
                <w:sz w:val="18"/>
                <w:szCs w:val="18"/>
                <w:lang w:eastAsia="es-MX"/>
              </w:rPr>
            </w:pPr>
            <w:r w:rsidRPr="00707DC8">
              <w:rPr>
                <w:rFonts w:ascii="Arial" w:hAnsi="Arial" w:cs="Arial"/>
                <w:b/>
                <w:bCs/>
                <w:sz w:val="18"/>
                <w:szCs w:val="18"/>
                <w:lang w:eastAsia="es-MX"/>
              </w:rPr>
              <w:t>de Perfil</w:t>
            </w:r>
          </w:p>
        </w:tc>
        <w:tc>
          <w:tcPr>
            <w:tcW w:w="2677" w:type="pct"/>
            <w:gridSpan w:val="6"/>
            <w:shd w:val="clear" w:color="auto" w:fill="D9D9D9" w:themeFill="background1" w:themeFillShade="D9"/>
            <w:vAlign w:val="center"/>
          </w:tcPr>
          <w:p w14:paraId="7D3120C3" w14:textId="77777777" w:rsidR="00785B19" w:rsidRPr="00707DC8" w:rsidRDefault="00785B19" w:rsidP="00F541C1">
            <w:pPr>
              <w:ind w:right="-90"/>
              <w:jc w:val="center"/>
              <w:rPr>
                <w:rFonts w:ascii="Arial" w:hAnsi="Arial" w:cs="Arial"/>
                <w:b/>
                <w:bCs/>
                <w:sz w:val="18"/>
                <w:szCs w:val="18"/>
                <w:lang w:eastAsia="es-MX"/>
              </w:rPr>
            </w:pPr>
            <w:r w:rsidRPr="00707DC8">
              <w:rPr>
                <w:rFonts w:ascii="Arial" w:hAnsi="Arial" w:cs="Arial"/>
                <w:b/>
                <w:bCs/>
                <w:sz w:val="18"/>
                <w:szCs w:val="18"/>
                <w:lang w:eastAsia="es-MX"/>
              </w:rPr>
              <w:t>% Disuelto</w:t>
            </w:r>
          </w:p>
        </w:tc>
      </w:tr>
      <w:tr w:rsidR="00A213FD" w:rsidRPr="00707DC8" w14:paraId="52F13AD1" w14:textId="77777777" w:rsidTr="00BE6AA5">
        <w:trPr>
          <w:trHeight w:val="277"/>
          <w:jc w:val="center"/>
        </w:trPr>
        <w:tc>
          <w:tcPr>
            <w:tcW w:w="2323" w:type="pct"/>
            <w:vMerge/>
            <w:shd w:val="clear" w:color="auto" w:fill="D9D9D9" w:themeFill="background1" w:themeFillShade="D9"/>
            <w:noWrap/>
            <w:vAlign w:val="center"/>
          </w:tcPr>
          <w:p w14:paraId="2DE7EE80" w14:textId="77777777" w:rsidR="00785B19" w:rsidRPr="00707DC8" w:rsidRDefault="00785B19" w:rsidP="00F541C1">
            <w:pPr>
              <w:ind w:right="-90"/>
              <w:jc w:val="center"/>
              <w:rPr>
                <w:rFonts w:ascii="Arial" w:hAnsi="Arial" w:cs="Arial"/>
                <w:b/>
                <w:bCs/>
                <w:sz w:val="18"/>
                <w:szCs w:val="18"/>
                <w:lang w:eastAsia="es-MX"/>
              </w:rPr>
            </w:pPr>
          </w:p>
        </w:tc>
        <w:tc>
          <w:tcPr>
            <w:tcW w:w="352" w:type="pct"/>
            <w:shd w:val="clear" w:color="auto" w:fill="D9D9D9" w:themeFill="background1" w:themeFillShade="D9"/>
            <w:vAlign w:val="center"/>
          </w:tcPr>
          <w:p w14:paraId="35B574AD" w14:textId="77777777" w:rsidR="00785B19" w:rsidRPr="00707DC8" w:rsidRDefault="00785B19" w:rsidP="00F541C1">
            <w:pPr>
              <w:ind w:right="-91"/>
              <w:jc w:val="center"/>
              <w:rPr>
                <w:rFonts w:ascii="Arial" w:hAnsi="Arial" w:cs="Arial"/>
                <w:b/>
                <w:bCs/>
                <w:sz w:val="18"/>
                <w:szCs w:val="18"/>
                <w:lang w:eastAsia="es-MX"/>
              </w:rPr>
            </w:pPr>
            <w:r w:rsidRPr="00707DC8">
              <w:rPr>
                <w:rFonts w:ascii="Arial" w:hAnsi="Arial" w:cs="Arial"/>
                <w:b/>
                <w:bCs/>
                <w:sz w:val="18"/>
                <w:szCs w:val="18"/>
              </w:rPr>
              <w:t>10 min</w:t>
            </w:r>
          </w:p>
        </w:tc>
        <w:tc>
          <w:tcPr>
            <w:tcW w:w="523" w:type="pct"/>
            <w:shd w:val="clear" w:color="auto" w:fill="D9D9D9" w:themeFill="background1" w:themeFillShade="D9"/>
            <w:noWrap/>
            <w:vAlign w:val="center"/>
          </w:tcPr>
          <w:p w14:paraId="0D49D1F7" w14:textId="77777777" w:rsidR="00785B19" w:rsidRPr="00707DC8" w:rsidRDefault="00785B19" w:rsidP="00F541C1">
            <w:pPr>
              <w:ind w:right="-91"/>
              <w:jc w:val="center"/>
              <w:rPr>
                <w:rFonts w:ascii="Arial" w:hAnsi="Arial" w:cs="Arial"/>
                <w:b/>
                <w:bCs/>
                <w:sz w:val="18"/>
                <w:szCs w:val="18"/>
                <w:lang w:eastAsia="es-MX"/>
              </w:rPr>
            </w:pPr>
            <w:r w:rsidRPr="00707DC8">
              <w:rPr>
                <w:rFonts w:ascii="Arial" w:hAnsi="Arial" w:cs="Arial"/>
                <w:b/>
                <w:bCs/>
                <w:sz w:val="18"/>
                <w:szCs w:val="18"/>
              </w:rPr>
              <w:t>20 min</w:t>
            </w:r>
          </w:p>
        </w:tc>
        <w:tc>
          <w:tcPr>
            <w:tcW w:w="523" w:type="pct"/>
            <w:shd w:val="clear" w:color="auto" w:fill="D9D9D9" w:themeFill="background1" w:themeFillShade="D9"/>
            <w:noWrap/>
            <w:vAlign w:val="center"/>
          </w:tcPr>
          <w:p w14:paraId="64089E49" w14:textId="77777777" w:rsidR="00785B19" w:rsidRPr="00707DC8" w:rsidRDefault="00785B19" w:rsidP="00F541C1">
            <w:pPr>
              <w:ind w:right="-91"/>
              <w:jc w:val="center"/>
              <w:rPr>
                <w:rFonts w:ascii="Arial" w:hAnsi="Arial" w:cs="Arial"/>
                <w:b/>
                <w:bCs/>
                <w:sz w:val="18"/>
                <w:szCs w:val="18"/>
                <w:lang w:eastAsia="es-MX"/>
              </w:rPr>
            </w:pPr>
            <w:r w:rsidRPr="00707DC8">
              <w:rPr>
                <w:rFonts w:ascii="Arial" w:hAnsi="Arial" w:cs="Arial"/>
                <w:b/>
                <w:bCs/>
                <w:sz w:val="18"/>
                <w:szCs w:val="18"/>
              </w:rPr>
              <w:t>30 min</w:t>
            </w:r>
          </w:p>
        </w:tc>
        <w:tc>
          <w:tcPr>
            <w:tcW w:w="352" w:type="pct"/>
            <w:shd w:val="clear" w:color="auto" w:fill="D9D9D9" w:themeFill="background1" w:themeFillShade="D9"/>
            <w:vAlign w:val="center"/>
          </w:tcPr>
          <w:p w14:paraId="39AD4125" w14:textId="77777777" w:rsidR="00785B19" w:rsidRPr="00707DC8" w:rsidRDefault="00785B19" w:rsidP="00F541C1">
            <w:pPr>
              <w:ind w:right="-91"/>
              <w:jc w:val="center"/>
              <w:rPr>
                <w:rFonts w:ascii="Arial" w:hAnsi="Arial" w:cs="Arial"/>
                <w:b/>
                <w:bCs/>
                <w:sz w:val="18"/>
                <w:szCs w:val="18"/>
                <w:lang w:eastAsia="es-MX"/>
              </w:rPr>
            </w:pPr>
            <w:r w:rsidRPr="00707DC8">
              <w:rPr>
                <w:rFonts w:ascii="Arial" w:hAnsi="Arial" w:cs="Arial"/>
                <w:b/>
                <w:bCs/>
                <w:sz w:val="18"/>
                <w:szCs w:val="18"/>
                <w:lang w:eastAsia="es-MX"/>
              </w:rPr>
              <w:t>60 min</w:t>
            </w:r>
          </w:p>
        </w:tc>
        <w:tc>
          <w:tcPr>
            <w:tcW w:w="523" w:type="pct"/>
            <w:shd w:val="clear" w:color="auto" w:fill="D9D9D9" w:themeFill="background1" w:themeFillShade="D9"/>
            <w:noWrap/>
            <w:vAlign w:val="center"/>
          </w:tcPr>
          <w:p w14:paraId="46A8EE20" w14:textId="77777777" w:rsidR="00785B19" w:rsidRPr="00707DC8" w:rsidRDefault="00785B19" w:rsidP="00F541C1">
            <w:pPr>
              <w:ind w:right="-91"/>
              <w:jc w:val="center"/>
              <w:rPr>
                <w:rFonts w:ascii="Arial" w:hAnsi="Arial" w:cs="Arial"/>
                <w:b/>
                <w:bCs/>
                <w:sz w:val="18"/>
                <w:szCs w:val="18"/>
                <w:lang w:eastAsia="es-MX"/>
              </w:rPr>
            </w:pPr>
            <w:r w:rsidRPr="00707DC8">
              <w:rPr>
                <w:rFonts w:ascii="Arial" w:hAnsi="Arial" w:cs="Arial"/>
                <w:b/>
                <w:bCs/>
                <w:sz w:val="18"/>
                <w:szCs w:val="18"/>
              </w:rPr>
              <w:t>90 min</w:t>
            </w:r>
          </w:p>
        </w:tc>
        <w:tc>
          <w:tcPr>
            <w:tcW w:w="403" w:type="pct"/>
            <w:shd w:val="clear" w:color="auto" w:fill="D9D9D9" w:themeFill="background1" w:themeFillShade="D9"/>
            <w:vAlign w:val="center"/>
          </w:tcPr>
          <w:p w14:paraId="59C4189E" w14:textId="77777777" w:rsidR="00785B19" w:rsidRPr="00707DC8" w:rsidRDefault="00785B19" w:rsidP="00F541C1">
            <w:pPr>
              <w:ind w:right="-91"/>
              <w:jc w:val="center"/>
              <w:rPr>
                <w:rFonts w:ascii="Arial" w:hAnsi="Arial" w:cs="Arial"/>
                <w:b/>
                <w:bCs/>
                <w:sz w:val="18"/>
                <w:szCs w:val="18"/>
              </w:rPr>
            </w:pPr>
            <w:r w:rsidRPr="00707DC8">
              <w:rPr>
                <w:rFonts w:ascii="Arial" w:hAnsi="Arial" w:cs="Arial"/>
                <w:b/>
                <w:bCs/>
                <w:sz w:val="18"/>
                <w:szCs w:val="18"/>
              </w:rPr>
              <w:t>120 min</w:t>
            </w:r>
          </w:p>
        </w:tc>
      </w:tr>
      <w:tr w:rsidR="00A213FD" w:rsidRPr="001A18AE" w14:paraId="66EB0BB7" w14:textId="77777777" w:rsidTr="00BE6AA5">
        <w:trPr>
          <w:trHeight w:val="277"/>
          <w:jc w:val="center"/>
        </w:trPr>
        <w:tc>
          <w:tcPr>
            <w:tcW w:w="2323" w:type="pct"/>
            <w:noWrap/>
            <w:vAlign w:val="center"/>
          </w:tcPr>
          <w:p w14:paraId="075C30C2" w14:textId="77777777" w:rsidR="00A13F23" w:rsidRDefault="00BE6AA5" w:rsidP="006C3E71">
            <w:r w:rsidRPr="006C3E71">
              <w:t>{% tr for perfil in perfiles_referencia %}</w:t>
            </w:r>
          </w:p>
          <w:p w14:paraId="0B6A4077" w14:textId="4B834E35" w:rsidR="00096A6F" w:rsidRPr="006C3E71" w:rsidRDefault="00BE6AA5" w:rsidP="006C3E71">
            <w:r w:rsidRPr="006C3E71">
              <w:t>{{ perfil.vaso }}</w:t>
            </w:r>
          </w:p>
        </w:tc>
        <w:tc>
          <w:tcPr>
            <w:tcW w:w="352" w:type="pct"/>
            <w:vAlign w:val="center"/>
          </w:tcPr>
          <w:p w14:paraId="0637D539" w14:textId="0380D50E" w:rsidR="00096A6F" w:rsidRPr="00096A6F" w:rsidRDefault="00B326BE" w:rsidP="00096A6F">
            <w:pPr>
              <w:ind w:right="-90"/>
              <w:jc w:val="center"/>
              <w:rPr>
                <w:rFonts w:ascii="Arial" w:hAnsi="Arial" w:cs="Arial"/>
                <w:color w:val="FF0000"/>
                <w:sz w:val="18"/>
                <w:szCs w:val="18"/>
                <w:highlight w:val="yellow"/>
              </w:rPr>
            </w:pPr>
            <w:r w:rsidRPr="00B326BE">
              <w:rPr>
                <w:rFonts w:ascii="Arial" w:hAnsi="Arial" w:cs="Arial"/>
                <w:sz w:val="18"/>
                <w:szCs w:val="18"/>
              </w:rPr>
              <w:t>{{ perfil.t10 }}</w:t>
            </w:r>
          </w:p>
        </w:tc>
        <w:tc>
          <w:tcPr>
            <w:tcW w:w="523" w:type="pct"/>
            <w:noWrap/>
            <w:vAlign w:val="center"/>
          </w:tcPr>
          <w:p w14:paraId="26FBA3D5" w14:textId="5BE91503" w:rsidR="00096A6F" w:rsidRPr="00096A6F" w:rsidRDefault="00B326BE" w:rsidP="00096A6F">
            <w:pPr>
              <w:ind w:right="-90"/>
              <w:jc w:val="center"/>
              <w:rPr>
                <w:rFonts w:ascii="Arial" w:hAnsi="Arial" w:cs="Arial"/>
                <w:color w:val="FF0000"/>
                <w:sz w:val="18"/>
                <w:szCs w:val="18"/>
                <w:highlight w:val="yellow"/>
                <w:lang w:eastAsia="es-MX"/>
              </w:rPr>
            </w:pPr>
            <w:r w:rsidRPr="00B326BE">
              <w:rPr>
                <w:rFonts w:ascii="Arial" w:hAnsi="Arial" w:cs="Arial"/>
                <w:sz w:val="18"/>
                <w:szCs w:val="18"/>
              </w:rPr>
              <w:t>{{ perfil.t20 }}</w:t>
            </w:r>
          </w:p>
        </w:tc>
        <w:tc>
          <w:tcPr>
            <w:tcW w:w="523" w:type="pct"/>
            <w:noWrap/>
            <w:vAlign w:val="center"/>
          </w:tcPr>
          <w:p w14:paraId="1EC8D7BB" w14:textId="4264F3F6" w:rsidR="00096A6F" w:rsidRPr="00096A6F" w:rsidRDefault="00B326BE" w:rsidP="00096A6F">
            <w:pPr>
              <w:ind w:right="-90"/>
              <w:jc w:val="center"/>
              <w:rPr>
                <w:rFonts w:ascii="Arial" w:hAnsi="Arial" w:cs="Arial"/>
                <w:color w:val="FF0000"/>
                <w:sz w:val="18"/>
                <w:szCs w:val="18"/>
                <w:highlight w:val="yellow"/>
                <w:lang w:eastAsia="es-MX"/>
              </w:rPr>
            </w:pPr>
            <w:r w:rsidRPr="00B326BE">
              <w:rPr>
                <w:rFonts w:ascii="Arial" w:hAnsi="Arial" w:cs="Arial"/>
                <w:sz w:val="18"/>
                <w:szCs w:val="18"/>
              </w:rPr>
              <w:t>{{ perfil.t30 }}</w:t>
            </w:r>
          </w:p>
        </w:tc>
        <w:tc>
          <w:tcPr>
            <w:tcW w:w="352" w:type="pct"/>
            <w:vAlign w:val="center"/>
          </w:tcPr>
          <w:p w14:paraId="1A08E100" w14:textId="571111F3" w:rsidR="00096A6F" w:rsidRPr="00096A6F" w:rsidRDefault="00B326BE" w:rsidP="00096A6F">
            <w:pPr>
              <w:ind w:right="-90"/>
              <w:jc w:val="center"/>
              <w:rPr>
                <w:rFonts w:ascii="Arial" w:hAnsi="Arial" w:cs="Arial"/>
                <w:color w:val="FF0000"/>
                <w:sz w:val="18"/>
                <w:szCs w:val="18"/>
                <w:highlight w:val="yellow"/>
              </w:rPr>
            </w:pPr>
            <w:r w:rsidRPr="00B326BE">
              <w:rPr>
                <w:rFonts w:ascii="Arial" w:hAnsi="Arial" w:cs="Arial"/>
                <w:sz w:val="18"/>
                <w:szCs w:val="18"/>
              </w:rPr>
              <w:t>{{ perfil.t60 }}</w:t>
            </w:r>
          </w:p>
        </w:tc>
        <w:tc>
          <w:tcPr>
            <w:tcW w:w="523" w:type="pct"/>
            <w:noWrap/>
            <w:vAlign w:val="center"/>
          </w:tcPr>
          <w:p w14:paraId="61AC7C17" w14:textId="10254802" w:rsidR="00096A6F" w:rsidRPr="00096A6F" w:rsidRDefault="00B326BE" w:rsidP="00096A6F">
            <w:pPr>
              <w:ind w:right="-90"/>
              <w:jc w:val="center"/>
              <w:rPr>
                <w:rFonts w:ascii="Arial" w:hAnsi="Arial" w:cs="Arial"/>
                <w:color w:val="FF0000"/>
                <w:sz w:val="18"/>
                <w:szCs w:val="18"/>
                <w:highlight w:val="yellow"/>
                <w:lang w:eastAsia="es-MX"/>
              </w:rPr>
            </w:pPr>
            <w:r w:rsidRPr="00B326BE">
              <w:rPr>
                <w:rFonts w:ascii="Arial" w:hAnsi="Arial" w:cs="Arial"/>
                <w:sz w:val="18"/>
                <w:szCs w:val="18"/>
              </w:rPr>
              <w:t>{{ perfil.t90 }}</w:t>
            </w:r>
          </w:p>
        </w:tc>
        <w:tc>
          <w:tcPr>
            <w:tcW w:w="403" w:type="pct"/>
            <w:vAlign w:val="center"/>
          </w:tcPr>
          <w:p w14:paraId="312155F3" w14:textId="4393A16B" w:rsidR="00096A6F" w:rsidRPr="00096A6F" w:rsidRDefault="00B326BE" w:rsidP="00096A6F">
            <w:pPr>
              <w:ind w:right="-90"/>
              <w:jc w:val="center"/>
              <w:rPr>
                <w:rFonts w:ascii="Arial" w:hAnsi="Arial" w:cs="Arial"/>
                <w:color w:val="FF0000"/>
                <w:sz w:val="18"/>
                <w:szCs w:val="18"/>
                <w:highlight w:val="yellow"/>
                <w:lang w:eastAsia="es-MX"/>
              </w:rPr>
            </w:pPr>
            <w:r w:rsidRPr="00B326BE">
              <w:rPr>
                <w:rFonts w:ascii="Arial" w:hAnsi="Arial" w:cs="Arial"/>
                <w:sz w:val="18"/>
                <w:szCs w:val="18"/>
              </w:rPr>
              <w:t>{{ perfil.t120 }} {% tr endfor %}</w:t>
            </w:r>
          </w:p>
        </w:tc>
      </w:tr>
    </w:tbl>
    <w:p w14:paraId="73059976" w14:textId="77777777" w:rsidR="00E450E8" w:rsidRDefault="00E450E8" w:rsidP="00FC44D1">
      <w:pPr>
        <w:tabs>
          <w:tab w:val="left" w:leader="dot" w:pos="8931"/>
          <w:tab w:val="right" w:pos="9379"/>
        </w:tabs>
        <w:spacing w:line="360" w:lineRule="auto"/>
        <w:ind w:right="-91"/>
        <w:jc w:val="both"/>
        <w:rPr>
          <w:rFonts w:ascii="Arial" w:hAnsi="Arial" w:cs="Arial"/>
          <w:bCs/>
          <w:sz w:val="18"/>
          <w:szCs w:val="18"/>
        </w:rPr>
      </w:pPr>
    </w:p>
    <w:p w14:paraId="3437293B" w14:textId="77777777" w:rsidR="002B5A4F" w:rsidRPr="001A18AE" w:rsidRDefault="002B5A4F" w:rsidP="00FC44D1">
      <w:pPr>
        <w:tabs>
          <w:tab w:val="left" w:leader="dot" w:pos="8931"/>
          <w:tab w:val="right" w:pos="9379"/>
        </w:tabs>
        <w:spacing w:line="360" w:lineRule="auto"/>
        <w:ind w:right="-91"/>
        <w:jc w:val="both"/>
        <w:rPr>
          <w:rFonts w:ascii="Arial" w:hAnsi="Arial" w:cs="Arial"/>
          <w:bCs/>
          <w:sz w:val="18"/>
          <w:szCs w:val="18"/>
        </w:rPr>
      </w:pPr>
    </w:p>
    <w:p w14:paraId="71C40E40" w14:textId="3B1E83BE" w:rsidR="007947C3" w:rsidRPr="00E36601" w:rsidRDefault="007947C3" w:rsidP="00F4503D">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67" w:name="_Toc164872738"/>
      <w:r w:rsidRPr="00F4503D">
        <w:rPr>
          <w:rFonts w:ascii="Arial" w:hAnsi="Arial" w:cs="Arial"/>
          <w:bCs/>
          <w:sz w:val="18"/>
          <w:szCs w:val="18"/>
        </w:rPr>
        <w:t>Gráficas de los Perfiles de Disolución</w:t>
      </w:r>
      <w:bookmarkEnd w:id="267"/>
    </w:p>
    <w:p w14:paraId="1F8D03D8" w14:textId="3A174819" w:rsidR="00FC0ED7" w:rsidRPr="00E36601" w:rsidRDefault="00FC0ED7" w:rsidP="00FC0ED7">
      <w:pPr>
        <w:spacing w:line="360" w:lineRule="auto"/>
        <w:ind w:right="-90"/>
        <w:jc w:val="both"/>
        <w:rPr>
          <w:rFonts w:ascii="Arial" w:hAnsi="Arial" w:cs="Arial"/>
          <w:sz w:val="18"/>
          <w:szCs w:val="18"/>
          <w:lang w:val="es-ES_tradnl"/>
        </w:rPr>
      </w:pPr>
      <w:r w:rsidRPr="00E36601">
        <w:rPr>
          <w:rFonts w:ascii="Arial" w:hAnsi="Arial" w:cs="Arial"/>
          <w:sz w:val="18"/>
          <w:szCs w:val="18"/>
        </w:rPr>
        <w:t xml:space="preserve">A continuación, en las Figuras 2 y 3 se muestran los perfiles de porcentaje disuelto de </w:t>
      </w:r>
      <w:r w:rsidR="002A121F">
        <w:rPr>
          <w:rFonts w:ascii="Arial" w:hAnsi="Arial" w:cs="Arial"/>
          <w:sz w:val="18"/>
          <w:szCs w:val="18"/>
        </w:rPr>
        <w:t>{{ analito }}</w:t>
      </w:r>
      <w:r w:rsidRPr="00E36601">
        <w:rPr>
          <w:rFonts w:ascii="Arial" w:hAnsi="Arial" w:cs="Arial"/>
          <w:sz w:val="18"/>
          <w:szCs w:val="18"/>
        </w:rPr>
        <w:t xml:space="preserve"> obtenidos de manera individual para cada uno de los 12 perfiles para el </w:t>
      </w:r>
      <w:r w:rsidRPr="00E36601">
        <w:rPr>
          <w:rFonts w:ascii="Arial" w:hAnsi="Arial" w:cs="Arial"/>
          <w:sz w:val="18"/>
          <w:szCs w:val="18"/>
          <w:lang w:val="es-ES_tradnl"/>
        </w:rPr>
        <w:t>medicamento de prueba</w:t>
      </w:r>
      <w:r w:rsidRPr="00E36601">
        <w:rPr>
          <w:rFonts w:ascii="Arial" w:hAnsi="Arial" w:cs="Arial"/>
          <w:sz w:val="18"/>
          <w:szCs w:val="18"/>
        </w:rPr>
        <w:t xml:space="preserve"> y del medicamento de referencia en el estudio de perfiles de disolución, en escala aritmética</w:t>
      </w:r>
      <w:r w:rsidRPr="00E36601">
        <w:rPr>
          <w:rFonts w:ascii="Arial" w:hAnsi="Arial" w:cs="Arial"/>
          <w:sz w:val="18"/>
          <w:szCs w:val="18"/>
          <w:lang w:val="es-ES_tradnl"/>
        </w:rPr>
        <w:t>.</w:t>
      </w:r>
    </w:p>
    <w:p w14:paraId="7FD944E4" w14:textId="3E754897" w:rsidR="00FC0ED7" w:rsidRPr="001A18AE" w:rsidRDefault="00497A74" w:rsidP="00FC0ED7">
      <w:pPr>
        <w:pStyle w:val="Prrafodelista"/>
        <w:spacing w:before="120"/>
        <w:ind w:left="360" w:right="-2"/>
        <w:rPr>
          <w:rFonts w:ascii="Arial" w:hAnsi="Arial" w:cs="Arial"/>
          <w:sz w:val="18"/>
          <w:szCs w:val="18"/>
          <w:lang w:val="es-ES_tradnl"/>
        </w:rPr>
      </w:pPr>
      <w:r>
        <w:rPr>
          <w:noProof/>
        </w:rPr>
        <w:lastRenderedPageBreak/>
        <w:drawing>
          <wp:inline distT="0" distB="0" distL="0" distR="0" wp14:anchorId="346EAD09" wp14:editId="3B724BC6">
            <wp:extent cx="5971540" cy="2751455"/>
            <wp:effectExtent l="0" t="0" r="0" b="0"/>
            <wp:docPr id="341442828" name="Gráfico 1">
              <a:extLst xmlns:a="http://schemas.openxmlformats.org/drawingml/2006/main">
                <a:ext uri="{FF2B5EF4-FFF2-40B4-BE49-F238E27FC236}">
                  <a16:creationId xmlns:a16="http://schemas.microsoft.com/office/drawing/2014/main" id="{28F2D092-9F0A-412E-915E-4D504524CD7D}"/>
                </a:ext>
                <a:ext uri="{147F2762-F138-4A5C-976F-8EAC2B608ADB}">
                  <a16:predDERef xmlns:a16="http://schemas.microsoft.com/office/drawing/2014/main" pred="{E975EB4A-E358-49CE-937A-942960597A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D34CD59" w14:textId="683771EF" w:rsidR="00FC0ED7" w:rsidRDefault="00FC0ED7" w:rsidP="00FC0ED7">
      <w:pPr>
        <w:pStyle w:val="Textoindependiente"/>
        <w:ind w:left="1276" w:right="473" w:hanging="850"/>
        <w:jc w:val="both"/>
        <w:rPr>
          <w:rFonts w:ascii="Arial" w:hAnsi="Arial" w:cs="Arial"/>
          <w:b/>
          <w:sz w:val="18"/>
          <w:szCs w:val="18"/>
          <w:lang w:val="es-ES_tradnl"/>
        </w:rPr>
      </w:pPr>
      <w:r w:rsidRPr="001A18AE">
        <w:rPr>
          <w:rFonts w:ascii="Arial" w:hAnsi="Arial" w:cs="Arial"/>
          <w:b/>
          <w:sz w:val="18"/>
          <w:szCs w:val="18"/>
          <w:lang w:val="es-ES_tradnl"/>
        </w:rPr>
        <w:t xml:space="preserve">Figura 2.- Perfil en escala aritmética del porcentaje </w:t>
      </w:r>
      <w:r w:rsidRPr="00D31C2D">
        <w:rPr>
          <w:rFonts w:ascii="Arial" w:hAnsi="Arial" w:cs="Arial"/>
          <w:b/>
          <w:sz w:val="18"/>
          <w:szCs w:val="18"/>
          <w:lang w:val="es-ES_tradnl"/>
        </w:rPr>
        <w:t xml:space="preserve">disuelto de </w:t>
      </w:r>
      <w:r w:rsidR="002A121F">
        <w:rPr>
          <w:rFonts w:ascii="Arial" w:hAnsi="Arial" w:cs="Arial"/>
          <w:b/>
          <w:sz w:val="18"/>
          <w:szCs w:val="18"/>
          <w:lang w:val="es-ES_tradnl"/>
        </w:rPr>
        <w:t>{{ analito }}</w:t>
      </w:r>
      <w:r w:rsidRPr="00D31C2D">
        <w:rPr>
          <w:rFonts w:ascii="Arial" w:hAnsi="Arial" w:cs="Arial"/>
          <w:b/>
          <w:sz w:val="18"/>
          <w:szCs w:val="18"/>
          <w:lang w:val="es-ES_tradnl"/>
        </w:rPr>
        <w:t xml:space="preserve"> obtenido en cada uno de los 12 perfiles para el medicamento de prueba</w:t>
      </w:r>
    </w:p>
    <w:p w14:paraId="77AAE5EE" w14:textId="77777777" w:rsidR="002B5A4F" w:rsidRPr="001A18AE" w:rsidRDefault="002B5A4F" w:rsidP="00FC0ED7">
      <w:pPr>
        <w:pStyle w:val="Textoindependiente"/>
        <w:ind w:left="1276" w:right="473" w:hanging="850"/>
        <w:jc w:val="both"/>
        <w:rPr>
          <w:rFonts w:ascii="Arial" w:hAnsi="Arial" w:cs="Arial"/>
          <w:b/>
          <w:bCs/>
          <w:sz w:val="18"/>
          <w:szCs w:val="18"/>
          <w:lang w:val="es-ES_tradnl"/>
        </w:rPr>
      </w:pPr>
    </w:p>
    <w:p w14:paraId="7DB6A62C" w14:textId="3772FB46" w:rsidR="00FC0ED7" w:rsidRPr="001A18AE" w:rsidRDefault="00A423A2" w:rsidP="006F17AE">
      <w:pPr>
        <w:pStyle w:val="Prrafodelista"/>
        <w:spacing w:before="120"/>
        <w:ind w:left="360" w:right="-2"/>
        <w:rPr>
          <w:rFonts w:ascii="Arial" w:hAnsi="Arial" w:cs="Arial"/>
          <w:noProof/>
          <w:sz w:val="18"/>
          <w:szCs w:val="18"/>
          <w:lang w:val="es-ES_tradnl" w:eastAsia="es-MX"/>
        </w:rPr>
      </w:pPr>
      <w:r>
        <w:rPr>
          <w:noProof/>
        </w:rPr>
        <w:drawing>
          <wp:inline distT="0" distB="0" distL="0" distR="0" wp14:anchorId="511E7183" wp14:editId="3399E88D">
            <wp:extent cx="5971540" cy="2759710"/>
            <wp:effectExtent l="0" t="0" r="0" b="2540"/>
            <wp:docPr id="1991247020" name="Gráfico 1">
              <a:extLst xmlns:a="http://schemas.openxmlformats.org/drawingml/2006/main">
                <a:ext uri="{FF2B5EF4-FFF2-40B4-BE49-F238E27FC236}">
                  <a16:creationId xmlns:a16="http://schemas.microsoft.com/office/drawing/2014/main" id="{BF684FC2-4962-444D-B8DB-64892954E1FC}"/>
                </a:ext>
                <a:ext uri="{147F2762-F138-4A5C-976F-8EAC2B608ADB}">
                  <a16:predDERef xmlns:a16="http://schemas.microsoft.com/office/drawing/2014/main" pred="{D9C8F8AA-8A3D-4265-9967-2CAB869B3B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FC0ED7" w:rsidRPr="001A18AE">
        <w:rPr>
          <w:rFonts w:ascii="Arial" w:hAnsi="Arial" w:cs="Arial"/>
          <w:noProof/>
          <w:sz w:val="18"/>
          <w:szCs w:val="18"/>
        </w:rPr>
        <w:t xml:space="preserve"> </w:t>
      </w:r>
    </w:p>
    <w:p w14:paraId="3DF850F2" w14:textId="49DEBA12" w:rsidR="00FC0ED7" w:rsidRPr="001A18AE" w:rsidRDefault="00FC0ED7" w:rsidP="00DE2D4D">
      <w:pPr>
        <w:pStyle w:val="Textoindependiente"/>
        <w:ind w:left="1276" w:right="473" w:hanging="916"/>
        <w:jc w:val="both"/>
        <w:rPr>
          <w:rFonts w:ascii="Arial" w:hAnsi="Arial" w:cs="Arial"/>
          <w:b/>
          <w:sz w:val="18"/>
          <w:szCs w:val="18"/>
          <w:lang w:val="es-ES_tradnl"/>
        </w:rPr>
      </w:pPr>
      <w:r w:rsidRPr="001A18AE">
        <w:rPr>
          <w:rFonts w:ascii="Arial" w:hAnsi="Arial" w:cs="Arial"/>
          <w:b/>
          <w:sz w:val="18"/>
          <w:szCs w:val="18"/>
          <w:lang w:val="es-ES_tradnl"/>
        </w:rPr>
        <w:t xml:space="preserve">Figura 3.- Perfil en escala aritmética del porcentaje </w:t>
      </w:r>
      <w:r w:rsidRPr="00D31C2D">
        <w:rPr>
          <w:rFonts w:ascii="Arial" w:hAnsi="Arial" w:cs="Arial"/>
          <w:b/>
          <w:sz w:val="18"/>
          <w:szCs w:val="18"/>
          <w:lang w:val="es-ES_tradnl"/>
        </w:rPr>
        <w:t xml:space="preserve">disuelto de </w:t>
      </w:r>
      <w:r w:rsidR="002A121F">
        <w:rPr>
          <w:rFonts w:ascii="Arial" w:hAnsi="Arial" w:cs="Arial"/>
          <w:b/>
          <w:sz w:val="18"/>
          <w:szCs w:val="18"/>
          <w:lang w:val="es-ES_tradnl"/>
        </w:rPr>
        <w:t>{{ analito }}</w:t>
      </w:r>
      <w:r w:rsidRPr="00D31C2D">
        <w:rPr>
          <w:rFonts w:ascii="Arial" w:hAnsi="Arial" w:cs="Arial"/>
          <w:b/>
          <w:sz w:val="18"/>
          <w:szCs w:val="18"/>
          <w:lang w:val="es-ES_tradnl"/>
        </w:rPr>
        <w:t xml:space="preserve"> obtenido en cada uno de los 12 perfiles para el medicamento de referencia.</w:t>
      </w:r>
    </w:p>
    <w:p w14:paraId="668B4F99" w14:textId="77777777" w:rsidR="00FC0ED7" w:rsidRPr="001A18AE" w:rsidRDefault="00FC0ED7" w:rsidP="00FC0ED7">
      <w:pPr>
        <w:tabs>
          <w:tab w:val="left" w:leader="dot" w:pos="8931"/>
          <w:tab w:val="right" w:pos="9379"/>
        </w:tabs>
        <w:spacing w:line="360" w:lineRule="auto"/>
        <w:ind w:right="-91"/>
        <w:jc w:val="both"/>
        <w:rPr>
          <w:rFonts w:ascii="Arial" w:hAnsi="Arial" w:cs="Arial"/>
          <w:b/>
          <w:sz w:val="18"/>
          <w:szCs w:val="18"/>
        </w:rPr>
      </w:pPr>
    </w:p>
    <w:p w14:paraId="09639375" w14:textId="1CB0F448" w:rsidR="007947C3" w:rsidRPr="001A18AE" w:rsidRDefault="007947C3" w:rsidP="00F4503D">
      <w:pPr>
        <w:pStyle w:val="Prrafodelista"/>
        <w:numPr>
          <w:ilvl w:val="0"/>
          <w:numId w:val="8"/>
        </w:numPr>
        <w:tabs>
          <w:tab w:val="left" w:leader="dot" w:pos="8931"/>
          <w:tab w:val="right" w:pos="9379"/>
        </w:tabs>
        <w:spacing w:line="360" w:lineRule="auto"/>
        <w:ind w:left="284" w:right="-90" w:hanging="434"/>
        <w:jc w:val="both"/>
        <w:outlineLvl w:val="0"/>
        <w:rPr>
          <w:rFonts w:ascii="Arial" w:hAnsi="Arial" w:cs="Arial"/>
          <w:b/>
          <w:sz w:val="18"/>
          <w:szCs w:val="18"/>
        </w:rPr>
      </w:pPr>
      <w:bookmarkStart w:id="268" w:name="_Toc164872739"/>
      <w:r w:rsidRPr="001A18AE">
        <w:rPr>
          <w:rFonts w:ascii="Arial" w:hAnsi="Arial" w:cs="Arial"/>
          <w:b/>
          <w:sz w:val="18"/>
          <w:szCs w:val="18"/>
        </w:rPr>
        <w:t>ANÁLISIS ESTADÍSTICO</w:t>
      </w:r>
      <w:bookmarkEnd w:id="268"/>
    </w:p>
    <w:p w14:paraId="462F6F1B" w14:textId="0592FE2F" w:rsidR="00477F1F" w:rsidRPr="00F4503D" w:rsidRDefault="007947C3" w:rsidP="00F4503D">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69" w:name="_Toc164872740"/>
      <w:r w:rsidRPr="00F4503D">
        <w:rPr>
          <w:rFonts w:ascii="Arial" w:hAnsi="Arial" w:cs="Arial"/>
          <w:bCs/>
          <w:sz w:val="18"/>
          <w:szCs w:val="18"/>
        </w:rPr>
        <w:t>Estadística descriptiva del porcentaje disuelto</w:t>
      </w:r>
      <w:bookmarkEnd w:id="269"/>
      <w:r w:rsidRPr="00F4503D">
        <w:rPr>
          <w:rFonts w:ascii="Arial" w:hAnsi="Arial" w:cs="Arial"/>
          <w:bCs/>
          <w:sz w:val="18"/>
          <w:szCs w:val="18"/>
        </w:rPr>
        <w:t xml:space="preserve"> </w:t>
      </w:r>
    </w:p>
    <w:p w14:paraId="09A83B79" w14:textId="748D1777" w:rsidR="006F17AE" w:rsidRPr="001A18AE" w:rsidRDefault="006F17AE" w:rsidP="006F17AE">
      <w:pPr>
        <w:pStyle w:val="Textoindependiente"/>
        <w:spacing w:line="360" w:lineRule="auto"/>
        <w:jc w:val="both"/>
        <w:rPr>
          <w:rFonts w:ascii="Arial" w:hAnsi="Arial" w:cs="Arial"/>
          <w:sz w:val="18"/>
          <w:szCs w:val="18"/>
        </w:rPr>
      </w:pPr>
      <w:r w:rsidRPr="00F57DC5">
        <w:rPr>
          <w:rFonts w:ascii="Arial" w:hAnsi="Arial" w:cs="Arial"/>
          <w:sz w:val="18"/>
          <w:szCs w:val="18"/>
        </w:rPr>
        <w:t xml:space="preserve">En las Tablas IV y V se muestra la estadística descriptiva para los porcentajes disueltos promedio alcanzado por </w:t>
      </w:r>
      <w:r w:rsidR="002A121F">
        <w:rPr>
          <w:rFonts w:ascii="Arial" w:hAnsi="Arial" w:cs="Arial"/>
          <w:sz w:val="18"/>
          <w:szCs w:val="18"/>
        </w:rPr>
        <w:t>{{ analito }}</w:t>
      </w:r>
      <w:r w:rsidRPr="00F57DC5">
        <w:rPr>
          <w:rFonts w:ascii="Arial" w:hAnsi="Arial" w:cs="Arial"/>
          <w:sz w:val="18"/>
          <w:szCs w:val="18"/>
        </w:rPr>
        <w:t xml:space="preserve"> a cada tiempo de muestreo, proveniente d</w:t>
      </w:r>
      <w:r w:rsidRPr="001A18AE">
        <w:rPr>
          <w:rFonts w:ascii="Arial" w:hAnsi="Arial" w:cs="Arial"/>
          <w:sz w:val="18"/>
          <w:szCs w:val="18"/>
        </w:rPr>
        <w:t xml:space="preserve">e los 12 perfiles para el medicamento de prueba y 12 perfiles para el medicamento de referencia, respectivamente, en el estudio de perfiles de disolución; se muestran en conjunto con su Promedio, Mediana, valor Mínimo y Máximo, Desviación Estándar, Error Estándar y el porcentaje del Coeficiente de </w:t>
      </w:r>
      <w:r w:rsidRPr="001A18AE">
        <w:rPr>
          <w:rFonts w:ascii="Arial" w:hAnsi="Arial" w:cs="Arial"/>
          <w:sz w:val="18"/>
          <w:szCs w:val="18"/>
        </w:rPr>
        <w:lastRenderedPageBreak/>
        <w:t>Variación para cada tiempo de muestreo como lo señala la NOM-177-SSA1-2013.</w:t>
      </w:r>
      <w:r w:rsidR="00F57DC5">
        <w:rPr>
          <w:rFonts w:ascii="Arial" w:hAnsi="Arial" w:cs="Arial"/>
          <w:sz w:val="18"/>
          <w:szCs w:val="18"/>
          <w:vertAlign w:val="superscript"/>
        </w:rPr>
        <w:t>2</w:t>
      </w:r>
      <w:r w:rsidRPr="001A18AE">
        <w:rPr>
          <w:rFonts w:ascii="Arial" w:hAnsi="Arial" w:cs="Arial"/>
          <w:sz w:val="18"/>
          <w:szCs w:val="18"/>
        </w:rPr>
        <w:t xml:space="preserve"> Estos valores descriptivos para el porcentaje disuelto a cada tiempo de muestreo fueron obtenidos mediante una hoja validada de Excel</w:t>
      </w:r>
      <w:r w:rsidRPr="002B4340">
        <w:rPr>
          <w:rFonts w:ascii="Arial" w:hAnsi="Arial" w:cs="Arial"/>
          <w:sz w:val="18"/>
          <w:szCs w:val="18"/>
          <w:vertAlign w:val="superscript"/>
        </w:rPr>
        <w:t>®</w:t>
      </w:r>
      <w:r w:rsidRPr="001A18AE">
        <w:rPr>
          <w:rFonts w:ascii="Arial" w:hAnsi="Arial" w:cs="Arial"/>
          <w:sz w:val="18"/>
          <w:szCs w:val="18"/>
        </w:rPr>
        <w:t>.</w:t>
      </w:r>
    </w:p>
    <w:p w14:paraId="558BB3E5" w14:textId="5F8885D5" w:rsidR="006F17AE" w:rsidRPr="00F57DC5" w:rsidRDefault="006F17AE" w:rsidP="00446426">
      <w:pPr>
        <w:pStyle w:val="Prrafodelista"/>
        <w:ind w:left="1248" w:right="454" w:hanging="851"/>
        <w:jc w:val="both"/>
        <w:rPr>
          <w:rFonts w:ascii="Arial" w:hAnsi="Arial" w:cs="Arial"/>
          <w:b/>
          <w:bCs/>
          <w:sz w:val="18"/>
          <w:szCs w:val="18"/>
        </w:rPr>
      </w:pPr>
      <w:r w:rsidRPr="001A18AE">
        <w:rPr>
          <w:rFonts w:ascii="Arial" w:hAnsi="Arial" w:cs="Arial"/>
          <w:b/>
          <w:sz w:val="18"/>
          <w:szCs w:val="18"/>
          <w:lang w:val="es-ES_tradnl"/>
        </w:rPr>
        <w:t xml:space="preserve">Tabla IV.-Estadística descriptiva para el porcentaje disuelto promedio </w:t>
      </w:r>
      <w:r w:rsidRPr="00F57DC5">
        <w:rPr>
          <w:rFonts w:ascii="Arial" w:hAnsi="Arial" w:cs="Arial"/>
          <w:b/>
          <w:sz w:val="18"/>
          <w:szCs w:val="18"/>
          <w:lang w:val="es-ES_tradnl"/>
        </w:rPr>
        <w:t xml:space="preserve">de </w:t>
      </w:r>
      <w:r w:rsidR="002A121F">
        <w:rPr>
          <w:rFonts w:ascii="Arial" w:hAnsi="Arial" w:cs="Arial"/>
          <w:b/>
          <w:sz w:val="18"/>
          <w:szCs w:val="18"/>
          <w:lang w:val="es-ES_tradnl"/>
        </w:rPr>
        <w:t>{{ analito }}</w:t>
      </w:r>
      <w:r w:rsidRPr="00F57DC5">
        <w:rPr>
          <w:rFonts w:ascii="Arial" w:hAnsi="Arial" w:cs="Arial"/>
          <w:b/>
          <w:sz w:val="18"/>
          <w:szCs w:val="18"/>
          <w:lang w:val="es-ES_tradnl"/>
        </w:rPr>
        <w:t xml:space="preserve"> a cada tiempo de muestreo para el medicamento de prueba</w:t>
      </w:r>
      <w:r w:rsidRPr="00F57DC5">
        <w:rPr>
          <w:rFonts w:ascii="Arial" w:hAnsi="Arial" w:cs="Arial"/>
          <w:b/>
          <w:bCs/>
          <w:sz w:val="18"/>
          <w:szCs w:val="18"/>
        </w:rPr>
        <w:t>.</w:t>
      </w:r>
    </w:p>
    <w:tbl>
      <w:tblPr>
        <w:tblW w:w="8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11"/>
        <w:gridCol w:w="1123"/>
        <w:gridCol w:w="1123"/>
        <w:gridCol w:w="1123"/>
        <w:gridCol w:w="1123"/>
        <w:gridCol w:w="1123"/>
        <w:gridCol w:w="1123"/>
        <w:gridCol w:w="909"/>
      </w:tblGrid>
      <w:tr w:rsidR="006F17AE" w:rsidRPr="001A18AE" w14:paraId="2156BCCD" w14:textId="77777777" w:rsidTr="002B5BBB">
        <w:trPr>
          <w:trHeight w:val="340"/>
          <w:jc w:val="center"/>
        </w:trPr>
        <w:tc>
          <w:tcPr>
            <w:tcW w:w="911" w:type="dxa"/>
            <w:shd w:val="clear" w:color="auto" w:fill="D9D9D9" w:themeFill="background1" w:themeFillShade="D9"/>
            <w:vAlign w:val="center"/>
          </w:tcPr>
          <w:p w14:paraId="6B812D15" w14:textId="77777777" w:rsidR="006F17AE" w:rsidRPr="002B5BBB" w:rsidRDefault="006F17AE" w:rsidP="00F541C1">
            <w:pPr>
              <w:pStyle w:val="Textoindependiente"/>
              <w:jc w:val="center"/>
              <w:rPr>
                <w:rFonts w:ascii="Arial" w:hAnsi="Arial" w:cs="Arial"/>
                <w:b/>
                <w:bCs/>
                <w:sz w:val="18"/>
                <w:szCs w:val="18"/>
                <w:lang w:val="es-ES_tradnl"/>
              </w:rPr>
            </w:pPr>
            <w:r w:rsidRPr="002B5BBB">
              <w:rPr>
                <w:rFonts w:ascii="Arial" w:hAnsi="Arial" w:cs="Arial"/>
                <w:b/>
                <w:bCs/>
                <w:sz w:val="18"/>
                <w:szCs w:val="18"/>
                <w:lang w:val="es-ES_tradnl"/>
              </w:rPr>
              <w:t>Tiempo (min)</w:t>
            </w:r>
          </w:p>
        </w:tc>
        <w:tc>
          <w:tcPr>
            <w:tcW w:w="1123" w:type="dxa"/>
            <w:shd w:val="clear" w:color="auto" w:fill="D9D9D9" w:themeFill="background1" w:themeFillShade="D9"/>
            <w:vAlign w:val="center"/>
          </w:tcPr>
          <w:p w14:paraId="55AB771D" w14:textId="77777777" w:rsidR="006F17AE" w:rsidRPr="002B5BBB" w:rsidRDefault="006F17AE" w:rsidP="00F541C1">
            <w:pPr>
              <w:pStyle w:val="Textoindependiente"/>
              <w:jc w:val="center"/>
              <w:rPr>
                <w:rFonts w:ascii="Arial" w:hAnsi="Arial" w:cs="Arial"/>
                <w:b/>
                <w:bCs/>
                <w:sz w:val="18"/>
                <w:szCs w:val="18"/>
                <w:lang w:val="es-ES_tradnl"/>
              </w:rPr>
            </w:pPr>
            <w:r w:rsidRPr="002B5BBB">
              <w:rPr>
                <w:rFonts w:ascii="Arial" w:hAnsi="Arial" w:cs="Arial"/>
                <w:b/>
                <w:bCs/>
                <w:sz w:val="18"/>
                <w:szCs w:val="18"/>
                <w:lang w:val="es-ES_tradnl"/>
              </w:rPr>
              <w:t>Promedio</w:t>
            </w:r>
          </w:p>
        </w:tc>
        <w:tc>
          <w:tcPr>
            <w:tcW w:w="1123" w:type="dxa"/>
            <w:shd w:val="clear" w:color="auto" w:fill="D9D9D9" w:themeFill="background1" w:themeFillShade="D9"/>
            <w:vAlign w:val="center"/>
          </w:tcPr>
          <w:p w14:paraId="2E05705F" w14:textId="77777777" w:rsidR="006F17AE" w:rsidRPr="002B5BBB" w:rsidRDefault="006F17AE" w:rsidP="00F541C1">
            <w:pPr>
              <w:pStyle w:val="Textoindependiente"/>
              <w:jc w:val="center"/>
              <w:rPr>
                <w:rFonts w:ascii="Arial" w:hAnsi="Arial" w:cs="Arial"/>
                <w:b/>
                <w:bCs/>
                <w:sz w:val="18"/>
                <w:szCs w:val="18"/>
                <w:lang w:val="es-ES_tradnl"/>
              </w:rPr>
            </w:pPr>
            <w:r w:rsidRPr="002B5BBB">
              <w:rPr>
                <w:rFonts w:ascii="Arial" w:hAnsi="Arial" w:cs="Arial"/>
                <w:b/>
                <w:bCs/>
                <w:sz w:val="18"/>
                <w:szCs w:val="18"/>
                <w:lang w:val="es-ES_tradnl"/>
              </w:rPr>
              <w:t>Mediana</w:t>
            </w:r>
          </w:p>
        </w:tc>
        <w:tc>
          <w:tcPr>
            <w:tcW w:w="1123" w:type="dxa"/>
            <w:tcBorders>
              <w:right w:val="single" w:sz="2" w:space="0" w:color="auto"/>
            </w:tcBorders>
            <w:shd w:val="clear" w:color="auto" w:fill="D9D9D9" w:themeFill="background1" w:themeFillShade="D9"/>
            <w:vAlign w:val="center"/>
          </w:tcPr>
          <w:p w14:paraId="21B4C860" w14:textId="77777777" w:rsidR="006F17AE" w:rsidRPr="002B5BBB" w:rsidRDefault="006F17AE" w:rsidP="00F541C1">
            <w:pPr>
              <w:pStyle w:val="Textoindependiente"/>
              <w:jc w:val="center"/>
              <w:rPr>
                <w:rFonts w:ascii="Arial" w:hAnsi="Arial" w:cs="Arial"/>
                <w:b/>
                <w:bCs/>
                <w:sz w:val="18"/>
                <w:szCs w:val="18"/>
                <w:lang w:val="es-ES_tradnl"/>
              </w:rPr>
            </w:pPr>
            <w:r w:rsidRPr="002B5BBB">
              <w:rPr>
                <w:rFonts w:ascii="Arial" w:hAnsi="Arial" w:cs="Arial"/>
                <w:b/>
                <w:bCs/>
                <w:sz w:val="18"/>
                <w:szCs w:val="18"/>
                <w:lang w:val="es-ES_tradnl"/>
              </w:rPr>
              <w:t>Mínimo</w:t>
            </w:r>
          </w:p>
        </w:tc>
        <w:tc>
          <w:tcPr>
            <w:tcW w:w="1123" w:type="dxa"/>
            <w:tcBorders>
              <w:left w:val="single" w:sz="2" w:space="0" w:color="auto"/>
            </w:tcBorders>
            <w:shd w:val="clear" w:color="auto" w:fill="D9D9D9" w:themeFill="background1" w:themeFillShade="D9"/>
            <w:vAlign w:val="center"/>
          </w:tcPr>
          <w:p w14:paraId="2F77D8E0" w14:textId="77777777" w:rsidR="006F17AE" w:rsidRPr="002B5BBB" w:rsidRDefault="006F17AE" w:rsidP="00F541C1">
            <w:pPr>
              <w:pStyle w:val="Textoindependiente"/>
              <w:jc w:val="center"/>
              <w:rPr>
                <w:rFonts w:ascii="Arial" w:hAnsi="Arial" w:cs="Arial"/>
                <w:b/>
                <w:bCs/>
                <w:sz w:val="18"/>
                <w:szCs w:val="18"/>
                <w:lang w:val="es-ES_tradnl"/>
              </w:rPr>
            </w:pPr>
            <w:r w:rsidRPr="002B5BBB">
              <w:rPr>
                <w:rFonts w:ascii="Arial" w:hAnsi="Arial" w:cs="Arial"/>
                <w:b/>
                <w:bCs/>
                <w:sz w:val="18"/>
                <w:szCs w:val="18"/>
                <w:lang w:val="es-ES_tradnl"/>
              </w:rPr>
              <w:t>Máximo</w:t>
            </w:r>
          </w:p>
        </w:tc>
        <w:tc>
          <w:tcPr>
            <w:tcW w:w="1123" w:type="dxa"/>
            <w:shd w:val="clear" w:color="auto" w:fill="D9D9D9" w:themeFill="background1" w:themeFillShade="D9"/>
            <w:vAlign w:val="center"/>
          </w:tcPr>
          <w:p w14:paraId="23C7E696" w14:textId="77777777" w:rsidR="006F17AE" w:rsidRPr="002B5BBB" w:rsidRDefault="006F17AE" w:rsidP="00F541C1">
            <w:pPr>
              <w:pStyle w:val="Textoindependiente"/>
              <w:jc w:val="center"/>
              <w:rPr>
                <w:rFonts w:ascii="Arial" w:hAnsi="Arial" w:cs="Arial"/>
                <w:b/>
                <w:bCs/>
                <w:sz w:val="18"/>
                <w:szCs w:val="18"/>
                <w:lang w:val="es-ES_tradnl"/>
              </w:rPr>
            </w:pPr>
            <w:r w:rsidRPr="002B5BBB">
              <w:rPr>
                <w:rFonts w:ascii="Arial" w:hAnsi="Arial" w:cs="Arial"/>
                <w:b/>
                <w:bCs/>
                <w:sz w:val="18"/>
                <w:szCs w:val="18"/>
                <w:lang w:val="es-ES_tradnl"/>
              </w:rPr>
              <w:t>Desviación estándar</w:t>
            </w:r>
          </w:p>
        </w:tc>
        <w:tc>
          <w:tcPr>
            <w:tcW w:w="1123" w:type="dxa"/>
            <w:shd w:val="clear" w:color="auto" w:fill="D9D9D9" w:themeFill="background1" w:themeFillShade="D9"/>
            <w:vAlign w:val="center"/>
          </w:tcPr>
          <w:p w14:paraId="46E5E0D5" w14:textId="77777777" w:rsidR="006F17AE" w:rsidRPr="002B5BBB" w:rsidRDefault="006F17AE" w:rsidP="00F541C1">
            <w:pPr>
              <w:pStyle w:val="Textoindependiente"/>
              <w:jc w:val="center"/>
              <w:rPr>
                <w:rFonts w:ascii="Arial" w:hAnsi="Arial" w:cs="Arial"/>
                <w:b/>
                <w:bCs/>
                <w:sz w:val="18"/>
                <w:szCs w:val="18"/>
                <w:lang w:val="es-ES_tradnl"/>
              </w:rPr>
            </w:pPr>
            <w:r w:rsidRPr="002B5BBB">
              <w:rPr>
                <w:rFonts w:ascii="Arial" w:hAnsi="Arial" w:cs="Arial"/>
                <w:b/>
                <w:bCs/>
                <w:sz w:val="18"/>
                <w:szCs w:val="18"/>
                <w:lang w:val="es-ES_tradnl"/>
              </w:rPr>
              <w:t>Error estándar</w:t>
            </w:r>
          </w:p>
        </w:tc>
        <w:tc>
          <w:tcPr>
            <w:tcW w:w="909" w:type="dxa"/>
            <w:shd w:val="clear" w:color="auto" w:fill="D9D9D9" w:themeFill="background1" w:themeFillShade="D9"/>
            <w:vAlign w:val="center"/>
          </w:tcPr>
          <w:p w14:paraId="7BEF2B22" w14:textId="77777777" w:rsidR="006F17AE" w:rsidRPr="002B5BBB" w:rsidRDefault="006F17AE" w:rsidP="00F541C1">
            <w:pPr>
              <w:pStyle w:val="Textoindependiente"/>
              <w:ind w:left="-69"/>
              <w:jc w:val="center"/>
              <w:rPr>
                <w:rFonts w:ascii="Arial" w:hAnsi="Arial" w:cs="Arial"/>
                <w:b/>
                <w:bCs/>
                <w:sz w:val="18"/>
                <w:szCs w:val="18"/>
                <w:lang w:val="es-ES_tradnl"/>
              </w:rPr>
            </w:pPr>
            <w:r w:rsidRPr="002B5BBB">
              <w:rPr>
                <w:rFonts w:ascii="Arial" w:hAnsi="Arial" w:cs="Arial"/>
                <w:b/>
                <w:bCs/>
                <w:sz w:val="18"/>
                <w:szCs w:val="18"/>
                <w:lang w:val="es-ES_tradnl"/>
              </w:rPr>
              <w:t>%CV</w:t>
            </w:r>
          </w:p>
        </w:tc>
      </w:tr>
      <w:tr w:rsidR="00201877" w:rsidRPr="001A18AE" w14:paraId="04831418" w14:textId="77777777" w:rsidTr="00173719">
        <w:trPr>
          <w:trHeight w:val="340"/>
          <w:jc w:val="center"/>
        </w:trPr>
        <w:tc>
          <w:tcPr>
            <w:tcW w:w="911" w:type="dxa"/>
            <w:vAlign w:val="center"/>
          </w:tcPr>
          <w:p w14:paraId="1795CB48" w14:textId="24424C63" w:rsidR="00201877" w:rsidRPr="00F57DC5" w:rsidRDefault="00201877" w:rsidP="00201877">
            <w:pPr>
              <w:jc w:val="center"/>
              <w:rPr>
                <w:rFonts w:ascii="Arial" w:hAnsi="Arial" w:cs="Arial"/>
                <w:b/>
                <w:bCs/>
                <w:sz w:val="18"/>
                <w:szCs w:val="18"/>
                <w:lang w:eastAsia="es-MX"/>
              </w:rPr>
            </w:pPr>
            <w:r w:rsidRPr="00F57DC5">
              <w:rPr>
                <w:rFonts w:ascii="Arial" w:hAnsi="Arial" w:cs="Arial"/>
                <w:b/>
                <w:bCs/>
                <w:sz w:val="18"/>
                <w:szCs w:val="18"/>
              </w:rPr>
              <w:t>10</w:t>
            </w:r>
          </w:p>
        </w:tc>
        <w:tc>
          <w:tcPr>
            <w:tcW w:w="1123" w:type="dxa"/>
            <w:vAlign w:val="center"/>
          </w:tcPr>
          <w:p w14:paraId="68A45595" w14:textId="39F73327" w:rsidR="00201877" w:rsidRPr="00201877" w:rsidRDefault="00A243BF" w:rsidP="00201877">
            <w:pPr>
              <w:jc w:val="center"/>
              <w:rPr>
                <w:rFonts w:ascii="Arial" w:hAnsi="Arial" w:cs="Arial"/>
                <w:color w:val="FF0000"/>
                <w:sz w:val="18"/>
                <w:szCs w:val="18"/>
              </w:rPr>
            </w:pPr>
            <w:r w:rsidRPr="00A243BF">
              <w:rPr>
                <w:rFonts w:ascii="Arial" w:hAnsi="Arial" w:cs="Arial"/>
                <w:sz w:val="18"/>
                <w:szCs w:val="18"/>
              </w:rPr>
              <w:t>{{ prom_10_pba }}</w:t>
            </w:r>
          </w:p>
        </w:tc>
        <w:tc>
          <w:tcPr>
            <w:tcW w:w="1123" w:type="dxa"/>
            <w:vAlign w:val="center"/>
          </w:tcPr>
          <w:p w14:paraId="03741976" w14:textId="184DFE18" w:rsidR="00201877" w:rsidRPr="00201877" w:rsidRDefault="00A243BF" w:rsidP="00201877">
            <w:pPr>
              <w:jc w:val="center"/>
              <w:rPr>
                <w:rFonts w:ascii="Arial" w:hAnsi="Arial" w:cs="Arial"/>
                <w:color w:val="FF0000"/>
                <w:sz w:val="18"/>
                <w:szCs w:val="18"/>
              </w:rPr>
            </w:pPr>
            <w:r w:rsidRPr="00A243BF">
              <w:rPr>
                <w:rFonts w:ascii="Arial" w:hAnsi="Arial" w:cs="Arial"/>
                <w:sz w:val="18"/>
                <w:szCs w:val="18"/>
              </w:rPr>
              <w:t>{{ mediana_10_pba }}</w:t>
            </w:r>
          </w:p>
        </w:tc>
        <w:tc>
          <w:tcPr>
            <w:tcW w:w="1123" w:type="dxa"/>
            <w:tcBorders>
              <w:right w:val="single" w:sz="2" w:space="0" w:color="auto"/>
            </w:tcBorders>
            <w:vAlign w:val="center"/>
          </w:tcPr>
          <w:p w14:paraId="18017FAA" w14:textId="27F2F63A" w:rsidR="00201877" w:rsidRPr="00201877" w:rsidRDefault="00A243BF" w:rsidP="00201877">
            <w:pPr>
              <w:jc w:val="center"/>
              <w:rPr>
                <w:rFonts w:ascii="Arial" w:hAnsi="Arial" w:cs="Arial"/>
                <w:color w:val="FF0000"/>
                <w:sz w:val="18"/>
                <w:szCs w:val="18"/>
              </w:rPr>
            </w:pPr>
            <w:r w:rsidRPr="00A243BF">
              <w:rPr>
                <w:rFonts w:ascii="Arial" w:hAnsi="Arial" w:cs="Arial"/>
                <w:sz w:val="18"/>
                <w:szCs w:val="18"/>
              </w:rPr>
              <w:t>{{ min_10_pba }}</w:t>
            </w:r>
          </w:p>
        </w:tc>
        <w:tc>
          <w:tcPr>
            <w:tcW w:w="1123" w:type="dxa"/>
            <w:tcBorders>
              <w:left w:val="single" w:sz="2" w:space="0" w:color="auto"/>
            </w:tcBorders>
            <w:vAlign w:val="center"/>
          </w:tcPr>
          <w:p w14:paraId="0C8B4E4A" w14:textId="72CB4465" w:rsidR="00201877" w:rsidRPr="00201877" w:rsidRDefault="00A243BF" w:rsidP="00201877">
            <w:pPr>
              <w:jc w:val="center"/>
              <w:rPr>
                <w:rFonts w:ascii="Arial" w:hAnsi="Arial" w:cs="Arial"/>
                <w:color w:val="FF0000"/>
                <w:sz w:val="18"/>
                <w:szCs w:val="18"/>
              </w:rPr>
            </w:pPr>
            <w:r w:rsidRPr="00A243BF">
              <w:rPr>
                <w:rFonts w:ascii="Arial" w:hAnsi="Arial" w:cs="Arial"/>
                <w:sz w:val="18"/>
                <w:szCs w:val="18"/>
              </w:rPr>
              <w:t>{{ max_10_pba }}</w:t>
            </w:r>
          </w:p>
        </w:tc>
        <w:tc>
          <w:tcPr>
            <w:tcW w:w="1123" w:type="dxa"/>
            <w:vAlign w:val="center"/>
          </w:tcPr>
          <w:p w14:paraId="574722D5" w14:textId="30EB7915" w:rsidR="00201877" w:rsidRPr="00201877" w:rsidRDefault="00A243BF" w:rsidP="00201877">
            <w:pPr>
              <w:jc w:val="center"/>
              <w:rPr>
                <w:rFonts w:ascii="Arial" w:hAnsi="Arial" w:cs="Arial"/>
                <w:color w:val="FF0000"/>
                <w:sz w:val="18"/>
                <w:szCs w:val="18"/>
              </w:rPr>
            </w:pPr>
            <w:r w:rsidRPr="00A243BF">
              <w:rPr>
                <w:rFonts w:ascii="Arial" w:hAnsi="Arial" w:cs="Arial"/>
                <w:sz w:val="18"/>
                <w:szCs w:val="18"/>
              </w:rPr>
              <w:t>{{ desv_10_pba }}</w:t>
            </w:r>
          </w:p>
        </w:tc>
        <w:tc>
          <w:tcPr>
            <w:tcW w:w="1123" w:type="dxa"/>
            <w:vAlign w:val="center"/>
          </w:tcPr>
          <w:p w14:paraId="5F1016D3" w14:textId="65B74827" w:rsidR="00201877" w:rsidRPr="00201877" w:rsidRDefault="00A243BF" w:rsidP="00201877">
            <w:pPr>
              <w:jc w:val="center"/>
              <w:rPr>
                <w:rFonts w:ascii="Arial" w:hAnsi="Arial" w:cs="Arial"/>
                <w:color w:val="FF0000"/>
                <w:sz w:val="18"/>
                <w:szCs w:val="18"/>
              </w:rPr>
            </w:pPr>
            <w:r w:rsidRPr="00A243BF">
              <w:rPr>
                <w:rFonts w:ascii="Arial" w:hAnsi="Arial" w:cs="Arial"/>
                <w:sz w:val="18"/>
                <w:szCs w:val="18"/>
              </w:rPr>
              <w:t>{{ error_10_pba }}</w:t>
            </w:r>
          </w:p>
        </w:tc>
        <w:tc>
          <w:tcPr>
            <w:tcW w:w="909" w:type="dxa"/>
            <w:vAlign w:val="center"/>
          </w:tcPr>
          <w:p w14:paraId="07488781" w14:textId="69AD39CB" w:rsidR="00201877" w:rsidRPr="00201877" w:rsidRDefault="00A243BF" w:rsidP="00201877">
            <w:pPr>
              <w:ind w:left="-69"/>
              <w:jc w:val="center"/>
              <w:rPr>
                <w:rFonts w:ascii="Arial" w:hAnsi="Arial" w:cs="Arial"/>
                <w:color w:val="FF0000"/>
                <w:sz w:val="18"/>
                <w:szCs w:val="18"/>
              </w:rPr>
            </w:pPr>
            <w:r w:rsidRPr="00A243BF">
              <w:rPr>
                <w:rFonts w:ascii="Arial" w:hAnsi="Arial" w:cs="Arial"/>
                <w:sz w:val="18"/>
                <w:szCs w:val="18"/>
              </w:rPr>
              <w:t>{{ cv_10_pba }}</w:t>
            </w:r>
          </w:p>
        </w:tc>
      </w:tr>
      <w:tr w:rsidR="00A243BF" w:rsidRPr="001A18AE" w14:paraId="57CE4247" w14:textId="77777777" w:rsidTr="00173719">
        <w:trPr>
          <w:trHeight w:val="340"/>
          <w:jc w:val="center"/>
        </w:trPr>
        <w:tc>
          <w:tcPr>
            <w:tcW w:w="911" w:type="dxa"/>
            <w:vAlign w:val="center"/>
          </w:tcPr>
          <w:p w14:paraId="33A680FC" w14:textId="06B03961" w:rsidR="00A243BF" w:rsidRPr="00F57DC5" w:rsidRDefault="00A243BF" w:rsidP="00A243BF">
            <w:pPr>
              <w:jc w:val="center"/>
              <w:rPr>
                <w:rFonts w:ascii="Arial" w:hAnsi="Arial" w:cs="Arial"/>
                <w:b/>
                <w:bCs/>
                <w:sz w:val="18"/>
                <w:szCs w:val="18"/>
                <w:lang w:eastAsia="es-MX"/>
              </w:rPr>
            </w:pPr>
            <w:r w:rsidRPr="00F57DC5">
              <w:rPr>
                <w:rFonts w:ascii="Arial" w:hAnsi="Arial" w:cs="Arial"/>
                <w:b/>
                <w:bCs/>
                <w:sz w:val="18"/>
                <w:szCs w:val="18"/>
              </w:rPr>
              <w:t>20</w:t>
            </w:r>
          </w:p>
        </w:tc>
        <w:tc>
          <w:tcPr>
            <w:tcW w:w="1123" w:type="dxa"/>
            <w:vAlign w:val="center"/>
          </w:tcPr>
          <w:p w14:paraId="15AF1A18" w14:textId="6D9FCDAE"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prom_</w:t>
            </w:r>
            <w:r>
              <w:rPr>
                <w:rFonts w:ascii="Arial" w:hAnsi="Arial" w:cs="Arial"/>
                <w:sz w:val="18"/>
                <w:szCs w:val="18"/>
              </w:rPr>
              <w:t>2</w:t>
            </w:r>
            <w:r w:rsidRPr="00A243BF">
              <w:rPr>
                <w:rFonts w:ascii="Arial" w:hAnsi="Arial" w:cs="Arial"/>
                <w:sz w:val="18"/>
                <w:szCs w:val="18"/>
              </w:rPr>
              <w:t>0_pba }}</w:t>
            </w:r>
          </w:p>
        </w:tc>
        <w:tc>
          <w:tcPr>
            <w:tcW w:w="1123" w:type="dxa"/>
            <w:vAlign w:val="center"/>
          </w:tcPr>
          <w:p w14:paraId="7988B653" w14:textId="31F531CD"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mediana_</w:t>
            </w:r>
            <w:r>
              <w:rPr>
                <w:rFonts w:ascii="Arial" w:hAnsi="Arial" w:cs="Arial"/>
                <w:sz w:val="18"/>
                <w:szCs w:val="18"/>
              </w:rPr>
              <w:t>2</w:t>
            </w:r>
            <w:r w:rsidRPr="00A243BF">
              <w:rPr>
                <w:rFonts w:ascii="Arial" w:hAnsi="Arial" w:cs="Arial"/>
                <w:sz w:val="18"/>
                <w:szCs w:val="18"/>
              </w:rPr>
              <w:t>0_pba }}</w:t>
            </w:r>
          </w:p>
        </w:tc>
        <w:tc>
          <w:tcPr>
            <w:tcW w:w="1123" w:type="dxa"/>
            <w:tcBorders>
              <w:right w:val="single" w:sz="2" w:space="0" w:color="auto"/>
            </w:tcBorders>
            <w:vAlign w:val="center"/>
          </w:tcPr>
          <w:p w14:paraId="0CC7836B" w14:textId="5BE52EBE"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min_</w:t>
            </w:r>
            <w:r>
              <w:rPr>
                <w:rFonts w:ascii="Arial" w:hAnsi="Arial" w:cs="Arial"/>
                <w:sz w:val="18"/>
                <w:szCs w:val="18"/>
              </w:rPr>
              <w:t>2</w:t>
            </w:r>
            <w:r w:rsidRPr="00A243BF">
              <w:rPr>
                <w:rFonts w:ascii="Arial" w:hAnsi="Arial" w:cs="Arial"/>
                <w:sz w:val="18"/>
                <w:szCs w:val="18"/>
              </w:rPr>
              <w:t>0_pba }}</w:t>
            </w:r>
          </w:p>
        </w:tc>
        <w:tc>
          <w:tcPr>
            <w:tcW w:w="1123" w:type="dxa"/>
            <w:tcBorders>
              <w:left w:val="single" w:sz="2" w:space="0" w:color="auto"/>
            </w:tcBorders>
            <w:vAlign w:val="center"/>
          </w:tcPr>
          <w:p w14:paraId="5D095DAF" w14:textId="18E2FFA6"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max_</w:t>
            </w:r>
            <w:r>
              <w:rPr>
                <w:rFonts w:ascii="Arial" w:hAnsi="Arial" w:cs="Arial"/>
                <w:sz w:val="18"/>
                <w:szCs w:val="18"/>
              </w:rPr>
              <w:t>2</w:t>
            </w:r>
            <w:r w:rsidRPr="00A243BF">
              <w:rPr>
                <w:rFonts w:ascii="Arial" w:hAnsi="Arial" w:cs="Arial"/>
                <w:sz w:val="18"/>
                <w:szCs w:val="18"/>
              </w:rPr>
              <w:t>0_pba }}</w:t>
            </w:r>
          </w:p>
        </w:tc>
        <w:tc>
          <w:tcPr>
            <w:tcW w:w="1123" w:type="dxa"/>
            <w:vAlign w:val="center"/>
          </w:tcPr>
          <w:p w14:paraId="4B5BFD28" w14:textId="04143355"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desv_</w:t>
            </w:r>
            <w:r>
              <w:rPr>
                <w:rFonts w:ascii="Arial" w:hAnsi="Arial" w:cs="Arial"/>
                <w:sz w:val="18"/>
                <w:szCs w:val="18"/>
              </w:rPr>
              <w:t>2</w:t>
            </w:r>
            <w:r w:rsidRPr="00A243BF">
              <w:rPr>
                <w:rFonts w:ascii="Arial" w:hAnsi="Arial" w:cs="Arial"/>
                <w:sz w:val="18"/>
                <w:szCs w:val="18"/>
              </w:rPr>
              <w:t>0_pba }}</w:t>
            </w:r>
          </w:p>
        </w:tc>
        <w:tc>
          <w:tcPr>
            <w:tcW w:w="1123" w:type="dxa"/>
            <w:vAlign w:val="center"/>
          </w:tcPr>
          <w:p w14:paraId="230BC7AB" w14:textId="0F0BDB6E"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error_</w:t>
            </w:r>
            <w:r>
              <w:rPr>
                <w:rFonts w:ascii="Arial" w:hAnsi="Arial" w:cs="Arial"/>
                <w:sz w:val="18"/>
                <w:szCs w:val="18"/>
              </w:rPr>
              <w:t>2</w:t>
            </w:r>
            <w:r w:rsidRPr="00A243BF">
              <w:rPr>
                <w:rFonts w:ascii="Arial" w:hAnsi="Arial" w:cs="Arial"/>
                <w:sz w:val="18"/>
                <w:szCs w:val="18"/>
              </w:rPr>
              <w:t>0_pba }}</w:t>
            </w:r>
          </w:p>
        </w:tc>
        <w:tc>
          <w:tcPr>
            <w:tcW w:w="909" w:type="dxa"/>
            <w:vAlign w:val="center"/>
          </w:tcPr>
          <w:p w14:paraId="15F7A053" w14:textId="74AE1C2D" w:rsidR="00A243BF" w:rsidRPr="00201877" w:rsidRDefault="00A243BF" w:rsidP="00A243BF">
            <w:pPr>
              <w:ind w:left="-69"/>
              <w:jc w:val="center"/>
              <w:rPr>
                <w:rFonts w:ascii="Arial" w:hAnsi="Arial" w:cs="Arial"/>
                <w:color w:val="FF0000"/>
                <w:sz w:val="18"/>
                <w:szCs w:val="18"/>
              </w:rPr>
            </w:pPr>
            <w:r w:rsidRPr="00A243BF">
              <w:rPr>
                <w:rFonts w:ascii="Arial" w:hAnsi="Arial" w:cs="Arial"/>
                <w:sz w:val="18"/>
                <w:szCs w:val="18"/>
              </w:rPr>
              <w:t>{{ cv_</w:t>
            </w:r>
            <w:r>
              <w:rPr>
                <w:rFonts w:ascii="Arial" w:hAnsi="Arial" w:cs="Arial"/>
                <w:sz w:val="18"/>
                <w:szCs w:val="18"/>
              </w:rPr>
              <w:t>2</w:t>
            </w:r>
            <w:r w:rsidRPr="00A243BF">
              <w:rPr>
                <w:rFonts w:ascii="Arial" w:hAnsi="Arial" w:cs="Arial"/>
                <w:sz w:val="18"/>
                <w:szCs w:val="18"/>
              </w:rPr>
              <w:t>0_pba }}</w:t>
            </w:r>
          </w:p>
        </w:tc>
      </w:tr>
      <w:tr w:rsidR="00A243BF" w:rsidRPr="001A18AE" w14:paraId="7A3391BA" w14:textId="77777777" w:rsidTr="00173719">
        <w:trPr>
          <w:trHeight w:val="340"/>
          <w:jc w:val="center"/>
        </w:trPr>
        <w:tc>
          <w:tcPr>
            <w:tcW w:w="911" w:type="dxa"/>
            <w:vAlign w:val="center"/>
          </w:tcPr>
          <w:p w14:paraId="1ED18B7E" w14:textId="3195EEA5" w:rsidR="00A243BF" w:rsidRPr="00F57DC5" w:rsidRDefault="00A243BF" w:rsidP="00A243BF">
            <w:pPr>
              <w:jc w:val="center"/>
              <w:rPr>
                <w:rFonts w:ascii="Arial" w:hAnsi="Arial" w:cs="Arial"/>
                <w:b/>
                <w:bCs/>
                <w:sz w:val="18"/>
                <w:szCs w:val="18"/>
              </w:rPr>
            </w:pPr>
            <w:r w:rsidRPr="00F57DC5">
              <w:rPr>
                <w:rFonts w:ascii="Arial" w:hAnsi="Arial" w:cs="Arial"/>
                <w:b/>
                <w:bCs/>
                <w:sz w:val="18"/>
                <w:szCs w:val="18"/>
              </w:rPr>
              <w:t>30</w:t>
            </w:r>
          </w:p>
        </w:tc>
        <w:tc>
          <w:tcPr>
            <w:tcW w:w="1123" w:type="dxa"/>
            <w:vAlign w:val="center"/>
          </w:tcPr>
          <w:p w14:paraId="67E11140" w14:textId="04D4B7CA"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prom_</w:t>
            </w:r>
            <w:r>
              <w:rPr>
                <w:rFonts w:ascii="Arial" w:hAnsi="Arial" w:cs="Arial"/>
                <w:sz w:val="18"/>
                <w:szCs w:val="18"/>
              </w:rPr>
              <w:t>3</w:t>
            </w:r>
            <w:r w:rsidRPr="00A243BF">
              <w:rPr>
                <w:rFonts w:ascii="Arial" w:hAnsi="Arial" w:cs="Arial"/>
                <w:sz w:val="18"/>
                <w:szCs w:val="18"/>
              </w:rPr>
              <w:t>0_pba }}</w:t>
            </w:r>
          </w:p>
        </w:tc>
        <w:tc>
          <w:tcPr>
            <w:tcW w:w="1123" w:type="dxa"/>
            <w:vAlign w:val="center"/>
          </w:tcPr>
          <w:p w14:paraId="405FB218" w14:textId="3B1EE1B7"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mediana_</w:t>
            </w:r>
            <w:r>
              <w:rPr>
                <w:rFonts w:ascii="Arial" w:hAnsi="Arial" w:cs="Arial"/>
                <w:sz w:val="18"/>
                <w:szCs w:val="18"/>
              </w:rPr>
              <w:t>3</w:t>
            </w:r>
            <w:r w:rsidRPr="00A243BF">
              <w:rPr>
                <w:rFonts w:ascii="Arial" w:hAnsi="Arial" w:cs="Arial"/>
                <w:sz w:val="18"/>
                <w:szCs w:val="18"/>
              </w:rPr>
              <w:t>0_pba }}</w:t>
            </w:r>
          </w:p>
        </w:tc>
        <w:tc>
          <w:tcPr>
            <w:tcW w:w="1123" w:type="dxa"/>
            <w:tcBorders>
              <w:right w:val="single" w:sz="2" w:space="0" w:color="auto"/>
            </w:tcBorders>
            <w:vAlign w:val="center"/>
          </w:tcPr>
          <w:p w14:paraId="32402780" w14:textId="477D555F"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min_</w:t>
            </w:r>
            <w:r>
              <w:rPr>
                <w:rFonts w:ascii="Arial" w:hAnsi="Arial" w:cs="Arial"/>
                <w:sz w:val="18"/>
                <w:szCs w:val="18"/>
              </w:rPr>
              <w:t>3</w:t>
            </w:r>
            <w:r w:rsidRPr="00A243BF">
              <w:rPr>
                <w:rFonts w:ascii="Arial" w:hAnsi="Arial" w:cs="Arial"/>
                <w:sz w:val="18"/>
                <w:szCs w:val="18"/>
              </w:rPr>
              <w:t>0_pba }}</w:t>
            </w:r>
          </w:p>
        </w:tc>
        <w:tc>
          <w:tcPr>
            <w:tcW w:w="1123" w:type="dxa"/>
            <w:tcBorders>
              <w:left w:val="single" w:sz="2" w:space="0" w:color="auto"/>
            </w:tcBorders>
            <w:vAlign w:val="center"/>
          </w:tcPr>
          <w:p w14:paraId="623818BD" w14:textId="6FEF07FE"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max_</w:t>
            </w:r>
            <w:r>
              <w:rPr>
                <w:rFonts w:ascii="Arial" w:hAnsi="Arial" w:cs="Arial"/>
                <w:sz w:val="18"/>
                <w:szCs w:val="18"/>
              </w:rPr>
              <w:t>3</w:t>
            </w:r>
            <w:r w:rsidRPr="00A243BF">
              <w:rPr>
                <w:rFonts w:ascii="Arial" w:hAnsi="Arial" w:cs="Arial"/>
                <w:sz w:val="18"/>
                <w:szCs w:val="18"/>
              </w:rPr>
              <w:t>0_pba }}</w:t>
            </w:r>
          </w:p>
        </w:tc>
        <w:tc>
          <w:tcPr>
            <w:tcW w:w="1123" w:type="dxa"/>
            <w:vAlign w:val="center"/>
          </w:tcPr>
          <w:p w14:paraId="1D19F031" w14:textId="61C94EC4"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desv_</w:t>
            </w:r>
            <w:r>
              <w:rPr>
                <w:rFonts w:ascii="Arial" w:hAnsi="Arial" w:cs="Arial"/>
                <w:sz w:val="18"/>
                <w:szCs w:val="18"/>
              </w:rPr>
              <w:t>3</w:t>
            </w:r>
            <w:r w:rsidRPr="00A243BF">
              <w:rPr>
                <w:rFonts w:ascii="Arial" w:hAnsi="Arial" w:cs="Arial"/>
                <w:sz w:val="18"/>
                <w:szCs w:val="18"/>
              </w:rPr>
              <w:t>0_pba }}</w:t>
            </w:r>
          </w:p>
        </w:tc>
        <w:tc>
          <w:tcPr>
            <w:tcW w:w="1123" w:type="dxa"/>
            <w:vAlign w:val="center"/>
          </w:tcPr>
          <w:p w14:paraId="07204000" w14:textId="3EC3EAF7"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error_</w:t>
            </w:r>
            <w:r>
              <w:rPr>
                <w:rFonts w:ascii="Arial" w:hAnsi="Arial" w:cs="Arial"/>
                <w:sz w:val="18"/>
                <w:szCs w:val="18"/>
              </w:rPr>
              <w:t>3</w:t>
            </w:r>
            <w:r w:rsidRPr="00A243BF">
              <w:rPr>
                <w:rFonts w:ascii="Arial" w:hAnsi="Arial" w:cs="Arial"/>
                <w:sz w:val="18"/>
                <w:szCs w:val="18"/>
              </w:rPr>
              <w:t>0_pba }}</w:t>
            </w:r>
          </w:p>
        </w:tc>
        <w:tc>
          <w:tcPr>
            <w:tcW w:w="909" w:type="dxa"/>
            <w:vAlign w:val="center"/>
          </w:tcPr>
          <w:p w14:paraId="7B43FC50" w14:textId="6821B4BA" w:rsidR="00A243BF" w:rsidRPr="00201877" w:rsidRDefault="00A243BF" w:rsidP="00A243BF">
            <w:pPr>
              <w:ind w:left="-69"/>
              <w:jc w:val="center"/>
              <w:rPr>
                <w:rFonts w:ascii="Arial" w:hAnsi="Arial" w:cs="Arial"/>
                <w:color w:val="FF0000"/>
                <w:sz w:val="18"/>
                <w:szCs w:val="18"/>
              </w:rPr>
            </w:pPr>
            <w:r w:rsidRPr="00A243BF">
              <w:rPr>
                <w:rFonts w:ascii="Arial" w:hAnsi="Arial" w:cs="Arial"/>
                <w:sz w:val="18"/>
                <w:szCs w:val="18"/>
              </w:rPr>
              <w:t>{{ cv_</w:t>
            </w:r>
            <w:r>
              <w:rPr>
                <w:rFonts w:ascii="Arial" w:hAnsi="Arial" w:cs="Arial"/>
                <w:sz w:val="18"/>
                <w:szCs w:val="18"/>
              </w:rPr>
              <w:t>3</w:t>
            </w:r>
            <w:r w:rsidRPr="00A243BF">
              <w:rPr>
                <w:rFonts w:ascii="Arial" w:hAnsi="Arial" w:cs="Arial"/>
                <w:sz w:val="18"/>
                <w:szCs w:val="18"/>
              </w:rPr>
              <w:t>0_pba }}</w:t>
            </w:r>
          </w:p>
        </w:tc>
      </w:tr>
      <w:tr w:rsidR="00A243BF" w:rsidRPr="001A18AE" w14:paraId="0EC9A987" w14:textId="77777777" w:rsidTr="00173719">
        <w:trPr>
          <w:trHeight w:val="340"/>
          <w:jc w:val="center"/>
        </w:trPr>
        <w:tc>
          <w:tcPr>
            <w:tcW w:w="911" w:type="dxa"/>
            <w:vAlign w:val="center"/>
          </w:tcPr>
          <w:p w14:paraId="276A98C3" w14:textId="46D6054F" w:rsidR="00A243BF" w:rsidRPr="00F57DC5" w:rsidRDefault="00A243BF" w:rsidP="00A243BF">
            <w:pPr>
              <w:jc w:val="center"/>
              <w:rPr>
                <w:rFonts w:ascii="Arial" w:hAnsi="Arial" w:cs="Arial"/>
                <w:b/>
                <w:bCs/>
                <w:sz w:val="18"/>
                <w:szCs w:val="18"/>
              </w:rPr>
            </w:pPr>
            <w:r w:rsidRPr="00F57DC5">
              <w:rPr>
                <w:rFonts w:ascii="Arial" w:hAnsi="Arial" w:cs="Arial"/>
                <w:b/>
                <w:bCs/>
                <w:sz w:val="18"/>
                <w:szCs w:val="18"/>
              </w:rPr>
              <w:t>60</w:t>
            </w:r>
          </w:p>
        </w:tc>
        <w:tc>
          <w:tcPr>
            <w:tcW w:w="1123" w:type="dxa"/>
            <w:vAlign w:val="center"/>
          </w:tcPr>
          <w:p w14:paraId="3F7344FC" w14:textId="39D82F2C"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prom_</w:t>
            </w:r>
            <w:r>
              <w:rPr>
                <w:rFonts w:ascii="Arial" w:hAnsi="Arial" w:cs="Arial"/>
                <w:sz w:val="18"/>
                <w:szCs w:val="18"/>
              </w:rPr>
              <w:t>6</w:t>
            </w:r>
            <w:r w:rsidRPr="00A243BF">
              <w:rPr>
                <w:rFonts w:ascii="Arial" w:hAnsi="Arial" w:cs="Arial"/>
                <w:sz w:val="18"/>
                <w:szCs w:val="18"/>
              </w:rPr>
              <w:t>0_pba }}</w:t>
            </w:r>
          </w:p>
        </w:tc>
        <w:tc>
          <w:tcPr>
            <w:tcW w:w="1123" w:type="dxa"/>
            <w:vAlign w:val="center"/>
          </w:tcPr>
          <w:p w14:paraId="442A50B6" w14:textId="08915CF1"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mediana_</w:t>
            </w:r>
            <w:r>
              <w:rPr>
                <w:rFonts w:ascii="Arial" w:hAnsi="Arial" w:cs="Arial"/>
                <w:sz w:val="18"/>
                <w:szCs w:val="18"/>
              </w:rPr>
              <w:t>6</w:t>
            </w:r>
            <w:r w:rsidRPr="00A243BF">
              <w:rPr>
                <w:rFonts w:ascii="Arial" w:hAnsi="Arial" w:cs="Arial"/>
                <w:sz w:val="18"/>
                <w:szCs w:val="18"/>
              </w:rPr>
              <w:t>0_pba }}</w:t>
            </w:r>
          </w:p>
        </w:tc>
        <w:tc>
          <w:tcPr>
            <w:tcW w:w="1123" w:type="dxa"/>
            <w:tcBorders>
              <w:right w:val="single" w:sz="2" w:space="0" w:color="auto"/>
            </w:tcBorders>
            <w:vAlign w:val="center"/>
          </w:tcPr>
          <w:p w14:paraId="266735CD" w14:textId="0C726AFA"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min_</w:t>
            </w:r>
            <w:r>
              <w:rPr>
                <w:rFonts w:ascii="Arial" w:hAnsi="Arial" w:cs="Arial"/>
                <w:sz w:val="18"/>
                <w:szCs w:val="18"/>
              </w:rPr>
              <w:t>6</w:t>
            </w:r>
            <w:r w:rsidRPr="00A243BF">
              <w:rPr>
                <w:rFonts w:ascii="Arial" w:hAnsi="Arial" w:cs="Arial"/>
                <w:sz w:val="18"/>
                <w:szCs w:val="18"/>
              </w:rPr>
              <w:t>0_pba }}</w:t>
            </w:r>
          </w:p>
        </w:tc>
        <w:tc>
          <w:tcPr>
            <w:tcW w:w="1123" w:type="dxa"/>
            <w:tcBorders>
              <w:left w:val="single" w:sz="2" w:space="0" w:color="auto"/>
            </w:tcBorders>
            <w:vAlign w:val="center"/>
          </w:tcPr>
          <w:p w14:paraId="6087D196" w14:textId="4C1B4CA9"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max_</w:t>
            </w:r>
            <w:r>
              <w:rPr>
                <w:rFonts w:ascii="Arial" w:hAnsi="Arial" w:cs="Arial"/>
                <w:sz w:val="18"/>
                <w:szCs w:val="18"/>
              </w:rPr>
              <w:t>6</w:t>
            </w:r>
            <w:r w:rsidRPr="00A243BF">
              <w:rPr>
                <w:rFonts w:ascii="Arial" w:hAnsi="Arial" w:cs="Arial"/>
                <w:sz w:val="18"/>
                <w:szCs w:val="18"/>
              </w:rPr>
              <w:t>0_pba }}</w:t>
            </w:r>
          </w:p>
        </w:tc>
        <w:tc>
          <w:tcPr>
            <w:tcW w:w="1123" w:type="dxa"/>
            <w:vAlign w:val="center"/>
          </w:tcPr>
          <w:p w14:paraId="558058B5" w14:textId="59EBF7B6"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desv_</w:t>
            </w:r>
            <w:r>
              <w:rPr>
                <w:rFonts w:ascii="Arial" w:hAnsi="Arial" w:cs="Arial"/>
                <w:sz w:val="18"/>
                <w:szCs w:val="18"/>
              </w:rPr>
              <w:t>6</w:t>
            </w:r>
            <w:r w:rsidRPr="00A243BF">
              <w:rPr>
                <w:rFonts w:ascii="Arial" w:hAnsi="Arial" w:cs="Arial"/>
                <w:sz w:val="18"/>
                <w:szCs w:val="18"/>
              </w:rPr>
              <w:t>0_pba }}</w:t>
            </w:r>
          </w:p>
        </w:tc>
        <w:tc>
          <w:tcPr>
            <w:tcW w:w="1123" w:type="dxa"/>
            <w:vAlign w:val="center"/>
          </w:tcPr>
          <w:p w14:paraId="37D80334" w14:textId="6377C329"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error_</w:t>
            </w:r>
            <w:r>
              <w:rPr>
                <w:rFonts w:ascii="Arial" w:hAnsi="Arial" w:cs="Arial"/>
                <w:sz w:val="18"/>
                <w:szCs w:val="18"/>
              </w:rPr>
              <w:t>6</w:t>
            </w:r>
            <w:r w:rsidRPr="00A243BF">
              <w:rPr>
                <w:rFonts w:ascii="Arial" w:hAnsi="Arial" w:cs="Arial"/>
                <w:sz w:val="18"/>
                <w:szCs w:val="18"/>
              </w:rPr>
              <w:t>0_pba }}</w:t>
            </w:r>
          </w:p>
        </w:tc>
        <w:tc>
          <w:tcPr>
            <w:tcW w:w="909" w:type="dxa"/>
            <w:vAlign w:val="center"/>
          </w:tcPr>
          <w:p w14:paraId="74FFA77F" w14:textId="78920A74" w:rsidR="00A243BF" w:rsidRPr="00201877" w:rsidRDefault="00A243BF" w:rsidP="00A243BF">
            <w:pPr>
              <w:ind w:left="-69"/>
              <w:jc w:val="center"/>
              <w:rPr>
                <w:rFonts w:ascii="Arial" w:hAnsi="Arial" w:cs="Arial"/>
                <w:color w:val="FF0000"/>
                <w:sz w:val="18"/>
                <w:szCs w:val="18"/>
              </w:rPr>
            </w:pPr>
            <w:r w:rsidRPr="00A243BF">
              <w:rPr>
                <w:rFonts w:ascii="Arial" w:hAnsi="Arial" w:cs="Arial"/>
                <w:sz w:val="18"/>
                <w:szCs w:val="18"/>
              </w:rPr>
              <w:t>{{ cv_</w:t>
            </w:r>
            <w:r>
              <w:rPr>
                <w:rFonts w:ascii="Arial" w:hAnsi="Arial" w:cs="Arial"/>
                <w:sz w:val="18"/>
                <w:szCs w:val="18"/>
              </w:rPr>
              <w:t>6</w:t>
            </w:r>
            <w:r w:rsidRPr="00A243BF">
              <w:rPr>
                <w:rFonts w:ascii="Arial" w:hAnsi="Arial" w:cs="Arial"/>
                <w:sz w:val="18"/>
                <w:szCs w:val="18"/>
              </w:rPr>
              <w:t>0_pba }}</w:t>
            </w:r>
          </w:p>
        </w:tc>
      </w:tr>
      <w:tr w:rsidR="00A243BF" w:rsidRPr="00E919D1" w14:paraId="2D05EE87" w14:textId="77777777" w:rsidTr="00173719">
        <w:trPr>
          <w:trHeight w:val="340"/>
          <w:jc w:val="center"/>
        </w:trPr>
        <w:tc>
          <w:tcPr>
            <w:tcW w:w="911" w:type="dxa"/>
            <w:vAlign w:val="center"/>
          </w:tcPr>
          <w:p w14:paraId="69795337" w14:textId="78C3537D" w:rsidR="00A243BF" w:rsidRPr="00F57DC5" w:rsidRDefault="00A243BF" w:rsidP="00A243BF">
            <w:pPr>
              <w:jc w:val="center"/>
              <w:rPr>
                <w:rFonts w:ascii="Arial" w:hAnsi="Arial" w:cs="Arial"/>
                <w:b/>
                <w:bCs/>
                <w:sz w:val="18"/>
                <w:szCs w:val="18"/>
              </w:rPr>
            </w:pPr>
            <w:r w:rsidRPr="00F57DC5">
              <w:rPr>
                <w:rFonts w:ascii="Arial" w:hAnsi="Arial" w:cs="Arial"/>
                <w:b/>
                <w:bCs/>
                <w:sz w:val="18"/>
                <w:szCs w:val="18"/>
              </w:rPr>
              <w:t>90</w:t>
            </w:r>
          </w:p>
        </w:tc>
        <w:tc>
          <w:tcPr>
            <w:tcW w:w="1123" w:type="dxa"/>
            <w:vAlign w:val="center"/>
          </w:tcPr>
          <w:p w14:paraId="6E7A6781" w14:textId="6958B0FF"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prom_</w:t>
            </w:r>
            <w:r>
              <w:rPr>
                <w:rFonts w:ascii="Arial" w:hAnsi="Arial" w:cs="Arial"/>
                <w:sz w:val="18"/>
                <w:szCs w:val="18"/>
              </w:rPr>
              <w:t>9</w:t>
            </w:r>
            <w:r w:rsidRPr="00A243BF">
              <w:rPr>
                <w:rFonts w:ascii="Arial" w:hAnsi="Arial" w:cs="Arial"/>
                <w:sz w:val="18"/>
                <w:szCs w:val="18"/>
              </w:rPr>
              <w:t>0_pba }}</w:t>
            </w:r>
          </w:p>
        </w:tc>
        <w:tc>
          <w:tcPr>
            <w:tcW w:w="1123" w:type="dxa"/>
            <w:vAlign w:val="center"/>
          </w:tcPr>
          <w:p w14:paraId="68E1A9BC" w14:textId="6813FBC7"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mediana_</w:t>
            </w:r>
            <w:r>
              <w:rPr>
                <w:rFonts w:ascii="Arial" w:hAnsi="Arial" w:cs="Arial"/>
                <w:sz w:val="18"/>
                <w:szCs w:val="18"/>
              </w:rPr>
              <w:t>9</w:t>
            </w:r>
            <w:r w:rsidRPr="00A243BF">
              <w:rPr>
                <w:rFonts w:ascii="Arial" w:hAnsi="Arial" w:cs="Arial"/>
                <w:sz w:val="18"/>
                <w:szCs w:val="18"/>
              </w:rPr>
              <w:t>0_pba }}</w:t>
            </w:r>
          </w:p>
        </w:tc>
        <w:tc>
          <w:tcPr>
            <w:tcW w:w="1123" w:type="dxa"/>
            <w:tcBorders>
              <w:right w:val="single" w:sz="2" w:space="0" w:color="auto"/>
            </w:tcBorders>
            <w:vAlign w:val="center"/>
          </w:tcPr>
          <w:p w14:paraId="34398476" w14:textId="45DDAC2A"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min_</w:t>
            </w:r>
            <w:r>
              <w:rPr>
                <w:rFonts w:ascii="Arial" w:hAnsi="Arial" w:cs="Arial"/>
                <w:sz w:val="18"/>
                <w:szCs w:val="18"/>
              </w:rPr>
              <w:t>9</w:t>
            </w:r>
            <w:r w:rsidRPr="00A243BF">
              <w:rPr>
                <w:rFonts w:ascii="Arial" w:hAnsi="Arial" w:cs="Arial"/>
                <w:sz w:val="18"/>
                <w:szCs w:val="18"/>
              </w:rPr>
              <w:t>0_pba }}</w:t>
            </w:r>
          </w:p>
        </w:tc>
        <w:tc>
          <w:tcPr>
            <w:tcW w:w="1123" w:type="dxa"/>
            <w:tcBorders>
              <w:left w:val="single" w:sz="2" w:space="0" w:color="auto"/>
            </w:tcBorders>
            <w:vAlign w:val="center"/>
          </w:tcPr>
          <w:p w14:paraId="1D9B83AD" w14:textId="417A19F5"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max_</w:t>
            </w:r>
            <w:r>
              <w:rPr>
                <w:rFonts w:ascii="Arial" w:hAnsi="Arial" w:cs="Arial"/>
                <w:sz w:val="18"/>
                <w:szCs w:val="18"/>
              </w:rPr>
              <w:t>9</w:t>
            </w:r>
            <w:r w:rsidRPr="00A243BF">
              <w:rPr>
                <w:rFonts w:ascii="Arial" w:hAnsi="Arial" w:cs="Arial"/>
                <w:sz w:val="18"/>
                <w:szCs w:val="18"/>
              </w:rPr>
              <w:t>0_pba }}</w:t>
            </w:r>
          </w:p>
        </w:tc>
        <w:tc>
          <w:tcPr>
            <w:tcW w:w="1123" w:type="dxa"/>
            <w:vAlign w:val="center"/>
          </w:tcPr>
          <w:p w14:paraId="72175165" w14:textId="09D025B6"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desv_</w:t>
            </w:r>
            <w:r>
              <w:rPr>
                <w:rFonts w:ascii="Arial" w:hAnsi="Arial" w:cs="Arial"/>
                <w:sz w:val="18"/>
                <w:szCs w:val="18"/>
              </w:rPr>
              <w:t>9</w:t>
            </w:r>
            <w:r w:rsidRPr="00A243BF">
              <w:rPr>
                <w:rFonts w:ascii="Arial" w:hAnsi="Arial" w:cs="Arial"/>
                <w:sz w:val="18"/>
                <w:szCs w:val="18"/>
              </w:rPr>
              <w:t>0_pba }}</w:t>
            </w:r>
          </w:p>
        </w:tc>
        <w:tc>
          <w:tcPr>
            <w:tcW w:w="1123" w:type="dxa"/>
            <w:vAlign w:val="center"/>
          </w:tcPr>
          <w:p w14:paraId="039A8FD3" w14:textId="44B3D41B"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error_</w:t>
            </w:r>
            <w:r>
              <w:rPr>
                <w:rFonts w:ascii="Arial" w:hAnsi="Arial" w:cs="Arial"/>
                <w:sz w:val="18"/>
                <w:szCs w:val="18"/>
              </w:rPr>
              <w:t>9</w:t>
            </w:r>
            <w:r w:rsidRPr="00A243BF">
              <w:rPr>
                <w:rFonts w:ascii="Arial" w:hAnsi="Arial" w:cs="Arial"/>
                <w:sz w:val="18"/>
                <w:szCs w:val="18"/>
              </w:rPr>
              <w:t>0_pba }}</w:t>
            </w:r>
          </w:p>
        </w:tc>
        <w:tc>
          <w:tcPr>
            <w:tcW w:w="909" w:type="dxa"/>
            <w:vAlign w:val="center"/>
          </w:tcPr>
          <w:p w14:paraId="5B8C3624" w14:textId="6A902C25" w:rsidR="00A243BF" w:rsidRPr="00201877" w:rsidRDefault="00A243BF" w:rsidP="00A243BF">
            <w:pPr>
              <w:ind w:left="-69"/>
              <w:jc w:val="center"/>
              <w:rPr>
                <w:rFonts w:ascii="Arial" w:hAnsi="Arial" w:cs="Arial"/>
                <w:color w:val="FF0000"/>
                <w:sz w:val="18"/>
                <w:szCs w:val="18"/>
              </w:rPr>
            </w:pPr>
            <w:r w:rsidRPr="00A243BF">
              <w:rPr>
                <w:rFonts w:ascii="Arial" w:hAnsi="Arial" w:cs="Arial"/>
                <w:sz w:val="18"/>
                <w:szCs w:val="18"/>
              </w:rPr>
              <w:t>{{ cv_</w:t>
            </w:r>
            <w:r>
              <w:rPr>
                <w:rFonts w:ascii="Arial" w:hAnsi="Arial" w:cs="Arial"/>
                <w:sz w:val="18"/>
                <w:szCs w:val="18"/>
              </w:rPr>
              <w:t>9</w:t>
            </w:r>
            <w:r w:rsidRPr="00A243BF">
              <w:rPr>
                <w:rFonts w:ascii="Arial" w:hAnsi="Arial" w:cs="Arial"/>
                <w:sz w:val="18"/>
                <w:szCs w:val="18"/>
              </w:rPr>
              <w:t>0_pba }}</w:t>
            </w:r>
          </w:p>
        </w:tc>
      </w:tr>
      <w:tr w:rsidR="00A243BF" w:rsidRPr="00E919D1" w14:paraId="1CD4EEE9" w14:textId="77777777" w:rsidTr="00173719">
        <w:trPr>
          <w:trHeight w:val="340"/>
          <w:jc w:val="center"/>
        </w:trPr>
        <w:tc>
          <w:tcPr>
            <w:tcW w:w="911" w:type="dxa"/>
            <w:vAlign w:val="center"/>
          </w:tcPr>
          <w:p w14:paraId="4366B3BD" w14:textId="542C980E" w:rsidR="00A243BF" w:rsidRPr="00F57DC5" w:rsidRDefault="00A243BF" w:rsidP="00A243BF">
            <w:pPr>
              <w:jc w:val="center"/>
              <w:rPr>
                <w:rFonts w:ascii="Arial" w:hAnsi="Arial" w:cs="Arial"/>
                <w:b/>
                <w:bCs/>
                <w:sz w:val="18"/>
                <w:szCs w:val="18"/>
              </w:rPr>
            </w:pPr>
            <w:r w:rsidRPr="00F57DC5">
              <w:rPr>
                <w:rFonts w:ascii="Arial" w:hAnsi="Arial" w:cs="Arial"/>
                <w:b/>
                <w:bCs/>
                <w:sz w:val="18"/>
                <w:szCs w:val="18"/>
              </w:rPr>
              <w:t>120</w:t>
            </w:r>
          </w:p>
        </w:tc>
        <w:tc>
          <w:tcPr>
            <w:tcW w:w="1123" w:type="dxa"/>
            <w:vAlign w:val="center"/>
          </w:tcPr>
          <w:p w14:paraId="560A3C44" w14:textId="0A8B1443"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prom_1</w:t>
            </w:r>
            <w:r>
              <w:rPr>
                <w:rFonts w:ascii="Arial" w:hAnsi="Arial" w:cs="Arial"/>
                <w:sz w:val="18"/>
                <w:szCs w:val="18"/>
              </w:rPr>
              <w:t>2</w:t>
            </w:r>
            <w:r w:rsidRPr="00A243BF">
              <w:rPr>
                <w:rFonts w:ascii="Arial" w:hAnsi="Arial" w:cs="Arial"/>
                <w:sz w:val="18"/>
                <w:szCs w:val="18"/>
              </w:rPr>
              <w:t>0_pba }}</w:t>
            </w:r>
          </w:p>
        </w:tc>
        <w:tc>
          <w:tcPr>
            <w:tcW w:w="1123" w:type="dxa"/>
            <w:vAlign w:val="center"/>
          </w:tcPr>
          <w:p w14:paraId="61B6D80A" w14:textId="61AEDDC1"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mediana_1</w:t>
            </w:r>
            <w:r>
              <w:rPr>
                <w:rFonts w:ascii="Arial" w:hAnsi="Arial" w:cs="Arial"/>
                <w:sz w:val="18"/>
                <w:szCs w:val="18"/>
              </w:rPr>
              <w:t>2</w:t>
            </w:r>
            <w:r w:rsidRPr="00A243BF">
              <w:rPr>
                <w:rFonts w:ascii="Arial" w:hAnsi="Arial" w:cs="Arial"/>
                <w:sz w:val="18"/>
                <w:szCs w:val="18"/>
              </w:rPr>
              <w:t>0_pba }}</w:t>
            </w:r>
          </w:p>
        </w:tc>
        <w:tc>
          <w:tcPr>
            <w:tcW w:w="1123" w:type="dxa"/>
            <w:tcBorders>
              <w:right w:val="single" w:sz="2" w:space="0" w:color="auto"/>
            </w:tcBorders>
            <w:vAlign w:val="center"/>
          </w:tcPr>
          <w:p w14:paraId="3E8AE195" w14:textId="6422A72A"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min_1</w:t>
            </w:r>
            <w:r>
              <w:rPr>
                <w:rFonts w:ascii="Arial" w:hAnsi="Arial" w:cs="Arial"/>
                <w:sz w:val="18"/>
                <w:szCs w:val="18"/>
              </w:rPr>
              <w:t>2</w:t>
            </w:r>
            <w:r w:rsidRPr="00A243BF">
              <w:rPr>
                <w:rFonts w:ascii="Arial" w:hAnsi="Arial" w:cs="Arial"/>
                <w:sz w:val="18"/>
                <w:szCs w:val="18"/>
              </w:rPr>
              <w:t>0_pba }}</w:t>
            </w:r>
          </w:p>
        </w:tc>
        <w:tc>
          <w:tcPr>
            <w:tcW w:w="1123" w:type="dxa"/>
            <w:tcBorders>
              <w:left w:val="single" w:sz="2" w:space="0" w:color="auto"/>
            </w:tcBorders>
            <w:vAlign w:val="center"/>
          </w:tcPr>
          <w:p w14:paraId="70FCE4D2" w14:textId="0442A493"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max_1</w:t>
            </w:r>
            <w:r>
              <w:rPr>
                <w:rFonts w:ascii="Arial" w:hAnsi="Arial" w:cs="Arial"/>
                <w:sz w:val="18"/>
                <w:szCs w:val="18"/>
              </w:rPr>
              <w:t>2</w:t>
            </w:r>
            <w:r w:rsidRPr="00A243BF">
              <w:rPr>
                <w:rFonts w:ascii="Arial" w:hAnsi="Arial" w:cs="Arial"/>
                <w:sz w:val="18"/>
                <w:szCs w:val="18"/>
              </w:rPr>
              <w:t>0_pba }}</w:t>
            </w:r>
          </w:p>
        </w:tc>
        <w:tc>
          <w:tcPr>
            <w:tcW w:w="1123" w:type="dxa"/>
            <w:vAlign w:val="center"/>
          </w:tcPr>
          <w:p w14:paraId="30E3485F" w14:textId="1143735D"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desv_1</w:t>
            </w:r>
            <w:r>
              <w:rPr>
                <w:rFonts w:ascii="Arial" w:hAnsi="Arial" w:cs="Arial"/>
                <w:sz w:val="18"/>
                <w:szCs w:val="18"/>
              </w:rPr>
              <w:t>2</w:t>
            </w:r>
            <w:r w:rsidRPr="00A243BF">
              <w:rPr>
                <w:rFonts w:ascii="Arial" w:hAnsi="Arial" w:cs="Arial"/>
                <w:sz w:val="18"/>
                <w:szCs w:val="18"/>
              </w:rPr>
              <w:t>0_pba }}</w:t>
            </w:r>
          </w:p>
        </w:tc>
        <w:tc>
          <w:tcPr>
            <w:tcW w:w="1123" w:type="dxa"/>
            <w:vAlign w:val="center"/>
          </w:tcPr>
          <w:p w14:paraId="1A5C3690" w14:textId="41DCE84D" w:rsidR="00A243BF" w:rsidRPr="00201877" w:rsidRDefault="00A243BF" w:rsidP="00A243BF">
            <w:pPr>
              <w:jc w:val="center"/>
              <w:rPr>
                <w:rFonts w:ascii="Arial" w:hAnsi="Arial" w:cs="Arial"/>
                <w:color w:val="FF0000"/>
                <w:sz w:val="18"/>
                <w:szCs w:val="18"/>
              </w:rPr>
            </w:pPr>
            <w:r w:rsidRPr="00A243BF">
              <w:rPr>
                <w:rFonts w:ascii="Arial" w:hAnsi="Arial" w:cs="Arial"/>
                <w:sz w:val="18"/>
                <w:szCs w:val="18"/>
              </w:rPr>
              <w:t>{{ error_1</w:t>
            </w:r>
            <w:r>
              <w:rPr>
                <w:rFonts w:ascii="Arial" w:hAnsi="Arial" w:cs="Arial"/>
                <w:sz w:val="18"/>
                <w:szCs w:val="18"/>
              </w:rPr>
              <w:t>2</w:t>
            </w:r>
            <w:r w:rsidRPr="00A243BF">
              <w:rPr>
                <w:rFonts w:ascii="Arial" w:hAnsi="Arial" w:cs="Arial"/>
                <w:sz w:val="18"/>
                <w:szCs w:val="18"/>
              </w:rPr>
              <w:t>0_pba }}</w:t>
            </w:r>
          </w:p>
        </w:tc>
        <w:tc>
          <w:tcPr>
            <w:tcW w:w="909" w:type="dxa"/>
            <w:vAlign w:val="center"/>
          </w:tcPr>
          <w:p w14:paraId="5EA5E1D1" w14:textId="37FA69C0" w:rsidR="00A243BF" w:rsidRPr="00201877" w:rsidRDefault="00A243BF" w:rsidP="00A243BF">
            <w:pPr>
              <w:ind w:left="-69"/>
              <w:jc w:val="center"/>
              <w:rPr>
                <w:rFonts w:ascii="Arial" w:hAnsi="Arial" w:cs="Arial"/>
                <w:color w:val="FF0000"/>
                <w:sz w:val="18"/>
                <w:szCs w:val="18"/>
              </w:rPr>
            </w:pPr>
            <w:r w:rsidRPr="00A243BF">
              <w:rPr>
                <w:rFonts w:ascii="Arial" w:hAnsi="Arial" w:cs="Arial"/>
                <w:sz w:val="18"/>
                <w:szCs w:val="18"/>
              </w:rPr>
              <w:t>{{ cv_1</w:t>
            </w:r>
            <w:r>
              <w:rPr>
                <w:rFonts w:ascii="Arial" w:hAnsi="Arial" w:cs="Arial"/>
                <w:sz w:val="18"/>
                <w:szCs w:val="18"/>
              </w:rPr>
              <w:t>2</w:t>
            </w:r>
            <w:r w:rsidRPr="00A243BF">
              <w:rPr>
                <w:rFonts w:ascii="Arial" w:hAnsi="Arial" w:cs="Arial"/>
                <w:sz w:val="18"/>
                <w:szCs w:val="18"/>
              </w:rPr>
              <w:t>0_pba }}</w:t>
            </w:r>
          </w:p>
        </w:tc>
      </w:tr>
    </w:tbl>
    <w:p w14:paraId="74FD8336" w14:textId="77777777" w:rsidR="006F17AE" w:rsidRPr="00E919D1" w:rsidRDefault="006F17AE" w:rsidP="006F17AE">
      <w:pPr>
        <w:pStyle w:val="Textoindependiente"/>
        <w:ind w:left="360" w:right="470"/>
        <w:jc w:val="both"/>
        <w:rPr>
          <w:rFonts w:ascii="Arial" w:hAnsi="Arial" w:cs="Arial"/>
          <w:b/>
          <w:color w:val="FF0000"/>
          <w:sz w:val="18"/>
          <w:szCs w:val="18"/>
          <w:lang w:val="es-ES_tradnl"/>
        </w:rPr>
      </w:pPr>
    </w:p>
    <w:p w14:paraId="3C9FB7AA" w14:textId="2C2B1824" w:rsidR="006F17AE" w:rsidRPr="00181DD6" w:rsidRDefault="006F17AE" w:rsidP="00446426">
      <w:pPr>
        <w:pStyle w:val="Prrafodelista"/>
        <w:ind w:left="1248" w:right="454" w:hanging="851"/>
        <w:jc w:val="both"/>
        <w:rPr>
          <w:rFonts w:ascii="Arial" w:hAnsi="Arial" w:cs="Arial"/>
          <w:b/>
          <w:sz w:val="18"/>
          <w:szCs w:val="18"/>
          <w:lang w:val="es-ES_tradnl"/>
        </w:rPr>
      </w:pPr>
      <w:r w:rsidRPr="001A18AE">
        <w:rPr>
          <w:rFonts w:ascii="Arial" w:hAnsi="Arial" w:cs="Arial"/>
          <w:b/>
          <w:sz w:val="18"/>
          <w:szCs w:val="18"/>
          <w:lang w:val="es-ES_tradnl"/>
        </w:rPr>
        <w:t xml:space="preserve">Tabla V.-Estadística descriptiva para el porcentaje disuelto promedio de </w:t>
      </w:r>
      <w:r w:rsidR="002A121F">
        <w:rPr>
          <w:rFonts w:ascii="Arial" w:hAnsi="Arial" w:cs="Arial"/>
          <w:b/>
          <w:sz w:val="18"/>
          <w:szCs w:val="18"/>
          <w:lang w:val="es-ES_tradnl"/>
        </w:rPr>
        <w:t>{{ analito }}</w:t>
      </w:r>
      <w:r w:rsidRPr="00181DD6">
        <w:rPr>
          <w:rFonts w:ascii="Arial" w:hAnsi="Arial" w:cs="Arial"/>
          <w:b/>
          <w:sz w:val="18"/>
          <w:szCs w:val="18"/>
          <w:lang w:val="es-ES_tradnl"/>
        </w:rPr>
        <w:t xml:space="preserve"> a cada tiempo de muestreo para el medicamento de referencia.</w:t>
      </w:r>
    </w:p>
    <w:tbl>
      <w:tblPr>
        <w:tblW w:w="8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11"/>
        <w:gridCol w:w="1123"/>
        <w:gridCol w:w="1123"/>
        <w:gridCol w:w="1123"/>
        <w:gridCol w:w="1123"/>
        <w:gridCol w:w="1123"/>
        <w:gridCol w:w="1123"/>
        <w:gridCol w:w="909"/>
      </w:tblGrid>
      <w:tr w:rsidR="00181DD6" w:rsidRPr="00181DD6" w14:paraId="1E78F7AA" w14:textId="77777777" w:rsidTr="002B5BBB">
        <w:trPr>
          <w:trHeight w:val="340"/>
          <w:jc w:val="center"/>
        </w:trPr>
        <w:tc>
          <w:tcPr>
            <w:tcW w:w="911" w:type="dxa"/>
            <w:shd w:val="clear" w:color="auto" w:fill="D9D9D9" w:themeFill="background1" w:themeFillShade="D9"/>
            <w:vAlign w:val="center"/>
          </w:tcPr>
          <w:p w14:paraId="1F462723" w14:textId="77777777" w:rsidR="006F17AE" w:rsidRPr="00181DD6" w:rsidRDefault="006F17AE" w:rsidP="00F541C1">
            <w:pPr>
              <w:pStyle w:val="Textoindependiente"/>
              <w:jc w:val="center"/>
              <w:rPr>
                <w:rFonts w:ascii="Arial" w:hAnsi="Arial" w:cs="Arial"/>
                <w:b/>
                <w:bCs/>
                <w:sz w:val="18"/>
                <w:szCs w:val="18"/>
                <w:lang w:val="es-ES_tradnl"/>
              </w:rPr>
            </w:pPr>
            <w:r w:rsidRPr="00181DD6">
              <w:rPr>
                <w:rFonts w:ascii="Arial" w:hAnsi="Arial" w:cs="Arial"/>
                <w:b/>
                <w:bCs/>
                <w:sz w:val="18"/>
                <w:szCs w:val="18"/>
                <w:lang w:val="es-ES_tradnl"/>
              </w:rPr>
              <w:t>Tiempo (min)</w:t>
            </w:r>
          </w:p>
        </w:tc>
        <w:tc>
          <w:tcPr>
            <w:tcW w:w="1123" w:type="dxa"/>
            <w:shd w:val="clear" w:color="auto" w:fill="D9D9D9" w:themeFill="background1" w:themeFillShade="D9"/>
            <w:vAlign w:val="center"/>
          </w:tcPr>
          <w:p w14:paraId="61583085" w14:textId="77777777" w:rsidR="006F17AE" w:rsidRPr="00181DD6" w:rsidRDefault="006F17AE" w:rsidP="00F541C1">
            <w:pPr>
              <w:pStyle w:val="Textoindependiente"/>
              <w:jc w:val="center"/>
              <w:rPr>
                <w:rFonts w:ascii="Arial" w:hAnsi="Arial" w:cs="Arial"/>
                <w:b/>
                <w:bCs/>
                <w:sz w:val="18"/>
                <w:szCs w:val="18"/>
                <w:lang w:val="es-ES_tradnl"/>
              </w:rPr>
            </w:pPr>
            <w:r w:rsidRPr="00181DD6">
              <w:rPr>
                <w:rFonts w:ascii="Arial" w:hAnsi="Arial" w:cs="Arial"/>
                <w:b/>
                <w:bCs/>
                <w:sz w:val="18"/>
                <w:szCs w:val="18"/>
                <w:lang w:val="es-ES_tradnl"/>
              </w:rPr>
              <w:t>Promedio</w:t>
            </w:r>
          </w:p>
        </w:tc>
        <w:tc>
          <w:tcPr>
            <w:tcW w:w="1123" w:type="dxa"/>
            <w:shd w:val="clear" w:color="auto" w:fill="D9D9D9" w:themeFill="background1" w:themeFillShade="D9"/>
            <w:vAlign w:val="center"/>
          </w:tcPr>
          <w:p w14:paraId="0F4A511C" w14:textId="77777777" w:rsidR="006F17AE" w:rsidRPr="00181DD6" w:rsidRDefault="006F17AE" w:rsidP="00F541C1">
            <w:pPr>
              <w:pStyle w:val="Textoindependiente"/>
              <w:jc w:val="center"/>
              <w:rPr>
                <w:rFonts w:ascii="Arial" w:hAnsi="Arial" w:cs="Arial"/>
                <w:b/>
                <w:bCs/>
                <w:sz w:val="18"/>
                <w:szCs w:val="18"/>
                <w:lang w:val="es-ES_tradnl"/>
              </w:rPr>
            </w:pPr>
            <w:r w:rsidRPr="00181DD6">
              <w:rPr>
                <w:rFonts w:ascii="Arial" w:hAnsi="Arial" w:cs="Arial"/>
                <w:b/>
                <w:bCs/>
                <w:sz w:val="18"/>
                <w:szCs w:val="18"/>
                <w:lang w:val="es-ES_tradnl"/>
              </w:rPr>
              <w:t>Mediana</w:t>
            </w:r>
          </w:p>
        </w:tc>
        <w:tc>
          <w:tcPr>
            <w:tcW w:w="1123" w:type="dxa"/>
            <w:tcBorders>
              <w:right w:val="single" w:sz="2" w:space="0" w:color="auto"/>
            </w:tcBorders>
            <w:shd w:val="clear" w:color="auto" w:fill="D9D9D9" w:themeFill="background1" w:themeFillShade="D9"/>
            <w:vAlign w:val="center"/>
          </w:tcPr>
          <w:p w14:paraId="31165D24" w14:textId="77777777" w:rsidR="006F17AE" w:rsidRPr="00181DD6" w:rsidRDefault="006F17AE" w:rsidP="00F541C1">
            <w:pPr>
              <w:pStyle w:val="Textoindependiente"/>
              <w:jc w:val="center"/>
              <w:rPr>
                <w:rFonts w:ascii="Arial" w:hAnsi="Arial" w:cs="Arial"/>
                <w:b/>
                <w:bCs/>
                <w:sz w:val="18"/>
                <w:szCs w:val="18"/>
                <w:lang w:val="es-ES_tradnl"/>
              </w:rPr>
            </w:pPr>
            <w:r w:rsidRPr="00181DD6">
              <w:rPr>
                <w:rFonts w:ascii="Arial" w:hAnsi="Arial" w:cs="Arial"/>
                <w:b/>
                <w:bCs/>
                <w:sz w:val="18"/>
                <w:szCs w:val="18"/>
                <w:lang w:val="es-ES_tradnl"/>
              </w:rPr>
              <w:t>Mínimo</w:t>
            </w:r>
          </w:p>
        </w:tc>
        <w:tc>
          <w:tcPr>
            <w:tcW w:w="1123" w:type="dxa"/>
            <w:tcBorders>
              <w:left w:val="single" w:sz="2" w:space="0" w:color="auto"/>
            </w:tcBorders>
            <w:shd w:val="clear" w:color="auto" w:fill="D9D9D9" w:themeFill="background1" w:themeFillShade="D9"/>
            <w:vAlign w:val="center"/>
          </w:tcPr>
          <w:p w14:paraId="41FFE9DF" w14:textId="77777777" w:rsidR="006F17AE" w:rsidRPr="00181DD6" w:rsidRDefault="006F17AE" w:rsidP="00F541C1">
            <w:pPr>
              <w:pStyle w:val="Textoindependiente"/>
              <w:jc w:val="center"/>
              <w:rPr>
                <w:rFonts w:ascii="Arial" w:hAnsi="Arial" w:cs="Arial"/>
                <w:b/>
                <w:bCs/>
                <w:sz w:val="18"/>
                <w:szCs w:val="18"/>
                <w:lang w:val="es-ES_tradnl"/>
              </w:rPr>
            </w:pPr>
            <w:r w:rsidRPr="00181DD6">
              <w:rPr>
                <w:rFonts w:ascii="Arial" w:hAnsi="Arial" w:cs="Arial"/>
                <w:b/>
                <w:bCs/>
                <w:sz w:val="18"/>
                <w:szCs w:val="18"/>
                <w:lang w:val="es-ES_tradnl"/>
              </w:rPr>
              <w:t>Máximo</w:t>
            </w:r>
          </w:p>
        </w:tc>
        <w:tc>
          <w:tcPr>
            <w:tcW w:w="1123" w:type="dxa"/>
            <w:shd w:val="clear" w:color="auto" w:fill="D9D9D9" w:themeFill="background1" w:themeFillShade="D9"/>
            <w:vAlign w:val="center"/>
          </w:tcPr>
          <w:p w14:paraId="11BBE7E8" w14:textId="77777777" w:rsidR="006F17AE" w:rsidRPr="00181DD6" w:rsidRDefault="006F17AE" w:rsidP="00F541C1">
            <w:pPr>
              <w:pStyle w:val="Textoindependiente"/>
              <w:jc w:val="center"/>
              <w:rPr>
                <w:rFonts w:ascii="Arial" w:hAnsi="Arial" w:cs="Arial"/>
                <w:b/>
                <w:bCs/>
                <w:sz w:val="18"/>
                <w:szCs w:val="18"/>
                <w:lang w:val="es-ES_tradnl"/>
              </w:rPr>
            </w:pPr>
            <w:r w:rsidRPr="00181DD6">
              <w:rPr>
                <w:rFonts w:ascii="Arial" w:hAnsi="Arial" w:cs="Arial"/>
                <w:b/>
                <w:bCs/>
                <w:sz w:val="18"/>
                <w:szCs w:val="18"/>
                <w:lang w:val="es-ES_tradnl"/>
              </w:rPr>
              <w:t>Desviación estándar</w:t>
            </w:r>
          </w:p>
        </w:tc>
        <w:tc>
          <w:tcPr>
            <w:tcW w:w="1123" w:type="dxa"/>
            <w:shd w:val="clear" w:color="auto" w:fill="D9D9D9" w:themeFill="background1" w:themeFillShade="D9"/>
            <w:vAlign w:val="center"/>
          </w:tcPr>
          <w:p w14:paraId="70BC653A" w14:textId="77777777" w:rsidR="006F17AE" w:rsidRPr="00181DD6" w:rsidRDefault="006F17AE" w:rsidP="00F541C1">
            <w:pPr>
              <w:pStyle w:val="Textoindependiente"/>
              <w:jc w:val="center"/>
              <w:rPr>
                <w:rFonts w:ascii="Arial" w:hAnsi="Arial" w:cs="Arial"/>
                <w:b/>
                <w:bCs/>
                <w:sz w:val="18"/>
                <w:szCs w:val="18"/>
                <w:lang w:val="es-ES_tradnl"/>
              </w:rPr>
            </w:pPr>
            <w:r w:rsidRPr="00181DD6">
              <w:rPr>
                <w:rFonts w:ascii="Arial" w:hAnsi="Arial" w:cs="Arial"/>
                <w:b/>
                <w:bCs/>
                <w:sz w:val="18"/>
                <w:szCs w:val="18"/>
                <w:lang w:val="es-ES_tradnl"/>
              </w:rPr>
              <w:t>Error estándar</w:t>
            </w:r>
          </w:p>
        </w:tc>
        <w:tc>
          <w:tcPr>
            <w:tcW w:w="909" w:type="dxa"/>
            <w:shd w:val="clear" w:color="auto" w:fill="D9D9D9" w:themeFill="background1" w:themeFillShade="D9"/>
            <w:vAlign w:val="center"/>
          </w:tcPr>
          <w:p w14:paraId="068459E2" w14:textId="77777777" w:rsidR="006F17AE" w:rsidRPr="00181DD6" w:rsidRDefault="006F17AE" w:rsidP="00F541C1">
            <w:pPr>
              <w:pStyle w:val="Textoindependiente"/>
              <w:ind w:left="-69"/>
              <w:jc w:val="center"/>
              <w:rPr>
                <w:rFonts w:ascii="Arial" w:hAnsi="Arial" w:cs="Arial"/>
                <w:b/>
                <w:bCs/>
                <w:sz w:val="18"/>
                <w:szCs w:val="18"/>
                <w:lang w:val="es-ES_tradnl"/>
              </w:rPr>
            </w:pPr>
            <w:r w:rsidRPr="00181DD6">
              <w:rPr>
                <w:rFonts w:ascii="Arial" w:hAnsi="Arial" w:cs="Arial"/>
                <w:b/>
                <w:bCs/>
                <w:sz w:val="18"/>
                <w:szCs w:val="18"/>
                <w:lang w:val="es-ES_tradnl"/>
              </w:rPr>
              <w:t>%CV</w:t>
            </w:r>
          </w:p>
        </w:tc>
      </w:tr>
      <w:tr w:rsidR="00A243BF" w:rsidRPr="00181DD6" w14:paraId="132CE757" w14:textId="77777777" w:rsidTr="00F541C1">
        <w:trPr>
          <w:trHeight w:val="340"/>
          <w:jc w:val="center"/>
        </w:trPr>
        <w:tc>
          <w:tcPr>
            <w:tcW w:w="911" w:type="dxa"/>
            <w:vAlign w:val="center"/>
          </w:tcPr>
          <w:p w14:paraId="21C1EFF4" w14:textId="322377AF" w:rsidR="00A243BF" w:rsidRPr="00181DD6" w:rsidRDefault="00A243BF" w:rsidP="00A243BF">
            <w:pPr>
              <w:jc w:val="center"/>
              <w:rPr>
                <w:rFonts w:ascii="Arial" w:hAnsi="Arial" w:cs="Arial"/>
                <w:b/>
                <w:bCs/>
                <w:sz w:val="18"/>
                <w:szCs w:val="18"/>
                <w:lang w:eastAsia="es-MX"/>
              </w:rPr>
            </w:pPr>
            <w:r w:rsidRPr="00181DD6">
              <w:rPr>
                <w:rFonts w:ascii="Arial" w:hAnsi="Arial" w:cs="Arial"/>
                <w:b/>
                <w:bCs/>
                <w:sz w:val="18"/>
                <w:szCs w:val="18"/>
              </w:rPr>
              <w:t>10</w:t>
            </w:r>
          </w:p>
        </w:tc>
        <w:tc>
          <w:tcPr>
            <w:tcW w:w="1123" w:type="dxa"/>
            <w:vAlign w:val="center"/>
          </w:tcPr>
          <w:p w14:paraId="281F2A26" w14:textId="366AD210" w:rsidR="00A243BF" w:rsidRPr="00181DD6" w:rsidRDefault="00A243BF" w:rsidP="00A243BF">
            <w:pPr>
              <w:jc w:val="center"/>
              <w:rPr>
                <w:rFonts w:ascii="Arial" w:hAnsi="Arial" w:cs="Arial"/>
                <w:sz w:val="18"/>
                <w:szCs w:val="18"/>
              </w:rPr>
            </w:pPr>
            <w:r w:rsidRPr="00A243BF">
              <w:rPr>
                <w:rFonts w:ascii="Arial" w:hAnsi="Arial" w:cs="Arial"/>
                <w:sz w:val="18"/>
                <w:szCs w:val="18"/>
              </w:rPr>
              <w:t>{{ prom_10_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4EA0CAB9" w14:textId="1BFD3EC5" w:rsidR="00A243BF" w:rsidRPr="00181DD6" w:rsidRDefault="00A243BF" w:rsidP="00A243BF">
            <w:pPr>
              <w:jc w:val="center"/>
              <w:rPr>
                <w:rFonts w:ascii="Arial" w:hAnsi="Arial" w:cs="Arial"/>
                <w:sz w:val="18"/>
                <w:szCs w:val="18"/>
              </w:rPr>
            </w:pPr>
            <w:r w:rsidRPr="00A243BF">
              <w:rPr>
                <w:rFonts w:ascii="Arial" w:hAnsi="Arial" w:cs="Arial"/>
                <w:sz w:val="18"/>
                <w:szCs w:val="18"/>
              </w:rPr>
              <w:t>{{ mediana_10_</w:t>
            </w:r>
            <w:r>
              <w:rPr>
                <w:rFonts w:ascii="Arial" w:hAnsi="Arial" w:cs="Arial"/>
                <w:sz w:val="18"/>
                <w:szCs w:val="18"/>
              </w:rPr>
              <w:t>ref</w:t>
            </w:r>
            <w:r w:rsidRPr="00A243BF">
              <w:rPr>
                <w:rFonts w:ascii="Arial" w:hAnsi="Arial" w:cs="Arial"/>
                <w:sz w:val="18"/>
                <w:szCs w:val="18"/>
              </w:rPr>
              <w:t xml:space="preserve"> }}</w:t>
            </w:r>
          </w:p>
        </w:tc>
        <w:tc>
          <w:tcPr>
            <w:tcW w:w="1123" w:type="dxa"/>
            <w:tcBorders>
              <w:right w:val="single" w:sz="2" w:space="0" w:color="auto"/>
            </w:tcBorders>
            <w:vAlign w:val="center"/>
          </w:tcPr>
          <w:p w14:paraId="098DE9A9" w14:textId="03834D90" w:rsidR="00A243BF" w:rsidRPr="00181DD6" w:rsidRDefault="00A243BF" w:rsidP="00A243BF">
            <w:pPr>
              <w:jc w:val="center"/>
              <w:rPr>
                <w:rFonts w:ascii="Arial" w:hAnsi="Arial" w:cs="Arial"/>
                <w:sz w:val="18"/>
                <w:szCs w:val="18"/>
              </w:rPr>
            </w:pPr>
            <w:r w:rsidRPr="00A243BF">
              <w:rPr>
                <w:rFonts w:ascii="Arial" w:hAnsi="Arial" w:cs="Arial"/>
                <w:sz w:val="18"/>
                <w:szCs w:val="18"/>
              </w:rPr>
              <w:t>{{ min_10_</w:t>
            </w:r>
            <w:r>
              <w:rPr>
                <w:rFonts w:ascii="Arial" w:hAnsi="Arial" w:cs="Arial"/>
                <w:sz w:val="18"/>
                <w:szCs w:val="18"/>
              </w:rPr>
              <w:t>ref</w:t>
            </w:r>
            <w:r w:rsidRPr="00A243BF">
              <w:rPr>
                <w:rFonts w:ascii="Arial" w:hAnsi="Arial" w:cs="Arial"/>
                <w:sz w:val="18"/>
                <w:szCs w:val="18"/>
              </w:rPr>
              <w:t xml:space="preserve"> }}</w:t>
            </w:r>
          </w:p>
        </w:tc>
        <w:tc>
          <w:tcPr>
            <w:tcW w:w="1123" w:type="dxa"/>
            <w:tcBorders>
              <w:left w:val="single" w:sz="2" w:space="0" w:color="auto"/>
            </w:tcBorders>
            <w:vAlign w:val="center"/>
          </w:tcPr>
          <w:p w14:paraId="2449B2B1" w14:textId="493E8E5E" w:rsidR="00A243BF" w:rsidRPr="00181DD6" w:rsidRDefault="00A243BF" w:rsidP="00A243BF">
            <w:pPr>
              <w:jc w:val="center"/>
              <w:rPr>
                <w:rFonts w:ascii="Arial" w:hAnsi="Arial" w:cs="Arial"/>
                <w:sz w:val="18"/>
                <w:szCs w:val="18"/>
              </w:rPr>
            </w:pPr>
            <w:r w:rsidRPr="00A243BF">
              <w:rPr>
                <w:rFonts w:ascii="Arial" w:hAnsi="Arial" w:cs="Arial"/>
                <w:sz w:val="18"/>
                <w:szCs w:val="18"/>
              </w:rPr>
              <w:t>{{ max_10_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3A58EFEA" w14:textId="5AD4613D" w:rsidR="00A243BF" w:rsidRPr="00181DD6" w:rsidRDefault="00A243BF" w:rsidP="00A243BF">
            <w:pPr>
              <w:jc w:val="center"/>
              <w:rPr>
                <w:rFonts w:ascii="Arial" w:hAnsi="Arial" w:cs="Arial"/>
                <w:sz w:val="18"/>
                <w:szCs w:val="18"/>
              </w:rPr>
            </w:pPr>
            <w:r w:rsidRPr="00A243BF">
              <w:rPr>
                <w:rFonts w:ascii="Arial" w:hAnsi="Arial" w:cs="Arial"/>
                <w:sz w:val="18"/>
                <w:szCs w:val="18"/>
              </w:rPr>
              <w:t>{{ desv_10_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00F8C605" w14:textId="15A987C2" w:rsidR="00A243BF" w:rsidRPr="00181DD6" w:rsidRDefault="00A243BF" w:rsidP="00A243BF">
            <w:pPr>
              <w:jc w:val="center"/>
              <w:rPr>
                <w:rFonts w:ascii="Arial" w:hAnsi="Arial" w:cs="Arial"/>
                <w:sz w:val="18"/>
                <w:szCs w:val="18"/>
              </w:rPr>
            </w:pPr>
            <w:r w:rsidRPr="00A243BF">
              <w:rPr>
                <w:rFonts w:ascii="Arial" w:hAnsi="Arial" w:cs="Arial"/>
                <w:sz w:val="18"/>
                <w:szCs w:val="18"/>
              </w:rPr>
              <w:t>{{ error_10_</w:t>
            </w:r>
            <w:r>
              <w:rPr>
                <w:rFonts w:ascii="Arial" w:hAnsi="Arial" w:cs="Arial"/>
                <w:sz w:val="18"/>
                <w:szCs w:val="18"/>
              </w:rPr>
              <w:t>ref</w:t>
            </w:r>
            <w:r w:rsidRPr="00A243BF">
              <w:rPr>
                <w:rFonts w:ascii="Arial" w:hAnsi="Arial" w:cs="Arial"/>
                <w:sz w:val="18"/>
                <w:szCs w:val="18"/>
              </w:rPr>
              <w:t xml:space="preserve"> }}</w:t>
            </w:r>
          </w:p>
        </w:tc>
        <w:tc>
          <w:tcPr>
            <w:tcW w:w="909" w:type="dxa"/>
            <w:vAlign w:val="center"/>
          </w:tcPr>
          <w:p w14:paraId="62D15168" w14:textId="72E290DD" w:rsidR="00A243BF" w:rsidRPr="00181DD6" w:rsidRDefault="00A243BF" w:rsidP="00A243BF">
            <w:pPr>
              <w:ind w:left="-69"/>
              <w:jc w:val="center"/>
              <w:rPr>
                <w:rFonts w:ascii="Arial" w:hAnsi="Arial" w:cs="Arial"/>
                <w:sz w:val="18"/>
                <w:szCs w:val="18"/>
              </w:rPr>
            </w:pPr>
            <w:r w:rsidRPr="00A243BF">
              <w:rPr>
                <w:rFonts w:ascii="Arial" w:hAnsi="Arial" w:cs="Arial"/>
                <w:sz w:val="18"/>
                <w:szCs w:val="18"/>
              </w:rPr>
              <w:t>{{ cv_10_</w:t>
            </w:r>
            <w:r>
              <w:rPr>
                <w:rFonts w:ascii="Arial" w:hAnsi="Arial" w:cs="Arial"/>
                <w:sz w:val="18"/>
                <w:szCs w:val="18"/>
              </w:rPr>
              <w:t>ref</w:t>
            </w:r>
            <w:r w:rsidRPr="00A243BF">
              <w:rPr>
                <w:rFonts w:ascii="Arial" w:hAnsi="Arial" w:cs="Arial"/>
                <w:sz w:val="18"/>
                <w:szCs w:val="18"/>
              </w:rPr>
              <w:t xml:space="preserve"> }}</w:t>
            </w:r>
          </w:p>
        </w:tc>
      </w:tr>
      <w:tr w:rsidR="00A243BF" w:rsidRPr="00181DD6" w14:paraId="1E66055E" w14:textId="77777777" w:rsidTr="00F541C1">
        <w:trPr>
          <w:trHeight w:val="340"/>
          <w:jc w:val="center"/>
        </w:trPr>
        <w:tc>
          <w:tcPr>
            <w:tcW w:w="911" w:type="dxa"/>
            <w:vAlign w:val="center"/>
          </w:tcPr>
          <w:p w14:paraId="3CB3AA68" w14:textId="1BD99E6A" w:rsidR="00A243BF" w:rsidRPr="00181DD6" w:rsidRDefault="00A243BF" w:rsidP="00A243BF">
            <w:pPr>
              <w:jc w:val="center"/>
              <w:rPr>
                <w:rFonts w:ascii="Arial" w:hAnsi="Arial" w:cs="Arial"/>
                <w:b/>
                <w:bCs/>
                <w:sz w:val="18"/>
                <w:szCs w:val="18"/>
                <w:lang w:eastAsia="es-MX"/>
              </w:rPr>
            </w:pPr>
            <w:r w:rsidRPr="00181DD6">
              <w:rPr>
                <w:rFonts w:ascii="Arial" w:hAnsi="Arial" w:cs="Arial"/>
                <w:b/>
                <w:bCs/>
                <w:sz w:val="18"/>
                <w:szCs w:val="18"/>
              </w:rPr>
              <w:t>20</w:t>
            </w:r>
          </w:p>
        </w:tc>
        <w:tc>
          <w:tcPr>
            <w:tcW w:w="1123" w:type="dxa"/>
            <w:vAlign w:val="center"/>
          </w:tcPr>
          <w:p w14:paraId="539D1B4A" w14:textId="13DE3808" w:rsidR="00A243BF" w:rsidRPr="00181DD6" w:rsidRDefault="00A243BF" w:rsidP="00A243BF">
            <w:pPr>
              <w:jc w:val="center"/>
              <w:rPr>
                <w:rFonts w:ascii="Arial" w:hAnsi="Arial" w:cs="Arial"/>
                <w:sz w:val="18"/>
                <w:szCs w:val="18"/>
              </w:rPr>
            </w:pPr>
            <w:r w:rsidRPr="00A243BF">
              <w:rPr>
                <w:rFonts w:ascii="Arial" w:hAnsi="Arial" w:cs="Arial"/>
                <w:sz w:val="18"/>
                <w:szCs w:val="18"/>
              </w:rPr>
              <w:t>{{ prom_10_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4D2CD8F9" w14:textId="5D3AC951" w:rsidR="00A243BF" w:rsidRPr="00181DD6" w:rsidRDefault="00A243BF" w:rsidP="00A243BF">
            <w:pPr>
              <w:jc w:val="center"/>
              <w:rPr>
                <w:rFonts w:ascii="Arial" w:hAnsi="Arial" w:cs="Arial"/>
                <w:sz w:val="18"/>
                <w:szCs w:val="18"/>
              </w:rPr>
            </w:pPr>
            <w:r w:rsidRPr="00A243BF">
              <w:rPr>
                <w:rFonts w:ascii="Arial" w:hAnsi="Arial" w:cs="Arial"/>
                <w:sz w:val="18"/>
                <w:szCs w:val="18"/>
              </w:rPr>
              <w:t>{{ mediana_10_</w:t>
            </w:r>
            <w:r>
              <w:rPr>
                <w:rFonts w:ascii="Arial" w:hAnsi="Arial" w:cs="Arial"/>
                <w:sz w:val="18"/>
                <w:szCs w:val="18"/>
              </w:rPr>
              <w:t>ref</w:t>
            </w:r>
            <w:r w:rsidRPr="00A243BF">
              <w:rPr>
                <w:rFonts w:ascii="Arial" w:hAnsi="Arial" w:cs="Arial"/>
                <w:sz w:val="18"/>
                <w:szCs w:val="18"/>
              </w:rPr>
              <w:t xml:space="preserve"> }}</w:t>
            </w:r>
          </w:p>
        </w:tc>
        <w:tc>
          <w:tcPr>
            <w:tcW w:w="1123" w:type="dxa"/>
            <w:tcBorders>
              <w:right w:val="single" w:sz="2" w:space="0" w:color="auto"/>
            </w:tcBorders>
            <w:vAlign w:val="center"/>
          </w:tcPr>
          <w:p w14:paraId="4C8CA24C" w14:textId="3B65C07F" w:rsidR="00A243BF" w:rsidRPr="00181DD6" w:rsidRDefault="00A243BF" w:rsidP="00A243BF">
            <w:pPr>
              <w:jc w:val="center"/>
              <w:rPr>
                <w:rFonts w:ascii="Arial" w:hAnsi="Arial" w:cs="Arial"/>
                <w:sz w:val="18"/>
                <w:szCs w:val="18"/>
              </w:rPr>
            </w:pPr>
            <w:r w:rsidRPr="00A243BF">
              <w:rPr>
                <w:rFonts w:ascii="Arial" w:hAnsi="Arial" w:cs="Arial"/>
                <w:sz w:val="18"/>
                <w:szCs w:val="18"/>
              </w:rPr>
              <w:t>{{ min_10_</w:t>
            </w:r>
            <w:r>
              <w:rPr>
                <w:rFonts w:ascii="Arial" w:hAnsi="Arial" w:cs="Arial"/>
                <w:sz w:val="18"/>
                <w:szCs w:val="18"/>
              </w:rPr>
              <w:t>ref</w:t>
            </w:r>
            <w:r w:rsidRPr="00A243BF">
              <w:rPr>
                <w:rFonts w:ascii="Arial" w:hAnsi="Arial" w:cs="Arial"/>
                <w:sz w:val="18"/>
                <w:szCs w:val="18"/>
              </w:rPr>
              <w:t xml:space="preserve"> }}</w:t>
            </w:r>
          </w:p>
        </w:tc>
        <w:tc>
          <w:tcPr>
            <w:tcW w:w="1123" w:type="dxa"/>
            <w:tcBorders>
              <w:left w:val="single" w:sz="2" w:space="0" w:color="auto"/>
            </w:tcBorders>
            <w:vAlign w:val="center"/>
          </w:tcPr>
          <w:p w14:paraId="4A3B0F48" w14:textId="5956532E" w:rsidR="00A243BF" w:rsidRPr="00181DD6" w:rsidRDefault="00A243BF" w:rsidP="00A243BF">
            <w:pPr>
              <w:jc w:val="center"/>
              <w:rPr>
                <w:rFonts w:ascii="Arial" w:hAnsi="Arial" w:cs="Arial"/>
                <w:sz w:val="18"/>
                <w:szCs w:val="18"/>
              </w:rPr>
            </w:pPr>
            <w:r w:rsidRPr="00A243BF">
              <w:rPr>
                <w:rFonts w:ascii="Arial" w:hAnsi="Arial" w:cs="Arial"/>
                <w:sz w:val="18"/>
                <w:szCs w:val="18"/>
              </w:rPr>
              <w:t>{{ max_10_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56C6168B" w14:textId="2CC67451" w:rsidR="00A243BF" w:rsidRPr="00181DD6" w:rsidRDefault="00A243BF" w:rsidP="00A243BF">
            <w:pPr>
              <w:jc w:val="center"/>
              <w:rPr>
                <w:rFonts w:ascii="Arial" w:hAnsi="Arial" w:cs="Arial"/>
                <w:sz w:val="18"/>
                <w:szCs w:val="18"/>
              </w:rPr>
            </w:pPr>
            <w:r w:rsidRPr="00A243BF">
              <w:rPr>
                <w:rFonts w:ascii="Arial" w:hAnsi="Arial" w:cs="Arial"/>
                <w:sz w:val="18"/>
                <w:szCs w:val="18"/>
              </w:rPr>
              <w:t>{{ desv_10_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085BC717" w14:textId="2039F2D4" w:rsidR="00A243BF" w:rsidRPr="00181DD6" w:rsidRDefault="00A243BF" w:rsidP="00A243BF">
            <w:pPr>
              <w:jc w:val="center"/>
              <w:rPr>
                <w:rFonts w:ascii="Arial" w:hAnsi="Arial" w:cs="Arial"/>
                <w:sz w:val="18"/>
                <w:szCs w:val="18"/>
              </w:rPr>
            </w:pPr>
            <w:r w:rsidRPr="00A243BF">
              <w:rPr>
                <w:rFonts w:ascii="Arial" w:hAnsi="Arial" w:cs="Arial"/>
                <w:sz w:val="18"/>
                <w:szCs w:val="18"/>
              </w:rPr>
              <w:t>{{ error_10_</w:t>
            </w:r>
            <w:r>
              <w:rPr>
                <w:rFonts w:ascii="Arial" w:hAnsi="Arial" w:cs="Arial"/>
                <w:sz w:val="18"/>
                <w:szCs w:val="18"/>
              </w:rPr>
              <w:t>ref</w:t>
            </w:r>
            <w:r w:rsidRPr="00A243BF">
              <w:rPr>
                <w:rFonts w:ascii="Arial" w:hAnsi="Arial" w:cs="Arial"/>
                <w:sz w:val="18"/>
                <w:szCs w:val="18"/>
              </w:rPr>
              <w:t xml:space="preserve"> }}</w:t>
            </w:r>
          </w:p>
        </w:tc>
        <w:tc>
          <w:tcPr>
            <w:tcW w:w="909" w:type="dxa"/>
            <w:vAlign w:val="center"/>
          </w:tcPr>
          <w:p w14:paraId="43F162BF" w14:textId="02B33B1D" w:rsidR="00A243BF" w:rsidRPr="00181DD6" w:rsidRDefault="00A243BF" w:rsidP="00A243BF">
            <w:pPr>
              <w:ind w:left="-69"/>
              <w:jc w:val="center"/>
              <w:rPr>
                <w:rFonts w:ascii="Arial" w:hAnsi="Arial" w:cs="Arial"/>
                <w:sz w:val="18"/>
                <w:szCs w:val="18"/>
              </w:rPr>
            </w:pPr>
            <w:r w:rsidRPr="00A243BF">
              <w:rPr>
                <w:rFonts w:ascii="Arial" w:hAnsi="Arial" w:cs="Arial"/>
                <w:sz w:val="18"/>
                <w:szCs w:val="18"/>
              </w:rPr>
              <w:t>{{ cv_10_</w:t>
            </w:r>
            <w:r>
              <w:rPr>
                <w:rFonts w:ascii="Arial" w:hAnsi="Arial" w:cs="Arial"/>
                <w:sz w:val="18"/>
                <w:szCs w:val="18"/>
              </w:rPr>
              <w:t>ref</w:t>
            </w:r>
            <w:r w:rsidRPr="00A243BF">
              <w:rPr>
                <w:rFonts w:ascii="Arial" w:hAnsi="Arial" w:cs="Arial"/>
                <w:sz w:val="18"/>
                <w:szCs w:val="18"/>
              </w:rPr>
              <w:t xml:space="preserve"> }}</w:t>
            </w:r>
          </w:p>
        </w:tc>
      </w:tr>
      <w:tr w:rsidR="00A243BF" w:rsidRPr="00181DD6" w14:paraId="6087640B" w14:textId="77777777" w:rsidTr="00F541C1">
        <w:trPr>
          <w:trHeight w:val="340"/>
          <w:jc w:val="center"/>
        </w:trPr>
        <w:tc>
          <w:tcPr>
            <w:tcW w:w="911" w:type="dxa"/>
            <w:vAlign w:val="center"/>
          </w:tcPr>
          <w:p w14:paraId="4AE8A1AB" w14:textId="1D6F1620" w:rsidR="00A243BF" w:rsidRPr="00181DD6" w:rsidRDefault="00A243BF" w:rsidP="00A243BF">
            <w:pPr>
              <w:jc w:val="center"/>
              <w:rPr>
                <w:rFonts w:ascii="Arial" w:hAnsi="Arial" w:cs="Arial"/>
                <w:b/>
                <w:bCs/>
                <w:sz w:val="18"/>
                <w:szCs w:val="18"/>
              </w:rPr>
            </w:pPr>
            <w:r w:rsidRPr="00181DD6">
              <w:rPr>
                <w:rFonts w:ascii="Arial" w:hAnsi="Arial" w:cs="Arial"/>
                <w:b/>
                <w:bCs/>
                <w:sz w:val="18"/>
                <w:szCs w:val="18"/>
              </w:rPr>
              <w:t>30</w:t>
            </w:r>
          </w:p>
        </w:tc>
        <w:tc>
          <w:tcPr>
            <w:tcW w:w="1123" w:type="dxa"/>
            <w:vAlign w:val="center"/>
          </w:tcPr>
          <w:p w14:paraId="598EF1A4" w14:textId="7E3C47D8" w:rsidR="00A243BF" w:rsidRPr="00181DD6" w:rsidRDefault="00A243BF" w:rsidP="00A243BF">
            <w:pPr>
              <w:jc w:val="center"/>
              <w:rPr>
                <w:rFonts w:ascii="Arial" w:hAnsi="Arial" w:cs="Arial"/>
                <w:sz w:val="18"/>
                <w:szCs w:val="18"/>
              </w:rPr>
            </w:pPr>
            <w:r w:rsidRPr="00A243BF">
              <w:rPr>
                <w:rFonts w:ascii="Arial" w:hAnsi="Arial" w:cs="Arial"/>
                <w:sz w:val="18"/>
                <w:szCs w:val="18"/>
              </w:rPr>
              <w:t>{{ prom_10_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5BD8F638" w14:textId="48214B11" w:rsidR="00A243BF" w:rsidRPr="00181DD6" w:rsidRDefault="00A243BF" w:rsidP="00A243BF">
            <w:pPr>
              <w:jc w:val="center"/>
              <w:rPr>
                <w:rFonts w:ascii="Arial" w:hAnsi="Arial" w:cs="Arial"/>
                <w:sz w:val="18"/>
                <w:szCs w:val="18"/>
              </w:rPr>
            </w:pPr>
            <w:r w:rsidRPr="00A243BF">
              <w:rPr>
                <w:rFonts w:ascii="Arial" w:hAnsi="Arial" w:cs="Arial"/>
                <w:sz w:val="18"/>
                <w:szCs w:val="18"/>
              </w:rPr>
              <w:t>{{ mediana_10_</w:t>
            </w:r>
            <w:r>
              <w:rPr>
                <w:rFonts w:ascii="Arial" w:hAnsi="Arial" w:cs="Arial"/>
                <w:sz w:val="18"/>
                <w:szCs w:val="18"/>
              </w:rPr>
              <w:t>ref</w:t>
            </w:r>
            <w:r w:rsidRPr="00A243BF">
              <w:rPr>
                <w:rFonts w:ascii="Arial" w:hAnsi="Arial" w:cs="Arial"/>
                <w:sz w:val="18"/>
                <w:szCs w:val="18"/>
              </w:rPr>
              <w:t xml:space="preserve"> }}</w:t>
            </w:r>
          </w:p>
        </w:tc>
        <w:tc>
          <w:tcPr>
            <w:tcW w:w="1123" w:type="dxa"/>
            <w:tcBorders>
              <w:right w:val="single" w:sz="2" w:space="0" w:color="auto"/>
            </w:tcBorders>
            <w:vAlign w:val="center"/>
          </w:tcPr>
          <w:p w14:paraId="2D6AB3C9" w14:textId="576DD54D" w:rsidR="00A243BF" w:rsidRPr="00181DD6" w:rsidRDefault="00A243BF" w:rsidP="00A243BF">
            <w:pPr>
              <w:jc w:val="center"/>
              <w:rPr>
                <w:rFonts w:ascii="Arial" w:hAnsi="Arial" w:cs="Arial"/>
                <w:sz w:val="18"/>
                <w:szCs w:val="18"/>
              </w:rPr>
            </w:pPr>
            <w:r w:rsidRPr="00A243BF">
              <w:rPr>
                <w:rFonts w:ascii="Arial" w:hAnsi="Arial" w:cs="Arial"/>
                <w:sz w:val="18"/>
                <w:szCs w:val="18"/>
              </w:rPr>
              <w:t>{{ min_10_</w:t>
            </w:r>
            <w:r>
              <w:rPr>
                <w:rFonts w:ascii="Arial" w:hAnsi="Arial" w:cs="Arial"/>
                <w:sz w:val="18"/>
                <w:szCs w:val="18"/>
              </w:rPr>
              <w:t>ref</w:t>
            </w:r>
            <w:r w:rsidRPr="00A243BF">
              <w:rPr>
                <w:rFonts w:ascii="Arial" w:hAnsi="Arial" w:cs="Arial"/>
                <w:sz w:val="18"/>
                <w:szCs w:val="18"/>
              </w:rPr>
              <w:t xml:space="preserve"> }}</w:t>
            </w:r>
          </w:p>
        </w:tc>
        <w:tc>
          <w:tcPr>
            <w:tcW w:w="1123" w:type="dxa"/>
            <w:tcBorders>
              <w:left w:val="single" w:sz="2" w:space="0" w:color="auto"/>
            </w:tcBorders>
            <w:vAlign w:val="center"/>
          </w:tcPr>
          <w:p w14:paraId="71800001" w14:textId="28E703A2" w:rsidR="00A243BF" w:rsidRPr="00181DD6" w:rsidRDefault="00A243BF" w:rsidP="00A243BF">
            <w:pPr>
              <w:jc w:val="center"/>
              <w:rPr>
                <w:rFonts w:ascii="Arial" w:hAnsi="Arial" w:cs="Arial"/>
                <w:sz w:val="18"/>
                <w:szCs w:val="18"/>
              </w:rPr>
            </w:pPr>
            <w:r w:rsidRPr="00A243BF">
              <w:rPr>
                <w:rFonts w:ascii="Arial" w:hAnsi="Arial" w:cs="Arial"/>
                <w:sz w:val="18"/>
                <w:szCs w:val="18"/>
              </w:rPr>
              <w:t>{{ max_10_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568D2C56" w14:textId="03B3AFF2" w:rsidR="00A243BF" w:rsidRPr="00181DD6" w:rsidRDefault="00A243BF" w:rsidP="00A243BF">
            <w:pPr>
              <w:jc w:val="center"/>
              <w:rPr>
                <w:rFonts w:ascii="Arial" w:hAnsi="Arial" w:cs="Arial"/>
                <w:sz w:val="18"/>
                <w:szCs w:val="18"/>
              </w:rPr>
            </w:pPr>
            <w:r w:rsidRPr="00A243BF">
              <w:rPr>
                <w:rFonts w:ascii="Arial" w:hAnsi="Arial" w:cs="Arial"/>
                <w:sz w:val="18"/>
                <w:szCs w:val="18"/>
              </w:rPr>
              <w:t>{{ desv_10_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00EAB065" w14:textId="3BECC70F" w:rsidR="00A243BF" w:rsidRPr="00181DD6" w:rsidRDefault="00A243BF" w:rsidP="00A243BF">
            <w:pPr>
              <w:jc w:val="center"/>
              <w:rPr>
                <w:rFonts w:ascii="Arial" w:hAnsi="Arial" w:cs="Arial"/>
                <w:sz w:val="18"/>
                <w:szCs w:val="18"/>
              </w:rPr>
            </w:pPr>
            <w:r w:rsidRPr="00A243BF">
              <w:rPr>
                <w:rFonts w:ascii="Arial" w:hAnsi="Arial" w:cs="Arial"/>
                <w:sz w:val="18"/>
                <w:szCs w:val="18"/>
              </w:rPr>
              <w:t>{{ error_10_</w:t>
            </w:r>
            <w:r>
              <w:rPr>
                <w:rFonts w:ascii="Arial" w:hAnsi="Arial" w:cs="Arial"/>
                <w:sz w:val="18"/>
                <w:szCs w:val="18"/>
              </w:rPr>
              <w:t>ref</w:t>
            </w:r>
            <w:r w:rsidRPr="00A243BF">
              <w:rPr>
                <w:rFonts w:ascii="Arial" w:hAnsi="Arial" w:cs="Arial"/>
                <w:sz w:val="18"/>
                <w:szCs w:val="18"/>
              </w:rPr>
              <w:t xml:space="preserve"> }}</w:t>
            </w:r>
          </w:p>
        </w:tc>
        <w:tc>
          <w:tcPr>
            <w:tcW w:w="909" w:type="dxa"/>
            <w:vAlign w:val="center"/>
          </w:tcPr>
          <w:p w14:paraId="467DBB4D" w14:textId="30CB7B89" w:rsidR="00A243BF" w:rsidRPr="00181DD6" w:rsidRDefault="00A243BF" w:rsidP="00A243BF">
            <w:pPr>
              <w:ind w:left="-69"/>
              <w:jc w:val="center"/>
              <w:rPr>
                <w:rFonts w:ascii="Arial" w:hAnsi="Arial" w:cs="Arial"/>
                <w:sz w:val="18"/>
                <w:szCs w:val="18"/>
              </w:rPr>
            </w:pPr>
            <w:r w:rsidRPr="00A243BF">
              <w:rPr>
                <w:rFonts w:ascii="Arial" w:hAnsi="Arial" w:cs="Arial"/>
                <w:sz w:val="18"/>
                <w:szCs w:val="18"/>
              </w:rPr>
              <w:t>{{ cv_10_</w:t>
            </w:r>
            <w:r>
              <w:rPr>
                <w:rFonts w:ascii="Arial" w:hAnsi="Arial" w:cs="Arial"/>
                <w:sz w:val="18"/>
                <w:szCs w:val="18"/>
              </w:rPr>
              <w:t>ref</w:t>
            </w:r>
            <w:r w:rsidRPr="00A243BF">
              <w:rPr>
                <w:rFonts w:ascii="Arial" w:hAnsi="Arial" w:cs="Arial"/>
                <w:sz w:val="18"/>
                <w:szCs w:val="18"/>
              </w:rPr>
              <w:t xml:space="preserve"> }}</w:t>
            </w:r>
          </w:p>
        </w:tc>
      </w:tr>
      <w:tr w:rsidR="00A243BF" w:rsidRPr="00181DD6" w14:paraId="33B2938F" w14:textId="77777777" w:rsidTr="00F541C1">
        <w:trPr>
          <w:trHeight w:val="340"/>
          <w:jc w:val="center"/>
        </w:trPr>
        <w:tc>
          <w:tcPr>
            <w:tcW w:w="911" w:type="dxa"/>
            <w:vAlign w:val="center"/>
          </w:tcPr>
          <w:p w14:paraId="4515F4F4" w14:textId="14572DA0" w:rsidR="00A243BF" w:rsidRPr="00181DD6" w:rsidRDefault="00A243BF" w:rsidP="00A243BF">
            <w:pPr>
              <w:jc w:val="center"/>
              <w:rPr>
                <w:rFonts w:ascii="Arial" w:hAnsi="Arial" w:cs="Arial"/>
                <w:b/>
                <w:bCs/>
                <w:sz w:val="18"/>
                <w:szCs w:val="18"/>
              </w:rPr>
            </w:pPr>
            <w:r w:rsidRPr="00181DD6">
              <w:rPr>
                <w:rFonts w:ascii="Arial" w:hAnsi="Arial" w:cs="Arial"/>
                <w:b/>
                <w:bCs/>
                <w:sz w:val="18"/>
                <w:szCs w:val="18"/>
              </w:rPr>
              <w:t>60</w:t>
            </w:r>
          </w:p>
        </w:tc>
        <w:tc>
          <w:tcPr>
            <w:tcW w:w="1123" w:type="dxa"/>
            <w:vAlign w:val="center"/>
          </w:tcPr>
          <w:p w14:paraId="76631140" w14:textId="009C125B" w:rsidR="00A243BF" w:rsidRPr="00181DD6" w:rsidRDefault="00A243BF" w:rsidP="00A243BF">
            <w:pPr>
              <w:jc w:val="center"/>
              <w:rPr>
                <w:rFonts w:ascii="Arial" w:hAnsi="Arial" w:cs="Arial"/>
                <w:sz w:val="18"/>
                <w:szCs w:val="18"/>
              </w:rPr>
            </w:pPr>
            <w:r w:rsidRPr="00A243BF">
              <w:rPr>
                <w:rFonts w:ascii="Arial" w:hAnsi="Arial" w:cs="Arial"/>
                <w:sz w:val="18"/>
                <w:szCs w:val="18"/>
              </w:rPr>
              <w:t>{{ prom_</w:t>
            </w:r>
            <w:r>
              <w:rPr>
                <w:rFonts w:ascii="Arial" w:hAnsi="Arial" w:cs="Arial"/>
                <w:sz w:val="18"/>
                <w:szCs w:val="18"/>
              </w:rPr>
              <w:t>6</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5199B192" w14:textId="7DBDDFC7" w:rsidR="00A243BF" w:rsidRPr="00181DD6" w:rsidRDefault="00A243BF" w:rsidP="00A243BF">
            <w:pPr>
              <w:jc w:val="center"/>
              <w:rPr>
                <w:rFonts w:ascii="Arial" w:hAnsi="Arial" w:cs="Arial"/>
                <w:sz w:val="18"/>
                <w:szCs w:val="18"/>
              </w:rPr>
            </w:pPr>
            <w:r w:rsidRPr="00A243BF">
              <w:rPr>
                <w:rFonts w:ascii="Arial" w:hAnsi="Arial" w:cs="Arial"/>
                <w:sz w:val="18"/>
                <w:szCs w:val="18"/>
              </w:rPr>
              <w:t>{{ mediana_</w:t>
            </w:r>
            <w:r>
              <w:rPr>
                <w:rFonts w:ascii="Arial" w:hAnsi="Arial" w:cs="Arial"/>
                <w:sz w:val="18"/>
                <w:szCs w:val="18"/>
              </w:rPr>
              <w:t>6</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tcBorders>
              <w:right w:val="single" w:sz="2" w:space="0" w:color="auto"/>
            </w:tcBorders>
            <w:vAlign w:val="center"/>
          </w:tcPr>
          <w:p w14:paraId="103E087B" w14:textId="1B01D85F" w:rsidR="00A243BF" w:rsidRPr="00181DD6" w:rsidRDefault="00A243BF" w:rsidP="00A243BF">
            <w:pPr>
              <w:jc w:val="center"/>
              <w:rPr>
                <w:rFonts w:ascii="Arial" w:hAnsi="Arial" w:cs="Arial"/>
                <w:sz w:val="18"/>
                <w:szCs w:val="18"/>
              </w:rPr>
            </w:pPr>
            <w:r w:rsidRPr="00A243BF">
              <w:rPr>
                <w:rFonts w:ascii="Arial" w:hAnsi="Arial" w:cs="Arial"/>
                <w:sz w:val="18"/>
                <w:szCs w:val="18"/>
              </w:rPr>
              <w:t>{{ min_</w:t>
            </w:r>
            <w:r>
              <w:rPr>
                <w:rFonts w:ascii="Arial" w:hAnsi="Arial" w:cs="Arial"/>
                <w:sz w:val="18"/>
                <w:szCs w:val="18"/>
              </w:rPr>
              <w:t>6</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tcBorders>
              <w:left w:val="single" w:sz="2" w:space="0" w:color="auto"/>
            </w:tcBorders>
            <w:vAlign w:val="center"/>
          </w:tcPr>
          <w:p w14:paraId="36D81360" w14:textId="30317A9D" w:rsidR="00A243BF" w:rsidRPr="00181DD6" w:rsidRDefault="00A243BF" w:rsidP="00A243BF">
            <w:pPr>
              <w:jc w:val="center"/>
              <w:rPr>
                <w:rFonts w:ascii="Arial" w:hAnsi="Arial" w:cs="Arial"/>
                <w:sz w:val="18"/>
                <w:szCs w:val="18"/>
              </w:rPr>
            </w:pPr>
            <w:r w:rsidRPr="00A243BF">
              <w:rPr>
                <w:rFonts w:ascii="Arial" w:hAnsi="Arial" w:cs="Arial"/>
                <w:sz w:val="18"/>
                <w:szCs w:val="18"/>
              </w:rPr>
              <w:t>{{ max_</w:t>
            </w:r>
            <w:r>
              <w:rPr>
                <w:rFonts w:ascii="Arial" w:hAnsi="Arial" w:cs="Arial"/>
                <w:sz w:val="18"/>
                <w:szCs w:val="18"/>
              </w:rPr>
              <w:t>6</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1A6C28A9" w14:textId="0144BFEB" w:rsidR="00A243BF" w:rsidRPr="00181DD6" w:rsidRDefault="00A243BF" w:rsidP="00A243BF">
            <w:pPr>
              <w:jc w:val="center"/>
              <w:rPr>
                <w:rFonts w:ascii="Arial" w:hAnsi="Arial" w:cs="Arial"/>
                <w:sz w:val="18"/>
                <w:szCs w:val="18"/>
              </w:rPr>
            </w:pPr>
            <w:r w:rsidRPr="00A243BF">
              <w:rPr>
                <w:rFonts w:ascii="Arial" w:hAnsi="Arial" w:cs="Arial"/>
                <w:sz w:val="18"/>
                <w:szCs w:val="18"/>
              </w:rPr>
              <w:t>{{ desv_10_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4260AC9E" w14:textId="5F171089" w:rsidR="00A243BF" w:rsidRPr="00181DD6" w:rsidRDefault="00A243BF" w:rsidP="00A243BF">
            <w:pPr>
              <w:jc w:val="center"/>
              <w:rPr>
                <w:rFonts w:ascii="Arial" w:hAnsi="Arial" w:cs="Arial"/>
                <w:sz w:val="18"/>
                <w:szCs w:val="18"/>
              </w:rPr>
            </w:pPr>
            <w:r w:rsidRPr="00A243BF">
              <w:rPr>
                <w:rFonts w:ascii="Arial" w:hAnsi="Arial" w:cs="Arial"/>
                <w:sz w:val="18"/>
                <w:szCs w:val="18"/>
              </w:rPr>
              <w:t>{{ error_10_</w:t>
            </w:r>
            <w:r>
              <w:rPr>
                <w:rFonts w:ascii="Arial" w:hAnsi="Arial" w:cs="Arial"/>
                <w:sz w:val="18"/>
                <w:szCs w:val="18"/>
              </w:rPr>
              <w:t>ref</w:t>
            </w:r>
            <w:r w:rsidRPr="00A243BF">
              <w:rPr>
                <w:rFonts w:ascii="Arial" w:hAnsi="Arial" w:cs="Arial"/>
                <w:sz w:val="18"/>
                <w:szCs w:val="18"/>
              </w:rPr>
              <w:t xml:space="preserve"> }}</w:t>
            </w:r>
          </w:p>
        </w:tc>
        <w:tc>
          <w:tcPr>
            <w:tcW w:w="909" w:type="dxa"/>
            <w:vAlign w:val="center"/>
          </w:tcPr>
          <w:p w14:paraId="11CAFF58" w14:textId="4ABCFC35" w:rsidR="00A243BF" w:rsidRPr="00181DD6" w:rsidRDefault="00A243BF" w:rsidP="00A243BF">
            <w:pPr>
              <w:ind w:left="-69"/>
              <w:jc w:val="center"/>
              <w:rPr>
                <w:rFonts w:ascii="Arial" w:hAnsi="Arial" w:cs="Arial"/>
                <w:sz w:val="18"/>
                <w:szCs w:val="18"/>
              </w:rPr>
            </w:pPr>
            <w:r w:rsidRPr="00A243BF">
              <w:rPr>
                <w:rFonts w:ascii="Arial" w:hAnsi="Arial" w:cs="Arial"/>
                <w:sz w:val="18"/>
                <w:szCs w:val="18"/>
              </w:rPr>
              <w:t>{{ cv_10_</w:t>
            </w:r>
            <w:r>
              <w:rPr>
                <w:rFonts w:ascii="Arial" w:hAnsi="Arial" w:cs="Arial"/>
                <w:sz w:val="18"/>
                <w:szCs w:val="18"/>
              </w:rPr>
              <w:t>ref</w:t>
            </w:r>
            <w:r w:rsidRPr="00A243BF">
              <w:rPr>
                <w:rFonts w:ascii="Arial" w:hAnsi="Arial" w:cs="Arial"/>
                <w:sz w:val="18"/>
                <w:szCs w:val="18"/>
              </w:rPr>
              <w:t xml:space="preserve"> }}</w:t>
            </w:r>
          </w:p>
        </w:tc>
      </w:tr>
      <w:tr w:rsidR="00A243BF" w:rsidRPr="00181DD6" w14:paraId="6DC471AF" w14:textId="77777777" w:rsidTr="00F541C1">
        <w:trPr>
          <w:trHeight w:val="340"/>
          <w:jc w:val="center"/>
        </w:trPr>
        <w:tc>
          <w:tcPr>
            <w:tcW w:w="911" w:type="dxa"/>
            <w:vAlign w:val="center"/>
          </w:tcPr>
          <w:p w14:paraId="64D39E74" w14:textId="546ACA1A" w:rsidR="00A243BF" w:rsidRPr="00181DD6" w:rsidRDefault="00A243BF" w:rsidP="00A243BF">
            <w:pPr>
              <w:jc w:val="center"/>
              <w:rPr>
                <w:rFonts w:ascii="Arial" w:hAnsi="Arial" w:cs="Arial"/>
                <w:b/>
                <w:bCs/>
                <w:sz w:val="18"/>
                <w:szCs w:val="18"/>
              </w:rPr>
            </w:pPr>
            <w:r w:rsidRPr="00181DD6">
              <w:rPr>
                <w:rFonts w:ascii="Arial" w:hAnsi="Arial" w:cs="Arial"/>
                <w:b/>
                <w:bCs/>
                <w:sz w:val="18"/>
                <w:szCs w:val="18"/>
              </w:rPr>
              <w:t>90</w:t>
            </w:r>
          </w:p>
        </w:tc>
        <w:tc>
          <w:tcPr>
            <w:tcW w:w="1123" w:type="dxa"/>
            <w:vAlign w:val="center"/>
          </w:tcPr>
          <w:p w14:paraId="2572A940" w14:textId="437A4730" w:rsidR="00A243BF" w:rsidRPr="00181DD6" w:rsidRDefault="00A243BF" w:rsidP="00A243BF">
            <w:pPr>
              <w:jc w:val="center"/>
              <w:rPr>
                <w:rFonts w:ascii="Arial" w:hAnsi="Arial" w:cs="Arial"/>
                <w:sz w:val="18"/>
                <w:szCs w:val="18"/>
              </w:rPr>
            </w:pPr>
            <w:r w:rsidRPr="00A243BF">
              <w:rPr>
                <w:rFonts w:ascii="Arial" w:hAnsi="Arial" w:cs="Arial"/>
                <w:sz w:val="18"/>
                <w:szCs w:val="18"/>
              </w:rPr>
              <w:t>{{ prom_</w:t>
            </w:r>
            <w:r>
              <w:rPr>
                <w:rFonts w:ascii="Arial" w:hAnsi="Arial" w:cs="Arial"/>
                <w:sz w:val="18"/>
                <w:szCs w:val="18"/>
              </w:rPr>
              <w:t>9</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3AD3BF50" w14:textId="4A555C5D" w:rsidR="00A243BF" w:rsidRPr="00181DD6" w:rsidRDefault="00A243BF" w:rsidP="00A243BF">
            <w:pPr>
              <w:jc w:val="center"/>
              <w:rPr>
                <w:rFonts w:ascii="Arial" w:hAnsi="Arial" w:cs="Arial"/>
                <w:sz w:val="18"/>
                <w:szCs w:val="18"/>
              </w:rPr>
            </w:pPr>
            <w:r w:rsidRPr="00A243BF">
              <w:rPr>
                <w:rFonts w:ascii="Arial" w:hAnsi="Arial" w:cs="Arial"/>
                <w:sz w:val="18"/>
                <w:szCs w:val="18"/>
              </w:rPr>
              <w:t>{{ mediana_</w:t>
            </w:r>
            <w:r>
              <w:rPr>
                <w:rFonts w:ascii="Arial" w:hAnsi="Arial" w:cs="Arial"/>
                <w:sz w:val="18"/>
                <w:szCs w:val="18"/>
              </w:rPr>
              <w:t>9</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tcBorders>
              <w:right w:val="single" w:sz="2" w:space="0" w:color="auto"/>
            </w:tcBorders>
            <w:vAlign w:val="center"/>
          </w:tcPr>
          <w:p w14:paraId="685F2957" w14:textId="7381AE7A" w:rsidR="00A243BF" w:rsidRPr="00181DD6" w:rsidRDefault="00A243BF" w:rsidP="00A243BF">
            <w:pPr>
              <w:jc w:val="center"/>
              <w:rPr>
                <w:rFonts w:ascii="Arial" w:hAnsi="Arial" w:cs="Arial"/>
                <w:sz w:val="18"/>
                <w:szCs w:val="18"/>
              </w:rPr>
            </w:pPr>
            <w:r w:rsidRPr="00A243BF">
              <w:rPr>
                <w:rFonts w:ascii="Arial" w:hAnsi="Arial" w:cs="Arial"/>
                <w:sz w:val="18"/>
                <w:szCs w:val="18"/>
              </w:rPr>
              <w:t>{{ min_</w:t>
            </w:r>
            <w:r>
              <w:rPr>
                <w:rFonts w:ascii="Arial" w:hAnsi="Arial" w:cs="Arial"/>
                <w:sz w:val="18"/>
                <w:szCs w:val="18"/>
              </w:rPr>
              <w:t>9</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tcBorders>
              <w:left w:val="single" w:sz="2" w:space="0" w:color="auto"/>
            </w:tcBorders>
            <w:vAlign w:val="center"/>
          </w:tcPr>
          <w:p w14:paraId="25C1E12C" w14:textId="56EC3517" w:rsidR="00A243BF" w:rsidRPr="00181DD6" w:rsidRDefault="00A243BF" w:rsidP="00A243BF">
            <w:pPr>
              <w:jc w:val="center"/>
              <w:rPr>
                <w:rFonts w:ascii="Arial" w:hAnsi="Arial" w:cs="Arial"/>
                <w:sz w:val="18"/>
                <w:szCs w:val="18"/>
              </w:rPr>
            </w:pPr>
            <w:r w:rsidRPr="00A243BF">
              <w:rPr>
                <w:rFonts w:ascii="Arial" w:hAnsi="Arial" w:cs="Arial"/>
                <w:sz w:val="18"/>
                <w:szCs w:val="18"/>
              </w:rPr>
              <w:t>{{ max_</w:t>
            </w:r>
            <w:r>
              <w:rPr>
                <w:rFonts w:ascii="Arial" w:hAnsi="Arial" w:cs="Arial"/>
                <w:sz w:val="18"/>
                <w:szCs w:val="18"/>
              </w:rPr>
              <w:t>9</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19E82469" w14:textId="07DEB45A" w:rsidR="00A243BF" w:rsidRPr="00181DD6" w:rsidRDefault="00A243BF" w:rsidP="00A243BF">
            <w:pPr>
              <w:jc w:val="center"/>
              <w:rPr>
                <w:rFonts w:ascii="Arial" w:hAnsi="Arial" w:cs="Arial"/>
                <w:sz w:val="18"/>
                <w:szCs w:val="18"/>
              </w:rPr>
            </w:pPr>
            <w:r w:rsidRPr="00A243BF">
              <w:rPr>
                <w:rFonts w:ascii="Arial" w:hAnsi="Arial" w:cs="Arial"/>
                <w:sz w:val="18"/>
                <w:szCs w:val="18"/>
              </w:rPr>
              <w:t>{{ desv_</w:t>
            </w:r>
            <w:r>
              <w:rPr>
                <w:rFonts w:ascii="Arial" w:hAnsi="Arial" w:cs="Arial"/>
                <w:sz w:val="18"/>
                <w:szCs w:val="18"/>
              </w:rPr>
              <w:t>9</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79C9984C" w14:textId="38DE2B88" w:rsidR="00A243BF" w:rsidRPr="00181DD6" w:rsidRDefault="00A243BF" w:rsidP="00A243BF">
            <w:pPr>
              <w:jc w:val="center"/>
              <w:rPr>
                <w:rFonts w:ascii="Arial" w:hAnsi="Arial" w:cs="Arial"/>
                <w:sz w:val="18"/>
                <w:szCs w:val="18"/>
              </w:rPr>
            </w:pPr>
            <w:r w:rsidRPr="00A243BF">
              <w:rPr>
                <w:rFonts w:ascii="Arial" w:hAnsi="Arial" w:cs="Arial"/>
                <w:sz w:val="18"/>
                <w:szCs w:val="18"/>
              </w:rPr>
              <w:t>{{ error_</w:t>
            </w:r>
            <w:r>
              <w:rPr>
                <w:rFonts w:ascii="Arial" w:hAnsi="Arial" w:cs="Arial"/>
                <w:sz w:val="18"/>
                <w:szCs w:val="18"/>
              </w:rPr>
              <w:t>9</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909" w:type="dxa"/>
            <w:vAlign w:val="center"/>
          </w:tcPr>
          <w:p w14:paraId="45E498BD" w14:textId="24F7219F" w:rsidR="00A243BF" w:rsidRPr="00181DD6" w:rsidRDefault="00A243BF" w:rsidP="00A243BF">
            <w:pPr>
              <w:ind w:left="-69"/>
              <w:jc w:val="center"/>
              <w:rPr>
                <w:rFonts w:ascii="Arial" w:hAnsi="Arial" w:cs="Arial"/>
                <w:sz w:val="18"/>
                <w:szCs w:val="18"/>
              </w:rPr>
            </w:pPr>
            <w:r w:rsidRPr="00A243BF">
              <w:rPr>
                <w:rFonts w:ascii="Arial" w:hAnsi="Arial" w:cs="Arial"/>
                <w:sz w:val="18"/>
                <w:szCs w:val="18"/>
              </w:rPr>
              <w:t>{{ cv_</w:t>
            </w:r>
            <w:r>
              <w:rPr>
                <w:rFonts w:ascii="Arial" w:hAnsi="Arial" w:cs="Arial"/>
                <w:sz w:val="18"/>
                <w:szCs w:val="18"/>
              </w:rPr>
              <w:t>9</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r>
      <w:tr w:rsidR="00A243BF" w:rsidRPr="00181DD6" w14:paraId="5FECD53A" w14:textId="77777777" w:rsidTr="00F541C1">
        <w:trPr>
          <w:trHeight w:val="340"/>
          <w:jc w:val="center"/>
        </w:trPr>
        <w:tc>
          <w:tcPr>
            <w:tcW w:w="911" w:type="dxa"/>
            <w:vAlign w:val="center"/>
          </w:tcPr>
          <w:p w14:paraId="6798EF77" w14:textId="1FD834C5" w:rsidR="00A243BF" w:rsidRPr="00181DD6" w:rsidRDefault="00A243BF" w:rsidP="00A243BF">
            <w:pPr>
              <w:jc w:val="center"/>
              <w:rPr>
                <w:rFonts w:ascii="Arial" w:hAnsi="Arial" w:cs="Arial"/>
                <w:b/>
                <w:bCs/>
                <w:sz w:val="18"/>
                <w:szCs w:val="18"/>
              </w:rPr>
            </w:pPr>
            <w:r w:rsidRPr="00181DD6">
              <w:rPr>
                <w:rFonts w:ascii="Arial" w:hAnsi="Arial" w:cs="Arial"/>
                <w:b/>
                <w:bCs/>
                <w:sz w:val="18"/>
                <w:szCs w:val="18"/>
              </w:rPr>
              <w:t>120</w:t>
            </w:r>
          </w:p>
        </w:tc>
        <w:tc>
          <w:tcPr>
            <w:tcW w:w="1123" w:type="dxa"/>
            <w:vAlign w:val="center"/>
          </w:tcPr>
          <w:p w14:paraId="712790FA" w14:textId="087BB6FE" w:rsidR="00A243BF" w:rsidRPr="00181DD6" w:rsidRDefault="00A243BF" w:rsidP="00A243BF">
            <w:pPr>
              <w:jc w:val="center"/>
              <w:rPr>
                <w:rFonts w:ascii="Arial" w:hAnsi="Arial" w:cs="Arial"/>
                <w:sz w:val="18"/>
                <w:szCs w:val="18"/>
              </w:rPr>
            </w:pPr>
            <w:r w:rsidRPr="00A243BF">
              <w:rPr>
                <w:rFonts w:ascii="Arial" w:hAnsi="Arial" w:cs="Arial"/>
                <w:sz w:val="18"/>
                <w:szCs w:val="18"/>
              </w:rPr>
              <w:t>{{ prom_1</w:t>
            </w:r>
            <w:r>
              <w:rPr>
                <w:rFonts w:ascii="Arial" w:hAnsi="Arial" w:cs="Arial"/>
                <w:sz w:val="18"/>
                <w:szCs w:val="18"/>
              </w:rPr>
              <w:t>2</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15F1C47A" w14:textId="202E1D8A" w:rsidR="00A243BF" w:rsidRPr="00181DD6" w:rsidRDefault="00A243BF" w:rsidP="00A243BF">
            <w:pPr>
              <w:jc w:val="center"/>
              <w:rPr>
                <w:rFonts w:ascii="Arial" w:hAnsi="Arial" w:cs="Arial"/>
                <w:sz w:val="18"/>
                <w:szCs w:val="18"/>
              </w:rPr>
            </w:pPr>
            <w:r w:rsidRPr="00A243BF">
              <w:rPr>
                <w:rFonts w:ascii="Arial" w:hAnsi="Arial" w:cs="Arial"/>
                <w:sz w:val="18"/>
                <w:szCs w:val="18"/>
              </w:rPr>
              <w:t>{{ mediana_10_</w:t>
            </w:r>
            <w:r>
              <w:rPr>
                <w:rFonts w:ascii="Arial" w:hAnsi="Arial" w:cs="Arial"/>
                <w:sz w:val="18"/>
                <w:szCs w:val="18"/>
              </w:rPr>
              <w:t>ref</w:t>
            </w:r>
            <w:r w:rsidRPr="00A243BF">
              <w:rPr>
                <w:rFonts w:ascii="Arial" w:hAnsi="Arial" w:cs="Arial"/>
                <w:sz w:val="18"/>
                <w:szCs w:val="18"/>
              </w:rPr>
              <w:t xml:space="preserve"> }}</w:t>
            </w:r>
          </w:p>
        </w:tc>
        <w:tc>
          <w:tcPr>
            <w:tcW w:w="1123" w:type="dxa"/>
            <w:tcBorders>
              <w:right w:val="single" w:sz="2" w:space="0" w:color="auto"/>
            </w:tcBorders>
            <w:vAlign w:val="center"/>
          </w:tcPr>
          <w:p w14:paraId="770B4752" w14:textId="0D27D59D" w:rsidR="00A243BF" w:rsidRPr="00181DD6" w:rsidRDefault="00A243BF" w:rsidP="00A243BF">
            <w:pPr>
              <w:jc w:val="center"/>
              <w:rPr>
                <w:rFonts w:ascii="Arial" w:hAnsi="Arial" w:cs="Arial"/>
                <w:sz w:val="18"/>
                <w:szCs w:val="18"/>
              </w:rPr>
            </w:pPr>
            <w:r w:rsidRPr="00A243BF">
              <w:rPr>
                <w:rFonts w:ascii="Arial" w:hAnsi="Arial" w:cs="Arial"/>
                <w:sz w:val="18"/>
                <w:szCs w:val="18"/>
              </w:rPr>
              <w:t>{{ min_1</w:t>
            </w:r>
            <w:r>
              <w:rPr>
                <w:rFonts w:ascii="Arial" w:hAnsi="Arial" w:cs="Arial"/>
                <w:sz w:val="18"/>
                <w:szCs w:val="18"/>
              </w:rPr>
              <w:t>2</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tcBorders>
              <w:left w:val="single" w:sz="2" w:space="0" w:color="auto"/>
            </w:tcBorders>
            <w:vAlign w:val="center"/>
          </w:tcPr>
          <w:p w14:paraId="06BC0E2D" w14:textId="4C3AA95F" w:rsidR="00A243BF" w:rsidRPr="00181DD6" w:rsidRDefault="00A243BF" w:rsidP="00A243BF">
            <w:pPr>
              <w:jc w:val="center"/>
              <w:rPr>
                <w:rFonts w:ascii="Arial" w:hAnsi="Arial" w:cs="Arial"/>
                <w:sz w:val="18"/>
                <w:szCs w:val="18"/>
              </w:rPr>
            </w:pPr>
            <w:r w:rsidRPr="00A243BF">
              <w:rPr>
                <w:rFonts w:ascii="Arial" w:hAnsi="Arial" w:cs="Arial"/>
                <w:sz w:val="18"/>
                <w:szCs w:val="18"/>
              </w:rPr>
              <w:t>{{ max_1</w:t>
            </w:r>
            <w:r>
              <w:rPr>
                <w:rFonts w:ascii="Arial" w:hAnsi="Arial" w:cs="Arial"/>
                <w:sz w:val="18"/>
                <w:szCs w:val="18"/>
              </w:rPr>
              <w:t>2</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777891B6" w14:textId="01808A57" w:rsidR="00A243BF" w:rsidRPr="00181DD6" w:rsidRDefault="00A243BF" w:rsidP="00A243BF">
            <w:pPr>
              <w:jc w:val="center"/>
              <w:rPr>
                <w:rFonts w:ascii="Arial" w:hAnsi="Arial" w:cs="Arial"/>
                <w:sz w:val="18"/>
                <w:szCs w:val="18"/>
              </w:rPr>
            </w:pPr>
            <w:r w:rsidRPr="00A243BF">
              <w:rPr>
                <w:rFonts w:ascii="Arial" w:hAnsi="Arial" w:cs="Arial"/>
                <w:sz w:val="18"/>
                <w:szCs w:val="18"/>
              </w:rPr>
              <w:t>{{ desv_1</w:t>
            </w:r>
            <w:r>
              <w:rPr>
                <w:rFonts w:ascii="Arial" w:hAnsi="Arial" w:cs="Arial"/>
                <w:sz w:val="18"/>
                <w:szCs w:val="18"/>
              </w:rPr>
              <w:t>2</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1123" w:type="dxa"/>
            <w:vAlign w:val="center"/>
          </w:tcPr>
          <w:p w14:paraId="677AEA40" w14:textId="3B47E381" w:rsidR="00A243BF" w:rsidRPr="00181DD6" w:rsidRDefault="00A243BF" w:rsidP="00A243BF">
            <w:pPr>
              <w:jc w:val="center"/>
              <w:rPr>
                <w:rFonts w:ascii="Arial" w:hAnsi="Arial" w:cs="Arial"/>
                <w:sz w:val="18"/>
                <w:szCs w:val="18"/>
              </w:rPr>
            </w:pPr>
            <w:r w:rsidRPr="00A243BF">
              <w:rPr>
                <w:rFonts w:ascii="Arial" w:hAnsi="Arial" w:cs="Arial"/>
                <w:sz w:val="18"/>
                <w:szCs w:val="18"/>
              </w:rPr>
              <w:t>{{ error_1</w:t>
            </w:r>
            <w:r>
              <w:rPr>
                <w:rFonts w:ascii="Arial" w:hAnsi="Arial" w:cs="Arial"/>
                <w:sz w:val="18"/>
                <w:szCs w:val="18"/>
              </w:rPr>
              <w:t>2</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c>
          <w:tcPr>
            <w:tcW w:w="909" w:type="dxa"/>
            <w:vAlign w:val="center"/>
          </w:tcPr>
          <w:p w14:paraId="71799242" w14:textId="4FEF92AC" w:rsidR="00A243BF" w:rsidRPr="00181DD6" w:rsidRDefault="00A243BF" w:rsidP="00A243BF">
            <w:pPr>
              <w:ind w:left="-69"/>
              <w:jc w:val="center"/>
              <w:rPr>
                <w:rFonts w:ascii="Arial" w:hAnsi="Arial" w:cs="Arial"/>
                <w:sz w:val="18"/>
                <w:szCs w:val="18"/>
              </w:rPr>
            </w:pPr>
            <w:r w:rsidRPr="00A243BF">
              <w:rPr>
                <w:rFonts w:ascii="Arial" w:hAnsi="Arial" w:cs="Arial"/>
                <w:sz w:val="18"/>
                <w:szCs w:val="18"/>
              </w:rPr>
              <w:t>{{ cv_1</w:t>
            </w:r>
            <w:r>
              <w:rPr>
                <w:rFonts w:ascii="Arial" w:hAnsi="Arial" w:cs="Arial"/>
                <w:sz w:val="18"/>
                <w:szCs w:val="18"/>
              </w:rPr>
              <w:t>2</w:t>
            </w:r>
            <w:r w:rsidRPr="00A243BF">
              <w:rPr>
                <w:rFonts w:ascii="Arial" w:hAnsi="Arial" w:cs="Arial"/>
                <w:sz w:val="18"/>
                <w:szCs w:val="18"/>
              </w:rPr>
              <w:t>0_</w:t>
            </w:r>
            <w:r>
              <w:rPr>
                <w:rFonts w:ascii="Arial" w:hAnsi="Arial" w:cs="Arial"/>
                <w:sz w:val="18"/>
                <w:szCs w:val="18"/>
              </w:rPr>
              <w:t>ref</w:t>
            </w:r>
            <w:r w:rsidRPr="00A243BF">
              <w:rPr>
                <w:rFonts w:ascii="Arial" w:hAnsi="Arial" w:cs="Arial"/>
                <w:sz w:val="18"/>
                <w:szCs w:val="18"/>
              </w:rPr>
              <w:t xml:space="preserve"> }}</w:t>
            </w:r>
          </w:p>
        </w:tc>
      </w:tr>
    </w:tbl>
    <w:p w14:paraId="669FF7C2" w14:textId="77777777" w:rsidR="006F17AE" w:rsidRPr="001A18AE" w:rsidRDefault="006F17AE" w:rsidP="006F17AE">
      <w:pPr>
        <w:pStyle w:val="Prrafodelista"/>
        <w:ind w:left="360"/>
        <w:rPr>
          <w:rFonts w:ascii="Arial" w:hAnsi="Arial" w:cs="Arial"/>
          <w:b/>
          <w:sz w:val="18"/>
          <w:szCs w:val="18"/>
        </w:rPr>
      </w:pPr>
    </w:p>
    <w:p w14:paraId="0040D8E5" w14:textId="05AFD949" w:rsidR="007947C3" w:rsidRPr="00F4503D" w:rsidRDefault="007947C3" w:rsidP="00F4503D">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70" w:name="_Toc164872741"/>
      <w:r w:rsidRPr="00F4503D">
        <w:rPr>
          <w:rFonts w:ascii="Arial" w:hAnsi="Arial" w:cs="Arial"/>
          <w:bCs/>
          <w:sz w:val="18"/>
          <w:szCs w:val="18"/>
        </w:rPr>
        <w:t>Perfil de los porcentajes disueltos promedio</w:t>
      </w:r>
      <w:bookmarkEnd w:id="270"/>
    </w:p>
    <w:p w14:paraId="2AFC9B86" w14:textId="3E1A943B" w:rsidR="00043589" w:rsidRPr="00E32CE0" w:rsidRDefault="00043589" w:rsidP="00201877">
      <w:pPr>
        <w:pStyle w:val="Textoindependiente"/>
        <w:spacing w:line="360" w:lineRule="auto"/>
        <w:jc w:val="both"/>
        <w:rPr>
          <w:rFonts w:ascii="Arial" w:hAnsi="Arial" w:cs="Arial"/>
          <w:sz w:val="18"/>
          <w:szCs w:val="18"/>
        </w:rPr>
      </w:pPr>
      <w:r w:rsidRPr="001A18AE">
        <w:rPr>
          <w:rFonts w:ascii="Arial" w:hAnsi="Arial" w:cs="Arial"/>
          <w:sz w:val="18"/>
          <w:szCs w:val="18"/>
          <w:lang w:val="es-ES_tradnl"/>
        </w:rPr>
        <w:t xml:space="preserve">En la Figura 4 se muestra el perfil del porcentaje disuelto promedio </w:t>
      </w:r>
      <w:r w:rsidRPr="00E32CE0">
        <w:rPr>
          <w:rFonts w:ascii="Arial" w:hAnsi="Arial" w:cs="Arial"/>
          <w:sz w:val="18"/>
          <w:szCs w:val="18"/>
          <w:lang w:val="es-ES_tradnl"/>
        </w:rPr>
        <w:t xml:space="preserve">de </w:t>
      </w:r>
      <w:r w:rsidR="002A121F">
        <w:rPr>
          <w:rFonts w:ascii="Arial" w:hAnsi="Arial" w:cs="Arial"/>
          <w:sz w:val="18"/>
          <w:szCs w:val="18"/>
          <w:lang w:val="es-ES_tradnl"/>
        </w:rPr>
        <w:t>{{ analito }}</w:t>
      </w:r>
      <w:r w:rsidRPr="00E32CE0">
        <w:rPr>
          <w:rFonts w:ascii="Arial" w:hAnsi="Arial" w:cs="Arial"/>
          <w:sz w:val="18"/>
          <w:szCs w:val="18"/>
          <w:lang w:val="es-ES_tradnl"/>
        </w:rPr>
        <w:t xml:space="preserve"> obtenido a cada tiempo de muestreo para cada uno de los medicamentos en el estudio de perfiles de disolución </w:t>
      </w:r>
      <w:r w:rsidRPr="00E32CE0">
        <w:rPr>
          <w:rFonts w:ascii="Arial" w:hAnsi="Arial" w:cs="Arial"/>
          <w:sz w:val="18"/>
          <w:szCs w:val="18"/>
        </w:rPr>
        <w:t xml:space="preserve">a los tiempos de </w:t>
      </w:r>
      <w:r w:rsidR="004C0D25" w:rsidRPr="004C0D25">
        <w:rPr>
          <w:rFonts w:ascii="Arial" w:hAnsi="Arial" w:cs="Arial"/>
          <w:sz w:val="18"/>
          <w:szCs w:val="18"/>
        </w:rPr>
        <w:t>{{ tiempos_muestreo }}</w:t>
      </w:r>
      <w:r w:rsidRPr="00E32CE0">
        <w:rPr>
          <w:rFonts w:ascii="Arial" w:hAnsi="Arial" w:cs="Arial"/>
          <w:sz w:val="18"/>
          <w:szCs w:val="18"/>
        </w:rPr>
        <w:t>.</w:t>
      </w:r>
      <w:r w:rsidRPr="00E32CE0">
        <w:rPr>
          <w:rFonts w:ascii="Arial" w:hAnsi="Arial" w:cs="Arial"/>
          <w:sz w:val="18"/>
          <w:szCs w:val="18"/>
          <w:lang w:val="es-ES_tradnl"/>
        </w:rPr>
        <w:t xml:space="preserve"> Cada perfil se muestra con su respectivo error estándar.</w:t>
      </w:r>
    </w:p>
    <w:p w14:paraId="7C5F6D87" w14:textId="558ADEAB" w:rsidR="00BE6AA5" w:rsidRPr="001A18AE" w:rsidRDefault="00BE6AA5" w:rsidP="00BE6AA5">
      <w:pPr>
        <w:pStyle w:val="Textoindependiente"/>
        <w:ind w:left="360" w:right="473"/>
        <w:jc w:val="center"/>
        <w:rPr>
          <w:rFonts w:ascii="Arial" w:hAnsi="Arial" w:cs="Arial"/>
          <w:noProof/>
          <w:sz w:val="18"/>
          <w:szCs w:val="18"/>
          <w:lang w:eastAsia="es-MX"/>
        </w:rPr>
      </w:pPr>
      <w:r w:rsidRPr="00BE6AA5">
        <w:rPr>
          <w:rFonts w:ascii="Arial" w:hAnsi="Arial" w:cs="Arial"/>
          <w:noProof/>
          <w:sz w:val="18"/>
          <w:szCs w:val="18"/>
          <w:lang w:eastAsia="es-MX"/>
        </w:rPr>
        <w:t>{{ grafica_promedio }}</w:t>
      </w:r>
    </w:p>
    <w:p w14:paraId="3A1C4C6D" w14:textId="750BA887" w:rsidR="00043589" w:rsidRPr="001A18AE" w:rsidRDefault="00043589" w:rsidP="00043589">
      <w:pPr>
        <w:pStyle w:val="Textoindependiente"/>
        <w:ind w:left="1276" w:right="283" w:hanging="916"/>
        <w:jc w:val="both"/>
        <w:rPr>
          <w:rFonts w:ascii="Arial" w:hAnsi="Arial" w:cs="Arial"/>
          <w:b/>
          <w:sz w:val="18"/>
          <w:szCs w:val="18"/>
          <w:lang w:val="es-ES_tradnl"/>
        </w:rPr>
      </w:pPr>
      <w:r w:rsidRPr="001A18AE">
        <w:rPr>
          <w:rFonts w:ascii="Arial" w:hAnsi="Arial" w:cs="Arial"/>
          <w:b/>
          <w:sz w:val="18"/>
          <w:szCs w:val="18"/>
          <w:lang w:val="es-ES_tradnl"/>
        </w:rPr>
        <w:t xml:space="preserve">Figura 4.- </w:t>
      </w:r>
      <w:r w:rsidRPr="00784954">
        <w:rPr>
          <w:rFonts w:ascii="Arial" w:hAnsi="Arial" w:cs="Arial"/>
          <w:b/>
          <w:sz w:val="18"/>
          <w:szCs w:val="18"/>
          <w:lang w:val="es-ES_tradnl"/>
        </w:rPr>
        <w:t xml:space="preserve">Perfil en escala aritmética del porcentaje disuelto promedio a cada tiempo de muestreo de </w:t>
      </w:r>
      <w:r w:rsidR="002A121F">
        <w:rPr>
          <w:rFonts w:ascii="Arial" w:hAnsi="Arial" w:cs="Arial"/>
          <w:b/>
          <w:sz w:val="18"/>
          <w:szCs w:val="18"/>
          <w:lang w:val="es-ES_tradnl"/>
        </w:rPr>
        <w:t>{{ analito }}</w:t>
      </w:r>
      <w:r w:rsidRPr="00784954">
        <w:rPr>
          <w:rFonts w:ascii="Arial" w:hAnsi="Arial" w:cs="Arial"/>
          <w:b/>
          <w:sz w:val="18"/>
          <w:szCs w:val="18"/>
          <w:lang w:val="es-ES_tradnl"/>
        </w:rPr>
        <w:t xml:space="preserve"> obtenido de los 12 perfiles por el medicamento de prueba y 12 perfiles para el medicamento de referencia. Las barras verticales </w:t>
      </w:r>
      <w:r w:rsidRPr="001A18AE">
        <w:rPr>
          <w:rFonts w:ascii="Arial" w:hAnsi="Arial" w:cs="Arial"/>
          <w:b/>
          <w:sz w:val="18"/>
          <w:szCs w:val="18"/>
          <w:lang w:val="es-ES_tradnl"/>
        </w:rPr>
        <w:t>señalan el error estándar.</w:t>
      </w:r>
    </w:p>
    <w:p w14:paraId="52CD8881" w14:textId="6E46840F" w:rsidR="007947C3" w:rsidRPr="00F4503D" w:rsidRDefault="007947C3" w:rsidP="00F4503D">
      <w:pPr>
        <w:pStyle w:val="Prrafodelista"/>
        <w:numPr>
          <w:ilvl w:val="1"/>
          <w:numId w:val="8"/>
        </w:numPr>
        <w:tabs>
          <w:tab w:val="left" w:leader="dot" w:pos="8931"/>
          <w:tab w:val="right" w:pos="9379"/>
        </w:tabs>
        <w:spacing w:line="360" w:lineRule="auto"/>
        <w:ind w:left="567" w:right="-90"/>
        <w:jc w:val="both"/>
        <w:outlineLvl w:val="1"/>
        <w:rPr>
          <w:rFonts w:ascii="Arial" w:hAnsi="Arial" w:cs="Arial"/>
          <w:bCs/>
          <w:sz w:val="18"/>
          <w:szCs w:val="18"/>
        </w:rPr>
      </w:pPr>
      <w:bookmarkStart w:id="271" w:name="_Toc164872742"/>
      <w:r w:rsidRPr="00F4503D">
        <w:rPr>
          <w:rFonts w:ascii="Arial" w:hAnsi="Arial" w:cs="Arial"/>
          <w:bCs/>
          <w:sz w:val="18"/>
          <w:szCs w:val="18"/>
        </w:rPr>
        <w:lastRenderedPageBreak/>
        <w:t>Estimación de la similitud de los perfiles de disolución</w:t>
      </w:r>
      <w:bookmarkEnd w:id="271"/>
    </w:p>
    <w:p w14:paraId="15BA4D10" w14:textId="66C48450" w:rsidR="007F6B24" w:rsidRDefault="00DE3428" w:rsidP="007F6B24">
      <w:pPr>
        <w:pStyle w:val="paragraph"/>
        <w:spacing w:before="0" w:beforeAutospacing="0" w:after="0" w:afterAutospacing="0" w:line="360" w:lineRule="auto"/>
        <w:jc w:val="both"/>
        <w:textAlignment w:val="baseline"/>
        <w:rPr>
          <w:rStyle w:val="eop"/>
          <w:rFonts w:ascii="Arial" w:hAnsi="Arial" w:cs="Arial"/>
          <w:color w:val="000000"/>
          <w:sz w:val="18"/>
          <w:szCs w:val="18"/>
        </w:rPr>
      </w:pPr>
      <w:r w:rsidRPr="00ED6830">
        <w:rPr>
          <w:rStyle w:val="normaltextrun"/>
          <w:rFonts w:ascii="Arial" w:hAnsi="Arial" w:cs="Arial"/>
          <w:color w:val="000000"/>
          <w:sz w:val="18"/>
          <w:szCs w:val="18"/>
        </w:rPr>
        <w:t xml:space="preserve">Se calculó el porciento </w:t>
      </w:r>
      <w:r w:rsidRPr="00C32F16">
        <w:rPr>
          <w:rStyle w:val="normaltextrun"/>
          <w:rFonts w:ascii="Arial" w:hAnsi="Arial" w:cs="Arial"/>
          <w:sz w:val="18"/>
          <w:szCs w:val="18"/>
        </w:rPr>
        <w:t xml:space="preserve">disuelto en el que se observó que, </w:t>
      </w:r>
      <w:r w:rsidRPr="008F2C2D">
        <w:rPr>
          <w:rStyle w:val="normaltextrun"/>
          <w:rFonts w:ascii="Arial" w:hAnsi="Arial" w:cs="Arial"/>
          <w:sz w:val="18"/>
          <w:szCs w:val="18"/>
        </w:rPr>
        <w:t xml:space="preserve">para </w:t>
      </w:r>
      <w:r w:rsidR="002A121F">
        <w:rPr>
          <w:rFonts w:ascii="Arial" w:hAnsi="Arial" w:cs="Arial"/>
          <w:bCs/>
          <w:sz w:val="18"/>
          <w:szCs w:val="18"/>
          <w:lang w:val="es-ES_tradnl"/>
        </w:rPr>
        <w:t>{{ analito }}</w:t>
      </w:r>
      <w:r w:rsidRPr="008F2C2D">
        <w:rPr>
          <w:rStyle w:val="normaltextrun"/>
          <w:rFonts w:ascii="Arial" w:hAnsi="Arial" w:cs="Arial"/>
          <w:sz w:val="18"/>
          <w:szCs w:val="18"/>
        </w:rPr>
        <w:t xml:space="preserve">, el coeficiente de variación fue menor a </w:t>
      </w:r>
      <w:r w:rsidR="003A2601" w:rsidRPr="008F2C2D">
        <w:rPr>
          <w:rStyle w:val="normaltextrun"/>
          <w:rFonts w:ascii="Arial" w:hAnsi="Arial" w:cs="Arial"/>
          <w:sz w:val="18"/>
          <w:szCs w:val="18"/>
        </w:rPr>
        <w:t xml:space="preserve">    </w:t>
      </w:r>
      <w:r w:rsidRPr="008F2C2D">
        <w:rPr>
          <w:rStyle w:val="normaltextrun"/>
          <w:rFonts w:ascii="Arial" w:hAnsi="Arial" w:cs="Arial"/>
          <w:sz w:val="18"/>
          <w:szCs w:val="18"/>
        </w:rPr>
        <w:t>20 % para el primer tiempo de muestreo y menor a 10% para los tiempos subsecuentes, por lo que de acuerdo con los numerales 7.5.4 y 7.5.5 de la NOM-177-SSA1-2013</w:t>
      </w:r>
      <w:r w:rsidRPr="008F2C2D">
        <w:rPr>
          <w:rFonts w:ascii="Arial" w:hAnsi="Arial" w:cs="Arial"/>
          <w:bCs/>
          <w:sz w:val="18"/>
          <w:szCs w:val="18"/>
          <w:vertAlign w:val="superscript"/>
        </w:rPr>
        <w:t>2</w:t>
      </w:r>
      <w:r w:rsidRPr="008F2C2D">
        <w:rPr>
          <w:rStyle w:val="normaltextrun"/>
          <w:rFonts w:ascii="Arial" w:hAnsi="Arial" w:cs="Arial"/>
          <w:sz w:val="18"/>
          <w:szCs w:val="18"/>
        </w:rPr>
        <w:t xml:space="preserve">, se utilizan los </w:t>
      </w:r>
      <w:r w:rsidRPr="00C32F16">
        <w:rPr>
          <w:rStyle w:val="normaltextrun"/>
          <w:rFonts w:ascii="Arial" w:hAnsi="Arial" w:cs="Arial"/>
          <w:sz w:val="18"/>
          <w:szCs w:val="18"/>
        </w:rPr>
        <w:t>tiempos de</w:t>
      </w:r>
      <w:r w:rsidRPr="00C32F16">
        <w:rPr>
          <w:rFonts w:ascii="Arial" w:hAnsi="Arial" w:cs="Arial"/>
          <w:sz w:val="18"/>
          <w:szCs w:val="18"/>
        </w:rPr>
        <w:t xml:space="preserve"> </w:t>
      </w:r>
      <w:r w:rsidR="004C0D25" w:rsidRPr="004C0D25">
        <w:rPr>
          <w:rFonts w:ascii="Arial" w:hAnsi="Arial" w:cs="Arial"/>
          <w:sz w:val="18"/>
          <w:szCs w:val="18"/>
        </w:rPr>
        <w:t>{{ tiempos_muestreo }}</w:t>
      </w:r>
      <w:r w:rsidR="004C0D25">
        <w:rPr>
          <w:rFonts w:ascii="Arial" w:hAnsi="Arial" w:cs="Arial"/>
          <w:sz w:val="18"/>
          <w:szCs w:val="18"/>
        </w:rPr>
        <w:t xml:space="preserve">utos </w:t>
      </w:r>
      <w:r w:rsidRPr="008F2C2D">
        <w:rPr>
          <w:rFonts w:ascii="Arial" w:hAnsi="Arial" w:cs="Arial"/>
          <w:sz w:val="18"/>
          <w:szCs w:val="18"/>
        </w:rPr>
        <w:t xml:space="preserve">de </w:t>
      </w:r>
      <w:r w:rsidR="002A121F">
        <w:rPr>
          <w:rFonts w:ascii="Arial" w:hAnsi="Arial" w:cs="Arial"/>
          <w:bCs/>
          <w:sz w:val="18"/>
          <w:szCs w:val="18"/>
          <w:lang w:val="es-ES_tradnl"/>
        </w:rPr>
        <w:t>{{ analito }}</w:t>
      </w:r>
      <w:r w:rsidRPr="00C32F16">
        <w:rPr>
          <w:rFonts w:ascii="Arial" w:hAnsi="Arial" w:cs="Arial"/>
          <w:sz w:val="18"/>
          <w:szCs w:val="18"/>
        </w:rPr>
        <w:t>,</w:t>
      </w:r>
      <w:r w:rsidRPr="00C32F16">
        <w:rPr>
          <w:rStyle w:val="normaltextrun"/>
          <w:rFonts w:ascii="Arial" w:hAnsi="Arial" w:cs="Arial"/>
          <w:sz w:val="18"/>
          <w:szCs w:val="18"/>
        </w:rPr>
        <w:t xml:space="preserve"> </w:t>
      </w:r>
      <w:r w:rsidRPr="00124E9D">
        <w:rPr>
          <w:rStyle w:val="normaltextrun"/>
          <w:rFonts w:ascii="Arial" w:hAnsi="Arial" w:cs="Arial"/>
          <w:sz w:val="18"/>
          <w:szCs w:val="18"/>
        </w:rPr>
        <w:t xml:space="preserve">para realizar </w:t>
      </w:r>
      <w:r w:rsidRPr="00D55034">
        <w:rPr>
          <w:rStyle w:val="normaltextrun"/>
          <w:rFonts w:ascii="Arial" w:hAnsi="Arial" w:cs="Arial"/>
          <w:sz w:val="18"/>
          <w:szCs w:val="18"/>
        </w:rPr>
        <w:t>la prueba de factor de similitud f2.</w:t>
      </w:r>
      <w:r w:rsidRPr="00D55034">
        <w:t xml:space="preserve"> </w:t>
      </w:r>
      <w:r w:rsidRPr="00D55034">
        <w:rPr>
          <w:rStyle w:val="normaltextrun"/>
          <w:rFonts w:ascii="Arial" w:hAnsi="Arial" w:cs="Arial"/>
          <w:sz w:val="18"/>
          <w:szCs w:val="18"/>
        </w:rPr>
        <w:t xml:space="preserve">En la Tabla </w:t>
      </w:r>
      <w:r>
        <w:rPr>
          <w:rStyle w:val="normaltextrun"/>
          <w:rFonts w:ascii="Arial" w:hAnsi="Arial" w:cs="Arial"/>
          <w:sz w:val="18"/>
          <w:szCs w:val="18"/>
        </w:rPr>
        <w:t>VI</w:t>
      </w:r>
      <w:r w:rsidRPr="00D55034">
        <w:rPr>
          <w:rStyle w:val="normaltextrun"/>
          <w:rFonts w:ascii="Arial" w:hAnsi="Arial" w:cs="Arial"/>
          <w:sz w:val="18"/>
          <w:szCs w:val="18"/>
        </w:rPr>
        <w:t xml:space="preserve"> se muestran los valores para el cálculo de factor de similitud f2, el cual debe ser mayor a 50 para considerar que los perfiles de disolución son similares</w:t>
      </w:r>
      <w:r w:rsidRPr="00ED6830">
        <w:rPr>
          <w:rStyle w:val="normaltextrun"/>
          <w:rFonts w:ascii="Arial" w:hAnsi="Arial" w:cs="Arial"/>
          <w:color w:val="000000"/>
          <w:sz w:val="18"/>
          <w:szCs w:val="18"/>
        </w:rPr>
        <w:t>. Esta estimación se realizó en una hoja de cálculo de Excel</w:t>
      </w:r>
      <w:r w:rsidRPr="00ED6830">
        <w:rPr>
          <w:rStyle w:val="normaltextrun"/>
          <w:rFonts w:ascii="Arial" w:hAnsi="Arial" w:cs="Arial"/>
          <w:color w:val="000000"/>
          <w:sz w:val="18"/>
          <w:szCs w:val="18"/>
          <w:vertAlign w:val="superscript"/>
        </w:rPr>
        <w:t>®</w:t>
      </w:r>
      <w:r w:rsidRPr="00ED6830">
        <w:rPr>
          <w:rStyle w:val="normaltextrun"/>
          <w:rFonts w:ascii="Arial" w:hAnsi="Arial" w:cs="Arial"/>
          <w:color w:val="000000"/>
          <w:sz w:val="18"/>
          <w:szCs w:val="18"/>
        </w:rPr>
        <w:t xml:space="preserve"> validada</w:t>
      </w:r>
      <w:r w:rsidR="0076638B">
        <w:rPr>
          <w:rStyle w:val="normaltextrun"/>
          <w:rFonts w:ascii="Arial" w:hAnsi="Arial" w:cs="Arial"/>
          <w:color w:val="000000"/>
          <w:sz w:val="18"/>
          <w:szCs w:val="18"/>
        </w:rPr>
        <w:t>.</w:t>
      </w:r>
      <w:r w:rsidR="007F6B24" w:rsidRPr="001A18AE">
        <w:rPr>
          <w:rStyle w:val="eop"/>
          <w:rFonts w:ascii="Arial" w:hAnsi="Arial" w:cs="Arial"/>
          <w:color w:val="000000"/>
          <w:sz w:val="18"/>
          <w:szCs w:val="18"/>
        </w:rPr>
        <w:t> </w:t>
      </w:r>
    </w:p>
    <w:p w14:paraId="7C30135E" w14:textId="77777777" w:rsidR="00DE3428" w:rsidRDefault="00DE3428" w:rsidP="00DE3428">
      <w:pPr>
        <w:pStyle w:val="paragraph"/>
        <w:spacing w:before="0" w:beforeAutospacing="0" w:after="0" w:afterAutospacing="0"/>
        <w:jc w:val="center"/>
        <w:rPr>
          <w:rFonts w:ascii="Arial" w:hAnsi="Arial" w:cs="Arial"/>
          <w:b/>
          <w:bCs/>
          <w:color w:val="000000"/>
          <w:sz w:val="18"/>
          <w:szCs w:val="18"/>
        </w:rPr>
      </w:pPr>
    </w:p>
    <w:p w14:paraId="336AAD21" w14:textId="68E6E019" w:rsidR="00DE3428" w:rsidRPr="0041305B" w:rsidRDefault="00DE3428" w:rsidP="00DE3428">
      <w:pPr>
        <w:pStyle w:val="paragraph"/>
        <w:spacing w:before="0" w:beforeAutospacing="0" w:after="0" w:afterAutospacing="0"/>
        <w:jc w:val="center"/>
        <w:rPr>
          <w:rFonts w:ascii="Arial" w:hAnsi="Arial" w:cs="Arial"/>
          <w:color w:val="000000"/>
          <w:sz w:val="18"/>
          <w:szCs w:val="18"/>
        </w:rPr>
      </w:pPr>
      <w:r w:rsidRPr="0041305B">
        <w:rPr>
          <w:rFonts w:ascii="Arial" w:hAnsi="Arial" w:cs="Arial"/>
          <w:b/>
          <w:bCs/>
          <w:color w:val="000000"/>
          <w:sz w:val="18"/>
          <w:szCs w:val="18"/>
        </w:rPr>
        <w:t xml:space="preserve">Tabla </w:t>
      </w:r>
      <w:r>
        <w:rPr>
          <w:rFonts w:ascii="Arial" w:hAnsi="Arial" w:cs="Arial"/>
          <w:b/>
          <w:bCs/>
          <w:color w:val="000000"/>
          <w:sz w:val="18"/>
          <w:szCs w:val="18"/>
        </w:rPr>
        <w:t>VI</w:t>
      </w:r>
      <w:r w:rsidRPr="0041305B">
        <w:rPr>
          <w:rFonts w:ascii="Arial" w:hAnsi="Arial" w:cs="Arial"/>
          <w:b/>
          <w:bCs/>
          <w:color w:val="000000"/>
          <w:sz w:val="18"/>
          <w:szCs w:val="18"/>
        </w:rPr>
        <w:t>. Estimación de factor de similitud</w:t>
      </w:r>
    </w:p>
    <w:tbl>
      <w:tblPr>
        <w:tblW w:w="417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5"/>
        <w:gridCol w:w="1425"/>
        <w:gridCol w:w="1440"/>
      </w:tblGrid>
      <w:tr w:rsidR="00DE3428" w:rsidRPr="0041305B" w14:paraId="4BC6AEA0" w14:textId="77777777" w:rsidTr="00F541C1">
        <w:trPr>
          <w:trHeight w:val="300"/>
          <w:jc w:val="center"/>
        </w:trPr>
        <w:tc>
          <w:tcPr>
            <w:tcW w:w="1305" w:type="dxa"/>
            <w:tcBorders>
              <w:top w:val="nil"/>
              <w:left w:val="nil"/>
              <w:bottom w:val="nil"/>
              <w:right w:val="single" w:sz="6" w:space="0" w:color="auto"/>
            </w:tcBorders>
            <w:vAlign w:val="center"/>
            <w:hideMark/>
          </w:tcPr>
          <w:p w14:paraId="1E808728" w14:textId="77777777" w:rsidR="00DE3428" w:rsidRPr="00683917" w:rsidRDefault="00DE3428" w:rsidP="00F541C1">
            <w:pPr>
              <w:pStyle w:val="paragraph"/>
              <w:spacing w:before="0" w:beforeAutospacing="0" w:after="0" w:afterAutospacing="0"/>
              <w:jc w:val="center"/>
              <w:rPr>
                <w:rFonts w:ascii="Arial" w:hAnsi="Arial" w:cs="Arial"/>
                <w:color w:val="000000"/>
                <w:sz w:val="18"/>
                <w:szCs w:val="18"/>
              </w:rPr>
            </w:pPr>
          </w:p>
        </w:tc>
        <w:tc>
          <w:tcPr>
            <w:tcW w:w="2865"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43CDDDE7" w14:textId="77777777" w:rsidR="00DE3428" w:rsidRPr="00683917" w:rsidRDefault="00DE3428" w:rsidP="00F541C1">
            <w:pPr>
              <w:pStyle w:val="paragraph"/>
              <w:spacing w:before="0" w:beforeAutospacing="0" w:after="0" w:afterAutospacing="0"/>
              <w:jc w:val="center"/>
              <w:rPr>
                <w:rFonts w:ascii="Arial" w:hAnsi="Arial" w:cs="Arial"/>
                <w:color w:val="000000"/>
                <w:sz w:val="18"/>
                <w:szCs w:val="18"/>
              </w:rPr>
            </w:pPr>
            <w:r w:rsidRPr="00683917">
              <w:rPr>
                <w:rFonts w:ascii="Arial" w:hAnsi="Arial" w:cs="Arial"/>
                <w:b/>
                <w:bCs/>
                <w:color w:val="000000"/>
                <w:sz w:val="18"/>
                <w:szCs w:val="18"/>
              </w:rPr>
              <w:t>Porcentaje disuelto</w:t>
            </w:r>
          </w:p>
        </w:tc>
      </w:tr>
      <w:tr w:rsidR="00BF0123" w:rsidRPr="0041305B" w14:paraId="5A5A23EF" w14:textId="77777777" w:rsidTr="00F541C1">
        <w:trPr>
          <w:trHeight w:val="300"/>
          <w:jc w:val="center"/>
        </w:trPr>
        <w:tc>
          <w:tcPr>
            <w:tcW w:w="1305" w:type="dxa"/>
            <w:tcBorders>
              <w:top w:val="single" w:sz="6" w:space="0" w:color="auto"/>
              <w:left w:val="single" w:sz="6" w:space="0" w:color="auto"/>
              <w:bottom w:val="single" w:sz="6" w:space="0" w:color="auto"/>
              <w:right w:val="nil"/>
            </w:tcBorders>
            <w:shd w:val="clear" w:color="auto" w:fill="D9D9D9" w:themeFill="background1" w:themeFillShade="D9"/>
            <w:vAlign w:val="center"/>
            <w:hideMark/>
          </w:tcPr>
          <w:p w14:paraId="20260373" w14:textId="734CCA78"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b/>
                <w:bCs/>
                <w:color w:val="000000"/>
                <w:sz w:val="18"/>
                <w:szCs w:val="18"/>
              </w:rPr>
              <w:t>Tiempo</w:t>
            </w:r>
          </w:p>
        </w:tc>
        <w:tc>
          <w:tcPr>
            <w:tcW w:w="1425" w:type="dxa"/>
            <w:tcBorders>
              <w:top w:val="nil"/>
              <w:left w:val="single" w:sz="6" w:space="0" w:color="auto"/>
              <w:bottom w:val="single" w:sz="6" w:space="0" w:color="auto"/>
              <w:right w:val="single" w:sz="6" w:space="0" w:color="auto"/>
            </w:tcBorders>
            <w:shd w:val="clear" w:color="auto" w:fill="D9D9D9" w:themeFill="background1" w:themeFillShade="D9"/>
            <w:vAlign w:val="center"/>
            <w:hideMark/>
          </w:tcPr>
          <w:p w14:paraId="6D5F05A7" w14:textId="3A094756" w:rsidR="00BF0123" w:rsidRPr="00BF0123" w:rsidRDefault="00CB12A6" w:rsidP="00BF0123">
            <w:pPr>
              <w:pStyle w:val="paragraph"/>
              <w:spacing w:before="0" w:beforeAutospacing="0" w:after="0" w:afterAutospacing="0"/>
              <w:jc w:val="center"/>
              <w:rPr>
                <w:rFonts w:ascii="Arial" w:hAnsi="Arial" w:cs="Arial"/>
                <w:b/>
                <w:bCs/>
                <w:color w:val="000000"/>
                <w:sz w:val="18"/>
                <w:szCs w:val="18"/>
              </w:rPr>
            </w:pPr>
            <w:r>
              <w:rPr>
                <w:rFonts w:ascii="Arial" w:hAnsi="Arial" w:cs="Arial"/>
                <w:b/>
                <w:bCs/>
                <w:sz w:val="18"/>
                <w:szCs w:val="18"/>
              </w:rPr>
              <w:t>Prueba</w:t>
            </w:r>
          </w:p>
        </w:tc>
        <w:tc>
          <w:tcPr>
            <w:tcW w:w="144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7168BE51" w14:textId="3441BD7D" w:rsidR="00BF0123" w:rsidRPr="00BF0123" w:rsidRDefault="00CB12A6" w:rsidP="00BF0123">
            <w:pPr>
              <w:pStyle w:val="paragraph"/>
              <w:spacing w:before="0" w:beforeAutospacing="0" w:after="0" w:afterAutospacing="0"/>
              <w:jc w:val="center"/>
              <w:rPr>
                <w:rFonts w:ascii="Arial" w:hAnsi="Arial" w:cs="Arial"/>
                <w:b/>
                <w:bCs/>
                <w:color w:val="000000"/>
                <w:sz w:val="18"/>
                <w:szCs w:val="18"/>
              </w:rPr>
            </w:pPr>
            <w:r>
              <w:rPr>
                <w:rFonts w:ascii="Arial" w:hAnsi="Arial" w:cs="Arial"/>
                <w:b/>
                <w:bCs/>
                <w:sz w:val="18"/>
                <w:szCs w:val="18"/>
              </w:rPr>
              <w:t>Referencia</w:t>
            </w:r>
          </w:p>
        </w:tc>
      </w:tr>
      <w:tr w:rsidR="00BF0123" w:rsidRPr="0041305B" w14:paraId="52DC724C" w14:textId="77777777" w:rsidTr="00F541C1">
        <w:trPr>
          <w:trHeight w:val="300"/>
          <w:jc w:val="center"/>
        </w:trPr>
        <w:tc>
          <w:tcPr>
            <w:tcW w:w="1305" w:type="dxa"/>
            <w:tcBorders>
              <w:top w:val="single" w:sz="6" w:space="0" w:color="auto"/>
              <w:left w:val="single" w:sz="6" w:space="0" w:color="auto"/>
              <w:bottom w:val="single" w:sz="6" w:space="0" w:color="auto"/>
              <w:right w:val="single" w:sz="6" w:space="0" w:color="auto"/>
            </w:tcBorders>
            <w:vAlign w:val="center"/>
            <w:hideMark/>
          </w:tcPr>
          <w:p w14:paraId="4F216110" w14:textId="31BADDDA"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color w:val="000000"/>
                <w:sz w:val="18"/>
                <w:szCs w:val="18"/>
              </w:rPr>
              <w:t>10</w:t>
            </w:r>
          </w:p>
        </w:tc>
        <w:tc>
          <w:tcPr>
            <w:tcW w:w="1425" w:type="dxa"/>
            <w:tcBorders>
              <w:top w:val="single" w:sz="6" w:space="0" w:color="auto"/>
              <w:left w:val="nil"/>
              <w:bottom w:val="single" w:sz="6" w:space="0" w:color="auto"/>
              <w:right w:val="single" w:sz="6" w:space="0" w:color="auto"/>
            </w:tcBorders>
            <w:vAlign w:val="center"/>
          </w:tcPr>
          <w:p w14:paraId="4E958977" w14:textId="05B2004C"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48.58</w:t>
            </w:r>
          </w:p>
        </w:tc>
        <w:tc>
          <w:tcPr>
            <w:tcW w:w="1440" w:type="dxa"/>
            <w:tcBorders>
              <w:top w:val="single" w:sz="6" w:space="0" w:color="auto"/>
              <w:left w:val="single" w:sz="6" w:space="0" w:color="auto"/>
              <w:bottom w:val="single" w:sz="6" w:space="0" w:color="auto"/>
              <w:right w:val="single" w:sz="6" w:space="0" w:color="auto"/>
            </w:tcBorders>
            <w:vAlign w:val="center"/>
          </w:tcPr>
          <w:p w14:paraId="59C76E39" w14:textId="4EE6C21F"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36.35</w:t>
            </w:r>
          </w:p>
        </w:tc>
      </w:tr>
      <w:tr w:rsidR="00BF0123" w:rsidRPr="0041305B" w14:paraId="5B58FEC8" w14:textId="77777777" w:rsidTr="00F541C1">
        <w:trPr>
          <w:trHeight w:val="300"/>
          <w:jc w:val="center"/>
        </w:trPr>
        <w:tc>
          <w:tcPr>
            <w:tcW w:w="1305" w:type="dxa"/>
            <w:tcBorders>
              <w:top w:val="nil"/>
              <w:left w:val="single" w:sz="6" w:space="0" w:color="auto"/>
              <w:bottom w:val="single" w:sz="6" w:space="0" w:color="auto"/>
              <w:right w:val="single" w:sz="6" w:space="0" w:color="auto"/>
            </w:tcBorders>
            <w:vAlign w:val="center"/>
            <w:hideMark/>
          </w:tcPr>
          <w:p w14:paraId="6E19B588" w14:textId="64EA932D"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color w:val="000000"/>
                <w:sz w:val="18"/>
                <w:szCs w:val="18"/>
              </w:rPr>
              <w:t>20</w:t>
            </w:r>
          </w:p>
        </w:tc>
        <w:tc>
          <w:tcPr>
            <w:tcW w:w="1425" w:type="dxa"/>
            <w:tcBorders>
              <w:top w:val="single" w:sz="6" w:space="0" w:color="auto"/>
              <w:left w:val="nil"/>
              <w:bottom w:val="single" w:sz="6" w:space="0" w:color="auto"/>
              <w:right w:val="single" w:sz="6" w:space="0" w:color="auto"/>
            </w:tcBorders>
            <w:vAlign w:val="center"/>
          </w:tcPr>
          <w:p w14:paraId="6B562022" w14:textId="18C21FB4"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64.23</w:t>
            </w:r>
          </w:p>
        </w:tc>
        <w:tc>
          <w:tcPr>
            <w:tcW w:w="1440" w:type="dxa"/>
            <w:tcBorders>
              <w:top w:val="single" w:sz="6" w:space="0" w:color="auto"/>
              <w:left w:val="single" w:sz="6" w:space="0" w:color="auto"/>
              <w:bottom w:val="single" w:sz="6" w:space="0" w:color="auto"/>
              <w:right w:val="single" w:sz="6" w:space="0" w:color="auto"/>
            </w:tcBorders>
            <w:vAlign w:val="center"/>
          </w:tcPr>
          <w:p w14:paraId="621BB0C2" w14:textId="64EF6446"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62.58</w:t>
            </w:r>
          </w:p>
        </w:tc>
      </w:tr>
      <w:tr w:rsidR="00BF0123" w:rsidRPr="0041305B" w14:paraId="2827CFF4" w14:textId="77777777" w:rsidTr="00F541C1">
        <w:trPr>
          <w:trHeight w:val="300"/>
          <w:jc w:val="center"/>
        </w:trPr>
        <w:tc>
          <w:tcPr>
            <w:tcW w:w="1305" w:type="dxa"/>
            <w:tcBorders>
              <w:top w:val="nil"/>
              <w:left w:val="single" w:sz="6" w:space="0" w:color="auto"/>
              <w:bottom w:val="single" w:sz="6" w:space="0" w:color="auto"/>
              <w:right w:val="single" w:sz="6" w:space="0" w:color="auto"/>
            </w:tcBorders>
            <w:vAlign w:val="center"/>
            <w:hideMark/>
          </w:tcPr>
          <w:p w14:paraId="0033259D" w14:textId="26942777"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color w:val="000000"/>
                <w:sz w:val="18"/>
                <w:szCs w:val="18"/>
              </w:rPr>
              <w:t>30</w:t>
            </w:r>
          </w:p>
        </w:tc>
        <w:tc>
          <w:tcPr>
            <w:tcW w:w="1425" w:type="dxa"/>
            <w:tcBorders>
              <w:top w:val="single" w:sz="6" w:space="0" w:color="auto"/>
              <w:left w:val="nil"/>
              <w:bottom w:val="single" w:sz="6" w:space="0" w:color="auto"/>
              <w:right w:val="single" w:sz="6" w:space="0" w:color="auto"/>
            </w:tcBorders>
            <w:vAlign w:val="center"/>
          </w:tcPr>
          <w:p w14:paraId="45369B2D" w14:textId="6A4709CA"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71.13</w:t>
            </w:r>
          </w:p>
        </w:tc>
        <w:tc>
          <w:tcPr>
            <w:tcW w:w="1440" w:type="dxa"/>
            <w:tcBorders>
              <w:top w:val="single" w:sz="6" w:space="0" w:color="auto"/>
              <w:left w:val="single" w:sz="6" w:space="0" w:color="auto"/>
              <w:bottom w:val="single" w:sz="6" w:space="0" w:color="auto"/>
              <w:right w:val="single" w:sz="6" w:space="0" w:color="auto"/>
            </w:tcBorders>
            <w:vAlign w:val="center"/>
          </w:tcPr>
          <w:p w14:paraId="5AEBEE74" w14:textId="4DB2F1B4"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71.20</w:t>
            </w:r>
          </w:p>
        </w:tc>
      </w:tr>
      <w:tr w:rsidR="00BF0123" w:rsidRPr="0041305B" w14:paraId="01891D38" w14:textId="77777777" w:rsidTr="00F541C1">
        <w:trPr>
          <w:trHeight w:val="300"/>
          <w:jc w:val="center"/>
        </w:trPr>
        <w:tc>
          <w:tcPr>
            <w:tcW w:w="1305" w:type="dxa"/>
            <w:tcBorders>
              <w:top w:val="nil"/>
              <w:left w:val="single" w:sz="6" w:space="0" w:color="auto"/>
              <w:bottom w:val="single" w:sz="6" w:space="0" w:color="auto"/>
              <w:right w:val="single" w:sz="6" w:space="0" w:color="auto"/>
            </w:tcBorders>
            <w:vAlign w:val="center"/>
          </w:tcPr>
          <w:p w14:paraId="1A618821" w14:textId="0AE1F646"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color w:val="000000"/>
                <w:sz w:val="18"/>
                <w:szCs w:val="18"/>
              </w:rPr>
              <w:t>60</w:t>
            </w:r>
          </w:p>
        </w:tc>
        <w:tc>
          <w:tcPr>
            <w:tcW w:w="1425" w:type="dxa"/>
            <w:tcBorders>
              <w:top w:val="single" w:sz="6" w:space="0" w:color="auto"/>
              <w:left w:val="nil"/>
              <w:bottom w:val="single" w:sz="6" w:space="0" w:color="auto"/>
              <w:right w:val="single" w:sz="6" w:space="0" w:color="auto"/>
            </w:tcBorders>
            <w:vAlign w:val="center"/>
          </w:tcPr>
          <w:p w14:paraId="2AB00E37" w14:textId="424F7C93"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79.95</w:t>
            </w:r>
          </w:p>
        </w:tc>
        <w:tc>
          <w:tcPr>
            <w:tcW w:w="1440" w:type="dxa"/>
            <w:tcBorders>
              <w:top w:val="single" w:sz="6" w:space="0" w:color="auto"/>
              <w:left w:val="single" w:sz="6" w:space="0" w:color="auto"/>
              <w:bottom w:val="single" w:sz="6" w:space="0" w:color="auto"/>
              <w:right w:val="single" w:sz="6" w:space="0" w:color="auto"/>
            </w:tcBorders>
            <w:vAlign w:val="center"/>
          </w:tcPr>
          <w:p w14:paraId="3F1E1E9C" w14:textId="5F8007AA"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83.87</w:t>
            </w:r>
          </w:p>
        </w:tc>
      </w:tr>
      <w:tr w:rsidR="00BF0123" w:rsidRPr="0041305B" w14:paraId="0550988F" w14:textId="77777777" w:rsidTr="00F541C1">
        <w:trPr>
          <w:trHeight w:val="300"/>
          <w:jc w:val="center"/>
        </w:trPr>
        <w:tc>
          <w:tcPr>
            <w:tcW w:w="1305" w:type="dxa"/>
            <w:tcBorders>
              <w:top w:val="nil"/>
              <w:left w:val="single" w:sz="6" w:space="0" w:color="auto"/>
              <w:bottom w:val="single" w:sz="6" w:space="0" w:color="auto"/>
              <w:right w:val="single" w:sz="6" w:space="0" w:color="auto"/>
            </w:tcBorders>
            <w:vAlign w:val="center"/>
          </w:tcPr>
          <w:p w14:paraId="043298F5" w14:textId="203C195C"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color w:val="000000"/>
                <w:sz w:val="18"/>
                <w:szCs w:val="18"/>
              </w:rPr>
              <w:t>90</w:t>
            </w:r>
          </w:p>
        </w:tc>
        <w:tc>
          <w:tcPr>
            <w:tcW w:w="1425" w:type="dxa"/>
            <w:tcBorders>
              <w:top w:val="single" w:sz="6" w:space="0" w:color="auto"/>
              <w:left w:val="nil"/>
              <w:bottom w:val="single" w:sz="6" w:space="0" w:color="auto"/>
              <w:right w:val="single" w:sz="6" w:space="0" w:color="auto"/>
            </w:tcBorders>
            <w:vAlign w:val="center"/>
          </w:tcPr>
          <w:p w14:paraId="2422978B" w14:textId="7E6AE658"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84.27</w:t>
            </w:r>
          </w:p>
        </w:tc>
        <w:tc>
          <w:tcPr>
            <w:tcW w:w="1440" w:type="dxa"/>
            <w:tcBorders>
              <w:top w:val="single" w:sz="6" w:space="0" w:color="auto"/>
              <w:left w:val="single" w:sz="6" w:space="0" w:color="auto"/>
              <w:bottom w:val="single" w:sz="6" w:space="0" w:color="auto"/>
              <w:right w:val="single" w:sz="6" w:space="0" w:color="auto"/>
            </w:tcBorders>
            <w:vAlign w:val="center"/>
          </w:tcPr>
          <w:p w14:paraId="5E1C78BB" w14:textId="1FDF95BC"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87.90</w:t>
            </w:r>
          </w:p>
        </w:tc>
      </w:tr>
      <w:tr w:rsidR="00BF0123" w:rsidRPr="0041305B" w14:paraId="587FD941" w14:textId="77777777" w:rsidTr="00F541C1">
        <w:trPr>
          <w:trHeight w:val="300"/>
          <w:jc w:val="center"/>
        </w:trPr>
        <w:tc>
          <w:tcPr>
            <w:tcW w:w="1305" w:type="dxa"/>
            <w:tcBorders>
              <w:top w:val="nil"/>
              <w:left w:val="single" w:sz="6" w:space="0" w:color="auto"/>
              <w:bottom w:val="single" w:sz="6" w:space="0" w:color="auto"/>
              <w:right w:val="single" w:sz="6" w:space="0" w:color="auto"/>
            </w:tcBorders>
            <w:vAlign w:val="center"/>
          </w:tcPr>
          <w:p w14:paraId="7FF9500E" w14:textId="1A56EDE7"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color w:val="000000"/>
                <w:sz w:val="18"/>
                <w:szCs w:val="18"/>
              </w:rPr>
              <w:t>120</w:t>
            </w:r>
          </w:p>
        </w:tc>
        <w:tc>
          <w:tcPr>
            <w:tcW w:w="1425" w:type="dxa"/>
            <w:tcBorders>
              <w:top w:val="single" w:sz="6" w:space="0" w:color="auto"/>
              <w:left w:val="nil"/>
              <w:bottom w:val="single" w:sz="6" w:space="0" w:color="auto"/>
              <w:right w:val="single" w:sz="6" w:space="0" w:color="auto"/>
            </w:tcBorders>
            <w:vAlign w:val="center"/>
          </w:tcPr>
          <w:p w14:paraId="1A812C70" w14:textId="6613C117"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85.94</w:t>
            </w:r>
          </w:p>
        </w:tc>
        <w:tc>
          <w:tcPr>
            <w:tcW w:w="1440" w:type="dxa"/>
            <w:tcBorders>
              <w:top w:val="single" w:sz="6" w:space="0" w:color="auto"/>
              <w:left w:val="single" w:sz="6" w:space="0" w:color="auto"/>
              <w:bottom w:val="single" w:sz="6" w:space="0" w:color="auto"/>
              <w:right w:val="single" w:sz="6" w:space="0" w:color="auto"/>
            </w:tcBorders>
            <w:vAlign w:val="center"/>
          </w:tcPr>
          <w:p w14:paraId="68928832" w14:textId="6EDFEEF8" w:rsidR="00BF0123" w:rsidRPr="00BF0123" w:rsidRDefault="00BF0123" w:rsidP="00BF0123">
            <w:pPr>
              <w:pStyle w:val="paragraph"/>
              <w:spacing w:before="0" w:beforeAutospacing="0" w:after="0" w:afterAutospacing="0"/>
              <w:jc w:val="center"/>
              <w:rPr>
                <w:rFonts w:ascii="Arial" w:hAnsi="Arial" w:cs="Arial"/>
                <w:color w:val="000000"/>
                <w:sz w:val="18"/>
                <w:szCs w:val="18"/>
              </w:rPr>
            </w:pPr>
            <w:r w:rsidRPr="00BF0123">
              <w:rPr>
                <w:rFonts w:ascii="Arial" w:hAnsi="Arial" w:cs="Arial"/>
                <w:sz w:val="18"/>
                <w:szCs w:val="18"/>
              </w:rPr>
              <w:t>90.89</w:t>
            </w:r>
          </w:p>
        </w:tc>
      </w:tr>
      <w:tr w:rsidR="00DE3428" w:rsidRPr="0041305B" w14:paraId="054057E0" w14:textId="77777777" w:rsidTr="00F541C1">
        <w:trPr>
          <w:trHeight w:val="300"/>
          <w:jc w:val="center"/>
        </w:trPr>
        <w:tc>
          <w:tcPr>
            <w:tcW w:w="1305" w:type="dxa"/>
            <w:tcBorders>
              <w:top w:val="single" w:sz="6" w:space="0" w:color="auto"/>
              <w:left w:val="single" w:sz="6" w:space="0" w:color="auto"/>
              <w:bottom w:val="single" w:sz="6" w:space="0" w:color="auto"/>
              <w:right w:val="single" w:sz="6" w:space="0" w:color="auto"/>
            </w:tcBorders>
            <w:vAlign w:val="center"/>
            <w:hideMark/>
          </w:tcPr>
          <w:p w14:paraId="2CED8568" w14:textId="77777777" w:rsidR="00DE3428" w:rsidRPr="00683E75" w:rsidRDefault="00DE3428" w:rsidP="00F541C1">
            <w:pPr>
              <w:pStyle w:val="paragraph"/>
              <w:spacing w:before="0" w:beforeAutospacing="0" w:after="0" w:afterAutospacing="0"/>
              <w:jc w:val="center"/>
              <w:rPr>
                <w:rFonts w:ascii="Arial" w:hAnsi="Arial" w:cs="Arial"/>
                <w:b/>
                <w:color w:val="000000"/>
                <w:sz w:val="18"/>
                <w:szCs w:val="18"/>
              </w:rPr>
            </w:pPr>
            <w:r>
              <w:rPr>
                <w:rFonts w:ascii="Arial" w:hAnsi="Arial" w:cs="Arial"/>
                <w:b/>
                <w:bCs/>
                <w:color w:val="000000"/>
                <w:sz w:val="18"/>
                <w:szCs w:val="18"/>
              </w:rPr>
              <w:t>f</w:t>
            </w:r>
            <w:r w:rsidRPr="00683E75">
              <w:rPr>
                <w:rFonts w:ascii="Arial" w:hAnsi="Arial" w:cs="Arial"/>
                <w:b/>
                <w:bCs/>
                <w:color w:val="000000"/>
                <w:sz w:val="18"/>
                <w:szCs w:val="18"/>
              </w:rPr>
              <w:t>2</w:t>
            </w:r>
          </w:p>
        </w:tc>
        <w:tc>
          <w:tcPr>
            <w:tcW w:w="2865" w:type="dxa"/>
            <w:gridSpan w:val="2"/>
            <w:tcBorders>
              <w:top w:val="single" w:sz="6" w:space="0" w:color="auto"/>
              <w:left w:val="single" w:sz="6" w:space="0" w:color="auto"/>
              <w:bottom w:val="single" w:sz="6" w:space="0" w:color="auto"/>
              <w:right w:val="single" w:sz="6" w:space="0" w:color="auto"/>
            </w:tcBorders>
            <w:vAlign w:val="center"/>
          </w:tcPr>
          <w:p w14:paraId="2F23A366" w14:textId="6D80B225" w:rsidR="00DE3428" w:rsidRPr="00D55034" w:rsidRDefault="00BE6AA5" w:rsidP="00F541C1">
            <w:pPr>
              <w:pStyle w:val="paragraph"/>
              <w:spacing w:before="0" w:beforeAutospacing="0" w:after="0" w:afterAutospacing="0"/>
              <w:jc w:val="center"/>
              <w:rPr>
                <w:rFonts w:ascii="Arial" w:hAnsi="Arial" w:cs="Arial"/>
                <w:sz w:val="18"/>
                <w:szCs w:val="18"/>
              </w:rPr>
            </w:pPr>
            <w:r w:rsidRPr="00BE6AA5">
              <w:rPr>
                <w:rFonts w:ascii="Arial" w:hAnsi="Arial" w:cs="Arial"/>
                <w:sz w:val="18"/>
                <w:szCs w:val="18"/>
              </w:rPr>
              <w:t>{{ f2_valor }}</w:t>
            </w:r>
          </w:p>
        </w:tc>
      </w:tr>
    </w:tbl>
    <w:p w14:paraId="5331B538" w14:textId="77777777" w:rsidR="00834A00" w:rsidRDefault="00834A00" w:rsidP="00043589">
      <w:pPr>
        <w:tabs>
          <w:tab w:val="left" w:leader="dot" w:pos="8931"/>
          <w:tab w:val="right" w:pos="9379"/>
        </w:tabs>
        <w:spacing w:line="360" w:lineRule="auto"/>
        <w:ind w:right="-91"/>
        <w:jc w:val="both"/>
        <w:rPr>
          <w:rFonts w:ascii="Arial" w:hAnsi="Arial" w:cs="Arial"/>
          <w:b/>
          <w:sz w:val="18"/>
          <w:szCs w:val="18"/>
        </w:rPr>
      </w:pPr>
    </w:p>
    <w:p w14:paraId="11512923" w14:textId="77777777" w:rsidR="00A70F09" w:rsidRDefault="00A70F09" w:rsidP="00043589">
      <w:pPr>
        <w:tabs>
          <w:tab w:val="left" w:leader="dot" w:pos="8931"/>
          <w:tab w:val="right" w:pos="9379"/>
        </w:tabs>
        <w:spacing w:line="360" w:lineRule="auto"/>
        <w:ind w:right="-91"/>
        <w:jc w:val="both"/>
        <w:rPr>
          <w:rFonts w:ascii="Arial" w:hAnsi="Arial" w:cs="Arial"/>
          <w:b/>
          <w:sz w:val="18"/>
          <w:szCs w:val="18"/>
        </w:rPr>
      </w:pPr>
    </w:p>
    <w:p w14:paraId="31FAA95D" w14:textId="22452425" w:rsidR="007947C3" w:rsidRPr="001A18AE" w:rsidRDefault="007947C3" w:rsidP="00F4503D">
      <w:pPr>
        <w:pStyle w:val="Prrafodelista"/>
        <w:numPr>
          <w:ilvl w:val="0"/>
          <w:numId w:val="8"/>
        </w:numPr>
        <w:tabs>
          <w:tab w:val="left" w:leader="dot" w:pos="8931"/>
          <w:tab w:val="right" w:pos="9379"/>
        </w:tabs>
        <w:spacing w:line="360" w:lineRule="auto"/>
        <w:ind w:left="284" w:right="-91" w:hanging="420"/>
        <w:jc w:val="both"/>
        <w:outlineLvl w:val="0"/>
        <w:rPr>
          <w:rFonts w:ascii="Arial" w:hAnsi="Arial" w:cs="Arial"/>
          <w:b/>
          <w:sz w:val="18"/>
          <w:szCs w:val="18"/>
        </w:rPr>
      </w:pPr>
      <w:bookmarkStart w:id="272" w:name="_Toc164872743"/>
      <w:r w:rsidRPr="001A18AE">
        <w:rPr>
          <w:rFonts w:ascii="Arial" w:hAnsi="Arial" w:cs="Arial"/>
          <w:b/>
          <w:sz w:val="18"/>
          <w:szCs w:val="18"/>
        </w:rPr>
        <w:t>CONCLUSIONES</w:t>
      </w:r>
      <w:bookmarkEnd w:id="272"/>
    </w:p>
    <w:p w14:paraId="488BF1B8" w14:textId="73840976" w:rsidR="00F4503D" w:rsidRPr="00E44570" w:rsidRDefault="00B326BE" w:rsidP="00E44570">
      <w:pPr>
        <w:tabs>
          <w:tab w:val="left" w:leader="dot" w:pos="8931"/>
          <w:tab w:val="right" w:pos="9379"/>
        </w:tabs>
        <w:spacing w:line="360" w:lineRule="auto"/>
        <w:ind w:right="-91"/>
        <w:jc w:val="both"/>
        <w:rPr>
          <w:rFonts w:ascii="Arial" w:hAnsi="Arial" w:cs="Arial"/>
          <w:sz w:val="18"/>
          <w:szCs w:val="18"/>
        </w:rPr>
      </w:pPr>
      <w:r w:rsidRPr="00B326BE">
        <w:rPr>
          <w:rFonts w:ascii="Arial" w:hAnsi="Arial" w:cs="Arial"/>
          <w:sz w:val="18"/>
          <w:szCs w:val="18"/>
        </w:rPr>
        <w:t>{{ texto_evaluacion }}</w:t>
      </w:r>
      <w:r w:rsidR="00F4503D">
        <w:rPr>
          <w:rFonts w:ascii="Arial" w:hAnsi="Arial" w:cs="Arial"/>
          <w:b/>
          <w:sz w:val="18"/>
          <w:szCs w:val="18"/>
        </w:rPr>
        <w:br w:type="page"/>
      </w:r>
    </w:p>
    <w:p w14:paraId="0BE3E026" w14:textId="6EACA1B6" w:rsidR="007947C3" w:rsidRPr="001A18AE" w:rsidRDefault="007947C3" w:rsidP="00F4503D">
      <w:pPr>
        <w:pStyle w:val="Prrafodelista"/>
        <w:numPr>
          <w:ilvl w:val="0"/>
          <w:numId w:val="8"/>
        </w:numPr>
        <w:tabs>
          <w:tab w:val="left" w:leader="dot" w:pos="8931"/>
          <w:tab w:val="right" w:pos="9379"/>
        </w:tabs>
        <w:spacing w:line="360" w:lineRule="auto"/>
        <w:ind w:left="284" w:right="-90" w:hanging="434"/>
        <w:jc w:val="both"/>
        <w:outlineLvl w:val="0"/>
        <w:rPr>
          <w:rFonts w:ascii="Arial" w:hAnsi="Arial" w:cs="Arial"/>
          <w:sz w:val="18"/>
          <w:szCs w:val="18"/>
        </w:rPr>
      </w:pPr>
      <w:bookmarkStart w:id="273" w:name="_Toc164872744"/>
      <w:r w:rsidRPr="001A18AE">
        <w:rPr>
          <w:rFonts w:ascii="Arial" w:hAnsi="Arial" w:cs="Arial"/>
          <w:b/>
          <w:sz w:val="18"/>
          <w:szCs w:val="18"/>
        </w:rPr>
        <w:lastRenderedPageBreak/>
        <w:t>BIBLIOGRAFÍA</w:t>
      </w:r>
      <w:bookmarkEnd w:id="273"/>
    </w:p>
    <w:p w14:paraId="3C8EBFEA" w14:textId="1A973FC5" w:rsidR="00C60475" w:rsidRPr="005A49DF" w:rsidRDefault="00965E35" w:rsidP="00965E35">
      <w:pPr>
        <w:pStyle w:val="Prrafodelista"/>
        <w:numPr>
          <w:ilvl w:val="0"/>
          <w:numId w:val="35"/>
        </w:numPr>
        <w:spacing w:line="360" w:lineRule="auto"/>
        <w:contextualSpacing/>
        <w:jc w:val="both"/>
        <w:rPr>
          <w:rFonts w:ascii="Arial" w:hAnsi="Arial" w:cs="Arial"/>
          <w:bCs/>
          <w:sz w:val="18"/>
          <w:szCs w:val="18"/>
          <w:lang w:val="en-US"/>
        </w:rPr>
      </w:pPr>
      <w:r w:rsidRPr="005A49DF">
        <w:rPr>
          <w:rFonts w:ascii="Arial" w:hAnsi="Arial" w:cs="Arial"/>
          <w:sz w:val="18"/>
          <w:szCs w:val="18"/>
        </w:rPr>
        <w:t>Grupo Medifarma</w:t>
      </w:r>
      <w:r w:rsidR="00213326" w:rsidRPr="005A49DF">
        <w:rPr>
          <w:rFonts w:ascii="Arial" w:hAnsi="Arial" w:cs="Arial"/>
          <w:sz w:val="18"/>
          <w:szCs w:val="18"/>
        </w:rPr>
        <w:t xml:space="preserve"> S.A. de </w:t>
      </w:r>
      <w:r w:rsidR="00EF7DF5" w:rsidRPr="005A49DF">
        <w:rPr>
          <w:rFonts w:ascii="Arial" w:hAnsi="Arial" w:cs="Arial"/>
          <w:sz w:val="18"/>
          <w:szCs w:val="18"/>
        </w:rPr>
        <w:t>C.V. (2013)</w:t>
      </w:r>
      <w:r w:rsidRPr="005A49DF">
        <w:rPr>
          <w:rFonts w:ascii="Arial" w:hAnsi="Arial" w:cs="Arial"/>
          <w:sz w:val="18"/>
          <w:szCs w:val="18"/>
        </w:rPr>
        <w:t xml:space="preserve"> </w:t>
      </w:r>
      <w:r w:rsidRPr="005A49DF">
        <w:rPr>
          <w:rFonts w:ascii="Arial" w:hAnsi="Arial" w:cs="Arial"/>
          <w:i/>
          <w:iCs/>
          <w:sz w:val="18"/>
          <w:szCs w:val="18"/>
        </w:rPr>
        <w:t xml:space="preserve">Protocolo de la Validación del Método Analítico de Disolución </w:t>
      </w:r>
      <w:r w:rsidR="002A121F">
        <w:rPr>
          <w:rFonts w:ascii="Arial" w:hAnsi="Arial" w:cs="Arial"/>
          <w:i/>
          <w:iCs/>
          <w:sz w:val="18"/>
          <w:szCs w:val="18"/>
        </w:rPr>
        <w:t>{{ analito }}</w:t>
      </w:r>
      <w:r w:rsidRPr="005A49DF">
        <w:rPr>
          <w:rFonts w:ascii="Arial" w:hAnsi="Arial" w:cs="Arial"/>
          <w:i/>
          <w:iCs/>
          <w:sz w:val="18"/>
          <w:szCs w:val="18"/>
        </w:rPr>
        <w:t xml:space="preserve"> en Tabletas Unidosis (400 mg)</w:t>
      </w:r>
      <w:r w:rsidRPr="005A49DF">
        <w:rPr>
          <w:rFonts w:ascii="Arial" w:hAnsi="Arial" w:cs="Arial"/>
          <w:sz w:val="18"/>
          <w:szCs w:val="18"/>
        </w:rPr>
        <w:t>.</w:t>
      </w:r>
      <w:r w:rsidR="00EF7DF5" w:rsidRPr="005A49DF">
        <w:rPr>
          <w:rFonts w:ascii="Arial" w:hAnsi="Arial" w:cs="Arial"/>
          <w:sz w:val="18"/>
          <w:szCs w:val="18"/>
        </w:rPr>
        <w:t xml:space="preserve"> </w:t>
      </w:r>
      <w:r w:rsidR="008943F3" w:rsidRPr="005A49DF">
        <w:rPr>
          <w:rFonts w:ascii="Arial" w:hAnsi="Arial" w:cs="Arial"/>
          <w:sz w:val="18"/>
          <w:szCs w:val="18"/>
        </w:rPr>
        <w:t>(Protocolo No. PDA-012-13).</w:t>
      </w:r>
    </w:p>
    <w:p w14:paraId="6CE742EF" w14:textId="403496EC" w:rsidR="001A18AE" w:rsidRPr="001A18AE" w:rsidRDefault="001A18AE" w:rsidP="001A18AE">
      <w:pPr>
        <w:pStyle w:val="Prrafodelista"/>
        <w:numPr>
          <w:ilvl w:val="0"/>
          <w:numId w:val="35"/>
        </w:numPr>
        <w:spacing w:line="360" w:lineRule="auto"/>
        <w:jc w:val="both"/>
        <w:rPr>
          <w:rFonts w:ascii="Arial" w:hAnsi="Arial" w:cs="Arial"/>
          <w:sz w:val="18"/>
          <w:szCs w:val="18"/>
        </w:rPr>
      </w:pPr>
      <w:r w:rsidRPr="001A18AE">
        <w:rPr>
          <w:rFonts w:ascii="Arial" w:hAnsi="Arial" w:cs="Arial"/>
          <w:sz w:val="18"/>
          <w:szCs w:val="18"/>
        </w:rPr>
        <w:t>NOM-177-SSA1-2013. Que establece las pruebas y procedimientos para demostrar que un medicamento es intercambiable. Requisitos a que deben sujetarse los Terceros Autorizados que realicen las pruebas de intercambiabilidad. Requisitos para realizar los estudios de biocomparabilidad, Requisitos que deben sujetarse los Terceros Autorizados, Centros de Investigación o Instituciones Hospitalarias que realicen las pruebas de biocomparabilidad. DOF 20-09-2013</w:t>
      </w:r>
    </w:p>
    <w:p w14:paraId="44A10468" w14:textId="4BDC041D" w:rsidR="00C60475" w:rsidRPr="00C60475" w:rsidRDefault="00C60475" w:rsidP="00C60475">
      <w:pPr>
        <w:pStyle w:val="Prrafodelista"/>
        <w:numPr>
          <w:ilvl w:val="0"/>
          <w:numId w:val="35"/>
        </w:numPr>
        <w:spacing w:line="360" w:lineRule="auto"/>
        <w:contextualSpacing/>
        <w:jc w:val="both"/>
        <w:rPr>
          <w:rFonts w:ascii="Arial" w:hAnsi="Arial" w:cs="Arial"/>
          <w:bCs/>
          <w:sz w:val="18"/>
          <w:szCs w:val="18"/>
          <w:lang w:val="en-US"/>
        </w:rPr>
      </w:pPr>
      <w:r w:rsidRPr="00C60475">
        <w:rPr>
          <w:rFonts w:ascii="Arial" w:hAnsi="Arial" w:cs="Arial"/>
          <w:sz w:val="18"/>
          <w:szCs w:val="18"/>
        </w:rPr>
        <w:t xml:space="preserve">PubChem. </w:t>
      </w:r>
      <w:r w:rsidR="002A121F">
        <w:rPr>
          <w:rFonts w:ascii="Arial" w:hAnsi="Arial" w:cs="Arial"/>
          <w:sz w:val="18"/>
          <w:szCs w:val="18"/>
        </w:rPr>
        <w:t>{{ analito }}</w:t>
      </w:r>
      <w:r w:rsidRPr="00C60475">
        <w:rPr>
          <w:rFonts w:ascii="Arial" w:hAnsi="Arial" w:cs="Arial"/>
          <w:sz w:val="18"/>
          <w:szCs w:val="18"/>
        </w:rPr>
        <w:t xml:space="preserve">. Consultado el 09 de diciembre de 2025. Disponible en: </w:t>
      </w:r>
      <w:r w:rsidRPr="00C60475">
        <w:rPr>
          <w:rFonts w:ascii="Arial" w:hAnsi="Arial" w:cs="Arial"/>
          <w:sz w:val="18"/>
          <w:szCs w:val="18"/>
          <w:lang w:val="es-ES"/>
        </w:rPr>
        <w:t>https://pubchem.ncbi.nlm.nih.gov/compound/2082</w:t>
      </w:r>
    </w:p>
    <w:p w14:paraId="7032E62A" w14:textId="7731D149" w:rsidR="00C60475" w:rsidRPr="00C60475" w:rsidRDefault="00C60475" w:rsidP="00C60475">
      <w:pPr>
        <w:pStyle w:val="Prrafodelista"/>
        <w:numPr>
          <w:ilvl w:val="0"/>
          <w:numId w:val="35"/>
        </w:numPr>
        <w:spacing w:line="360" w:lineRule="auto"/>
        <w:contextualSpacing/>
        <w:jc w:val="both"/>
        <w:rPr>
          <w:rFonts w:ascii="Arial" w:hAnsi="Arial" w:cs="Arial"/>
          <w:bCs/>
          <w:sz w:val="18"/>
          <w:szCs w:val="18"/>
          <w:lang w:val="en-US"/>
        </w:rPr>
      </w:pPr>
      <w:r w:rsidRPr="00C60475">
        <w:rPr>
          <w:rFonts w:ascii="Arial" w:hAnsi="Arial" w:cs="Arial"/>
          <w:sz w:val="18"/>
          <w:szCs w:val="18"/>
        </w:rPr>
        <w:t xml:space="preserve">DrugBank. </w:t>
      </w:r>
      <w:r w:rsidR="002A121F">
        <w:rPr>
          <w:rFonts w:ascii="Arial" w:hAnsi="Arial" w:cs="Arial"/>
          <w:sz w:val="18"/>
          <w:szCs w:val="18"/>
        </w:rPr>
        <w:t>{{ analito }}</w:t>
      </w:r>
      <w:r w:rsidRPr="00C60475">
        <w:rPr>
          <w:rFonts w:ascii="Arial" w:hAnsi="Arial" w:cs="Arial"/>
          <w:sz w:val="18"/>
          <w:szCs w:val="18"/>
        </w:rPr>
        <w:t>. Consultado el 09 de diciembre de 2025. Disponible en: https://go.drugbank.com/drugs/DB00518</w:t>
      </w:r>
    </w:p>
    <w:p w14:paraId="28D99540" w14:textId="77777777" w:rsidR="00205EDC" w:rsidRPr="001A18AE" w:rsidRDefault="00205EDC" w:rsidP="001A18AE">
      <w:pPr>
        <w:pStyle w:val="Prrafodelista"/>
        <w:numPr>
          <w:ilvl w:val="0"/>
          <w:numId w:val="35"/>
        </w:numPr>
        <w:spacing w:line="360" w:lineRule="auto"/>
        <w:jc w:val="both"/>
        <w:rPr>
          <w:rFonts w:ascii="Arial" w:hAnsi="Arial" w:cs="Arial"/>
          <w:sz w:val="18"/>
          <w:szCs w:val="18"/>
        </w:rPr>
      </w:pPr>
      <w:r w:rsidRPr="001A18AE">
        <w:rPr>
          <w:rFonts w:ascii="Arial" w:hAnsi="Arial" w:cs="Arial"/>
          <w:sz w:val="18"/>
          <w:szCs w:val="18"/>
          <w:lang w:val="es-ES"/>
        </w:rPr>
        <w:t xml:space="preserve">Secretaría de Gobernación, Diario Oficial de la Federación. Acuerdo que determina el tipo de prueba para demostrar intercambiabilidad de medicamentos genéricos y se definen los criterios en </w:t>
      </w:r>
      <w:r w:rsidRPr="001A18AE">
        <w:rPr>
          <w:rFonts w:ascii="Arial" w:hAnsi="Arial" w:cs="Arial"/>
          <w:sz w:val="18"/>
          <w:szCs w:val="18"/>
        </w:rPr>
        <w:t>los que deberá aplicarse. http://dof.gob.mx/nota_detalle.php?codigo=5497684&amp;fecha=19/09/2017 (consultado el 09/abr/2024).</w:t>
      </w:r>
    </w:p>
    <w:p w14:paraId="582AEBFD" w14:textId="77777777" w:rsidR="001A18AE" w:rsidRPr="001A18AE" w:rsidRDefault="001A18AE" w:rsidP="001A18AE">
      <w:pPr>
        <w:pStyle w:val="Textoindependiente"/>
        <w:numPr>
          <w:ilvl w:val="0"/>
          <w:numId w:val="35"/>
        </w:numPr>
        <w:spacing w:line="360" w:lineRule="auto"/>
        <w:jc w:val="both"/>
        <w:rPr>
          <w:rFonts w:ascii="Arial" w:hAnsi="Arial" w:cs="Arial"/>
          <w:sz w:val="18"/>
          <w:szCs w:val="18"/>
        </w:rPr>
      </w:pPr>
      <w:r w:rsidRPr="001A18AE">
        <w:rPr>
          <w:rFonts w:ascii="Arial" w:hAnsi="Arial" w:cs="Arial"/>
          <w:sz w:val="18"/>
          <w:szCs w:val="18"/>
        </w:rPr>
        <w:t>FEUM Farmacopea de los Estados Unidos Mexicanos, 13 va Edición, MGA 0291 Disolución, págs. 337-343.</w:t>
      </w:r>
    </w:p>
    <w:p w14:paraId="55CD269E" w14:textId="3534AC80" w:rsidR="001A18AE" w:rsidRPr="001A18AE" w:rsidRDefault="001A18AE" w:rsidP="001A18AE">
      <w:pPr>
        <w:pStyle w:val="Textoindependiente"/>
        <w:numPr>
          <w:ilvl w:val="0"/>
          <w:numId w:val="35"/>
        </w:numPr>
        <w:spacing w:line="360" w:lineRule="auto"/>
        <w:jc w:val="both"/>
        <w:rPr>
          <w:rFonts w:ascii="Arial" w:hAnsi="Arial" w:cs="Arial"/>
          <w:sz w:val="18"/>
          <w:szCs w:val="18"/>
        </w:rPr>
      </w:pPr>
      <w:r w:rsidRPr="001A18AE">
        <w:rPr>
          <w:rFonts w:ascii="Arial" w:hAnsi="Arial" w:cs="Arial"/>
          <w:sz w:val="18"/>
          <w:szCs w:val="18"/>
        </w:rPr>
        <w:t>DS-005 Evaluación de los perfiles de disolución</w:t>
      </w:r>
    </w:p>
    <w:p w14:paraId="317DCF39" w14:textId="03B5F833" w:rsidR="001A18AE" w:rsidRPr="001A18AE" w:rsidRDefault="001A18AE" w:rsidP="001A18AE">
      <w:pPr>
        <w:pStyle w:val="Textoindependiente"/>
        <w:numPr>
          <w:ilvl w:val="0"/>
          <w:numId w:val="35"/>
        </w:numPr>
        <w:spacing w:line="360" w:lineRule="auto"/>
        <w:jc w:val="both"/>
        <w:rPr>
          <w:rFonts w:ascii="Arial" w:hAnsi="Arial" w:cs="Arial"/>
          <w:sz w:val="18"/>
          <w:szCs w:val="18"/>
        </w:rPr>
      </w:pPr>
      <w:r w:rsidRPr="001A18AE">
        <w:rPr>
          <w:rFonts w:ascii="Arial" w:hAnsi="Arial" w:cs="Arial"/>
          <w:sz w:val="18"/>
          <w:szCs w:val="18"/>
        </w:rPr>
        <w:t>DS-009 Métodos de comparación alternativos para la determinación de la similitud de perfiles de disolución</w:t>
      </w:r>
    </w:p>
    <w:p w14:paraId="42785104" w14:textId="4D43BB36" w:rsidR="001A18AE" w:rsidRDefault="001A18AE" w:rsidP="001A18AE">
      <w:pPr>
        <w:pStyle w:val="Textoindependiente"/>
        <w:numPr>
          <w:ilvl w:val="0"/>
          <w:numId w:val="35"/>
        </w:numPr>
        <w:spacing w:line="360" w:lineRule="auto"/>
        <w:jc w:val="both"/>
        <w:rPr>
          <w:rFonts w:ascii="Arial" w:hAnsi="Arial" w:cs="Arial"/>
          <w:sz w:val="18"/>
          <w:szCs w:val="18"/>
        </w:rPr>
      </w:pPr>
      <w:r w:rsidRPr="001A18AE">
        <w:rPr>
          <w:rFonts w:ascii="Arial" w:hAnsi="Arial" w:cs="Arial"/>
          <w:sz w:val="18"/>
          <w:szCs w:val="18"/>
        </w:rPr>
        <w:t>DS-010 Elaboración del informe final de un estudio de perfiles de disolución</w:t>
      </w:r>
    </w:p>
    <w:bookmarkEnd w:id="3"/>
    <w:p w14:paraId="0DA0EB59" w14:textId="77777777" w:rsidR="00205EDC" w:rsidRPr="00205EDC" w:rsidRDefault="00205EDC" w:rsidP="00205EDC">
      <w:pPr>
        <w:tabs>
          <w:tab w:val="left" w:leader="dot" w:pos="8931"/>
          <w:tab w:val="right" w:pos="9379"/>
        </w:tabs>
        <w:spacing w:line="360" w:lineRule="auto"/>
        <w:ind w:right="-90"/>
        <w:jc w:val="both"/>
        <w:rPr>
          <w:rFonts w:ascii="Arial" w:hAnsi="Arial" w:cs="Arial"/>
          <w:b/>
          <w:sz w:val="18"/>
          <w:szCs w:val="18"/>
        </w:rPr>
      </w:pPr>
    </w:p>
    <w:sectPr w:rsidR="00205EDC" w:rsidRPr="00205EDC" w:rsidSect="00C4463F">
      <w:headerReference w:type="default" r:id="rId14"/>
      <w:footerReference w:type="even" r:id="rId15"/>
      <w:type w:val="continuous"/>
      <w:pgSz w:w="12240" w:h="15840" w:code="1"/>
      <w:pgMar w:top="1871" w:right="1418" w:bottom="1418" w:left="1418" w:header="22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8B11C" w14:textId="77777777" w:rsidR="002B6E85" w:rsidRDefault="002B6E85">
      <w:r>
        <w:separator/>
      </w:r>
    </w:p>
  </w:endnote>
  <w:endnote w:type="continuationSeparator" w:id="0">
    <w:p w14:paraId="419D1819" w14:textId="77777777" w:rsidR="002B6E85" w:rsidRDefault="002B6E85">
      <w:r>
        <w:continuationSeparator/>
      </w:r>
    </w:p>
  </w:endnote>
  <w:endnote w:type="continuationNotice" w:id="1">
    <w:p w14:paraId="4C7E4EED" w14:textId="77777777" w:rsidR="002B6E85" w:rsidRDefault="002B6E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Gothic">
    <w:altName w:val="Cambria"/>
    <w:panose1 w:val="00000000000000000000"/>
    <w:charset w:val="00"/>
    <w:family w:val="roman"/>
    <w:notTrueType/>
    <w:pitch w:val="default"/>
  </w:font>
  <w:font w:name="CenturyGothic-Itali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3BA1" w14:textId="77777777" w:rsidR="00965147" w:rsidRDefault="0096514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29</w:t>
    </w:r>
    <w:r>
      <w:rPr>
        <w:rStyle w:val="Nmerodepgina"/>
      </w:rPr>
      <w:fldChar w:fldCharType="end"/>
    </w:r>
  </w:p>
  <w:p w14:paraId="32D67218" w14:textId="77777777" w:rsidR="00965147" w:rsidRDefault="009651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1B0E2" w14:textId="77777777" w:rsidR="002B6E85" w:rsidRDefault="002B6E85">
      <w:r>
        <w:separator/>
      </w:r>
    </w:p>
  </w:footnote>
  <w:footnote w:type="continuationSeparator" w:id="0">
    <w:p w14:paraId="264EA280" w14:textId="77777777" w:rsidR="002B6E85" w:rsidRDefault="002B6E85">
      <w:r>
        <w:continuationSeparator/>
      </w:r>
    </w:p>
  </w:footnote>
  <w:footnote w:type="continuationNotice" w:id="1">
    <w:p w14:paraId="357ABE55" w14:textId="77777777" w:rsidR="002B6E85" w:rsidRDefault="002B6E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190"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493"/>
      <w:gridCol w:w="1011"/>
      <w:gridCol w:w="562"/>
      <w:gridCol w:w="562"/>
      <w:gridCol w:w="562"/>
    </w:tblGrid>
    <w:tr w:rsidR="00AA5EB4" w:rsidRPr="007C3DB8" w14:paraId="5157EED9" w14:textId="77777777" w:rsidTr="00E10871">
      <w:trPr>
        <w:cantSplit/>
        <w:trHeight w:val="283"/>
        <w:jc w:val="right"/>
      </w:trPr>
      <w:tc>
        <w:tcPr>
          <w:tcW w:w="4493" w:type="dxa"/>
          <w:vMerge w:val="restart"/>
          <w:vAlign w:val="center"/>
        </w:tcPr>
        <w:p w14:paraId="6DC9253A" w14:textId="2D9A5DFA" w:rsidR="00AA5EB4" w:rsidRPr="007C3DB8" w:rsidRDefault="00AA5EB4" w:rsidP="00AA5EB4">
          <w:pPr>
            <w:pStyle w:val="Textoindependiente"/>
            <w:jc w:val="center"/>
            <w:rPr>
              <w:rFonts w:ascii="Arial" w:hAnsi="Arial" w:cs="Arial"/>
              <w:b/>
              <w:bCs/>
              <w:szCs w:val="24"/>
            </w:rPr>
          </w:pPr>
          <w:r w:rsidRPr="0013333C">
            <w:rPr>
              <w:rFonts w:ascii="Arial" w:hAnsi="Arial" w:cs="Arial"/>
              <w:b/>
              <w:bCs/>
              <w:sz w:val="22"/>
              <w:szCs w:val="22"/>
            </w:rPr>
            <w:t xml:space="preserve">INFORME </w:t>
          </w:r>
          <w:r w:rsidR="00D87DA6">
            <w:rPr>
              <w:rFonts w:ascii="Arial" w:hAnsi="Arial" w:cs="Arial"/>
              <w:b/>
              <w:bCs/>
              <w:sz w:val="22"/>
              <w:szCs w:val="22"/>
            </w:rPr>
            <w:t>FINAL DEL ESTUDIO DE P</w:t>
          </w:r>
          <w:r w:rsidRPr="0013333C">
            <w:rPr>
              <w:rFonts w:ascii="Arial" w:hAnsi="Arial" w:cs="Arial"/>
              <w:b/>
              <w:bCs/>
              <w:sz w:val="22"/>
              <w:szCs w:val="22"/>
            </w:rPr>
            <w:t>ERFILES DE DISOLUCIÓN</w:t>
          </w:r>
        </w:p>
      </w:tc>
      <w:tc>
        <w:tcPr>
          <w:tcW w:w="1011" w:type="dxa"/>
          <w:vAlign w:val="center"/>
        </w:tcPr>
        <w:p w14:paraId="58A60772" w14:textId="77777777" w:rsidR="00AA5EB4" w:rsidRPr="00FE0CC5" w:rsidRDefault="00AA5EB4" w:rsidP="00AA5EB4">
          <w:pPr>
            <w:tabs>
              <w:tab w:val="left" w:pos="571"/>
              <w:tab w:val="center" w:pos="851"/>
            </w:tabs>
            <w:spacing w:before="60" w:after="60"/>
            <w:jc w:val="center"/>
            <w:rPr>
              <w:rFonts w:ascii="Arial" w:hAnsi="Arial" w:cs="Arial"/>
              <w:sz w:val="18"/>
              <w:szCs w:val="18"/>
            </w:rPr>
          </w:pPr>
          <w:r w:rsidRPr="00FE0CC5">
            <w:rPr>
              <w:rFonts w:ascii="Arial" w:hAnsi="Arial" w:cs="Arial"/>
              <w:sz w:val="18"/>
              <w:szCs w:val="18"/>
            </w:rPr>
            <w:t>Formato</w:t>
          </w:r>
        </w:p>
      </w:tc>
      <w:tc>
        <w:tcPr>
          <w:tcW w:w="1686" w:type="dxa"/>
          <w:gridSpan w:val="3"/>
          <w:vAlign w:val="center"/>
        </w:tcPr>
        <w:p w14:paraId="74789779" w14:textId="194B5DDB" w:rsidR="00AA5EB4" w:rsidRPr="00FE0CC5" w:rsidRDefault="00AA5EB4" w:rsidP="00AA5EB4">
          <w:pPr>
            <w:spacing w:before="60" w:after="60"/>
            <w:jc w:val="center"/>
            <w:rPr>
              <w:rFonts w:ascii="Arial" w:hAnsi="Arial" w:cs="Arial"/>
              <w:bCs/>
              <w:color w:val="FF0000"/>
              <w:sz w:val="18"/>
              <w:szCs w:val="18"/>
            </w:rPr>
          </w:pPr>
          <w:r w:rsidRPr="00FE0CC5">
            <w:rPr>
              <w:rFonts w:ascii="Arial" w:hAnsi="Arial" w:cs="Arial"/>
              <w:bCs/>
              <w:sz w:val="14"/>
              <w:szCs w:val="14"/>
            </w:rPr>
            <w:t>FRG-001_D</w:t>
          </w:r>
          <w:r>
            <w:rPr>
              <w:rFonts w:ascii="Arial" w:hAnsi="Arial" w:cs="Arial"/>
              <w:bCs/>
              <w:sz w:val="14"/>
              <w:szCs w:val="14"/>
            </w:rPr>
            <w:t>S</w:t>
          </w:r>
          <w:r w:rsidRPr="00FE0CC5">
            <w:rPr>
              <w:rFonts w:ascii="Arial" w:hAnsi="Arial" w:cs="Arial"/>
              <w:bCs/>
              <w:sz w:val="14"/>
              <w:szCs w:val="14"/>
            </w:rPr>
            <w:t>-0</w:t>
          </w:r>
          <w:r w:rsidR="00E10871">
            <w:rPr>
              <w:rFonts w:ascii="Arial" w:hAnsi="Arial" w:cs="Arial"/>
              <w:bCs/>
              <w:sz w:val="14"/>
              <w:szCs w:val="14"/>
            </w:rPr>
            <w:t>10</w:t>
          </w:r>
          <w:r w:rsidRPr="00FE0CC5">
            <w:rPr>
              <w:rFonts w:ascii="Arial" w:hAnsi="Arial" w:cs="Arial"/>
              <w:bCs/>
              <w:sz w:val="14"/>
              <w:szCs w:val="14"/>
            </w:rPr>
            <w:t>_V</w:t>
          </w:r>
          <w:r>
            <w:rPr>
              <w:rFonts w:ascii="Arial" w:hAnsi="Arial" w:cs="Arial"/>
              <w:bCs/>
              <w:sz w:val="14"/>
              <w:szCs w:val="14"/>
            </w:rPr>
            <w:t>01</w:t>
          </w:r>
        </w:p>
      </w:tc>
    </w:tr>
    <w:tr w:rsidR="0032653B" w:rsidRPr="0032653B" w14:paraId="0FA4CCB2" w14:textId="77777777" w:rsidTr="00E10871">
      <w:trPr>
        <w:cantSplit/>
        <w:trHeight w:val="567"/>
        <w:jc w:val="right"/>
      </w:trPr>
      <w:tc>
        <w:tcPr>
          <w:tcW w:w="4493" w:type="dxa"/>
          <w:vMerge/>
          <w:vAlign w:val="center"/>
        </w:tcPr>
        <w:p w14:paraId="3572D845" w14:textId="77777777" w:rsidR="00AA5EB4" w:rsidRPr="007C3DB8" w:rsidRDefault="00AA5EB4" w:rsidP="00AA5EB4">
          <w:pPr>
            <w:pStyle w:val="Textoindependiente"/>
            <w:rPr>
              <w:rFonts w:ascii="Arial" w:hAnsi="Arial" w:cs="Arial"/>
              <w:szCs w:val="24"/>
            </w:rPr>
          </w:pPr>
        </w:p>
      </w:tc>
      <w:tc>
        <w:tcPr>
          <w:tcW w:w="1011" w:type="dxa"/>
          <w:vAlign w:val="center"/>
        </w:tcPr>
        <w:p w14:paraId="11DF95F4" w14:textId="77777777" w:rsidR="00AA5EB4" w:rsidRPr="00FE0CC5" w:rsidRDefault="00AA5EB4" w:rsidP="00AA5EB4">
          <w:pPr>
            <w:tabs>
              <w:tab w:val="left" w:pos="571"/>
              <w:tab w:val="center" w:pos="851"/>
            </w:tabs>
            <w:spacing w:before="60" w:after="60"/>
            <w:jc w:val="center"/>
            <w:rPr>
              <w:rFonts w:ascii="Arial" w:hAnsi="Arial" w:cs="Arial"/>
              <w:bCs/>
              <w:sz w:val="18"/>
              <w:szCs w:val="18"/>
            </w:rPr>
          </w:pPr>
          <w:r w:rsidRPr="00FE0CC5">
            <w:rPr>
              <w:rFonts w:ascii="Arial" w:hAnsi="Arial" w:cs="Arial"/>
              <w:sz w:val="18"/>
              <w:szCs w:val="18"/>
            </w:rPr>
            <w:t xml:space="preserve">Código de </w:t>
          </w:r>
          <w:r>
            <w:rPr>
              <w:rFonts w:ascii="Arial" w:hAnsi="Arial" w:cs="Arial"/>
              <w:sz w:val="18"/>
              <w:szCs w:val="18"/>
            </w:rPr>
            <w:t>estudio</w:t>
          </w:r>
          <w:r w:rsidRPr="00FE0CC5">
            <w:rPr>
              <w:rFonts w:ascii="Arial" w:hAnsi="Arial" w:cs="Arial"/>
              <w:sz w:val="18"/>
              <w:szCs w:val="18"/>
            </w:rPr>
            <w:t>:</w:t>
          </w:r>
        </w:p>
      </w:tc>
      <w:tc>
        <w:tcPr>
          <w:tcW w:w="1686" w:type="dxa"/>
          <w:gridSpan w:val="3"/>
          <w:vAlign w:val="center"/>
        </w:tcPr>
        <w:p w14:paraId="49885EAC" w14:textId="647B4B23" w:rsidR="00AA5EB4" w:rsidRPr="0032653B" w:rsidRDefault="004B28AE" w:rsidP="00AA5EB4">
          <w:pPr>
            <w:spacing w:before="60" w:after="60"/>
            <w:jc w:val="center"/>
            <w:rPr>
              <w:rFonts w:ascii="Arial" w:hAnsi="Arial" w:cs="Arial"/>
              <w:bCs/>
              <w:sz w:val="18"/>
              <w:szCs w:val="18"/>
            </w:rPr>
          </w:pPr>
          <w:r>
            <w:rPr>
              <w:rFonts w:ascii="Arial" w:hAnsi="Arial" w:cs="Arial"/>
              <w:bCs/>
            </w:rPr>
            <w:t xml:space="preserve">{{ </w:t>
          </w:r>
          <w:r w:rsidRPr="002F4AAB">
            <w:rPr>
              <w:rFonts w:ascii="Arial" w:hAnsi="Arial" w:cs="Arial"/>
              <w:bCs/>
            </w:rPr>
            <w:t>ls_codigo_estudio</w:t>
          </w:r>
          <w:r>
            <w:rPr>
              <w:rFonts w:ascii="Arial" w:hAnsi="Arial" w:cs="Arial"/>
              <w:bCs/>
            </w:rPr>
            <w:t xml:space="preserve"> }}</w:t>
          </w:r>
        </w:p>
      </w:tc>
    </w:tr>
    <w:tr w:rsidR="00AA5EB4" w:rsidRPr="007C3DB8" w14:paraId="0D570D60" w14:textId="77777777" w:rsidTr="00E10871">
      <w:trPr>
        <w:cantSplit/>
        <w:trHeight w:val="283"/>
        <w:jc w:val="right"/>
      </w:trPr>
      <w:tc>
        <w:tcPr>
          <w:tcW w:w="4493" w:type="dxa"/>
          <w:vMerge/>
          <w:vAlign w:val="center"/>
        </w:tcPr>
        <w:p w14:paraId="404D84D5" w14:textId="77777777" w:rsidR="00AA5EB4" w:rsidRPr="007C3DB8" w:rsidRDefault="00AA5EB4" w:rsidP="00AA5EB4">
          <w:pPr>
            <w:pStyle w:val="Textoindependiente"/>
            <w:rPr>
              <w:rFonts w:ascii="Arial" w:hAnsi="Arial" w:cs="Arial"/>
              <w:szCs w:val="24"/>
            </w:rPr>
          </w:pPr>
        </w:p>
      </w:tc>
      <w:tc>
        <w:tcPr>
          <w:tcW w:w="1011" w:type="dxa"/>
          <w:vAlign w:val="center"/>
        </w:tcPr>
        <w:p w14:paraId="78EDB3BF" w14:textId="77777777" w:rsidR="00AA5EB4" w:rsidRPr="0019409A" w:rsidRDefault="00AA5EB4" w:rsidP="00AA5EB4">
          <w:pPr>
            <w:tabs>
              <w:tab w:val="left" w:pos="571"/>
              <w:tab w:val="center" w:pos="851"/>
            </w:tabs>
            <w:spacing w:before="60" w:after="60"/>
            <w:jc w:val="center"/>
            <w:rPr>
              <w:rFonts w:ascii="Arial" w:hAnsi="Arial" w:cs="Arial"/>
              <w:sz w:val="18"/>
              <w:szCs w:val="18"/>
            </w:rPr>
          </w:pPr>
          <w:r w:rsidRPr="0019409A">
            <w:rPr>
              <w:rFonts w:ascii="Arial" w:hAnsi="Arial" w:cs="Arial"/>
              <w:sz w:val="18"/>
              <w:szCs w:val="18"/>
            </w:rPr>
            <w:t>Página</w:t>
          </w:r>
          <w:r w:rsidRPr="0019409A">
            <w:rPr>
              <w:rFonts w:ascii="Arial" w:hAnsi="Arial" w:cs="Arial"/>
              <w:color w:val="FF0000"/>
              <w:sz w:val="18"/>
              <w:szCs w:val="18"/>
            </w:rPr>
            <w:t xml:space="preserve"> </w:t>
          </w:r>
        </w:p>
      </w:tc>
      <w:tc>
        <w:tcPr>
          <w:tcW w:w="562" w:type="dxa"/>
          <w:vAlign w:val="center"/>
        </w:tcPr>
        <w:p w14:paraId="52159475" w14:textId="7D2BA217" w:rsidR="00AA5EB4" w:rsidRPr="0019409A" w:rsidRDefault="0019409A" w:rsidP="00AA5EB4">
          <w:pPr>
            <w:spacing w:before="60" w:after="60"/>
            <w:jc w:val="center"/>
            <w:rPr>
              <w:rFonts w:ascii="Arial" w:hAnsi="Arial" w:cs="Arial"/>
              <w:sz w:val="18"/>
              <w:szCs w:val="18"/>
            </w:rPr>
          </w:pPr>
          <w:r w:rsidRPr="0019409A">
            <w:rPr>
              <w:rFonts w:ascii="Arial" w:hAnsi="Arial" w:cs="Arial"/>
              <w:sz w:val="18"/>
              <w:szCs w:val="18"/>
            </w:rPr>
            <w:fldChar w:fldCharType="begin"/>
          </w:r>
          <w:r w:rsidRPr="0019409A">
            <w:rPr>
              <w:rFonts w:ascii="Arial" w:hAnsi="Arial" w:cs="Arial"/>
              <w:sz w:val="18"/>
              <w:szCs w:val="18"/>
            </w:rPr>
            <w:instrText>PAGE  \* Arabic  \* MERGEFORMAT</w:instrText>
          </w:r>
          <w:r w:rsidRPr="0019409A">
            <w:rPr>
              <w:rFonts w:ascii="Arial" w:hAnsi="Arial" w:cs="Arial"/>
              <w:sz w:val="18"/>
              <w:szCs w:val="18"/>
            </w:rPr>
            <w:fldChar w:fldCharType="separate"/>
          </w:r>
          <w:r w:rsidRPr="0019409A">
            <w:rPr>
              <w:rFonts w:ascii="Arial" w:hAnsi="Arial" w:cs="Arial"/>
              <w:sz w:val="18"/>
              <w:szCs w:val="18"/>
              <w:lang w:val="es-ES"/>
            </w:rPr>
            <w:t>1</w:t>
          </w:r>
          <w:r w:rsidRPr="0019409A">
            <w:rPr>
              <w:rFonts w:ascii="Arial" w:hAnsi="Arial" w:cs="Arial"/>
              <w:sz w:val="18"/>
              <w:szCs w:val="18"/>
            </w:rPr>
            <w:fldChar w:fldCharType="end"/>
          </w:r>
        </w:p>
      </w:tc>
      <w:tc>
        <w:tcPr>
          <w:tcW w:w="562" w:type="dxa"/>
          <w:vAlign w:val="center"/>
        </w:tcPr>
        <w:p w14:paraId="20ED1FE7" w14:textId="77777777" w:rsidR="00AA5EB4" w:rsidRPr="0019409A" w:rsidRDefault="00AA5EB4" w:rsidP="00AA5EB4">
          <w:pPr>
            <w:spacing w:before="60" w:after="60"/>
            <w:jc w:val="center"/>
            <w:rPr>
              <w:rFonts w:ascii="Arial" w:hAnsi="Arial" w:cs="Arial"/>
              <w:sz w:val="18"/>
              <w:szCs w:val="18"/>
            </w:rPr>
          </w:pPr>
          <w:r w:rsidRPr="0019409A">
            <w:rPr>
              <w:rFonts w:ascii="Arial" w:hAnsi="Arial" w:cs="Arial"/>
              <w:sz w:val="18"/>
              <w:szCs w:val="18"/>
            </w:rPr>
            <w:t xml:space="preserve">de </w:t>
          </w:r>
        </w:p>
      </w:tc>
      <w:tc>
        <w:tcPr>
          <w:tcW w:w="562" w:type="dxa"/>
          <w:vAlign w:val="center"/>
        </w:tcPr>
        <w:p w14:paraId="43ED9AC3" w14:textId="5E891A59" w:rsidR="00AA5EB4" w:rsidRPr="0019409A" w:rsidRDefault="0019409A" w:rsidP="00AA5EB4">
          <w:pPr>
            <w:spacing w:before="60" w:after="60"/>
            <w:jc w:val="center"/>
            <w:rPr>
              <w:rFonts w:ascii="Arial" w:hAnsi="Arial" w:cs="Arial"/>
              <w:sz w:val="18"/>
              <w:szCs w:val="18"/>
            </w:rPr>
          </w:pPr>
          <w:r w:rsidRPr="0019409A">
            <w:rPr>
              <w:rFonts w:ascii="Arial" w:hAnsi="Arial" w:cs="Arial"/>
              <w:sz w:val="18"/>
              <w:szCs w:val="18"/>
            </w:rPr>
            <w:fldChar w:fldCharType="begin"/>
          </w:r>
          <w:r w:rsidRPr="0019409A">
            <w:rPr>
              <w:rFonts w:ascii="Arial" w:hAnsi="Arial" w:cs="Arial"/>
              <w:sz w:val="18"/>
              <w:szCs w:val="18"/>
            </w:rPr>
            <w:instrText>NUMPAGES  \* Arabic  \* MERGEFORMAT</w:instrText>
          </w:r>
          <w:r w:rsidRPr="0019409A">
            <w:rPr>
              <w:rFonts w:ascii="Arial" w:hAnsi="Arial" w:cs="Arial"/>
              <w:sz w:val="18"/>
              <w:szCs w:val="18"/>
            </w:rPr>
            <w:fldChar w:fldCharType="separate"/>
          </w:r>
          <w:r w:rsidRPr="0019409A">
            <w:rPr>
              <w:rFonts w:ascii="Arial" w:hAnsi="Arial" w:cs="Arial"/>
              <w:sz w:val="18"/>
              <w:szCs w:val="18"/>
            </w:rPr>
            <w:t>8</w:t>
          </w:r>
          <w:r w:rsidRPr="0019409A">
            <w:rPr>
              <w:rFonts w:ascii="Arial" w:hAnsi="Arial" w:cs="Arial"/>
              <w:sz w:val="18"/>
              <w:szCs w:val="18"/>
            </w:rPr>
            <w:fldChar w:fldCharType="end"/>
          </w:r>
        </w:p>
      </w:tc>
    </w:tr>
  </w:tbl>
  <w:p w14:paraId="1F9187E3" w14:textId="3C4C689B" w:rsidR="00414031" w:rsidRPr="000D05CE" w:rsidRDefault="00414031" w:rsidP="00E10871">
    <w:pPr>
      <w:pStyle w:val="Encabezado"/>
      <w:rPr>
        <w:rFonts w:ascii="Century Gothic" w:hAnsi="Century Gothic" w:cs="Arial"/>
        <w:b/>
        <w:color w:val="AEAAAA" w:themeColor="background2" w:themeShade="BF"/>
        <w:sz w:val="18"/>
        <w:szCs w:val="18"/>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0C6"/>
    <w:multiLevelType w:val="hybridMultilevel"/>
    <w:tmpl w:val="475E48D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D1C27E1"/>
    <w:multiLevelType w:val="hybridMultilevel"/>
    <w:tmpl w:val="56322B74"/>
    <w:lvl w:ilvl="0" w:tplc="44D4CD88">
      <w:start w:val="1"/>
      <w:numFmt w:val="decimal"/>
      <w:lvlText w:val="%1."/>
      <w:lvlJc w:val="left"/>
      <w:pPr>
        <w:ind w:left="720" w:hanging="360"/>
      </w:pPr>
      <w:rPr>
        <w:rFonts w:ascii="Century Gothic" w:hAnsi="Century Gothic" w:hint="default"/>
        <w:b w:val="0"/>
        <w:color w:val="000000" w:themeColor="text1"/>
        <w:sz w:val="18"/>
        <w:szCs w:val="18"/>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3B3A06"/>
    <w:multiLevelType w:val="multilevel"/>
    <w:tmpl w:val="56686BD4"/>
    <w:lvl w:ilvl="0">
      <w:start w:val="5"/>
      <w:numFmt w:val="decimal"/>
      <w:lvlText w:val="%1.0"/>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3" w15:restartNumberingAfterBreak="0">
    <w:nsid w:val="12A917E7"/>
    <w:multiLevelType w:val="multilevel"/>
    <w:tmpl w:val="81400410"/>
    <w:lvl w:ilvl="0">
      <w:start w:val="5"/>
      <w:numFmt w:val="decimal"/>
      <w:lvlText w:val="%1.0"/>
      <w:lvlJc w:val="left"/>
      <w:pPr>
        <w:tabs>
          <w:tab w:val="num" w:pos="360"/>
        </w:tabs>
        <w:ind w:left="360" w:hanging="360"/>
      </w:pPr>
      <w:rPr>
        <w:rFonts w:ascii="Century Gothic" w:hAnsi="Century Gothic" w:hint="default"/>
        <w:b/>
        <w:sz w:val="18"/>
        <w:szCs w:val="18"/>
      </w:rPr>
    </w:lvl>
    <w:lvl w:ilvl="1">
      <w:start w:val="1"/>
      <w:numFmt w:val="decimal"/>
      <w:lvlText w:val="%1.%2"/>
      <w:lvlJc w:val="left"/>
      <w:pPr>
        <w:tabs>
          <w:tab w:val="num" w:pos="1069"/>
        </w:tabs>
        <w:ind w:left="1069" w:hanging="360"/>
      </w:pPr>
      <w:rPr>
        <w:rFonts w:ascii="Century Gothic" w:hAnsi="Century Gothic" w:hint="default"/>
        <w:b/>
        <w:bCs/>
        <w:sz w:val="18"/>
        <w:szCs w:val="18"/>
      </w:rPr>
    </w:lvl>
    <w:lvl w:ilvl="2">
      <w:start w:val="1"/>
      <w:numFmt w:val="decimal"/>
      <w:lvlText w:val="%1.%2.%3"/>
      <w:lvlJc w:val="left"/>
      <w:pPr>
        <w:tabs>
          <w:tab w:val="num" w:pos="2138"/>
        </w:tabs>
        <w:ind w:left="2138" w:hanging="720"/>
      </w:pPr>
    </w:lvl>
    <w:lvl w:ilvl="3">
      <w:start w:val="1"/>
      <w:numFmt w:val="decimal"/>
      <w:lvlText w:val="%1.%2.%3.%4"/>
      <w:lvlJc w:val="left"/>
      <w:pPr>
        <w:tabs>
          <w:tab w:val="num" w:pos="2847"/>
        </w:tabs>
        <w:ind w:left="2847" w:hanging="720"/>
      </w:pPr>
    </w:lvl>
    <w:lvl w:ilvl="4">
      <w:start w:val="1"/>
      <w:numFmt w:val="decimal"/>
      <w:lvlText w:val="%1.%2.%3.%4.%5"/>
      <w:lvlJc w:val="left"/>
      <w:pPr>
        <w:tabs>
          <w:tab w:val="num" w:pos="3916"/>
        </w:tabs>
        <w:ind w:left="3916" w:hanging="1080"/>
      </w:pPr>
    </w:lvl>
    <w:lvl w:ilvl="5">
      <w:start w:val="1"/>
      <w:numFmt w:val="decimal"/>
      <w:lvlText w:val="%1.%2.%3.%4.%5.%6"/>
      <w:lvlJc w:val="left"/>
      <w:pPr>
        <w:tabs>
          <w:tab w:val="num" w:pos="4625"/>
        </w:tabs>
        <w:ind w:left="4625" w:hanging="1080"/>
      </w:pPr>
    </w:lvl>
    <w:lvl w:ilvl="6">
      <w:start w:val="1"/>
      <w:numFmt w:val="decimal"/>
      <w:lvlText w:val="%1.%2.%3.%4.%5.%6.%7"/>
      <w:lvlJc w:val="left"/>
      <w:pPr>
        <w:tabs>
          <w:tab w:val="num" w:pos="5334"/>
        </w:tabs>
        <w:ind w:left="5334" w:hanging="1080"/>
      </w:pPr>
    </w:lvl>
    <w:lvl w:ilvl="7">
      <w:start w:val="1"/>
      <w:numFmt w:val="decimal"/>
      <w:lvlText w:val="%1.%2.%3.%4.%5.%6.%7.%8"/>
      <w:lvlJc w:val="left"/>
      <w:pPr>
        <w:tabs>
          <w:tab w:val="num" w:pos="6403"/>
        </w:tabs>
        <w:ind w:left="6403" w:hanging="1440"/>
      </w:pPr>
    </w:lvl>
    <w:lvl w:ilvl="8">
      <w:start w:val="1"/>
      <w:numFmt w:val="decimal"/>
      <w:lvlText w:val="%1.%2.%3.%4.%5.%6.%7.%8.%9"/>
      <w:lvlJc w:val="left"/>
      <w:pPr>
        <w:tabs>
          <w:tab w:val="num" w:pos="7112"/>
        </w:tabs>
        <w:ind w:left="7112" w:hanging="1440"/>
      </w:pPr>
    </w:lvl>
  </w:abstractNum>
  <w:abstractNum w:abstractNumId="4" w15:restartNumberingAfterBreak="0">
    <w:nsid w:val="13D574D8"/>
    <w:multiLevelType w:val="multilevel"/>
    <w:tmpl w:val="D6A6302C"/>
    <w:lvl w:ilvl="0">
      <w:start w:val="1"/>
      <w:numFmt w:val="decimal"/>
      <w:lvlText w:val="%1.0"/>
      <w:lvlJc w:val="left"/>
      <w:pPr>
        <w:ind w:left="284" w:hanging="284"/>
      </w:pPr>
      <w:rPr>
        <w:rFonts w:ascii="Century Gothic" w:hAnsi="Century Gothic" w:hint="default"/>
        <w:b/>
        <w:sz w:val="18"/>
        <w:szCs w:val="18"/>
      </w:rPr>
    </w:lvl>
    <w:lvl w:ilvl="1">
      <w:start w:val="1"/>
      <w:numFmt w:val="decimal"/>
      <w:lvlText w:val="%1.%2"/>
      <w:lvlJc w:val="left"/>
      <w:pPr>
        <w:ind w:left="993" w:hanging="284"/>
      </w:pPr>
      <w:rPr>
        <w:rFonts w:hint="default"/>
      </w:rPr>
    </w:lvl>
    <w:lvl w:ilvl="2">
      <w:start w:val="1"/>
      <w:numFmt w:val="decimal"/>
      <w:lvlText w:val="%1.%2.%3"/>
      <w:lvlJc w:val="left"/>
      <w:pPr>
        <w:ind w:left="1135" w:hanging="284"/>
      </w:pPr>
      <w:rPr>
        <w:rFonts w:hint="default"/>
      </w:rPr>
    </w:lvl>
    <w:lvl w:ilvl="3">
      <w:start w:val="1"/>
      <w:numFmt w:val="decimal"/>
      <w:lvlText w:val="%1.%2.%3.%4"/>
      <w:lvlJc w:val="left"/>
      <w:pPr>
        <w:ind w:left="2411" w:hanging="284"/>
      </w:pPr>
      <w:rPr>
        <w:rFonts w:hint="default"/>
      </w:rPr>
    </w:lvl>
    <w:lvl w:ilvl="4">
      <w:start w:val="1"/>
      <w:numFmt w:val="decimal"/>
      <w:lvlText w:val="%1.%2.%3.%4.%5"/>
      <w:lvlJc w:val="left"/>
      <w:pPr>
        <w:ind w:left="3120" w:hanging="284"/>
      </w:pPr>
      <w:rPr>
        <w:rFonts w:hint="default"/>
      </w:rPr>
    </w:lvl>
    <w:lvl w:ilvl="5">
      <w:start w:val="1"/>
      <w:numFmt w:val="decimal"/>
      <w:lvlText w:val="%1.%2.%3.%4.%5.%6"/>
      <w:lvlJc w:val="left"/>
      <w:pPr>
        <w:ind w:left="3829" w:hanging="284"/>
      </w:pPr>
      <w:rPr>
        <w:rFonts w:hint="default"/>
      </w:rPr>
    </w:lvl>
    <w:lvl w:ilvl="6">
      <w:start w:val="1"/>
      <w:numFmt w:val="decimal"/>
      <w:lvlText w:val="%1.%2.%3.%4.%5.%6.%7"/>
      <w:lvlJc w:val="left"/>
      <w:pPr>
        <w:ind w:left="4538" w:hanging="284"/>
      </w:pPr>
      <w:rPr>
        <w:rFonts w:hint="default"/>
      </w:rPr>
    </w:lvl>
    <w:lvl w:ilvl="7">
      <w:start w:val="1"/>
      <w:numFmt w:val="decimal"/>
      <w:lvlText w:val="%1.%2.%3.%4.%5.%6.%7.%8"/>
      <w:lvlJc w:val="left"/>
      <w:pPr>
        <w:ind w:left="5247" w:hanging="284"/>
      </w:pPr>
      <w:rPr>
        <w:rFonts w:hint="default"/>
      </w:rPr>
    </w:lvl>
    <w:lvl w:ilvl="8">
      <w:start w:val="1"/>
      <w:numFmt w:val="decimal"/>
      <w:lvlText w:val="%1.%2.%3.%4.%5.%6.%7.%8.%9"/>
      <w:lvlJc w:val="left"/>
      <w:pPr>
        <w:ind w:left="5956" w:hanging="284"/>
      </w:pPr>
      <w:rPr>
        <w:rFonts w:hint="default"/>
      </w:rPr>
    </w:lvl>
  </w:abstractNum>
  <w:abstractNum w:abstractNumId="5" w15:restartNumberingAfterBreak="0">
    <w:nsid w:val="1694512C"/>
    <w:multiLevelType w:val="multilevel"/>
    <w:tmpl w:val="AD6EE45C"/>
    <w:lvl w:ilvl="0">
      <w:start w:val="7"/>
      <w:numFmt w:val="decimal"/>
      <w:lvlText w:val="%1"/>
      <w:lvlJc w:val="left"/>
      <w:pPr>
        <w:ind w:left="405" w:hanging="405"/>
      </w:pPr>
      <w:rPr>
        <w:rFonts w:hint="default"/>
      </w:rPr>
    </w:lvl>
    <w:lvl w:ilvl="1">
      <w:start w:val="2"/>
      <w:numFmt w:val="decimal"/>
      <w:lvlText w:val="%1.%2"/>
      <w:lvlJc w:val="left"/>
      <w:pPr>
        <w:ind w:left="801" w:hanging="405"/>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304" w:hanging="72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456" w:hanging="108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608" w:hanging="1440"/>
      </w:pPr>
      <w:rPr>
        <w:rFonts w:hint="default"/>
      </w:rPr>
    </w:lvl>
  </w:abstractNum>
  <w:abstractNum w:abstractNumId="6" w15:restartNumberingAfterBreak="0">
    <w:nsid w:val="170F3D90"/>
    <w:multiLevelType w:val="multilevel"/>
    <w:tmpl w:val="E4F630EA"/>
    <w:lvl w:ilvl="0">
      <w:start w:val="5"/>
      <w:numFmt w:val="decimal"/>
      <w:lvlText w:val="%1.0"/>
      <w:lvlJc w:val="left"/>
      <w:pPr>
        <w:tabs>
          <w:tab w:val="num" w:pos="360"/>
        </w:tabs>
        <w:ind w:left="360" w:hanging="360"/>
      </w:pPr>
      <w:rPr>
        <w:rFonts w:ascii="Century Gothic" w:eastAsia="Times New Roman" w:hAnsi="Century Gothic" w:cs="Times New Roman" w:hint="default"/>
        <w:b/>
        <w:i w:val="0"/>
        <w:noProof w:val="0"/>
        <w:sz w:val="18"/>
        <w:szCs w:val="18"/>
      </w:rPr>
    </w:lvl>
    <w:lvl w:ilvl="1">
      <w:start w:val="1"/>
      <w:numFmt w:val="decimal"/>
      <w:lvlText w:val="%1.%2"/>
      <w:lvlJc w:val="left"/>
      <w:pPr>
        <w:tabs>
          <w:tab w:val="num" w:pos="1069"/>
        </w:tabs>
        <w:ind w:left="1069" w:hanging="360"/>
      </w:pPr>
      <w:rPr>
        <w:rFonts w:ascii="Century Gothic" w:hAnsi="Century Gothic" w:hint="default"/>
        <w:b/>
        <w:bCs/>
        <w:sz w:val="18"/>
        <w:szCs w:val="18"/>
      </w:rPr>
    </w:lvl>
    <w:lvl w:ilvl="2">
      <w:start w:val="1"/>
      <w:numFmt w:val="decimal"/>
      <w:lvlText w:val="%1.%2.%3"/>
      <w:lvlJc w:val="left"/>
      <w:pPr>
        <w:tabs>
          <w:tab w:val="num" w:pos="2138"/>
        </w:tabs>
        <w:ind w:left="2138" w:hanging="720"/>
      </w:pPr>
    </w:lvl>
    <w:lvl w:ilvl="3">
      <w:start w:val="1"/>
      <w:numFmt w:val="decimal"/>
      <w:lvlText w:val="%1.%2.%3.%4"/>
      <w:lvlJc w:val="left"/>
      <w:pPr>
        <w:tabs>
          <w:tab w:val="num" w:pos="2847"/>
        </w:tabs>
        <w:ind w:left="2847" w:hanging="720"/>
      </w:pPr>
    </w:lvl>
    <w:lvl w:ilvl="4">
      <w:start w:val="1"/>
      <w:numFmt w:val="decimal"/>
      <w:lvlText w:val="%1.%2.%3.%4.%5"/>
      <w:lvlJc w:val="left"/>
      <w:pPr>
        <w:tabs>
          <w:tab w:val="num" w:pos="3916"/>
        </w:tabs>
        <w:ind w:left="3916" w:hanging="1080"/>
      </w:pPr>
    </w:lvl>
    <w:lvl w:ilvl="5">
      <w:start w:val="1"/>
      <w:numFmt w:val="decimal"/>
      <w:lvlText w:val="%1.%2.%3.%4.%5.%6"/>
      <w:lvlJc w:val="left"/>
      <w:pPr>
        <w:tabs>
          <w:tab w:val="num" w:pos="4625"/>
        </w:tabs>
        <w:ind w:left="4625" w:hanging="1080"/>
      </w:pPr>
    </w:lvl>
    <w:lvl w:ilvl="6">
      <w:start w:val="1"/>
      <w:numFmt w:val="decimal"/>
      <w:lvlText w:val="%1.%2.%3.%4.%5.%6.%7"/>
      <w:lvlJc w:val="left"/>
      <w:pPr>
        <w:tabs>
          <w:tab w:val="num" w:pos="5334"/>
        </w:tabs>
        <w:ind w:left="5334" w:hanging="1080"/>
      </w:pPr>
    </w:lvl>
    <w:lvl w:ilvl="7">
      <w:start w:val="1"/>
      <w:numFmt w:val="decimal"/>
      <w:lvlText w:val="%1.%2.%3.%4.%5.%6.%7.%8"/>
      <w:lvlJc w:val="left"/>
      <w:pPr>
        <w:tabs>
          <w:tab w:val="num" w:pos="6403"/>
        </w:tabs>
        <w:ind w:left="6403" w:hanging="1440"/>
      </w:pPr>
    </w:lvl>
    <w:lvl w:ilvl="8">
      <w:start w:val="1"/>
      <w:numFmt w:val="decimal"/>
      <w:lvlText w:val="%1.%2.%3.%4.%5.%6.%7.%8.%9"/>
      <w:lvlJc w:val="left"/>
      <w:pPr>
        <w:tabs>
          <w:tab w:val="num" w:pos="7112"/>
        </w:tabs>
        <w:ind w:left="7112" w:hanging="1440"/>
      </w:pPr>
    </w:lvl>
  </w:abstractNum>
  <w:abstractNum w:abstractNumId="7" w15:restartNumberingAfterBreak="0">
    <w:nsid w:val="1C1F7B1C"/>
    <w:multiLevelType w:val="multilevel"/>
    <w:tmpl w:val="90D26E6E"/>
    <w:lvl w:ilvl="0">
      <w:start w:val="1"/>
      <w:numFmt w:val="bullet"/>
      <w:lvlText w:val=""/>
      <w:lvlJc w:val="left"/>
      <w:pPr>
        <w:ind w:left="360" w:hanging="360"/>
      </w:pPr>
      <w:rPr>
        <w:rFonts w:ascii="Wingdings" w:hAnsi="Wingdings" w:cs="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cs="Wingdings" w:hint="default"/>
      </w:rPr>
    </w:lvl>
    <w:lvl w:ilvl="3">
      <w:start w:val="1"/>
      <w:numFmt w:val="bullet"/>
      <w:lvlText w:val=""/>
      <w:lvlJc w:val="left"/>
      <w:pPr>
        <w:ind w:left="1440" w:hanging="360"/>
      </w:pPr>
      <w:rPr>
        <w:rFonts w:ascii="Symbol" w:hAnsi="Symbol" w:cs="Symbol" w:hint="default"/>
      </w:rPr>
    </w:lvl>
    <w:lvl w:ilvl="4">
      <w:start w:val="1"/>
      <w:numFmt w:val="bullet"/>
      <w:lvlText w:val=""/>
      <w:lvlJc w:val="left"/>
      <w:pPr>
        <w:ind w:left="1800" w:hanging="360"/>
      </w:pPr>
      <w:rPr>
        <w:rFonts w:ascii="Symbol" w:hAnsi="Symbol" w:cs="Symbol" w:hint="default"/>
      </w:rPr>
    </w:lvl>
    <w:lvl w:ilvl="5">
      <w:start w:val="1"/>
      <w:numFmt w:val="bullet"/>
      <w:lvlText w:val=""/>
      <w:lvlJc w:val="left"/>
      <w:pPr>
        <w:ind w:left="2160" w:hanging="360"/>
      </w:pPr>
      <w:rPr>
        <w:rFonts w:ascii="Wingdings" w:hAnsi="Wingdings" w:cs="Wingdings" w:hint="default"/>
      </w:rPr>
    </w:lvl>
    <w:lvl w:ilvl="6">
      <w:start w:val="1"/>
      <w:numFmt w:val="bullet"/>
      <w:lvlText w:val=""/>
      <w:lvlJc w:val="left"/>
      <w:pPr>
        <w:ind w:left="2520" w:hanging="360"/>
      </w:pPr>
      <w:rPr>
        <w:rFonts w:ascii="Wingdings" w:hAnsi="Wingdings" w:cs="Wingdings" w:hint="default"/>
      </w:rPr>
    </w:lvl>
    <w:lvl w:ilvl="7">
      <w:start w:val="1"/>
      <w:numFmt w:val="bullet"/>
      <w:lvlText w:val=""/>
      <w:lvlJc w:val="left"/>
      <w:pPr>
        <w:ind w:left="2880" w:hanging="360"/>
      </w:pPr>
      <w:rPr>
        <w:rFonts w:ascii="Symbol" w:hAnsi="Symbol" w:cs="Symbol" w:hint="default"/>
      </w:rPr>
    </w:lvl>
    <w:lvl w:ilvl="8">
      <w:start w:val="1"/>
      <w:numFmt w:val="bullet"/>
      <w:lvlText w:val=""/>
      <w:lvlJc w:val="left"/>
      <w:pPr>
        <w:ind w:left="3240" w:hanging="360"/>
      </w:pPr>
      <w:rPr>
        <w:rFonts w:ascii="Symbol" w:hAnsi="Symbol" w:cs="Symbol" w:hint="default"/>
      </w:rPr>
    </w:lvl>
  </w:abstractNum>
  <w:abstractNum w:abstractNumId="8" w15:restartNumberingAfterBreak="0">
    <w:nsid w:val="1E252480"/>
    <w:multiLevelType w:val="multilevel"/>
    <w:tmpl w:val="D7789E52"/>
    <w:numStyleLink w:val="Estilo2"/>
  </w:abstractNum>
  <w:abstractNum w:abstractNumId="9" w15:restartNumberingAfterBreak="0">
    <w:nsid w:val="22C353C3"/>
    <w:multiLevelType w:val="multilevel"/>
    <w:tmpl w:val="6D8646BA"/>
    <w:styleLink w:val="Estilo1"/>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792"/>
        </w:tabs>
        <w:ind w:left="792" w:hanging="432"/>
      </w:pPr>
      <w:rPr>
        <w:rFonts w:hint="default"/>
      </w:rPr>
    </w:lvl>
    <w:lvl w:ilvl="2">
      <w:start w:val="3"/>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Restart w:val="3"/>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2A78061B"/>
    <w:multiLevelType w:val="multilevel"/>
    <w:tmpl w:val="E4F630EA"/>
    <w:lvl w:ilvl="0">
      <w:start w:val="5"/>
      <w:numFmt w:val="decimal"/>
      <w:lvlText w:val="%1.0"/>
      <w:lvlJc w:val="left"/>
      <w:pPr>
        <w:tabs>
          <w:tab w:val="num" w:pos="360"/>
        </w:tabs>
        <w:ind w:left="360" w:hanging="360"/>
      </w:pPr>
      <w:rPr>
        <w:rFonts w:ascii="Century Gothic" w:eastAsia="Times New Roman" w:hAnsi="Century Gothic" w:cs="Times New Roman" w:hint="default"/>
        <w:b/>
        <w:i w:val="0"/>
        <w:noProof w:val="0"/>
        <w:sz w:val="18"/>
        <w:szCs w:val="18"/>
      </w:rPr>
    </w:lvl>
    <w:lvl w:ilvl="1">
      <w:start w:val="1"/>
      <w:numFmt w:val="decimal"/>
      <w:lvlText w:val="%1.%2"/>
      <w:lvlJc w:val="left"/>
      <w:pPr>
        <w:tabs>
          <w:tab w:val="num" w:pos="1069"/>
        </w:tabs>
        <w:ind w:left="1069" w:hanging="360"/>
      </w:pPr>
      <w:rPr>
        <w:rFonts w:ascii="Century Gothic" w:hAnsi="Century Gothic" w:hint="default"/>
        <w:b/>
        <w:bCs/>
        <w:sz w:val="18"/>
        <w:szCs w:val="18"/>
      </w:rPr>
    </w:lvl>
    <w:lvl w:ilvl="2">
      <w:start w:val="1"/>
      <w:numFmt w:val="decimal"/>
      <w:lvlText w:val="%1.%2.%3"/>
      <w:lvlJc w:val="left"/>
      <w:pPr>
        <w:tabs>
          <w:tab w:val="num" w:pos="2138"/>
        </w:tabs>
        <w:ind w:left="2138" w:hanging="720"/>
      </w:pPr>
    </w:lvl>
    <w:lvl w:ilvl="3">
      <w:start w:val="1"/>
      <w:numFmt w:val="decimal"/>
      <w:lvlText w:val="%1.%2.%3.%4"/>
      <w:lvlJc w:val="left"/>
      <w:pPr>
        <w:tabs>
          <w:tab w:val="num" w:pos="2847"/>
        </w:tabs>
        <w:ind w:left="2847" w:hanging="720"/>
      </w:pPr>
    </w:lvl>
    <w:lvl w:ilvl="4">
      <w:start w:val="1"/>
      <w:numFmt w:val="decimal"/>
      <w:lvlText w:val="%1.%2.%3.%4.%5"/>
      <w:lvlJc w:val="left"/>
      <w:pPr>
        <w:tabs>
          <w:tab w:val="num" w:pos="3916"/>
        </w:tabs>
        <w:ind w:left="3916" w:hanging="1080"/>
      </w:pPr>
    </w:lvl>
    <w:lvl w:ilvl="5">
      <w:start w:val="1"/>
      <w:numFmt w:val="decimal"/>
      <w:lvlText w:val="%1.%2.%3.%4.%5.%6"/>
      <w:lvlJc w:val="left"/>
      <w:pPr>
        <w:tabs>
          <w:tab w:val="num" w:pos="4625"/>
        </w:tabs>
        <w:ind w:left="4625" w:hanging="1080"/>
      </w:pPr>
    </w:lvl>
    <w:lvl w:ilvl="6">
      <w:start w:val="1"/>
      <w:numFmt w:val="decimal"/>
      <w:lvlText w:val="%1.%2.%3.%4.%5.%6.%7"/>
      <w:lvlJc w:val="left"/>
      <w:pPr>
        <w:tabs>
          <w:tab w:val="num" w:pos="5334"/>
        </w:tabs>
        <w:ind w:left="5334" w:hanging="1080"/>
      </w:pPr>
    </w:lvl>
    <w:lvl w:ilvl="7">
      <w:start w:val="1"/>
      <w:numFmt w:val="decimal"/>
      <w:lvlText w:val="%1.%2.%3.%4.%5.%6.%7.%8"/>
      <w:lvlJc w:val="left"/>
      <w:pPr>
        <w:tabs>
          <w:tab w:val="num" w:pos="6403"/>
        </w:tabs>
        <w:ind w:left="6403" w:hanging="1440"/>
      </w:pPr>
    </w:lvl>
    <w:lvl w:ilvl="8">
      <w:start w:val="1"/>
      <w:numFmt w:val="decimal"/>
      <w:lvlText w:val="%1.%2.%3.%4.%5.%6.%7.%8.%9"/>
      <w:lvlJc w:val="left"/>
      <w:pPr>
        <w:tabs>
          <w:tab w:val="num" w:pos="7112"/>
        </w:tabs>
        <w:ind w:left="7112" w:hanging="1440"/>
      </w:pPr>
    </w:lvl>
  </w:abstractNum>
  <w:abstractNum w:abstractNumId="11" w15:restartNumberingAfterBreak="0">
    <w:nsid w:val="30765512"/>
    <w:multiLevelType w:val="hybridMultilevel"/>
    <w:tmpl w:val="CF22D08A"/>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1E83B9F"/>
    <w:multiLevelType w:val="multilevel"/>
    <w:tmpl w:val="0E1CBD38"/>
    <w:lvl w:ilvl="0">
      <w:start w:val="7"/>
      <w:numFmt w:val="decimal"/>
      <w:lvlText w:val="%1"/>
      <w:lvlJc w:val="left"/>
      <w:pPr>
        <w:ind w:left="360" w:hanging="360"/>
      </w:pPr>
      <w:rPr>
        <w:rFonts w:hint="default"/>
      </w:rPr>
    </w:lvl>
    <w:lvl w:ilvl="1">
      <w:start w:val="1"/>
      <w:numFmt w:val="decimal"/>
      <w:lvlText w:val="%1.%2"/>
      <w:lvlJc w:val="left"/>
      <w:pPr>
        <w:ind w:left="1260" w:hanging="360"/>
      </w:pPr>
      <w:rPr>
        <w:rFonts w:hint="default"/>
        <w:b w:val="0"/>
        <w:bCs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3" w15:restartNumberingAfterBreak="0">
    <w:nsid w:val="348626B5"/>
    <w:multiLevelType w:val="hybridMultilevel"/>
    <w:tmpl w:val="5DBC7944"/>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4" w15:restartNumberingAfterBreak="0">
    <w:nsid w:val="381D7EAF"/>
    <w:multiLevelType w:val="multilevel"/>
    <w:tmpl w:val="D7789E52"/>
    <w:numStyleLink w:val="Estilo2"/>
  </w:abstractNum>
  <w:abstractNum w:abstractNumId="15" w15:restartNumberingAfterBreak="0">
    <w:nsid w:val="3C7B0461"/>
    <w:multiLevelType w:val="multilevel"/>
    <w:tmpl w:val="56686BD4"/>
    <w:lvl w:ilvl="0">
      <w:start w:val="5"/>
      <w:numFmt w:val="decimal"/>
      <w:lvlText w:val="%1.0"/>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3DB47305"/>
    <w:multiLevelType w:val="multilevel"/>
    <w:tmpl w:val="AD400D26"/>
    <w:lvl w:ilvl="0">
      <w:start w:val="1"/>
      <w:numFmt w:val="decimal"/>
      <w:lvlText w:val="%1."/>
      <w:lvlJc w:val="left"/>
      <w:pPr>
        <w:tabs>
          <w:tab w:val="num" w:pos="360"/>
        </w:tabs>
        <w:ind w:left="360" w:hanging="360"/>
      </w:pPr>
      <w:rPr>
        <w:rFonts w:hint="default"/>
        <w:b w:val="0"/>
        <w:bCs/>
      </w:rPr>
    </w:lvl>
    <w:lvl w:ilvl="1">
      <w:start w:val="1"/>
      <w:numFmt w:val="decimal"/>
      <w:lvlText w:val="%1.%2"/>
      <w:lvlJc w:val="left"/>
      <w:pPr>
        <w:tabs>
          <w:tab w:val="num" w:pos="1069"/>
        </w:tabs>
        <w:ind w:left="1069" w:hanging="360"/>
      </w:pPr>
      <w:rPr>
        <w:rFonts w:hint="default"/>
        <w:b w:val="0"/>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334"/>
        </w:tabs>
        <w:ind w:left="5334" w:hanging="108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112"/>
        </w:tabs>
        <w:ind w:left="7112" w:hanging="1440"/>
      </w:pPr>
      <w:rPr>
        <w:rFonts w:hint="default"/>
      </w:rPr>
    </w:lvl>
  </w:abstractNum>
  <w:abstractNum w:abstractNumId="17" w15:restartNumberingAfterBreak="0">
    <w:nsid w:val="4B49008F"/>
    <w:multiLevelType w:val="multilevel"/>
    <w:tmpl w:val="9126F07C"/>
    <w:lvl w:ilvl="0">
      <w:start w:val="1"/>
      <w:numFmt w:val="decimal"/>
      <w:lvlText w:val="%1.0"/>
      <w:lvlJc w:val="left"/>
      <w:pPr>
        <w:ind w:left="3960" w:hanging="360"/>
      </w:pPr>
      <w:rPr>
        <w:rFonts w:ascii="Century Gothic" w:eastAsia="Times New Roman" w:hAnsi="Century Gothic" w:cs="Times New Roman" w:hint="default"/>
        <w:b/>
        <w:i w:val="0"/>
        <w:noProof w:val="0"/>
        <w:sz w:val="18"/>
        <w:szCs w:val="18"/>
      </w:rPr>
    </w:lvl>
    <w:lvl w:ilvl="1">
      <w:start w:val="1"/>
      <w:numFmt w:val="decimal"/>
      <w:lvlText w:val="%2."/>
      <w:lvlJc w:val="left"/>
      <w:pPr>
        <w:ind w:left="9858" w:hanging="360"/>
      </w:pPr>
      <w:rPr>
        <w:rFonts w:ascii="Century Gothic" w:hAnsi="Century Gothic" w:cs="Arial" w:hint="default"/>
        <w:b w:val="0"/>
        <w:bCs/>
        <w:color w:val="auto"/>
        <w:sz w:val="18"/>
        <w:szCs w:val="18"/>
        <w:vertAlign w:val="baseline"/>
      </w:rPr>
    </w:lvl>
    <w:lvl w:ilvl="2">
      <w:start w:val="1"/>
      <w:numFmt w:val="decimal"/>
      <w:lvlText w:val="%1.%2.%3"/>
      <w:lvlJc w:val="left"/>
      <w:pPr>
        <w:ind w:left="1320" w:hanging="720"/>
      </w:pPr>
      <w:rPr>
        <w:rFonts w:ascii="Century Gothic" w:hAnsi="Century Gothic" w:hint="default"/>
        <w:b w:val="0"/>
        <w:sz w:val="18"/>
        <w:szCs w:val="18"/>
      </w:rPr>
    </w:lvl>
    <w:lvl w:ilvl="3">
      <w:start w:val="1"/>
      <w:numFmt w:val="decimal"/>
      <w:lvlText w:val="%1.%2.%3.%4"/>
      <w:lvlJc w:val="left"/>
      <w:pPr>
        <w:ind w:left="2989" w:hanging="720"/>
      </w:pPr>
      <w:rPr>
        <w:rFonts w:hint="default"/>
      </w:rPr>
    </w:lvl>
    <w:lvl w:ilvl="4">
      <w:start w:val="1"/>
      <w:numFmt w:val="decimal"/>
      <w:lvlText w:val="%1.%2.%3.%4.%5"/>
      <w:lvlJc w:val="left"/>
      <w:pPr>
        <w:ind w:left="4058" w:hanging="1080"/>
      </w:pPr>
      <w:rPr>
        <w:rFonts w:hint="default"/>
      </w:rPr>
    </w:lvl>
    <w:lvl w:ilvl="5">
      <w:start w:val="1"/>
      <w:numFmt w:val="decimal"/>
      <w:lvlText w:val="%1.%2.%3.%4.%5.%6"/>
      <w:lvlJc w:val="left"/>
      <w:pPr>
        <w:ind w:left="4767" w:hanging="1080"/>
      </w:pPr>
      <w:rPr>
        <w:rFonts w:hint="default"/>
      </w:rPr>
    </w:lvl>
    <w:lvl w:ilvl="6">
      <w:start w:val="1"/>
      <w:numFmt w:val="decimal"/>
      <w:lvlText w:val="%1.%2.%3.%4.%5.%6.%7"/>
      <w:lvlJc w:val="left"/>
      <w:pPr>
        <w:ind w:left="5836" w:hanging="1440"/>
      </w:pPr>
      <w:rPr>
        <w:rFonts w:hint="default"/>
      </w:rPr>
    </w:lvl>
    <w:lvl w:ilvl="7">
      <w:start w:val="1"/>
      <w:numFmt w:val="decimal"/>
      <w:lvlText w:val="%1.%2.%3.%4.%5.%6.%7.%8"/>
      <w:lvlJc w:val="left"/>
      <w:pPr>
        <w:ind w:left="6545" w:hanging="1440"/>
      </w:pPr>
      <w:rPr>
        <w:rFonts w:hint="default"/>
      </w:rPr>
    </w:lvl>
    <w:lvl w:ilvl="8">
      <w:start w:val="1"/>
      <w:numFmt w:val="decimal"/>
      <w:lvlText w:val="%1.%2.%3.%4.%5.%6.%7.%8.%9"/>
      <w:lvlJc w:val="left"/>
      <w:pPr>
        <w:ind w:left="7614" w:hanging="1800"/>
      </w:pPr>
      <w:rPr>
        <w:rFonts w:hint="default"/>
      </w:rPr>
    </w:lvl>
  </w:abstractNum>
  <w:abstractNum w:abstractNumId="18" w15:restartNumberingAfterBreak="0">
    <w:nsid w:val="4B6236E0"/>
    <w:multiLevelType w:val="multilevel"/>
    <w:tmpl w:val="0E1CBD38"/>
    <w:lvl w:ilvl="0">
      <w:start w:val="7"/>
      <w:numFmt w:val="decimal"/>
      <w:lvlText w:val="%1"/>
      <w:lvlJc w:val="left"/>
      <w:pPr>
        <w:ind w:left="360" w:hanging="360"/>
      </w:pPr>
      <w:rPr>
        <w:rFonts w:hint="default"/>
      </w:rPr>
    </w:lvl>
    <w:lvl w:ilvl="1">
      <w:start w:val="1"/>
      <w:numFmt w:val="decimal"/>
      <w:lvlText w:val="%1.%2"/>
      <w:lvlJc w:val="left"/>
      <w:pPr>
        <w:ind w:left="1260" w:hanging="360"/>
      </w:pPr>
      <w:rPr>
        <w:rFonts w:hint="default"/>
        <w:b w:val="0"/>
        <w:bCs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9" w15:restartNumberingAfterBreak="0">
    <w:nsid w:val="546614F1"/>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91832D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3D6A71"/>
    <w:multiLevelType w:val="hybridMultilevel"/>
    <w:tmpl w:val="A1E2E2DE"/>
    <w:lvl w:ilvl="0" w:tplc="3E860180">
      <w:start w:val="1"/>
      <w:numFmt w:val="lowerLetter"/>
      <w:lvlText w:val="%1."/>
      <w:lvlJc w:val="left"/>
      <w:pPr>
        <w:ind w:left="720" w:hanging="360"/>
      </w:pPr>
      <w:rPr>
        <w:rFonts w:ascii="Century Gothic" w:hAnsi="Century Gothic" w:hint="default"/>
        <w:b w:val="0"/>
        <w:sz w:val="18"/>
        <w:szCs w:val="18"/>
      </w:rPr>
    </w:lvl>
    <w:lvl w:ilvl="1" w:tplc="02746214">
      <w:start w:val="2"/>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BB87768"/>
    <w:multiLevelType w:val="multilevel"/>
    <w:tmpl w:val="D7789E52"/>
    <w:styleLink w:val="Estilo2"/>
    <w:lvl w:ilvl="0">
      <w:start w:val="1"/>
      <w:numFmt w:val="decimal"/>
      <w:lvlText w:val="%1.0"/>
      <w:lvlJc w:val="left"/>
      <w:pPr>
        <w:tabs>
          <w:tab w:val="num" w:pos="360"/>
        </w:tabs>
        <w:ind w:left="360" w:hanging="360"/>
      </w:pPr>
      <w:rPr>
        <w:rFonts w:hint="default"/>
        <w:b/>
      </w:rPr>
    </w:lvl>
    <w:lvl w:ilvl="1">
      <w:start w:val="1"/>
      <w:numFmt w:val="decimal"/>
      <w:lvlText w:val="%1.%2"/>
      <w:lvlJc w:val="left"/>
      <w:pPr>
        <w:tabs>
          <w:tab w:val="num" w:pos="1069"/>
        </w:tabs>
        <w:ind w:left="1069" w:hanging="360"/>
      </w:pPr>
      <w:rPr>
        <w:rFonts w:hint="default"/>
        <w:b w:val="0"/>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334"/>
        </w:tabs>
        <w:ind w:left="5334" w:hanging="108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112"/>
        </w:tabs>
        <w:ind w:left="7112" w:hanging="1440"/>
      </w:pPr>
      <w:rPr>
        <w:rFonts w:hint="default"/>
      </w:rPr>
    </w:lvl>
  </w:abstractNum>
  <w:abstractNum w:abstractNumId="23" w15:restartNumberingAfterBreak="0">
    <w:nsid w:val="5E7E59FB"/>
    <w:multiLevelType w:val="multilevel"/>
    <w:tmpl w:val="9126F07C"/>
    <w:lvl w:ilvl="0">
      <w:start w:val="1"/>
      <w:numFmt w:val="decimal"/>
      <w:lvlText w:val="%1.0"/>
      <w:lvlJc w:val="left"/>
      <w:pPr>
        <w:ind w:left="3960" w:hanging="360"/>
      </w:pPr>
      <w:rPr>
        <w:rFonts w:ascii="Century Gothic" w:eastAsia="Times New Roman" w:hAnsi="Century Gothic" w:cs="Times New Roman" w:hint="default"/>
        <w:b/>
        <w:i w:val="0"/>
        <w:noProof w:val="0"/>
        <w:sz w:val="18"/>
        <w:szCs w:val="18"/>
      </w:rPr>
    </w:lvl>
    <w:lvl w:ilvl="1">
      <w:start w:val="1"/>
      <w:numFmt w:val="decimal"/>
      <w:lvlText w:val="%2."/>
      <w:lvlJc w:val="left"/>
      <w:pPr>
        <w:ind w:left="9858" w:hanging="360"/>
      </w:pPr>
      <w:rPr>
        <w:rFonts w:ascii="Century Gothic" w:hAnsi="Century Gothic" w:cs="Arial" w:hint="default"/>
        <w:b w:val="0"/>
        <w:bCs/>
        <w:color w:val="auto"/>
        <w:sz w:val="18"/>
        <w:szCs w:val="18"/>
        <w:vertAlign w:val="baseline"/>
      </w:rPr>
    </w:lvl>
    <w:lvl w:ilvl="2">
      <w:start w:val="1"/>
      <w:numFmt w:val="decimal"/>
      <w:lvlText w:val="%1.%2.%3"/>
      <w:lvlJc w:val="left"/>
      <w:pPr>
        <w:ind w:left="1320" w:hanging="720"/>
      </w:pPr>
      <w:rPr>
        <w:rFonts w:ascii="Century Gothic" w:hAnsi="Century Gothic" w:hint="default"/>
        <w:b w:val="0"/>
        <w:sz w:val="18"/>
        <w:szCs w:val="18"/>
      </w:rPr>
    </w:lvl>
    <w:lvl w:ilvl="3">
      <w:start w:val="1"/>
      <w:numFmt w:val="decimal"/>
      <w:lvlText w:val="%1.%2.%3.%4"/>
      <w:lvlJc w:val="left"/>
      <w:pPr>
        <w:ind w:left="2989" w:hanging="720"/>
      </w:pPr>
      <w:rPr>
        <w:rFonts w:hint="default"/>
      </w:rPr>
    </w:lvl>
    <w:lvl w:ilvl="4">
      <w:start w:val="1"/>
      <w:numFmt w:val="decimal"/>
      <w:lvlText w:val="%1.%2.%3.%4.%5"/>
      <w:lvlJc w:val="left"/>
      <w:pPr>
        <w:ind w:left="4058" w:hanging="1080"/>
      </w:pPr>
      <w:rPr>
        <w:rFonts w:hint="default"/>
      </w:rPr>
    </w:lvl>
    <w:lvl w:ilvl="5">
      <w:start w:val="1"/>
      <w:numFmt w:val="decimal"/>
      <w:lvlText w:val="%1.%2.%3.%4.%5.%6"/>
      <w:lvlJc w:val="left"/>
      <w:pPr>
        <w:ind w:left="4767" w:hanging="1080"/>
      </w:pPr>
      <w:rPr>
        <w:rFonts w:hint="default"/>
      </w:rPr>
    </w:lvl>
    <w:lvl w:ilvl="6">
      <w:start w:val="1"/>
      <w:numFmt w:val="decimal"/>
      <w:lvlText w:val="%1.%2.%3.%4.%5.%6.%7"/>
      <w:lvlJc w:val="left"/>
      <w:pPr>
        <w:ind w:left="5836" w:hanging="1440"/>
      </w:pPr>
      <w:rPr>
        <w:rFonts w:hint="default"/>
      </w:rPr>
    </w:lvl>
    <w:lvl w:ilvl="7">
      <w:start w:val="1"/>
      <w:numFmt w:val="decimal"/>
      <w:lvlText w:val="%1.%2.%3.%4.%5.%6.%7.%8"/>
      <w:lvlJc w:val="left"/>
      <w:pPr>
        <w:ind w:left="6545" w:hanging="1440"/>
      </w:pPr>
      <w:rPr>
        <w:rFonts w:hint="default"/>
      </w:rPr>
    </w:lvl>
    <w:lvl w:ilvl="8">
      <w:start w:val="1"/>
      <w:numFmt w:val="decimal"/>
      <w:lvlText w:val="%1.%2.%3.%4.%5.%6.%7.%8.%9"/>
      <w:lvlJc w:val="left"/>
      <w:pPr>
        <w:ind w:left="7614" w:hanging="1800"/>
      </w:pPr>
      <w:rPr>
        <w:rFonts w:hint="default"/>
      </w:rPr>
    </w:lvl>
  </w:abstractNum>
  <w:abstractNum w:abstractNumId="24" w15:restartNumberingAfterBreak="0">
    <w:nsid w:val="62AC1DEE"/>
    <w:multiLevelType w:val="hybridMultilevel"/>
    <w:tmpl w:val="B2E6C9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8D469BA"/>
    <w:multiLevelType w:val="multilevel"/>
    <w:tmpl w:val="E4F630EA"/>
    <w:lvl w:ilvl="0">
      <w:start w:val="5"/>
      <w:numFmt w:val="decimal"/>
      <w:lvlText w:val="%1.0"/>
      <w:lvlJc w:val="left"/>
      <w:pPr>
        <w:tabs>
          <w:tab w:val="num" w:pos="360"/>
        </w:tabs>
        <w:ind w:left="360" w:hanging="360"/>
      </w:pPr>
      <w:rPr>
        <w:rFonts w:ascii="Century Gothic" w:eastAsia="Times New Roman" w:hAnsi="Century Gothic" w:cs="Times New Roman" w:hint="default"/>
        <w:b/>
        <w:i w:val="0"/>
        <w:noProof w:val="0"/>
        <w:sz w:val="18"/>
        <w:szCs w:val="18"/>
      </w:rPr>
    </w:lvl>
    <w:lvl w:ilvl="1">
      <w:start w:val="1"/>
      <w:numFmt w:val="decimal"/>
      <w:lvlText w:val="%1.%2"/>
      <w:lvlJc w:val="left"/>
      <w:pPr>
        <w:tabs>
          <w:tab w:val="num" w:pos="1069"/>
        </w:tabs>
        <w:ind w:left="1069" w:hanging="360"/>
      </w:pPr>
      <w:rPr>
        <w:rFonts w:ascii="Century Gothic" w:hAnsi="Century Gothic" w:hint="default"/>
        <w:b/>
        <w:bCs/>
        <w:sz w:val="18"/>
        <w:szCs w:val="18"/>
      </w:rPr>
    </w:lvl>
    <w:lvl w:ilvl="2">
      <w:start w:val="1"/>
      <w:numFmt w:val="decimal"/>
      <w:lvlText w:val="%1.%2.%3"/>
      <w:lvlJc w:val="left"/>
      <w:pPr>
        <w:tabs>
          <w:tab w:val="num" w:pos="2138"/>
        </w:tabs>
        <w:ind w:left="2138" w:hanging="720"/>
      </w:pPr>
    </w:lvl>
    <w:lvl w:ilvl="3">
      <w:start w:val="1"/>
      <w:numFmt w:val="decimal"/>
      <w:lvlText w:val="%1.%2.%3.%4"/>
      <w:lvlJc w:val="left"/>
      <w:pPr>
        <w:tabs>
          <w:tab w:val="num" w:pos="2847"/>
        </w:tabs>
        <w:ind w:left="2847" w:hanging="720"/>
      </w:pPr>
    </w:lvl>
    <w:lvl w:ilvl="4">
      <w:start w:val="1"/>
      <w:numFmt w:val="decimal"/>
      <w:lvlText w:val="%1.%2.%3.%4.%5"/>
      <w:lvlJc w:val="left"/>
      <w:pPr>
        <w:tabs>
          <w:tab w:val="num" w:pos="3916"/>
        </w:tabs>
        <w:ind w:left="3916" w:hanging="1080"/>
      </w:pPr>
    </w:lvl>
    <w:lvl w:ilvl="5">
      <w:start w:val="1"/>
      <w:numFmt w:val="decimal"/>
      <w:lvlText w:val="%1.%2.%3.%4.%5.%6"/>
      <w:lvlJc w:val="left"/>
      <w:pPr>
        <w:tabs>
          <w:tab w:val="num" w:pos="4625"/>
        </w:tabs>
        <w:ind w:left="4625" w:hanging="1080"/>
      </w:pPr>
    </w:lvl>
    <w:lvl w:ilvl="6">
      <w:start w:val="1"/>
      <w:numFmt w:val="decimal"/>
      <w:lvlText w:val="%1.%2.%3.%4.%5.%6.%7"/>
      <w:lvlJc w:val="left"/>
      <w:pPr>
        <w:tabs>
          <w:tab w:val="num" w:pos="5334"/>
        </w:tabs>
        <w:ind w:left="5334" w:hanging="1080"/>
      </w:pPr>
    </w:lvl>
    <w:lvl w:ilvl="7">
      <w:start w:val="1"/>
      <w:numFmt w:val="decimal"/>
      <w:lvlText w:val="%1.%2.%3.%4.%5.%6.%7.%8"/>
      <w:lvlJc w:val="left"/>
      <w:pPr>
        <w:tabs>
          <w:tab w:val="num" w:pos="6403"/>
        </w:tabs>
        <w:ind w:left="6403" w:hanging="1440"/>
      </w:pPr>
    </w:lvl>
    <w:lvl w:ilvl="8">
      <w:start w:val="1"/>
      <w:numFmt w:val="decimal"/>
      <w:lvlText w:val="%1.%2.%3.%4.%5.%6.%7.%8.%9"/>
      <w:lvlJc w:val="left"/>
      <w:pPr>
        <w:tabs>
          <w:tab w:val="num" w:pos="7112"/>
        </w:tabs>
        <w:ind w:left="7112" w:hanging="1440"/>
      </w:pPr>
    </w:lvl>
  </w:abstractNum>
  <w:abstractNum w:abstractNumId="26" w15:restartNumberingAfterBreak="0">
    <w:nsid w:val="6D4B2DC1"/>
    <w:multiLevelType w:val="multilevel"/>
    <w:tmpl w:val="9126F07C"/>
    <w:lvl w:ilvl="0">
      <w:start w:val="1"/>
      <w:numFmt w:val="decimal"/>
      <w:lvlText w:val="%1.0"/>
      <w:lvlJc w:val="left"/>
      <w:pPr>
        <w:ind w:left="3960" w:hanging="360"/>
      </w:pPr>
      <w:rPr>
        <w:rFonts w:ascii="Century Gothic" w:eastAsia="Times New Roman" w:hAnsi="Century Gothic" w:cs="Times New Roman" w:hint="default"/>
        <w:b/>
        <w:i w:val="0"/>
        <w:noProof w:val="0"/>
        <w:sz w:val="18"/>
        <w:szCs w:val="18"/>
      </w:rPr>
    </w:lvl>
    <w:lvl w:ilvl="1">
      <w:start w:val="1"/>
      <w:numFmt w:val="decimal"/>
      <w:lvlText w:val="%2."/>
      <w:lvlJc w:val="left"/>
      <w:pPr>
        <w:ind w:left="9858" w:hanging="360"/>
      </w:pPr>
      <w:rPr>
        <w:rFonts w:ascii="Century Gothic" w:hAnsi="Century Gothic" w:cs="Arial" w:hint="default"/>
        <w:b w:val="0"/>
        <w:bCs/>
        <w:color w:val="auto"/>
        <w:sz w:val="18"/>
        <w:szCs w:val="18"/>
        <w:vertAlign w:val="baseline"/>
      </w:rPr>
    </w:lvl>
    <w:lvl w:ilvl="2">
      <w:start w:val="1"/>
      <w:numFmt w:val="decimal"/>
      <w:lvlText w:val="%1.%2.%3"/>
      <w:lvlJc w:val="left"/>
      <w:pPr>
        <w:ind w:left="1320" w:hanging="720"/>
      </w:pPr>
      <w:rPr>
        <w:rFonts w:ascii="Century Gothic" w:hAnsi="Century Gothic" w:hint="default"/>
        <w:b w:val="0"/>
        <w:sz w:val="18"/>
        <w:szCs w:val="18"/>
      </w:rPr>
    </w:lvl>
    <w:lvl w:ilvl="3">
      <w:start w:val="1"/>
      <w:numFmt w:val="decimal"/>
      <w:lvlText w:val="%1.%2.%3.%4"/>
      <w:lvlJc w:val="left"/>
      <w:pPr>
        <w:ind w:left="2989" w:hanging="720"/>
      </w:pPr>
      <w:rPr>
        <w:rFonts w:hint="default"/>
      </w:rPr>
    </w:lvl>
    <w:lvl w:ilvl="4">
      <w:start w:val="1"/>
      <w:numFmt w:val="decimal"/>
      <w:lvlText w:val="%1.%2.%3.%4.%5"/>
      <w:lvlJc w:val="left"/>
      <w:pPr>
        <w:ind w:left="4058" w:hanging="1080"/>
      </w:pPr>
      <w:rPr>
        <w:rFonts w:hint="default"/>
      </w:rPr>
    </w:lvl>
    <w:lvl w:ilvl="5">
      <w:start w:val="1"/>
      <w:numFmt w:val="decimal"/>
      <w:lvlText w:val="%1.%2.%3.%4.%5.%6"/>
      <w:lvlJc w:val="left"/>
      <w:pPr>
        <w:ind w:left="4767" w:hanging="1080"/>
      </w:pPr>
      <w:rPr>
        <w:rFonts w:hint="default"/>
      </w:rPr>
    </w:lvl>
    <w:lvl w:ilvl="6">
      <w:start w:val="1"/>
      <w:numFmt w:val="decimal"/>
      <w:lvlText w:val="%1.%2.%3.%4.%5.%6.%7"/>
      <w:lvlJc w:val="left"/>
      <w:pPr>
        <w:ind w:left="5836" w:hanging="1440"/>
      </w:pPr>
      <w:rPr>
        <w:rFonts w:hint="default"/>
      </w:rPr>
    </w:lvl>
    <w:lvl w:ilvl="7">
      <w:start w:val="1"/>
      <w:numFmt w:val="decimal"/>
      <w:lvlText w:val="%1.%2.%3.%4.%5.%6.%7.%8"/>
      <w:lvlJc w:val="left"/>
      <w:pPr>
        <w:ind w:left="6545" w:hanging="1440"/>
      </w:pPr>
      <w:rPr>
        <w:rFonts w:hint="default"/>
      </w:rPr>
    </w:lvl>
    <w:lvl w:ilvl="8">
      <w:start w:val="1"/>
      <w:numFmt w:val="decimal"/>
      <w:lvlText w:val="%1.%2.%3.%4.%5.%6.%7.%8.%9"/>
      <w:lvlJc w:val="left"/>
      <w:pPr>
        <w:ind w:left="7614" w:hanging="1800"/>
      </w:pPr>
      <w:rPr>
        <w:rFonts w:hint="default"/>
      </w:rPr>
    </w:lvl>
  </w:abstractNum>
  <w:abstractNum w:abstractNumId="27" w15:restartNumberingAfterBreak="0">
    <w:nsid w:val="6DDA077C"/>
    <w:multiLevelType w:val="multilevel"/>
    <w:tmpl w:val="781E75BC"/>
    <w:lvl w:ilvl="0">
      <w:start w:val="1"/>
      <w:numFmt w:val="decimal"/>
      <w:lvlText w:val="%1.0"/>
      <w:lvlJc w:val="left"/>
      <w:pPr>
        <w:tabs>
          <w:tab w:val="num" w:pos="360"/>
        </w:tabs>
        <w:ind w:left="360" w:hanging="360"/>
      </w:pPr>
      <w:rPr>
        <w:rFonts w:hint="default"/>
        <w:b/>
      </w:rPr>
    </w:lvl>
    <w:lvl w:ilvl="1">
      <w:start w:val="1"/>
      <w:numFmt w:val="decimal"/>
      <w:lvlText w:val="%1.%2"/>
      <w:lvlJc w:val="left"/>
      <w:pPr>
        <w:tabs>
          <w:tab w:val="num" w:pos="1069"/>
        </w:tabs>
        <w:ind w:left="1069" w:hanging="360"/>
      </w:pPr>
      <w:rPr>
        <w:rFonts w:hint="default"/>
        <w:b w:val="0"/>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334"/>
        </w:tabs>
        <w:ind w:left="5334" w:hanging="108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112"/>
        </w:tabs>
        <w:ind w:left="7112" w:hanging="1440"/>
      </w:pPr>
      <w:rPr>
        <w:rFonts w:hint="default"/>
      </w:rPr>
    </w:lvl>
  </w:abstractNum>
  <w:abstractNum w:abstractNumId="28" w15:restartNumberingAfterBreak="0">
    <w:nsid w:val="73C237C4"/>
    <w:multiLevelType w:val="multilevel"/>
    <w:tmpl w:val="9126F07C"/>
    <w:lvl w:ilvl="0">
      <w:start w:val="1"/>
      <w:numFmt w:val="decimal"/>
      <w:lvlText w:val="%1.0"/>
      <w:lvlJc w:val="left"/>
      <w:pPr>
        <w:ind w:left="3960" w:hanging="360"/>
      </w:pPr>
      <w:rPr>
        <w:rFonts w:ascii="Century Gothic" w:eastAsia="Times New Roman" w:hAnsi="Century Gothic" w:cs="Times New Roman" w:hint="default"/>
        <w:b/>
        <w:i w:val="0"/>
        <w:noProof w:val="0"/>
        <w:sz w:val="18"/>
        <w:szCs w:val="18"/>
      </w:rPr>
    </w:lvl>
    <w:lvl w:ilvl="1">
      <w:start w:val="1"/>
      <w:numFmt w:val="decimal"/>
      <w:lvlText w:val="%2."/>
      <w:lvlJc w:val="left"/>
      <w:pPr>
        <w:ind w:left="9858" w:hanging="360"/>
      </w:pPr>
      <w:rPr>
        <w:rFonts w:ascii="Century Gothic" w:hAnsi="Century Gothic" w:cs="Arial" w:hint="default"/>
        <w:b w:val="0"/>
        <w:bCs/>
        <w:color w:val="auto"/>
        <w:sz w:val="18"/>
        <w:szCs w:val="18"/>
        <w:vertAlign w:val="baseline"/>
      </w:rPr>
    </w:lvl>
    <w:lvl w:ilvl="2">
      <w:start w:val="1"/>
      <w:numFmt w:val="decimal"/>
      <w:lvlText w:val="%1.%2.%3"/>
      <w:lvlJc w:val="left"/>
      <w:pPr>
        <w:ind w:left="1320" w:hanging="720"/>
      </w:pPr>
      <w:rPr>
        <w:rFonts w:ascii="Century Gothic" w:hAnsi="Century Gothic" w:hint="default"/>
        <w:b w:val="0"/>
        <w:sz w:val="18"/>
        <w:szCs w:val="18"/>
      </w:rPr>
    </w:lvl>
    <w:lvl w:ilvl="3">
      <w:start w:val="1"/>
      <w:numFmt w:val="decimal"/>
      <w:lvlText w:val="%1.%2.%3.%4"/>
      <w:lvlJc w:val="left"/>
      <w:pPr>
        <w:ind w:left="2989" w:hanging="720"/>
      </w:pPr>
      <w:rPr>
        <w:rFonts w:hint="default"/>
      </w:rPr>
    </w:lvl>
    <w:lvl w:ilvl="4">
      <w:start w:val="1"/>
      <w:numFmt w:val="decimal"/>
      <w:lvlText w:val="%1.%2.%3.%4.%5"/>
      <w:lvlJc w:val="left"/>
      <w:pPr>
        <w:ind w:left="4058" w:hanging="1080"/>
      </w:pPr>
      <w:rPr>
        <w:rFonts w:hint="default"/>
      </w:rPr>
    </w:lvl>
    <w:lvl w:ilvl="5">
      <w:start w:val="1"/>
      <w:numFmt w:val="decimal"/>
      <w:lvlText w:val="%1.%2.%3.%4.%5.%6"/>
      <w:lvlJc w:val="left"/>
      <w:pPr>
        <w:ind w:left="4767" w:hanging="1080"/>
      </w:pPr>
      <w:rPr>
        <w:rFonts w:hint="default"/>
      </w:rPr>
    </w:lvl>
    <w:lvl w:ilvl="6">
      <w:start w:val="1"/>
      <w:numFmt w:val="decimal"/>
      <w:lvlText w:val="%1.%2.%3.%4.%5.%6.%7"/>
      <w:lvlJc w:val="left"/>
      <w:pPr>
        <w:ind w:left="5836" w:hanging="1440"/>
      </w:pPr>
      <w:rPr>
        <w:rFonts w:hint="default"/>
      </w:rPr>
    </w:lvl>
    <w:lvl w:ilvl="7">
      <w:start w:val="1"/>
      <w:numFmt w:val="decimal"/>
      <w:lvlText w:val="%1.%2.%3.%4.%5.%6.%7.%8"/>
      <w:lvlJc w:val="left"/>
      <w:pPr>
        <w:ind w:left="6545" w:hanging="1440"/>
      </w:pPr>
      <w:rPr>
        <w:rFonts w:hint="default"/>
      </w:rPr>
    </w:lvl>
    <w:lvl w:ilvl="8">
      <w:start w:val="1"/>
      <w:numFmt w:val="decimal"/>
      <w:lvlText w:val="%1.%2.%3.%4.%5.%6.%7.%8.%9"/>
      <w:lvlJc w:val="left"/>
      <w:pPr>
        <w:ind w:left="7614" w:hanging="1800"/>
      </w:pPr>
      <w:rPr>
        <w:rFonts w:hint="default"/>
      </w:rPr>
    </w:lvl>
  </w:abstractNum>
  <w:abstractNum w:abstractNumId="29" w15:restartNumberingAfterBreak="0">
    <w:nsid w:val="7A4E4C43"/>
    <w:multiLevelType w:val="hybridMultilevel"/>
    <w:tmpl w:val="EBE2C42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A710752"/>
    <w:multiLevelType w:val="multilevel"/>
    <w:tmpl w:val="9126F07C"/>
    <w:lvl w:ilvl="0">
      <w:start w:val="1"/>
      <w:numFmt w:val="decimal"/>
      <w:lvlText w:val="%1.0"/>
      <w:lvlJc w:val="left"/>
      <w:pPr>
        <w:ind w:left="3960" w:hanging="360"/>
      </w:pPr>
      <w:rPr>
        <w:rFonts w:ascii="Century Gothic" w:eastAsia="Times New Roman" w:hAnsi="Century Gothic" w:cs="Times New Roman" w:hint="default"/>
        <w:b/>
        <w:i w:val="0"/>
        <w:noProof w:val="0"/>
        <w:sz w:val="18"/>
        <w:szCs w:val="18"/>
      </w:rPr>
    </w:lvl>
    <w:lvl w:ilvl="1">
      <w:start w:val="1"/>
      <w:numFmt w:val="decimal"/>
      <w:lvlText w:val="%2."/>
      <w:lvlJc w:val="left"/>
      <w:pPr>
        <w:ind w:left="9858" w:hanging="360"/>
      </w:pPr>
      <w:rPr>
        <w:rFonts w:ascii="Century Gothic" w:hAnsi="Century Gothic" w:cs="Arial" w:hint="default"/>
        <w:b w:val="0"/>
        <w:bCs/>
        <w:color w:val="auto"/>
        <w:sz w:val="18"/>
        <w:szCs w:val="18"/>
        <w:vertAlign w:val="baseline"/>
      </w:rPr>
    </w:lvl>
    <w:lvl w:ilvl="2">
      <w:start w:val="1"/>
      <w:numFmt w:val="decimal"/>
      <w:lvlText w:val="%1.%2.%3"/>
      <w:lvlJc w:val="left"/>
      <w:pPr>
        <w:ind w:left="1320" w:hanging="720"/>
      </w:pPr>
      <w:rPr>
        <w:rFonts w:ascii="Century Gothic" w:hAnsi="Century Gothic" w:hint="default"/>
        <w:b w:val="0"/>
        <w:sz w:val="18"/>
        <w:szCs w:val="18"/>
      </w:rPr>
    </w:lvl>
    <w:lvl w:ilvl="3">
      <w:start w:val="1"/>
      <w:numFmt w:val="decimal"/>
      <w:lvlText w:val="%1.%2.%3.%4"/>
      <w:lvlJc w:val="left"/>
      <w:pPr>
        <w:ind w:left="2989" w:hanging="720"/>
      </w:pPr>
      <w:rPr>
        <w:rFonts w:hint="default"/>
      </w:rPr>
    </w:lvl>
    <w:lvl w:ilvl="4">
      <w:start w:val="1"/>
      <w:numFmt w:val="decimal"/>
      <w:lvlText w:val="%1.%2.%3.%4.%5"/>
      <w:lvlJc w:val="left"/>
      <w:pPr>
        <w:ind w:left="4058" w:hanging="1080"/>
      </w:pPr>
      <w:rPr>
        <w:rFonts w:hint="default"/>
      </w:rPr>
    </w:lvl>
    <w:lvl w:ilvl="5">
      <w:start w:val="1"/>
      <w:numFmt w:val="decimal"/>
      <w:lvlText w:val="%1.%2.%3.%4.%5.%6"/>
      <w:lvlJc w:val="left"/>
      <w:pPr>
        <w:ind w:left="4767" w:hanging="1080"/>
      </w:pPr>
      <w:rPr>
        <w:rFonts w:hint="default"/>
      </w:rPr>
    </w:lvl>
    <w:lvl w:ilvl="6">
      <w:start w:val="1"/>
      <w:numFmt w:val="decimal"/>
      <w:lvlText w:val="%1.%2.%3.%4.%5.%6.%7"/>
      <w:lvlJc w:val="left"/>
      <w:pPr>
        <w:ind w:left="5836" w:hanging="1440"/>
      </w:pPr>
      <w:rPr>
        <w:rFonts w:hint="default"/>
      </w:rPr>
    </w:lvl>
    <w:lvl w:ilvl="7">
      <w:start w:val="1"/>
      <w:numFmt w:val="decimal"/>
      <w:lvlText w:val="%1.%2.%3.%4.%5.%6.%7.%8"/>
      <w:lvlJc w:val="left"/>
      <w:pPr>
        <w:ind w:left="6545" w:hanging="1440"/>
      </w:pPr>
      <w:rPr>
        <w:rFonts w:hint="default"/>
      </w:rPr>
    </w:lvl>
    <w:lvl w:ilvl="8">
      <w:start w:val="1"/>
      <w:numFmt w:val="decimal"/>
      <w:lvlText w:val="%1.%2.%3.%4.%5.%6.%7.%8.%9"/>
      <w:lvlJc w:val="left"/>
      <w:pPr>
        <w:ind w:left="7614" w:hanging="1800"/>
      </w:pPr>
      <w:rPr>
        <w:rFonts w:hint="default"/>
      </w:rPr>
    </w:lvl>
  </w:abstractNum>
  <w:abstractNum w:abstractNumId="31" w15:restartNumberingAfterBreak="0">
    <w:nsid w:val="7C6B60FB"/>
    <w:multiLevelType w:val="multilevel"/>
    <w:tmpl w:val="6C881F36"/>
    <w:lvl w:ilvl="0">
      <w:start w:val="1"/>
      <w:numFmt w:val="decimal"/>
      <w:lvlText w:val="%1.0"/>
      <w:lvlJc w:val="left"/>
      <w:pPr>
        <w:tabs>
          <w:tab w:val="num" w:pos="360"/>
        </w:tabs>
        <w:ind w:left="360" w:hanging="360"/>
      </w:pPr>
      <w:rPr>
        <w:rFonts w:hint="default"/>
        <w:b/>
      </w:rPr>
    </w:lvl>
    <w:lvl w:ilvl="1">
      <w:start w:val="1"/>
      <w:numFmt w:val="decimal"/>
      <w:lvlText w:val="%2."/>
      <w:lvlJc w:val="left"/>
      <w:pPr>
        <w:tabs>
          <w:tab w:val="num" w:pos="1069"/>
        </w:tabs>
        <w:ind w:left="1069" w:hanging="360"/>
      </w:pPr>
      <w:rPr>
        <w:rFonts w:hint="default"/>
        <w:b w:val="0"/>
      </w:rPr>
    </w:lvl>
    <w:lvl w:ilvl="2">
      <w:start w:val="1"/>
      <w:numFmt w:val="decimal"/>
      <w:lvlText w:val="%1.%2.%3"/>
      <w:lvlJc w:val="left"/>
      <w:pPr>
        <w:tabs>
          <w:tab w:val="num" w:pos="2138"/>
        </w:tabs>
        <w:ind w:left="2138" w:hanging="720"/>
      </w:pPr>
      <w:rPr>
        <w:rFonts w:hint="default"/>
        <w:b/>
      </w:rPr>
    </w:lvl>
    <w:lvl w:ilvl="3">
      <w:start w:val="1"/>
      <w:numFmt w:val="decimal"/>
      <w:lvlText w:val="%1.%2.%3.%4"/>
      <w:lvlJc w:val="left"/>
      <w:pPr>
        <w:tabs>
          <w:tab w:val="num" w:pos="2847"/>
        </w:tabs>
        <w:ind w:left="2847" w:hanging="720"/>
      </w:pPr>
      <w:rPr>
        <w:rFonts w:hint="default"/>
        <w:b/>
      </w:rPr>
    </w:lvl>
    <w:lvl w:ilvl="4">
      <w:start w:val="1"/>
      <w:numFmt w:val="decimal"/>
      <w:lvlText w:val="%1.%2.%3.%4.%5"/>
      <w:lvlJc w:val="left"/>
      <w:pPr>
        <w:tabs>
          <w:tab w:val="num" w:pos="3916"/>
        </w:tabs>
        <w:ind w:left="3916" w:hanging="1080"/>
      </w:pPr>
      <w:rPr>
        <w:rFonts w:hint="default"/>
        <w:b/>
      </w:rPr>
    </w:lvl>
    <w:lvl w:ilvl="5">
      <w:start w:val="1"/>
      <w:numFmt w:val="decimal"/>
      <w:lvlText w:val="%1.%2.%3.%4.%5.%6"/>
      <w:lvlJc w:val="left"/>
      <w:pPr>
        <w:tabs>
          <w:tab w:val="num" w:pos="4625"/>
        </w:tabs>
        <w:ind w:left="4625" w:hanging="1080"/>
      </w:pPr>
      <w:rPr>
        <w:rFonts w:hint="default"/>
        <w:b/>
      </w:rPr>
    </w:lvl>
    <w:lvl w:ilvl="6">
      <w:start w:val="1"/>
      <w:numFmt w:val="decimal"/>
      <w:lvlText w:val="%1.%2.%3.%4.%5.%6.%7"/>
      <w:lvlJc w:val="left"/>
      <w:pPr>
        <w:tabs>
          <w:tab w:val="num" w:pos="5334"/>
        </w:tabs>
        <w:ind w:left="5334" w:hanging="1080"/>
      </w:pPr>
      <w:rPr>
        <w:rFonts w:hint="default"/>
        <w:b/>
      </w:rPr>
    </w:lvl>
    <w:lvl w:ilvl="7">
      <w:start w:val="1"/>
      <w:numFmt w:val="decimal"/>
      <w:lvlText w:val="%1.%2.%3.%4.%5.%6.%7.%8"/>
      <w:lvlJc w:val="left"/>
      <w:pPr>
        <w:tabs>
          <w:tab w:val="num" w:pos="6403"/>
        </w:tabs>
        <w:ind w:left="6403" w:hanging="1440"/>
      </w:pPr>
      <w:rPr>
        <w:rFonts w:hint="default"/>
        <w:b/>
      </w:rPr>
    </w:lvl>
    <w:lvl w:ilvl="8">
      <w:start w:val="1"/>
      <w:numFmt w:val="decimal"/>
      <w:lvlText w:val="%1.%2.%3.%4.%5.%6.%7.%8.%9"/>
      <w:lvlJc w:val="left"/>
      <w:pPr>
        <w:tabs>
          <w:tab w:val="num" w:pos="7112"/>
        </w:tabs>
        <w:ind w:left="7112" w:hanging="1440"/>
      </w:pPr>
      <w:rPr>
        <w:rFonts w:hint="default"/>
        <w:b/>
      </w:rPr>
    </w:lvl>
  </w:abstractNum>
  <w:abstractNum w:abstractNumId="32" w15:restartNumberingAfterBreak="0">
    <w:nsid w:val="7DAB4D8D"/>
    <w:multiLevelType w:val="hybridMultilevel"/>
    <w:tmpl w:val="50C4EB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E4760A12">
      <w:start w:val="1"/>
      <w:numFmt w:val="bullet"/>
      <w:lvlText w:val=""/>
      <w:lvlJc w:val="left"/>
      <w:pPr>
        <w:ind w:left="2340" w:hanging="360"/>
      </w:pPr>
      <w:rPr>
        <w:rFonts w:ascii="Symbol" w:hAnsi="Symbol" w:hint="default"/>
        <w:color w:val="auto"/>
      </w:r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85360591">
    <w:abstractNumId w:val="9"/>
  </w:num>
  <w:num w:numId="2" w16cid:durableId="1642690677">
    <w:abstractNumId w:val="22"/>
  </w:num>
  <w:num w:numId="3" w16cid:durableId="358245322">
    <w:abstractNumId w:val="19"/>
  </w:num>
  <w:num w:numId="4" w16cid:durableId="1657537551">
    <w:abstractNumId w:val="30"/>
  </w:num>
  <w:num w:numId="5" w16cid:durableId="777917555">
    <w:abstractNumId w:val="7"/>
  </w:num>
  <w:num w:numId="6" w16cid:durableId="1255473778">
    <w:abstractNumId w:val="8"/>
    <w:lvlOverride w:ilvl="0">
      <w:lvl w:ilvl="0">
        <w:start w:val="3"/>
        <w:numFmt w:val="decimal"/>
        <w:lvlText w:val="%1.0"/>
        <w:lvlJc w:val="left"/>
        <w:pPr>
          <w:tabs>
            <w:tab w:val="num" w:pos="360"/>
          </w:tabs>
          <w:ind w:left="360" w:hanging="360"/>
        </w:pPr>
        <w:rPr>
          <w:rFonts w:hint="default"/>
          <w:b/>
        </w:rPr>
      </w:lvl>
    </w:lvlOverride>
    <w:lvlOverride w:ilvl="1">
      <w:lvl w:ilvl="1">
        <w:start w:val="1"/>
        <w:numFmt w:val="decimal"/>
        <w:lvlText w:val="%1.%2"/>
        <w:lvlJc w:val="left"/>
        <w:pPr>
          <w:tabs>
            <w:tab w:val="num" w:pos="8866"/>
          </w:tabs>
          <w:ind w:left="8866" w:hanging="360"/>
        </w:pPr>
        <w:rPr>
          <w:rFonts w:ascii="Century Gothic" w:hAnsi="Century Gothic" w:hint="default"/>
          <w:b/>
          <w:bCs/>
          <w:sz w:val="18"/>
          <w:szCs w:val="18"/>
        </w:rPr>
      </w:lvl>
    </w:lvlOverride>
    <w:lvlOverride w:ilvl="2">
      <w:lvl w:ilvl="2">
        <w:start w:val="1"/>
        <w:numFmt w:val="decimal"/>
        <w:lvlText w:val="%1.%2.%3"/>
        <w:lvlJc w:val="left"/>
        <w:pPr>
          <w:tabs>
            <w:tab w:val="num" w:pos="2138"/>
          </w:tabs>
          <w:ind w:left="2138" w:hanging="720"/>
        </w:pPr>
        <w:rPr>
          <w:rFonts w:hint="default"/>
        </w:rPr>
      </w:lvl>
    </w:lvlOverride>
    <w:lvlOverride w:ilvl="3">
      <w:lvl w:ilvl="3">
        <w:start w:val="1"/>
        <w:numFmt w:val="decimal"/>
        <w:lvlText w:val="%1.%2.%3.%4"/>
        <w:lvlJc w:val="left"/>
        <w:pPr>
          <w:tabs>
            <w:tab w:val="num" w:pos="2847"/>
          </w:tabs>
          <w:ind w:left="2847" w:hanging="720"/>
        </w:pPr>
        <w:rPr>
          <w:rFonts w:hint="default"/>
        </w:rPr>
      </w:lvl>
    </w:lvlOverride>
    <w:lvlOverride w:ilvl="4">
      <w:lvl w:ilvl="4">
        <w:start w:val="1"/>
        <w:numFmt w:val="decimal"/>
        <w:lvlText w:val="%1.%2.%3.%4.%5"/>
        <w:lvlJc w:val="left"/>
        <w:pPr>
          <w:tabs>
            <w:tab w:val="num" w:pos="3916"/>
          </w:tabs>
          <w:ind w:left="3916" w:hanging="1080"/>
        </w:pPr>
        <w:rPr>
          <w:rFonts w:hint="default"/>
        </w:rPr>
      </w:lvl>
    </w:lvlOverride>
    <w:lvlOverride w:ilvl="5">
      <w:lvl w:ilvl="5">
        <w:start w:val="1"/>
        <w:numFmt w:val="decimal"/>
        <w:lvlText w:val="%1.%2.%3.%4.%5.%6"/>
        <w:lvlJc w:val="left"/>
        <w:pPr>
          <w:tabs>
            <w:tab w:val="num" w:pos="4625"/>
          </w:tabs>
          <w:ind w:left="4625" w:hanging="1080"/>
        </w:pPr>
        <w:rPr>
          <w:rFonts w:hint="default"/>
        </w:rPr>
      </w:lvl>
    </w:lvlOverride>
    <w:lvlOverride w:ilvl="6">
      <w:lvl w:ilvl="6">
        <w:start w:val="1"/>
        <w:numFmt w:val="decimal"/>
        <w:lvlText w:val="%1.%2.%3.%4.%5.%6.%7"/>
        <w:lvlJc w:val="left"/>
        <w:pPr>
          <w:tabs>
            <w:tab w:val="num" w:pos="5334"/>
          </w:tabs>
          <w:ind w:left="5334" w:hanging="1080"/>
        </w:pPr>
        <w:rPr>
          <w:rFonts w:hint="default"/>
        </w:rPr>
      </w:lvl>
    </w:lvlOverride>
    <w:lvlOverride w:ilvl="7">
      <w:lvl w:ilvl="7">
        <w:start w:val="1"/>
        <w:numFmt w:val="decimal"/>
        <w:lvlText w:val="%1.%2.%3.%4.%5.%6.%7.%8"/>
        <w:lvlJc w:val="left"/>
        <w:pPr>
          <w:tabs>
            <w:tab w:val="num" w:pos="6403"/>
          </w:tabs>
          <w:ind w:left="6403" w:hanging="1440"/>
        </w:pPr>
        <w:rPr>
          <w:rFonts w:hint="default"/>
        </w:rPr>
      </w:lvl>
    </w:lvlOverride>
    <w:lvlOverride w:ilvl="8">
      <w:lvl w:ilvl="8">
        <w:start w:val="1"/>
        <w:numFmt w:val="decimal"/>
        <w:lvlText w:val="%1.%2.%3.%4.%5.%6.%7.%8.%9"/>
        <w:lvlJc w:val="left"/>
        <w:pPr>
          <w:tabs>
            <w:tab w:val="num" w:pos="7112"/>
          </w:tabs>
          <w:ind w:left="7112" w:hanging="1440"/>
        </w:pPr>
        <w:rPr>
          <w:rFonts w:hint="default"/>
        </w:rPr>
      </w:lvl>
    </w:lvlOverride>
  </w:num>
  <w:num w:numId="7" w16cid:durableId="806506129">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33945030">
    <w:abstractNumId w:val="14"/>
    <w:lvlOverride w:ilvl="0">
      <w:lvl w:ilvl="0">
        <w:start w:val="1"/>
        <w:numFmt w:val="decimal"/>
        <w:lvlText w:val="%1."/>
        <w:lvlJc w:val="left"/>
        <w:pPr>
          <w:ind w:left="360" w:hanging="360"/>
        </w:pPr>
        <w:rPr>
          <w:b/>
          <w:bCs/>
        </w:rPr>
      </w:lvl>
    </w:lvlOverride>
    <w:lvlOverride w:ilvl="1">
      <w:lvl w:ilvl="1">
        <w:start w:val="1"/>
        <w:numFmt w:val="decimal"/>
        <w:lvlText w:val="%1.%2."/>
        <w:lvlJc w:val="left"/>
        <w:pPr>
          <w:ind w:left="574" w:hanging="432"/>
        </w:pPr>
        <w:rPr>
          <w:color w:val="auto"/>
        </w:r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9" w16cid:durableId="658919964">
    <w:abstractNumId w:val="31"/>
  </w:num>
  <w:num w:numId="10" w16cid:durableId="1014454217">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6954196">
    <w:abstractNumId w:val="6"/>
  </w:num>
  <w:num w:numId="12" w16cid:durableId="1462186678">
    <w:abstractNumId w:val="7"/>
  </w:num>
  <w:num w:numId="13" w16cid:durableId="439423448">
    <w:abstractNumId w:val="17"/>
  </w:num>
  <w:num w:numId="14" w16cid:durableId="961612519">
    <w:abstractNumId w:val="28"/>
  </w:num>
  <w:num w:numId="15" w16cid:durableId="1661888068">
    <w:abstractNumId w:val="26"/>
  </w:num>
  <w:num w:numId="16" w16cid:durableId="919605328">
    <w:abstractNumId w:val="25"/>
  </w:num>
  <w:num w:numId="17" w16cid:durableId="3166365">
    <w:abstractNumId w:val="8"/>
    <w:lvlOverride w:ilvl="0">
      <w:lvl w:ilvl="0">
        <w:start w:val="3"/>
        <w:numFmt w:val="decimal"/>
        <w:lvlText w:val="%1.0"/>
        <w:lvlJc w:val="left"/>
        <w:pPr>
          <w:tabs>
            <w:tab w:val="num" w:pos="360"/>
          </w:tabs>
          <w:ind w:left="360" w:hanging="360"/>
        </w:pPr>
        <w:rPr>
          <w:rFonts w:hint="default"/>
          <w:b/>
        </w:rPr>
      </w:lvl>
    </w:lvlOverride>
    <w:lvlOverride w:ilvl="1">
      <w:lvl w:ilvl="1">
        <w:start w:val="1"/>
        <w:numFmt w:val="decimal"/>
        <w:lvlText w:val="%1.%2"/>
        <w:lvlJc w:val="left"/>
        <w:pPr>
          <w:tabs>
            <w:tab w:val="num" w:pos="8866"/>
          </w:tabs>
          <w:ind w:left="8866" w:hanging="360"/>
        </w:pPr>
        <w:rPr>
          <w:rFonts w:ascii="Century Gothic" w:hAnsi="Century Gothic" w:hint="default"/>
          <w:b/>
          <w:bCs/>
          <w:sz w:val="18"/>
          <w:szCs w:val="18"/>
        </w:rPr>
      </w:lvl>
    </w:lvlOverride>
    <w:lvlOverride w:ilvl="2">
      <w:lvl w:ilvl="2">
        <w:start w:val="1"/>
        <w:numFmt w:val="decimal"/>
        <w:lvlText w:val="%1.%2.%3"/>
        <w:lvlJc w:val="left"/>
        <w:pPr>
          <w:tabs>
            <w:tab w:val="num" w:pos="2138"/>
          </w:tabs>
          <w:ind w:left="2138" w:hanging="720"/>
        </w:pPr>
        <w:rPr>
          <w:rFonts w:hint="default"/>
          <w:b w:val="0"/>
          <w:bCs/>
        </w:rPr>
      </w:lvl>
    </w:lvlOverride>
    <w:lvlOverride w:ilvl="3">
      <w:lvl w:ilvl="3">
        <w:start w:val="1"/>
        <w:numFmt w:val="decimal"/>
        <w:lvlText w:val="%1.%2.%3.%4"/>
        <w:lvlJc w:val="left"/>
        <w:pPr>
          <w:tabs>
            <w:tab w:val="num" w:pos="2847"/>
          </w:tabs>
          <w:ind w:left="2847" w:hanging="720"/>
        </w:pPr>
        <w:rPr>
          <w:rFonts w:hint="default"/>
        </w:rPr>
      </w:lvl>
    </w:lvlOverride>
    <w:lvlOverride w:ilvl="4">
      <w:lvl w:ilvl="4">
        <w:start w:val="1"/>
        <w:numFmt w:val="decimal"/>
        <w:lvlText w:val="%1.%2.%3.%4.%5"/>
        <w:lvlJc w:val="left"/>
        <w:pPr>
          <w:tabs>
            <w:tab w:val="num" w:pos="3916"/>
          </w:tabs>
          <w:ind w:left="3916" w:hanging="1080"/>
        </w:pPr>
        <w:rPr>
          <w:rFonts w:hint="default"/>
        </w:rPr>
      </w:lvl>
    </w:lvlOverride>
    <w:lvlOverride w:ilvl="5">
      <w:lvl w:ilvl="5">
        <w:start w:val="1"/>
        <w:numFmt w:val="decimal"/>
        <w:lvlText w:val="%1.%2.%3.%4.%5.%6"/>
        <w:lvlJc w:val="left"/>
        <w:pPr>
          <w:tabs>
            <w:tab w:val="num" w:pos="4625"/>
          </w:tabs>
          <w:ind w:left="4625" w:hanging="1080"/>
        </w:pPr>
        <w:rPr>
          <w:rFonts w:hint="default"/>
        </w:rPr>
      </w:lvl>
    </w:lvlOverride>
    <w:lvlOverride w:ilvl="6">
      <w:lvl w:ilvl="6">
        <w:start w:val="1"/>
        <w:numFmt w:val="decimal"/>
        <w:lvlText w:val="%1.%2.%3.%4.%5.%6.%7"/>
        <w:lvlJc w:val="left"/>
        <w:pPr>
          <w:tabs>
            <w:tab w:val="num" w:pos="5334"/>
          </w:tabs>
          <w:ind w:left="5334" w:hanging="1080"/>
        </w:pPr>
        <w:rPr>
          <w:rFonts w:hint="default"/>
        </w:rPr>
      </w:lvl>
    </w:lvlOverride>
    <w:lvlOverride w:ilvl="7">
      <w:lvl w:ilvl="7">
        <w:start w:val="1"/>
        <w:numFmt w:val="decimal"/>
        <w:lvlText w:val="%1.%2.%3.%4.%5.%6.%7.%8"/>
        <w:lvlJc w:val="left"/>
        <w:pPr>
          <w:tabs>
            <w:tab w:val="num" w:pos="6403"/>
          </w:tabs>
          <w:ind w:left="6403" w:hanging="1440"/>
        </w:pPr>
        <w:rPr>
          <w:rFonts w:hint="default"/>
        </w:rPr>
      </w:lvl>
    </w:lvlOverride>
    <w:lvlOverride w:ilvl="8">
      <w:lvl w:ilvl="8">
        <w:start w:val="1"/>
        <w:numFmt w:val="decimal"/>
        <w:lvlText w:val="%1.%2.%3.%4.%5.%6.%7.%8.%9"/>
        <w:lvlJc w:val="left"/>
        <w:pPr>
          <w:tabs>
            <w:tab w:val="num" w:pos="7112"/>
          </w:tabs>
          <w:ind w:left="7112" w:hanging="1440"/>
        </w:pPr>
        <w:rPr>
          <w:rFonts w:hint="default"/>
        </w:rPr>
      </w:lvl>
    </w:lvlOverride>
  </w:num>
  <w:num w:numId="18" w16cid:durableId="136147835">
    <w:abstractNumId w:val="23"/>
  </w:num>
  <w:num w:numId="19" w16cid:durableId="658768733">
    <w:abstractNumId w:val="21"/>
  </w:num>
  <w:num w:numId="20" w16cid:durableId="1315454530">
    <w:abstractNumId w:val="10"/>
  </w:num>
  <w:num w:numId="21" w16cid:durableId="1061097165">
    <w:abstractNumId w:val="4"/>
  </w:num>
  <w:num w:numId="22" w16cid:durableId="1398092929">
    <w:abstractNumId w:val="12"/>
  </w:num>
  <w:num w:numId="23" w16cid:durableId="167792758">
    <w:abstractNumId w:val="15"/>
  </w:num>
  <w:num w:numId="24" w16cid:durableId="1995136317">
    <w:abstractNumId w:val="11"/>
  </w:num>
  <w:num w:numId="25" w16cid:durableId="1183470543">
    <w:abstractNumId w:val="29"/>
  </w:num>
  <w:num w:numId="26" w16cid:durableId="2129468167">
    <w:abstractNumId w:val="0"/>
  </w:num>
  <w:num w:numId="27" w16cid:durableId="1455102224">
    <w:abstractNumId w:val="32"/>
  </w:num>
  <w:num w:numId="28" w16cid:durableId="1130518452">
    <w:abstractNumId w:val="2"/>
  </w:num>
  <w:num w:numId="29" w16cid:durableId="1448353669">
    <w:abstractNumId w:val="20"/>
  </w:num>
  <w:num w:numId="30" w16cid:durableId="2034959167">
    <w:abstractNumId w:val="18"/>
  </w:num>
  <w:num w:numId="31" w16cid:durableId="1327056211">
    <w:abstractNumId w:val="1"/>
  </w:num>
  <w:num w:numId="32" w16cid:durableId="445467054">
    <w:abstractNumId w:val="24"/>
  </w:num>
  <w:num w:numId="33" w16cid:durableId="380639160">
    <w:abstractNumId w:val="13"/>
  </w:num>
  <w:num w:numId="34" w16cid:durableId="1538616582">
    <w:abstractNumId w:val="27"/>
  </w:num>
  <w:num w:numId="35" w16cid:durableId="1245067262">
    <w:abstractNumId w:val="16"/>
  </w:num>
  <w:num w:numId="36" w16cid:durableId="821191119">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fr-FR" w:vendorID="64" w:dllVersion="0" w:nlCheck="1" w:checkStyle="0"/>
  <w:activeWritingStyle w:appName="MSWord" w:lang="en-US" w:vendorID="64" w:dllVersion="0" w:nlCheck="1" w:checkStyle="0"/>
  <w:activeWritingStyle w:appName="MSWord" w:lang="es-ES_tradnl" w:vendorID="64" w:dllVersion="6" w:nlCheck="1" w:checkStyle="1"/>
  <w:activeWritingStyle w:appName="MSWord" w:lang="es-MX" w:vendorID="64" w:dllVersion="6" w:nlCheck="1" w:checkStyle="1"/>
  <w:activeWritingStyle w:appName="MSWord" w:lang="pt-BR" w:vendorID="64" w:dllVersion="6" w:nlCheck="1" w:checkStyle="0"/>
  <w:activeWritingStyle w:appName="MSWord" w:lang="fr-FR" w:vendorID="64" w:dllVersion="6" w:nlCheck="1" w:checkStyle="1"/>
  <w:activeWritingStyle w:appName="MSWord" w:lang="es-ES" w:vendorID="64" w:dllVersion="6" w:nlCheck="1" w:checkStyle="1"/>
  <w:activeWritingStyle w:appName="MSWord" w:lang="en-US" w:vendorID="64" w:dllVersion="6" w:nlCheck="1" w:checkStyle="1"/>
  <w:activeWritingStyle w:appName="MSWord" w:lang="es-MX" w:vendorID="64" w:dllVersion="4096"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pt-B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rawingGridVerticalSpacing w:val="57"/>
  <w:displayHorizontalDrawingGridEvery w:val="0"/>
  <w:displayVerticalDrawingGridEvery w:val="0"/>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S2MDcwMjUzMzEyM7BQ0lEKTi0uzszPAykwrAUAhYnaxCwAAAA="/>
  </w:docVars>
  <w:rsids>
    <w:rsidRoot w:val="00F35E05"/>
    <w:rsid w:val="00000095"/>
    <w:rsid w:val="00000511"/>
    <w:rsid w:val="000009C4"/>
    <w:rsid w:val="00000A3A"/>
    <w:rsid w:val="00000A46"/>
    <w:rsid w:val="00000E6B"/>
    <w:rsid w:val="00001128"/>
    <w:rsid w:val="00001B3B"/>
    <w:rsid w:val="00001B6F"/>
    <w:rsid w:val="0000245F"/>
    <w:rsid w:val="000029E3"/>
    <w:rsid w:val="00002CCA"/>
    <w:rsid w:val="00002E4A"/>
    <w:rsid w:val="000030AE"/>
    <w:rsid w:val="000031EC"/>
    <w:rsid w:val="00003353"/>
    <w:rsid w:val="00003756"/>
    <w:rsid w:val="000038AD"/>
    <w:rsid w:val="0000397D"/>
    <w:rsid w:val="00003B2A"/>
    <w:rsid w:val="00003D2F"/>
    <w:rsid w:val="00003E78"/>
    <w:rsid w:val="000043BD"/>
    <w:rsid w:val="000043D1"/>
    <w:rsid w:val="000044C5"/>
    <w:rsid w:val="0000457C"/>
    <w:rsid w:val="00004828"/>
    <w:rsid w:val="00004832"/>
    <w:rsid w:val="00004BB4"/>
    <w:rsid w:val="00004CBF"/>
    <w:rsid w:val="00004DC9"/>
    <w:rsid w:val="00004F20"/>
    <w:rsid w:val="0000549D"/>
    <w:rsid w:val="000057D7"/>
    <w:rsid w:val="0000632D"/>
    <w:rsid w:val="00006499"/>
    <w:rsid w:val="00006C89"/>
    <w:rsid w:val="00006D7C"/>
    <w:rsid w:val="00006E1A"/>
    <w:rsid w:val="0000734B"/>
    <w:rsid w:val="000076A3"/>
    <w:rsid w:val="00007945"/>
    <w:rsid w:val="00007A64"/>
    <w:rsid w:val="00007AA8"/>
    <w:rsid w:val="00007F71"/>
    <w:rsid w:val="00007FF0"/>
    <w:rsid w:val="0001050F"/>
    <w:rsid w:val="00010776"/>
    <w:rsid w:val="0001093F"/>
    <w:rsid w:val="00010B7B"/>
    <w:rsid w:val="00010F3D"/>
    <w:rsid w:val="00010F9D"/>
    <w:rsid w:val="00011366"/>
    <w:rsid w:val="0001178E"/>
    <w:rsid w:val="000119D6"/>
    <w:rsid w:val="00011E31"/>
    <w:rsid w:val="00011E3C"/>
    <w:rsid w:val="0001205F"/>
    <w:rsid w:val="00012161"/>
    <w:rsid w:val="000121ED"/>
    <w:rsid w:val="0001226A"/>
    <w:rsid w:val="000125F4"/>
    <w:rsid w:val="0001277A"/>
    <w:rsid w:val="00012A61"/>
    <w:rsid w:val="00012AE3"/>
    <w:rsid w:val="00012F31"/>
    <w:rsid w:val="0001313E"/>
    <w:rsid w:val="000132C5"/>
    <w:rsid w:val="00013535"/>
    <w:rsid w:val="00013AE7"/>
    <w:rsid w:val="00013BD8"/>
    <w:rsid w:val="00013FBB"/>
    <w:rsid w:val="000140E7"/>
    <w:rsid w:val="00014323"/>
    <w:rsid w:val="00014470"/>
    <w:rsid w:val="000149D9"/>
    <w:rsid w:val="00014A12"/>
    <w:rsid w:val="00014FC8"/>
    <w:rsid w:val="00014FD3"/>
    <w:rsid w:val="000150D9"/>
    <w:rsid w:val="00015543"/>
    <w:rsid w:val="000155D6"/>
    <w:rsid w:val="000168BA"/>
    <w:rsid w:val="00016B36"/>
    <w:rsid w:val="00016D63"/>
    <w:rsid w:val="00016FFF"/>
    <w:rsid w:val="00017125"/>
    <w:rsid w:val="00017156"/>
    <w:rsid w:val="000179EC"/>
    <w:rsid w:val="00017A72"/>
    <w:rsid w:val="00017B3E"/>
    <w:rsid w:val="00017FFE"/>
    <w:rsid w:val="000202D4"/>
    <w:rsid w:val="00020726"/>
    <w:rsid w:val="000207AE"/>
    <w:rsid w:val="00020851"/>
    <w:rsid w:val="000208EB"/>
    <w:rsid w:val="00020F75"/>
    <w:rsid w:val="000216F8"/>
    <w:rsid w:val="00021A8C"/>
    <w:rsid w:val="00021CDB"/>
    <w:rsid w:val="00021D6C"/>
    <w:rsid w:val="0002248F"/>
    <w:rsid w:val="000224CD"/>
    <w:rsid w:val="0002259C"/>
    <w:rsid w:val="000225BF"/>
    <w:rsid w:val="00022EEB"/>
    <w:rsid w:val="00023075"/>
    <w:rsid w:val="0002307F"/>
    <w:rsid w:val="00023266"/>
    <w:rsid w:val="000234BC"/>
    <w:rsid w:val="000235F3"/>
    <w:rsid w:val="00023BE5"/>
    <w:rsid w:val="00023C84"/>
    <w:rsid w:val="00024392"/>
    <w:rsid w:val="000245D2"/>
    <w:rsid w:val="00024639"/>
    <w:rsid w:val="000246DA"/>
    <w:rsid w:val="0002484A"/>
    <w:rsid w:val="000248DB"/>
    <w:rsid w:val="00024A11"/>
    <w:rsid w:val="00024B52"/>
    <w:rsid w:val="00024B77"/>
    <w:rsid w:val="00024EA1"/>
    <w:rsid w:val="000251A3"/>
    <w:rsid w:val="000253A4"/>
    <w:rsid w:val="000256BB"/>
    <w:rsid w:val="0002585E"/>
    <w:rsid w:val="00025926"/>
    <w:rsid w:val="0002593A"/>
    <w:rsid w:val="00025A3B"/>
    <w:rsid w:val="00025AA8"/>
    <w:rsid w:val="00025E60"/>
    <w:rsid w:val="00026209"/>
    <w:rsid w:val="000267B5"/>
    <w:rsid w:val="00026DD3"/>
    <w:rsid w:val="00027777"/>
    <w:rsid w:val="000301DA"/>
    <w:rsid w:val="000304F4"/>
    <w:rsid w:val="000305A8"/>
    <w:rsid w:val="000306C0"/>
    <w:rsid w:val="0003071D"/>
    <w:rsid w:val="00030831"/>
    <w:rsid w:val="00030845"/>
    <w:rsid w:val="00030850"/>
    <w:rsid w:val="00030B8E"/>
    <w:rsid w:val="0003114C"/>
    <w:rsid w:val="000311B8"/>
    <w:rsid w:val="000311EF"/>
    <w:rsid w:val="000313B6"/>
    <w:rsid w:val="0003142D"/>
    <w:rsid w:val="000316A4"/>
    <w:rsid w:val="0003210C"/>
    <w:rsid w:val="000322E4"/>
    <w:rsid w:val="000325D3"/>
    <w:rsid w:val="00032619"/>
    <w:rsid w:val="000326CD"/>
    <w:rsid w:val="000327CD"/>
    <w:rsid w:val="00032872"/>
    <w:rsid w:val="00032BC9"/>
    <w:rsid w:val="00032E1D"/>
    <w:rsid w:val="00032F32"/>
    <w:rsid w:val="000332FE"/>
    <w:rsid w:val="000335F6"/>
    <w:rsid w:val="00033707"/>
    <w:rsid w:val="00033935"/>
    <w:rsid w:val="00033C82"/>
    <w:rsid w:val="00033E42"/>
    <w:rsid w:val="000342C6"/>
    <w:rsid w:val="000342CB"/>
    <w:rsid w:val="000347F6"/>
    <w:rsid w:val="000349C7"/>
    <w:rsid w:val="00034C4E"/>
    <w:rsid w:val="0003576F"/>
    <w:rsid w:val="00035B32"/>
    <w:rsid w:val="00035BE3"/>
    <w:rsid w:val="00035C54"/>
    <w:rsid w:val="000361B2"/>
    <w:rsid w:val="00036DB7"/>
    <w:rsid w:val="0003702E"/>
    <w:rsid w:val="00037219"/>
    <w:rsid w:val="00037617"/>
    <w:rsid w:val="000400EF"/>
    <w:rsid w:val="00040236"/>
    <w:rsid w:val="00040339"/>
    <w:rsid w:val="000404EF"/>
    <w:rsid w:val="000404F1"/>
    <w:rsid w:val="000407B6"/>
    <w:rsid w:val="000413AF"/>
    <w:rsid w:val="00041409"/>
    <w:rsid w:val="00042447"/>
    <w:rsid w:val="00042705"/>
    <w:rsid w:val="00042DFC"/>
    <w:rsid w:val="00043073"/>
    <w:rsid w:val="00043244"/>
    <w:rsid w:val="00043589"/>
    <w:rsid w:val="000437B6"/>
    <w:rsid w:val="00043879"/>
    <w:rsid w:val="00043925"/>
    <w:rsid w:val="00043942"/>
    <w:rsid w:val="00043C1F"/>
    <w:rsid w:val="00043D3C"/>
    <w:rsid w:val="00043EDC"/>
    <w:rsid w:val="00043FF1"/>
    <w:rsid w:val="00044CAD"/>
    <w:rsid w:val="00045050"/>
    <w:rsid w:val="0004507C"/>
    <w:rsid w:val="0004512C"/>
    <w:rsid w:val="00045AE2"/>
    <w:rsid w:val="00045B9B"/>
    <w:rsid w:val="00045BE1"/>
    <w:rsid w:val="00045FBF"/>
    <w:rsid w:val="00046AEE"/>
    <w:rsid w:val="00046BA5"/>
    <w:rsid w:val="000470B2"/>
    <w:rsid w:val="00047165"/>
    <w:rsid w:val="00047E53"/>
    <w:rsid w:val="00047FF9"/>
    <w:rsid w:val="0005061F"/>
    <w:rsid w:val="00050639"/>
    <w:rsid w:val="00050C9B"/>
    <w:rsid w:val="00050F9E"/>
    <w:rsid w:val="00051233"/>
    <w:rsid w:val="000514CA"/>
    <w:rsid w:val="000518EB"/>
    <w:rsid w:val="00051A66"/>
    <w:rsid w:val="00052237"/>
    <w:rsid w:val="000524DA"/>
    <w:rsid w:val="00052A9B"/>
    <w:rsid w:val="00052CFB"/>
    <w:rsid w:val="0005318E"/>
    <w:rsid w:val="00053566"/>
    <w:rsid w:val="0005395E"/>
    <w:rsid w:val="00053A7E"/>
    <w:rsid w:val="00053C22"/>
    <w:rsid w:val="00053D7C"/>
    <w:rsid w:val="00054044"/>
    <w:rsid w:val="0005460B"/>
    <w:rsid w:val="000546C2"/>
    <w:rsid w:val="0005483B"/>
    <w:rsid w:val="00054A59"/>
    <w:rsid w:val="00055025"/>
    <w:rsid w:val="000553CB"/>
    <w:rsid w:val="000555DC"/>
    <w:rsid w:val="0005563D"/>
    <w:rsid w:val="000557B4"/>
    <w:rsid w:val="0005583A"/>
    <w:rsid w:val="00055E4A"/>
    <w:rsid w:val="00056025"/>
    <w:rsid w:val="0005764F"/>
    <w:rsid w:val="00057DEE"/>
    <w:rsid w:val="00060083"/>
    <w:rsid w:val="000603D1"/>
    <w:rsid w:val="0006068F"/>
    <w:rsid w:val="000606E2"/>
    <w:rsid w:val="00060C93"/>
    <w:rsid w:val="00060D77"/>
    <w:rsid w:val="00060E23"/>
    <w:rsid w:val="0006135C"/>
    <w:rsid w:val="00061492"/>
    <w:rsid w:val="000615F6"/>
    <w:rsid w:val="00061B2D"/>
    <w:rsid w:val="00061D86"/>
    <w:rsid w:val="00061E28"/>
    <w:rsid w:val="00061EE7"/>
    <w:rsid w:val="000625E0"/>
    <w:rsid w:val="00063C1C"/>
    <w:rsid w:val="00063CDC"/>
    <w:rsid w:val="000640B4"/>
    <w:rsid w:val="0006479C"/>
    <w:rsid w:val="000649F3"/>
    <w:rsid w:val="00064A4D"/>
    <w:rsid w:val="00064C40"/>
    <w:rsid w:val="00064EDE"/>
    <w:rsid w:val="000650F8"/>
    <w:rsid w:val="00065103"/>
    <w:rsid w:val="00065377"/>
    <w:rsid w:val="000656AC"/>
    <w:rsid w:val="000657A2"/>
    <w:rsid w:val="00065AEA"/>
    <w:rsid w:val="00065DB2"/>
    <w:rsid w:val="00066033"/>
    <w:rsid w:val="000661AD"/>
    <w:rsid w:val="00066237"/>
    <w:rsid w:val="0006624F"/>
    <w:rsid w:val="000664D7"/>
    <w:rsid w:val="000666A8"/>
    <w:rsid w:val="000667E7"/>
    <w:rsid w:val="000668E7"/>
    <w:rsid w:val="00066ABA"/>
    <w:rsid w:val="00066CA9"/>
    <w:rsid w:val="00066DA9"/>
    <w:rsid w:val="00066FA8"/>
    <w:rsid w:val="00067613"/>
    <w:rsid w:val="00067830"/>
    <w:rsid w:val="00067DEC"/>
    <w:rsid w:val="00067EFE"/>
    <w:rsid w:val="000700CB"/>
    <w:rsid w:val="00070EB2"/>
    <w:rsid w:val="0007128F"/>
    <w:rsid w:val="00071344"/>
    <w:rsid w:val="00071498"/>
    <w:rsid w:val="0007151E"/>
    <w:rsid w:val="0007178C"/>
    <w:rsid w:val="000718C8"/>
    <w:rsid w:val="00071CAF"/>
    <w:rsid w:val="00071D75"/>
    <w:rsid w:val="000720AC"/>
    <w:rsid w:val="0007272B"/>
    <w:rsid w:val="00072ABB"/>
    <w:rsid w:val="00072DCA"/>
    <w:rsid w:val="00072F14"/>
    <w:rsid w:val="00073123"/>
    <w:rsid w:val="000732FC"/>
    <w:rsid w:val="00073353"/>
    <w:rsid w:val="000735A0"/>
    <w:rsid w:val="0007395A"/>
    <w:rsid w:val="00073CC3"/>
    <w:rsid w:val="00073D30"/>
    <w:rsid w:val="00073DDD"/>
    <w:rsid w:val="00073EBF"/>
    <w:rsid w:val="00073F45"/>
    <w:rsid w:val="00074057"/>
    <w:rsid w:val="00074103"/>
    <w:rsid w:val="0007464F"/>
    <w:rsid w:val="000749EA"/>
    <w:rsid w:val="00074B5F"/>
    <w:rsid w:val="00074B65"/>
    <w:rsid w:val="00074CD9"/>
    <w:rsid w:val="00074E47"/>
    <w:rsid w:val="00075B08"/>
    <w:rsid w:val="00075B69"/>
    <w:rsid w:val="00075E81"/>
    <w:rsid w:val="00075F0A"/>
    <w:rsid w:val="00076328"/>
    <w:rsid w:val="00076495"/>
    <w:rsid w:val="00076AA4"/>
    <w:rsid w:val="00076C75"/>
    <w:rsid w:val="00077206"/>
    <w:rsid w:val="00077267"/>
    <w:rsid w:val="00077320"/>
    <w:rsid w:val="000774AB"/>
    <w:rsid w:val="0007779D"/>
    <w:rsid w:val="00077AA8"/>
    <w:rsid w:val="00077BFF"/>
    <w:rsid w:val="00077C19"/>
    <w:rsid w:val="00077CB6"/>
    <w:rsid w:val="0008074E"/>
    <w:rsid w:val="000807E4"/>
    <w:rsid w:val="00080C1E"/>
    <w:rsid w:val="00081183"/>
    <w:rsid w:val="00081197"/>
    <w:rsid w:val="000815D0"/>
    <w:rsid w:val="000819C4"/>
    <w:rsid w:val="00081B0D"/>
    <w:rsid w:val="00081E49"/>
    <w:rsid w:val="00081F1B"/>
    <w:rsid w:val="00082124"/>
    <w:rsid w:val="00082621"/>
    <w:rsid w:val="00082917"/>
    <w:rsid w:val="00082B33"/>
    <w:rsid w:val="00082DDC"/>
    <w:rsid w:val="00083A8B"/>
    <w:rsid w:val="00083BC8"/>
    <w:rsid w:val="00084107"/>
    <w:rsid w:val="0008412B"/>
    <w:rsid w:val="0008486A"/>
    <w:rsid w:val="00084F0B"/>
    <w:rsid w:val="00084FF8"/>
    <w:rsid w:val="000850EA"/>
    <w:rsid w:val="00085106"/>
    <w:rsid w:val="0008513D"/>
    <w:rsid w:val="00085EB9"/>
    <w:rsid w:val="00085FD4"/>
    <w:rsid w:val="00086004"/>
    <w:rsid w:val="0008641B"/>
    <w:rsid w:val="0008659F"/>
    <w:rsid w:val="000865AC"/>
    <w:rsid w:val="00086943"/>
    <w:rsid w:val="000869CF"/>
    <w:rsid w:val="00086E35"/>
    <w:rsid w:val="00087A93"/>
    <w:rsid w:val="00087FCB"/>
    <w:rsid w:val="00090118"/>
    <w:rsid w:val="00090538"/>
    <w:rsid w:val="0009053C"/>
    <w:rsid w:val="00090768"/>
    <w:rsid w:val="000908BF"/>
    <w:rsid w:val="000909E3"/>
    <w:rsid w:val="00090BE6"/>
    <w:rsid w:val="00090C85"/>
    <w:rsid w:val="000913BC"/>
    <w:rsid w:val="000917AC"/>
    <w:rsid w:val="00091885"/>
    <w:rsid w:val="00091985"/>
    <w:rsid w:val="00091ADD"/>
    <w:rsid w:val="00091D1D"/>
    <w:rsid w:val="00091E1A"/>
    <w:rsid w:val="00092075"/>
    <w:rsid w:val="0009229F"/>
    <w:rsid w:val="00092A39"/>
    <w:rsid w:val="00092A8F"/>
    <w:rsid w:val="00092DB1"/>
    <w:rsid w:val="00092E19"/>
    <w:rsid w:val="00092E35"/>
    <w:rsid w:val="0009318B"/>
    <w:rsid w:val="0009335F"/>
    <w:rsid w:val="0009348F"/>
    <w:rsid w:val="00094B0D"/>
    <w:rsid w:val="0009532C"/>
    <w:rsid w:val="00095858"/>
    <w:rsid w:val="00095A12"/>
    <w:rsid w:val="00095B18"/>
    <w:rsid w:val="00095C1C"/>
    <w:rsid w:val="0009664D"/>
    <w:rsid w:val="00096A6F"/>
    <w:rsid w:val="00096FCB"/>
    <w:rsid w:val="0009722A"/>
    <w:rsid w:val="00097248"/>
    <w:rsid w:val="0009767C"/>
    <w:rsid w:val="0009790D"/>
    <w:rsid w:val="00097B47"/>
    <w:rsid w:val="00097D35"/>
    <w:rsid w:val="00097E4A"/>
    <w:rsid w:val="000A00F2"/>
    <w:rsid w:val="000A019F"/>
    <w:rsid w:val="000A0326"/>
    <w:rsid w:val="000A0DB3"/>
    <w:rsid w:val="000A1229"/>
    <w:rsid w:val="000A1351"/>
    <w:rsid w:val="000A1504"/>
    <w:rsid w:val="000A1A64"/>
    <w:rsid w:val="000A1C82"/>
    <w:rsid w:val="000A1D0D"/>
    <w:rsid w:val="000A1F3F"/>
    <w:rsid w:val="000A1FB5"/>
    <w:rsid w:val="000A248E"/>
    <w:rsid w:val="000A288A"/>
    <w:rsid w:val="000A2AF7"/>
    <w:rsid w:val="000A2CA4"/>
    <w:rsid w:val="000A3122"/>
    <w:rsid w:val="000A3412"/>
    <w:rsid w:val="000A3A9C"/>
    <w:rsid w:val="000A3E21"/>
    <w:rsid w:val="000A44EF"/>
    <w:rsid w:val="000A4A44"/>
    <w:rsid w:val="000A4BEA"/>
    <w:rsid w:val="000A4EAF"/>
    <w:rsid w:val="000A5329"/>
    <w:rsid w:val="000A5345"/>
    <w:rsid w:val="000A5840"/>
    <w:rsid w:val="000A5A7F"/>
    <w:rsid w:val="000A5C19"/>
    <w:rsid w:val="000A5C66"/>
    <w:rsid w:val="000A5D2C"/>
    <w:rsid w:val="000A6006"/>
    <w:rsid w:val="000A6378"/>
    <w:rsid w:val="000A6761"/>
    <w:rsid w:val="000A69A5"/>
    <w:rsid w:val="000A6EC8"/>
    <w:rsid w:val="000A7010"/>
    <w:rsid w:val="000A72D9"/>
    <w:rsid w:val="000A7768"/>
    <w:rsid w:val="000A79D9"/>
    <w:rsid w:val="000A7B63"/>
    <w:rsid w:val="000B006B"/>
    <w:rsid w:val="000B0305"/>
    <w:rsid w:val="000B0509"/>
    <w:rsid w:val="000B05CD"/>
    <w:rsid w:val="000B092F"/>
    <w:rsid w:val="000B0B75"/>
    <w:rsid w:val="000B0EF7"/>
    <w:rsid w:val="000B107F"/>
    <w:rsid w:val="000B118F"/>
    <w:rsid w:val="000B177E"/>
    <w:rsid w:val="000B18F7"/>
    <w:rsid w:val="000B19EA"/>
    <w:rsid w:val="000B1B64"/>
    <w:rsid w:val="000B1FD8"/>
    <w:rsid w:val="000B204C"/>
    <w:rsid w:val="000B2260"/>
    <w:rsid w:val="000B2601"/>
    <w:rsid w:val="000B281F"/>
    <w:rsid w:val="000B2A7D"/>
    <w:rsid w:val="000B2BDF"/>
    <w:rsid w:val="000B2E1F"/>
    <w:rsid w:val="000B2F27"/>
    <w:rsid w:val="000B3100"/>
    <w:rsid w:val="000B328E"/>
    <w:rsid w:val="000B367C"/>
    <w:rsid w:val="000B3A16"/>
    <w:rsid w:val="000B3F0E"/>
    <w:rsid w:val="000B437C"/>
    <w:rsid w:val="000B4434"/>
    <w:rsid w:val="000B453A"/>
    <w:rsid w:val="000B4550"/>
    <w:rsid w:val="000B4675"/>
    <w:rsid w:val="000B4D36"/>
    <w:rsid w:val="000B4E91"/>
    <w:rsid w:val="000B51B2"/>
    <w:rsid w:val="000B52AA"/>
    <w:rsid w:val="000B53BB"/>
    <w:rsid w:val="000B558D"/>
    <w:rsid w:val="000B56D9"/>
    <w:rsid w:val="000B57B9"/>
    <w:rsid w:val="000B5F7D"/>
    <w:rsid w:val="000B627F"/>
    <w:rsid w:val="000B62FF"/>
    <w:rsid w:val="000B69BB"/>
    <w:rsid w:val="000B6A9A"/>
    <w:rsid w:val="000B6C8C"/>
    <w:rsid w:val="000B6D5A"/>
    <w:rsid w:val="000B731A"/>
    <w:rsid w:val="000B772E"/>
    <w:rsid w:val="000C0405"/>
    <w:rsid w:val="000C047D"/>
    <w:rsid w:val="000C04E8"/>
    <w:rsid w:val="000C053F"/>
    <w:rsid w:val="000C055B"/>
    <w:rsid w:val="000C0681"/>
    <w:rsid w:val="000C07C4"/>
    <w:rsid w:val="000C0FD9"/>
    <w:rsid w:val="000C122C"/>
    <w:rsid w:val="000C132D"/>
    <w:rsid w:val="000C169A"/>
    <w:rsid w:val="000C1904"/>
    <w:rsid w:val="000C19AD"/>
    <w:rsid w:val="000C1D04"/>
    <w:rsid w:val="000C20B4"/>
    <w:rsid w:val="000C2A05"/>
    <w:rsid w:val="000C2D09"/>
    <w:rsid w:val="000C2EF2"/>
    <w:rsid w:val="000C3139"/>
    <w:rsid w:val="000C3193"/>
    <w:rsid w:val="000C31E5"/>
    <w:rsid w:val="000C33CE"/>
    <w:rsid w:val="000C4128"/>
    <w:rsid w:val="000C437E"/>
    <w:rsid w:val="000C49F3"/>
    <w:rsid w:val="000C4C66"/>
    <w:rsid w:val="000C4C99"/>
    <w:rsid w:val="000C572C"/>
    <w:rsid w:val="000C5A08"/>
    <w:rsid w:val="000C5A44"/>
    <w:rsid w:val="000C6046"/>
    <w:rsid w:val="000C6763"/>
    <w:rsid w:val="000C6ACD"/>
    <w:rsid w:val="000C6C2B"/>
    <w:rsid w:val="000C6C6D"/>
    <w:rsid w:val="000C6E3B"/>
    <w:rsid w:val="000C7238"/>
    <w:rsid w:val="000C78A0"/>
    <w:rsid w:val="000C7EF9"/>
    <w:rsid w:val="000D00A5"/>
    <w:rsid w:val="000D0156"/>
    <w:rsid w:val="000D017D"/>
    <w:rsid w:val="000D0193"/>
    <w:rsid w:val="000D04C2"/>
    <w:rsid w:val="000D0532"/>
    <w:rsid w:val="000D0599"/>
    <w:rsid w:val="000D05CE"/>
    <w:rsid w:val="000D0FD9"/>
    <w:rsid w:val="000D1238"/>
    <w:rsid w:val="000D125E"/>
    <w:rsid w:val="000D17E7"/>
    <w:rsid w:val="000D199A"/>
    <w:rsid w:val="000D1B24"/>
    <w:rsid w:val="000D1C9D"/>
    <w:rsid w:val="000D1E8F"/>
    <w:rsid w:val="000D2174"/>
    <w:rsid w:val="000D2285"/>
    <w:rsid w:val="000D24F0"/>
    <w:rsid w:val="000D2545"/>
    <w:rsid w:val="000D2625"/>
    <w:rsid w:val="000D2A09"/>
    <w:rsid w:val="000D2A16"/>
    <w:rsid w:val="000D2DCC"/>
    <w:rsid w:val="000D31B1"/>
    <w:rsid w:val="000D33EC"/>
    <w:rsid w:val="000D3542"/>
    <w:rsid w:val="000D3E70"/>
    <w:rsid w:val="000D3EA0"/>
    <w:rsid w:val="000D3FB9"/>
    <w:rsid w:val="000D403B"/>
    <w:rsid w:val="000D41C9"/>
    <w:rsid w:val="000D4BB5"/>
    <w:rsid w:val="000D4C76"/>
    <w:rsid w:val="000D4EBC"/>
    <w:rsid w:val="000D55A6"/>
    <w:rsid w:val="000D5B79"/>
    <w:rsid w:val="000D5E36"/>
    <w:rsid w:val="000D5EB5"/>
    <w:rsid w:val="000D6025"/>
    <w:rsid w:val="000D63D2"/>
    <w:rsid w:val="000D6686"/>
    <w:rsid w:val="000D670F"/>
    <w:rsid w:val="000D6C86"/>
    <w:rsid w:val="000D6DBD"/>
    <w:rsid w:val="000D70A0"/>
    <w:rsid w:val="000D7F47"/>
    <w:rsid w:val="000E045A"/>
    <w:rsid w:val="000E075F"/>
    <w:rsid w:val="000E098C"/>
    <w:rsid w:val="000E0F3D"/>
    <w:rsid w:val="000E119F"/>
    <w:rsid w:val="000E1206"/>
    <w:rsid w:val="000E14DF"/>
    <w:rsid w:val="000E1C13"/>
    <w:rsid w:val="000E1DC5"/>
    <w:rsid w:val="000E2A82"/>
    <w:rsid w:val="000E2C6C"/>
    <w:rsid w:val="000E2EC2"/>
    <w:rsid w:val="000E30EA"/>
    <w:rsid w:val="000E3181"/>
    <w:rsid w:val="000E3235"/>
    <w:rsid w:val="000E3500"/>
    <w:rsid w:val="000E3793"/>
    <w:rsid w:val="000E3900"/>
    <w:rsid w:val="000E3F68"/>
    <w:rsid w:val="000E45BE"/>
    <w:rsid w:val="000E48DB"/>
    <w:rsid w:val="000E48DD"/>
    <w:rsid w:val="000E4D29"/>
    <w:rsid w:val="000E4E25"/>
    <w:rsid w:val="000E5004"/>
    <w:rsid w:val="000E58C7"/>
    <w:rsid w:val="000E59D0"/>
    <w:rsid w:val="000E5B19"/>
    <w:rsid w:val="000E5D6A"/>
    <w:rsid w:val="000E5DFD"/>
    <w:rsid w:val="000E6121"/>
    <w:rsid w:val="000E677F"/>
    <w:rsid w:val="000E6868"/>
    <w:rsid w:val="000E703E"/>
    <w:rsid w:val="000E73D1"/>
    <w:rsid w:val="000E7A46"/>
    <w:rsid w:val="000E7A48"/>
    <w:rsid w:val="000E7B0B"/>
    <w:rsid w:val="000E7DB4"/>
    <w:rsid w:val="000E7FE4"/>
    <w:rsid w:val="000F0253"/>
    <w:rsid w:val="000F1255"/>
    <w:rsid w:val="000F164F"/>
    <w:rsid w:val="000F1F7F"/>
    <w:rsid w:val="000F232D"/>
    <w:rsid w:val="000F248A"/>
    <w:rsid w:val="000F28E3"/>
    <w:rsid w:val="000F3051"/>
    <w:rsid w:val="000F325E"/>
    <w:rsid w:val="000F35E8"/>
    <w:rsid w:val="000F4275"/>
    <w:rsid w:val="000F44C6"/>
    <w:rsid w:val="000F487E"/>
    <w:rsid w:val="000F59A3"/>
    <w:rsid w:val="000F5A93"/>
    <w:rsid w:val="000F5BB9"/>
    <w:rsid w:val="000F64AD"/>
    <w:rsid w:val="000F6BA6"/>
    <w:rsid w:val="000F7062"/>
    <w:rsid w:val="000F734E"/>
    <w:rsid w:val="000F7413"/>
    <w:rsid w:val="000F7B1A"/>
    <w:rsid w:val="000F7B22"/>
    <w:rsid w:val="000F7F3C"/>
    <w:rsid w:val="00100010"/>
    <w:rsid w:val="00100532"/>
    <w:rsid w:val="00100A92"/>
    <w:rsid w:val="00100D5D"/>
    <w:rsid w:val="00100D9A"/>
    <w:rsid w:val="00101272"/>
    <w:rsid w:val="001012C1"/>
    <w:rsid w:val="001014C7"/>
    <w:rsid w:val="00101992"/>
    <w:rsid w:val="00101F11"/>
    <w:rsid w:val="00102473"/>
    <w:rsid w:val="00102575"/>
    <w:rsid w:val="00102C9B"/>
    <w:rsid w:val="00102F97"/>
    <w:rsid w:val="00103148"/>
    <w:rsid w:val="001032F8"/>
    <w:rsid w:val="00103C59"/>
    <w:rsid w:val="00103D3E"/>
    <w:rsid w:val="00104523"/>
    <w:rsid w:val="00104619"/>
    <w:rsid w:val="0010477E"/>
    <w:rsid w:val="00104A1E"/>
    <w:rsid w:val="00104A76"/>
    <w:rsid w:val="00104B48"/>
    <w:rsid w:val="00104BBB"/>
    <w:rsid w:val="00104C41"/>
    <w:rsid w:val="00104DD8"/>
    <w:rsid w:val="0010510C"/>
    <w:rsid w:val="00105241"/>
    <w:rsid w:val="00105371"/>
    <w:rsid w:val="001053AC"/>
    <w:rsid w:val="00105628"/>
    <w:rsid w:val="00105FDD"/>
    <w:rsid w:val="00106AB9"/>
    <w:rsid w:val="00106F4C"/>
    <w:rsid w:val="001071FD"/>
    <w:rsid w:val="0010759D"/>
    <w:rsid w:val="0010764C"/>
    <w:rsid w:val="001076A0"/>
    <w:rsid w:val="00107F61"/>
    <w:rsid w:val="001100A7"/>
    <w:rsid w:val="001100CC"/>
    <w:rsid w:val="00110614"/>
    <w:rsid w:val="001107D8"/>
    <w:rsid w:val="001109FB"/>
    <w:rsid w:val="00110E7A"/>
    <w:rsid w:val="00110EA3"/>
    <w:rsid w:val="00110F35"/>
    <w:rsid w:val="00111092"/>
    <w:rsid w:val="00111300"/>
    <w:rsid w:val="00111306"/>
    <w:rsid w:val="001116B8"/>
    <w:rsid w:val="00111B0B"/>
    <w:rsid w:val="00112729"/>
    <w:rsid w:val="001128C8"/>
    <w:rsid w:val="00112B65"/>
    <w:rsid w:val="00112CB6"/>
    <w:rsid w:val="00112E86"/>
    <w:rsid w:val="00113035"/>
    <w:rsid w:val="00113062"/>
    <w:rsid w:val="001139C3"/>
    <w:rsid w:val="00113C79"/>
    <w:rsid w:val="00113D24"/>
    <w:rsid w:val="001140C0"/>
    <w:rsid w:val="001141FE"/>
    <w:rsid w:val="0011422D"/>
    <w:rsid w:val="001145AB"/>
    <w:rsid w:val="0011473F"/>
    <w:rsid w:val="001148FA"/>
    <w:rsid w:val="00114A1D"/>
    <w:rsid w:val="00114D34"/>
    <w:rsid w:val="00114D45"/>
    <w:rsid w:val="00114E36"/>
    <w:rsid w:val="0011523D"/>
    <w:rsid w:val="0011543A"/>
    <w:rsid w:val="00115669"/>
    <w:rsid w:val="00115D28"/>
    <w:rsid w:val="00115E2C"/>
    <w:rsid w:val="001160E0"/>
    <w:rsid w:val="00116210"/>
    <w:rsid w:val="0011627F"/>
    <w:rsid w:val="00116471"/>
    <w:rsid w:val="0011662E"/>
    <w:rsid w:val="00117327"/>
    <w:rsid w:val="001173A6"/>
    <w:rsid w:val="001173BF"/>
    <w:rsid w:val="00117411"/>
    <w:rsid w:val="0011756B"/>
    <w:rsid w:val="00120050"/>
    <w:rsid w:val="00120103"/>
    <w:rsid w:val="00120D18"/>
    <w:rsid w:val="00120D35"/>
    <w:rsid w:val="00120EA1"/>
    <w:rsid w:val="00121201"/>
    <w:rsid w:val="0012175C"/>
    <w:rsid w:val="00121772"/>
    <w:rsid w:val="00121934"/>
    <w:rsid w:val="001219A0"/>
    <w:rsid w:val="001219AF"/>
    <w:rsid w:val="00121BDB"/>
    <w:rsid w:val="00121C71"/>
    <w:rsid w:val="00121F00"/>
    <w:rsid w:val="00121FBD"/>
    <w:rsid w:val="0012257A"/>
    <w:rsid w:val="00122C43"/>
    <w:rsid w:val="00122D1F"/>
    <w:rsid w:val="00122E19"/>
    <w:rsid w:val="0012304D"/>
    <w:rsid w:val="00123C71"/>
    <w:rsid w:val="00123DA9"/>
    <w:rsid w:val="00123E56"/>
    <w:rsid w:val="00124560"/>
    <w:rsid w:val="0012483A"/>
    <w:rsid w:val="00124A29"/>
    <w:rsid w:val="00124E25"/>
    <w:rsid w:val="00125043"/>
    <w:rsid w:val="00125166"/>
    <w:rsid w:val="0012552C"/>
    <w:rsid w:val="00125883"/>
    <w:rsid w:val="00126379"/>
    <w:rsid w:val="00126409"/>
    <w:rsid w:val="00126C83"/>
    <w:rsid w:val="00126D93"/>
    <w:rsid w:val="00127221"/>
    <w:rsid w:val="001272D5"/>
    <w:rsid w:val="00127370"/>
    <w:rsid w:val="00127373"/>
    <w:rsid w:val="00127B8F"/>
    <w:rsid w:val="00127D0A"/>
    <w:rsid w:val="00127E0A"/>
    <w:rsid w:val="001300A3"/>
    <w:rsid w:val="00130250"/>
    <w:rsid w:val="001303C5"/>
    <w:rsid w:val="00130433"/>
    <w:rsid w:val="001305D3"/>
    <w:rsid w:val="00130920"/>
    <w:rsid w:val="00130C76"/>
    <w:rsid w:val="00130CB7"/>
    <w:rsid w:val="00130F70"/>
    <w:rsid w:val="001310C6"/>
    <w:rsid w:val="00131184"/>
    <w:rsid w:val="001311AB"/>
    <w:rsid w:val="00131AF4"/>
    <w:rsid w:val="00131DA6"/>
    <w:rsid w:val="00131FE3"/>
    <w:rsid w:val="0013218D"/>
    <w:rsid w:val="001321AA"/>
    <w:rsid w:val="0013230F"/>
    <w:rsid w:val="00132B5B"/>
    <w:rsid w:val="00132D64"/>
    <w:rsid w:val="00133211"/>
    <w:rsid w:val="0013349F"/>
    <w:rsid w:val="0013367A"/>
    <w:rsid w:val="0013381E"/>
    <w:rsid w:val="00133DC6"/>
    <w:rsid w:val="001340B1"/>
    <w:rsid w:val="00134592"/>
    <w:rsid w:val="00134B8B"/>
    <w:rsid w:val="00134BA6"/>
    <w:rsid w:val="001353C9"/>
    <w:rsid w:val="0013597A"/>
    <w:rsid w:val="001359F9"/>
    <w:rsid w:val="00135FB7"/>
    <w:rsid w:val="001362D8"/>
    <w:rsid w:val="001363B0"/>
    <w:rsid w:val="00136A4A"/>
    <w:rsid w:val="00136B54"/>
    <w:rsid w:val="00136F53"/>
    <w:rsid w:val="00137431"/>
    <w:rsid w:val="0013758D"/>
    <w:rsid w:val="001378C5"/>
    <w:rsid w:val="00137AA0"/>
    <w:rsid w:val="00137B27"/>
    <w:rsid w:val="00137F85"/>
    <w:rsid w:val="0014037D"/>
    <w:rsid w:val="0014059A"/>
    <w:rsid w:val="001407D2"/>
    <w:rsid w:val="0014084A"/>
    <w:rsid w:val="00140AF8"/>
    <w:rsid w:val="001415D7"/>
    <w:rsid w:val="001418D3"/>
    <w:rsid w:val="001425A0"/>
    <w:rsid w:val="00142863"/>
    <w:rsid w:val="00142A6B"/>
    <w:rsid w:val="00142C38"/>
    <w:rsid w:val="00142D81"/>
    <w:rsid w:val="00142DF6"/>
    <w:rsid w:val="00142EC3"/>
    <w:rsid w:val="0014301D"/>
    <w:rsid w:val="00143265"/>
    <w:rsid w:val="0014340C"/>
    <w:rsid w:val="00143AA1"/>
    <w:rsid w:val="00143BD2"/>
    <w:rsid w:val="00143CAB"/>
    <w:rsid w:val="00143DE1"/>
    <w:rsid w:val="00144073"/>
    <w:rsid w:val="0014420A"/>
    <w:rsid w:val="001444CE"/>
    <w:rsid w:val="00144715"/>
    <w:rsid w:val="00144AA8"/>
    <w:rsid w:val="00144B54"/>
    <w:rsid w:val="0014554C"/>
    <w:rsid w:val="00145B47"/>
    <w:rsid w:val="00145D5B"/>
    <w:rsid w:val="00145F48"/>
    <w:rsid w:val="00146C5A"/>
    <w:rsid w:val="001471E9"/>
    <w:rsid w:val="001472CA"/>
    <w:rsid w:val="00147452"/>
    <w:rsid w:val="0014764C"/>
    <w:rsid w:val="00147686"/>
    <w:rsid w:val="00147B05"/>
    <w:rsid w:val="00147FBB"/>
    <w:rsid w:val="00147FFA"/>
    <w:rsid w:val="0015016C"/>
    <w:rsid w:val="00150225"/>
    <w:rsid w:val="0015049F"/>
    <w:rsid w:val="0015063D"/>
    <w:rsid w:val="00150E3B"/>
    <w:rsid w:val="001512C2"/>
    <w:rsid w:val="001514E6"/>
    <w:rsid w:val="00151B2F"/>
    <w:rsid w:val="00151CD5"/>
    <w:rsid w:val="00151D93"/>
    <w:rsid w:val="0015204A"/>
    <w:rsid w:val="001522EE"/>
    <w:rsid w:val="001527A1"/>
    <w:rsid w:val="001527CD"/>
    <w:rsid w:val="00152898"/>
    <w:rsid w:val="00152A58"/>
    <w:rsid w:val="00152B83"/>
    <w:rsid w:val="00152C64"/>
    <w:rsid w:val="00152F86"/>
    <w:rsid w:val="0015308C"/>
    <w:rsid w:val="001533DB"/>
    <w:rsid w:val="00153614"/>
    <w:rsid w:val="0015361D"/>
    <w:rsid w:val="00153BAF"/>
    <w:rsid w:val="00154A4B"/>
    <w:rsid w:val="00154BD8"/>
    <w:rsid w:val="00155011"/>
    <w:rsid w:val="0015513B"/>
    <w:rsid w:val="00155329"/>
    <w:rsid w:val="00155431"/>
    <w:rsid w:val="001555F9"/>
    <w:rsid w:val="0015588A"/>
    <w:rsid w:val="001559E9"/>
    <w:rsid w:val="00155AB7"/>
    <w:rsid w:val="001562CF"/>
    <w:rsid w:val="001562EC"/>
    <w:rsid w:val="0015663C"/>
    <w:rsid w:val="00156AB8"/>
    <w:rsid w:val="00156DA6"/>
    <w:rsid w:val="00157384"/>
    <w:rsid w:val="00157539"/>
    <w:rsid w:val="00157665"/>
    <w:rsid w:val="00157670"/>
    <w:rsid w:val="00157AF8"/>
    <w:rsid w:val="00157B60"/>
    <w:rsid w:val="00157E04"/>
    <w:rsid w:val="0016016D"/>
    <w:rsid w:val="00160290"/>
    <w:rsid w:val="001606CB"/>
    <w:rsid w:val="00160846"/>
    <w:rsid w:val="0016086F"/>
    <w:rsid w:val="00160EA8"/>
    <w:rsid w:val="00161180"/>
    <w:rsid w:val="001612A8"/>
    <w:rsid w:val="00161612"/>
    <w:rsid w:val="00161AA1"/>
    <w:rsid w:val="00162160"/>
    <w:rsid w:val="0016242A"/>
    <w:rsid w:val="001625A6"/>
    <w:rsid w:val="00162C45"/>
    <w:rsid w:val="00162D43"/>
    <w:rsid w:val="00163745"/>
    <w:rsid w:val="00163AEF"/>
    <w:rsid w:val="00163B2B"/>
    <w:rsid w:val="00163B99"/>
    <w:rsid w:val="00163CFE"/>
    <w:rsid w:val="00163D67"/>
    <w:rsid w:val="00163E09"/>
    <w:rsid w:val="00163E68"/>
    <w:rsid w:val="00163EFF"/>
    <w:rsid w:val="00163FA7"/>
    <w:rsid w:val="00163FAB"/>
    <w:rsid w:val="0016423D"/>
    <w:rsid w:val="00164342"/>
    <w:rsid w:val="001643E7"/>
    <w:rsid w:val="0016481A"/>
    <w:rsid w:val="00164B72"/>
    <w:rsid w:val="00164E88"/>
    <w:rsid w:val="00165AC3"/>
    <w:rsid w:val="00166FF9"/>
    <w:rsid w:val="00167002"/>
    <w:rsid w:val="001673DA"/>
    <w:rsid w:val="00167652"/>
    <w:rsid w:val="00167B07"/>
    <w:rsid w:val="001700B6"/>
    <w:rsid w:val="001701D1"/>
    <w:rsid w:val="0017060A"/>
    <w:rsid w:val="00170A27"/>
    <w:rsid w:val="00170AEA"/>
    <w:rsid w:val="001712EE"/>
    <w:rsid w:val="00171561"/>
    <w:rsid w:val="001715DF"/>
    <w:rsid w:val="00171B50"/>
    <w:rsid w:val="00171D4E"/>
    <w:rsid w:val="00172071"/>
    <w:rsid w:val="00172165"/>
    <w:rsid w:val="001721E8"/>
    <w:rsid w:val="0017246A"/>
    <w:rsid w:val="00172D4F"/>
    <w:rsid w:val="00173515"/>
    <w:rsid w:val="0017361B"/>
    <w:rsid w:val="00173719"/>
    <w:rsid w:val="00173820"/>
    <w:rsid w:val="00174246"/>
    <w:rsid w:val="00174358"/>
    <w:rsid w:val="0017469E"/>
    <w:rsid w:val="001749C9"/>
    <w:rsid w:val="00174E02"/>
    <w:rsid w:val="00174FBC"/>
    <w:rsid w:val="0017517D"/>
    <w:rsid w:val="0017558D"/>
    <w:rsid w:val="00175BE0"/>
    <w:rsid w:val="00175F9E"/>
    <w:rsid w:val="001762E8"/>
    <w:rsid w:val="001767C5"/>
    <w:rsid w:val="00176DFA"/>
    <w:rsid w:val="00177099"/>
    <w:rsid w:val="0017772E"/>
    <w:rsid w:val="00177890"/>
    <w:rsid w:val="001779D7"/>
    <w:rsid w:val="00177F2C"/>
    <w:rsid w:val="00180394"/>
    <w:rsid w:val="00180626"/>
    <w:rsid w:val="00180852"/>
    <w:rsid w:val="00180BD1"/>
    <w:rsid w:val="00180CFA"/>
    <w:rsid w:val="00181145"/>
    <w:rsid w:val="00181359"/>
    <w:rsid w:val="00181669"/>
    <w:rsid w:val="00181BB8"/>
    <w:rsid w:val="00181DD6"/>
    <w:rsid w:val="00182308"/>
    <w:rsid w:val="0018299E"/>
    <w:rsid w:val="0018303E"/>
    <w:rsid w:val="001831E1"/>
    <w:rsid w:val="001838F2"/>
    <w:rsid w:val="00183B19"/>
    <w:rsid w:val="00183C7C"/>
    <w:rsid w:val="00183C8E"/>
    <w:rsid w:val="00183E89"/>
    <w:rsid w:val="00184020"/>
    <w:rsid w:val="00184046"/>
    <w:rsid w:val="00184223"/>
    <w:rsid w:val="00184755"/>
    <w:rsid w:val="0018481C"/>
    <w:rsid w:val="0018482D"/>
    <w:rsid w:val="001848CE"/>
    <w:rsid w:val="00184D13"/>
    <w:rsid w:val="0018503D"/>
    <w:rsid w:val="0018520C"/>
    <w:rsid w:val="001852A0"/>
    <w:rsid w:val="0018537F"/>
    <w:rsid w:val="001853BB"/>
    <w:rsid w:val="0018542E"/>
    <w:rsid w:val="0018545B"/>
    <w:rsid w:val="001854A3"/>
    <w:rsid w:val="00185A0C"/>
    <w:rsid w:val="001866D8"/>
    <w:rsid w:val="001868A8"/>
    <w:rsid w:val="00186955"/>
    <w:rsid w:val="00186BBE"/>
    <w:rsid w:val="00187007"/>
    <w:rsid w:val="001870E7"/>
    <w:rsid w:val="00187348"/>
    <w:rsid w:val="0018735C"/>
    <w:rsid w:val="0018736D"/>
    <w:rsid w:val="00187B12"/>
    <w:rsid w:val="00187BDE"/>
    <w:rsid w:val="00187BFF"/>
    <w:rsid w:val="00187EDB"/>
    <w:rsid w:val="00190669"/>
    <w:rsid w:val="001910ED"/>
    <w:rsid w:val="001911DF"/>
    <w:rsid w:val="0019131D"/>
    <w:rsid w:val="00191426"/>
    <w:rsid w:val="001918C5"/>
    <w:rsid w:val="00191AE2"/>
    <w:rsid w:val="00191B1A"/>
    <w:rsid w:val="00191B31"/>
    <w:rsid w:val="00191FAC"/>
    <w:rsid w:val="00191FED"/>
    <w:rsid w:val="00192156"/>
    <w:rsid w:val="001923D4"/>
    <w:rsid w:val="00192600"/>
    <w:rsid w:val="00192C0E"/>
    <w:rsid w:val="00193973"/>
    <w:rsid w:val="00193D91"/>
    <w:rsid w:val="00193F98"/>
    <w:rsid w:val="0019409A"/>
    <w:rsid w:val="001940A4"/>
    <w:rsid w:val="0019410B"/>
    <w:rsid w:val="0019422D"/>
    <w:rsid w:val="00194439"/>
    <w:rsid w:val="0019470B"/>
    <w:rsid w:val="00194788"/>
    <w:rsid w:val="00194B5D"/>
    <w:rsid w:val="00194D4A"/>
    <w:rsid w:val="00194DD1"/>
    <w:rsid w:val="001957DC"/>
    <w:rsid w:val="00195E7E"/>
    <w:rsid w:val="00195FBC"/>
    <w:rsid w:val="00196248"/>
    <w:rsid w:val="001963C5"/>
    <w:rsid w:val="00196828"/>
    <w:rsid w:val="00196F1F"/>
    <w:rsid w:val="00196F70"/>
    <w:rsid w:val="0019726C"/>
    <w:rsid w:val="0019783B"/>
    <w:rsid w:val="00197D6F"/>
    <w:rsid w:val="00197D7F"/>
    <w:rsid w:val="00197F88"/>
    <w:rsid w:val="001A0035"/>
    <w:rsid w:val="001A01EC"/>
    <w:rsid w:val="001A058C"/>
    <w:rsid w:val="001A0624"/>
    <w:rsid w:val="001A0A12"/>
    <w:rsid w:val="001A0C8E"/>
    <w:rsid w:val="001A0CE8"/>
    <w:rsid w:val="001A14C3"/>
    <w:rsid w:val="001A1733"/>
    <w:rsid w:val="001A18AE"/>
    <w:rsid w:val="001A1CF2"/>
    <w:rsid w:val="001A1EF2"/>
    <w:rsid w:val="001A1EFA"/>
    <w:rsid w:val="001A1F2C"/>
    <w:rsid w:val="001A200B"/>
    <w:rsid w:val="001A253B"/>
    <w:rsid w:val="001A2690"/>
    <w:rsid w:val="001A26BD"/>
    <w:rsid w:val="001A26C1"/>
    <w:rsid w:val="001A2AE5"/>
    <w:rsid w:val="001A30E6"/>
    <w:rsid w:val="001A32AF"/>
    <w:rsid w:val="001A35AC"/>
    <w:rsid w:val="001A3A46"/>
    <w:rsid w:val="001A3B95"/>
    <w:rsid w:val="001A3F02"/>
    <w:rsid w:val="001A3F31"/>
    <w:rsid w:val="001A4084"/>
    <w:rsid w:val="001A416C"/>
    <w:rsid w:val="001A435F"/>
    <w:rsid w:val="001A487B"/>
    <w:rsid w:val="001A4A0C"/>
    <w:rsid w:val="001A4EFF"/>
    <w:rsid w:val="001A521A"/>
    <w:rsid w:val="001A5425"/>
    <w:rsid w:val="001A58D0"/>
    <w:rsid w:val="001A5C4A"/>
    <w:rsid w:val="001A606C"/>
    <w:rsid w:val="001A6931"/>
    <w:rsid w:val="001A6D88"/>
    <w:rsid w:val="001A708D"/>
    <w:rsid w:val="001A7144"/>
    <w:rsid w:val="001A7929"/>
    <w:rsid w:val="001B0109"/>
    <w:rsid w:val="001B02E6"/>
    <w:rsid w:val="001B0446"/>
    <w:rsid w:val="001B0553"/>
    <w:rsid w:val="001B05A0"/>
    <w:rsid w:val="001B05E5"/>
    <w:rsid w:val="001B060E"/>
    <w:rsid w:val="001B0A5F"/>
    <w:rsid w:val="001B0D4E"/>
    <w:rsid w:val="001B138A"/>
    <w:rsid w:val="001B1407"/>
    <w:rsid w:val="001B15EE"/>
    <w:rsid w:val="001B1D77"/>
    <w:rsid w:val="001B1E98"/>
    <w:rsid w:val="001B1F87"/>
    <w:rsid w:val="001B237F"/>
    <w:rsid w:val="001B2792"/>
    <w:rsid w:val="001B2A5F"/>
    <w:rsid w:val="001B2B24"/>
    <w:rsid w:val="001B2E22"/>
    <w:rsid w:val="001B2FF8"/>
    <w:rsid w:val="001B3084"/>
    <w:rsid w:val="001B3316"/>
    <w:rsid w:val="001B34CB"/>
    <w:rsid w:val="001B352B"/>
    <w:rsid w:val="001B3604"/>
    <w:rsid w:val="001B3A5A"/>
    <w:rsid w:val="001B3DC1"/>
    <w:rsid w:val="001B3DD8"/>
    <w:rsid w:val="001B49D5"/>
    <w:rsid w:val="001B4BC5"/>
    <w:rsid w:val="001B4F30"/>
    <w:rsid w:val="001B4FCC"/>
    <w:rsid w:val="001B5491"/>
    <w:rsid w:val="001B5578"/>
    <w:rsid w:val="001B560B"/>
    <w:rsid w:val="001B5DAC"/>
    <w:rsid w:val="001B5E0D"/>
    <w:rsid w:val="001B5F51"/>
    <w:rsid w:val="001B6458"/>
    <w:rsid w:val="001B6591"/>
    <w:rsid w:val="001B67C3"/>
    <w:rsid w:val="001B6F9B"/>
    <w:rsid w:val="001B72ED"/>
    <w:rsid w:val="001B776D"/>
    <w:rsid w:val="001B7A29"/>
    <w:rsid w:val="001B7DC5"/>
    <w:rsid w:val="001B7E48"/>
    <w:rsid w:val="001B7F23"/>
    <w:rsid w:val="001C08AF"/>
    <w:rsid w:val="001C102E"/>
    <w:rsid w:val="001C121C"/>
    <w:rsid w:val="001C1592"/>
    <w:rsid w:val="001C17AC"/>
    <w:rsid w:val="001C1AA6"/>
    <w:rsid w:val="001C2003"/>
    <w:rsid w:val="001C2225"/>
    <w:rsid w:val="001C22DD"/>
    <w:rsid w:val="001C2610"/>
    <w:rsid w:val="001C2732"/>
    <w:rsid w:val="001C27EA"/>
    <w:rsid w:val="001C298A"/>
    <w:rsid w:val="001C29B9"/>
    <w:rsid w:val="001C34A2"/>
    <w:rsid w:val="001C3A9E"/>
    <w:rsid w:val="001C3D4B"/>
    <w:rsid w:val="001C3F86"/>
    <w:rsid w:val="001C405F"/>
    <w:rsid w:val="001C4889"/>
    <w:rsid w:val="001C48AB"/>
    <w:rsid w:val="001C4F7B"/>
    <w:rsid w:val="001C5278"/>
    <w:rsid w:val="001C541B"/>
    <w:rsid w:val="001C5493"/>
    <w:rsid w:val="001C5A16"/>
    <w:rsid w:val="001C61F0"/>
    <w:rsid w:val="001C63E6"/>
    <w:rsid w:val="001C6C08"/>
    <w:rsid w:val="001C70F4"/>
    <w:rsid w:val="001C72FD"/>
    <w:rsid w:val="001C762F"/>
    <w:rsid w:val="001C764E"/>
    <w:rsid w:val="001C79EB"/>
    <w:rsid w:val="001D008B"/>
    <w:rsid w:val="001D0387"/>
    <w:rsid w:val="001D040C"/>
    <w:rsid w:val="001D0FE9"/>
    <w:rsid w:val="001D1318"/>
    <w:rsid w:val="001D1639"/>
    <w:rsid w:val="001D1D78"/>
    <w:rsid w:val="001D1F12"/>
    <w:rsid w:val="001D1F9C"/>
    <w:rsid w:val="001D200D"/>
    <w:rsid w:val="001D20A2"/>
    <w:rsid w:val="001D2125"/>
    <w:rsid w:val="001D25D6"/>
    <w:rsid w:val="001D26F6"/>
    <w:rsid w:val="001D279F"/>
    <w:rsid w:val="001D2A92"/>
    <w:rsid w:val="001D2AC6"/>
    <w:rsid w:val="001D2ED1"/>
    <w:rsid w:val="001D31A8"/>
    <w:rsid w:val="001D3315"/>
    <w:rsid w:val="001D35E3"/>
    <w:rsid w:val="001D36ED"/>
    <w:rsid w:val="001D3A82"/>
    <w:rsid w:val="001D401A"/>
    <w:rsid w:val="001D45B3"/>
    <w:rsid w:val="001D46C0"/>
    <w:rsid w:val="001D5041"/>
    <w:rsid w:val="001D5231"/>
    <w:rsid w:val="001D546A"/>
    <w:rsid w:val="001D55E8"/>
    <w:rsid w:val="001D58D0"/>
    <w:rsid w:val="001D5AC4"/>
    <w:rsid w:val="001D5B44"/>
    <w:rsid w:val="001D5BB7"/>
    <w:rsid w:val="001D5CBD"/>
    <w:rsid w:val="001D5D45"/>
    <w:rsid w:val="001D5E25"/>
    <w:rsid w:val="001D5E51"/>
    <w:rsid w:val="001D60CD"/>
    <w:rsid w:val="001D619C"/>
    <w:rsid w:val="001D61F2"/>
    <w:rsid w:val="001D637E"/>
    <w:rsid w:val="001D63E6"/>
    <w:rsid w:val="001D747A"/>
    <w:rsid w:val="001D7565"/>
    <w:rsid w:val="001D75F1"/>
    <w:rsid w:val="001D7EFD"/>
    <w:rsid w:val="001D7FDC"/>
    <w:rsid w:val="001E04B0"/>
    <w:rsid w:val="001E0517"/>
    <w:rsid w:val="001E0A00"/>
    <w:rsid w:val="001E0E19"/>
    <w:rsid w:val="001E1029"/>
    <w:rsid w:val="001E14C8"/>
    <w:rsid w:val="001E162F"/>
    <w:rsid w:val="001E1715"/>
    <w:rsid w:val="001E2003"/>
    <w:rsid w:val="001E2030"/>
    <w:rsid w:val="001E2294"/>
    <w:rsid w:val="001E2555"/>
    <w:rsid w:val="001E25E6"/>
    <w:rsid w:val="001E2A51"/>
    <w:rsid w:val="001E2A65"/>
    <w:rsid w:val="001E2F76"/>
    <w:rsid w:val="001E3149"/>
    <w:rsid w:val="001E3918"/>
    <w:rsid w:val="001E3C31"/>
    <w:rsid w:val="001E3E13"/>
    <w:rsid w:val="001E445B"/>
    <w:rsid w:val="001E47E1"/>
    <w:rsid w:val="001E48A7"/>
    <w:rsid w:val="001E49D7"/>
    <w:rsid w:val="001E4A04"/>
    <w:rsid w:val="001E4B09"/>
    <w:rsid w:val="001E4F47"/>
    <w:rsid w:val="001E51AC"/>
    <w:rsid w:val="001E54DB"/>
    <w:rsid w:val="001E5A10"/>
    <w:rsid w:val="001E5CA9"/>
    <w:rsid w:val="001E5E44"/>
    <w:rsid w:val="001E5FC6"/>
    <w:rsid w:val="001E6289"/>
    <w:rsid w:val="001E6AAF"/>
    <w:rsid w:val="001E6FCE"/>
    <w:rsid w:val="001E6FED"/>
    <w:rsid w:val="001E7391"/>
    <w:rsid w:val="001E7C50"/>
    <w:rsid w:val="001F067D"/>
    <w:rsid w:val="001F0785"/>
    <w:rsid w:val="001F07BE"/>
    <w:rsid w:val="001F094B"/>
    <w:rsid w:val="001F0953"/>
    <w:rsid w:val="001F0CCE"/>
    <w:rsid w:val="001F0F02"/>
    <w:rsid w:val="001F101D"/>
    <w:rsid w:val="001F10BD"/>
    <w:rsid w:val="001F1253"/>
    <w:rsid w:val="001F1308"/>
    <w:rsid w:val="001F13B5"/>
    <w:rsid w:val="001F1728"/>
    <w:rsid w:val="001F1773"/>
    <w:rsid w:val="001F1EE4"/>
    <w:rsid w:val="001F2265"/>
    <w:rsid w:val="001F25BA"/>
    <w:rsid w:val="001F2705"/>
    <w:rsid w:val="001F28A6"/>
    <w:rsid w:val="001F2A72"/>
    <w:rsid w:val="001F3378"/>
    <w:rsid w:val="001F37A0"/>
    <w:rsid w:val="001F3AB5"/>
    <w:rsid w:val="001F3CF6"/>
    <w:rsid w:val="001F4065"/>
    <w:rsid w:val="001F40F8"/>
    <w:rsid w:val="001F4318"/>
    <w:rsid w:val="001F44CE"/>
    <w:rsid w:val="001F4502"/>
    <w:rsid w:val="001F4767"/>
    <w:rsid w:val="001F4833"/>
    <w:rsid w:val="001F4928"/>
    <w:rsid w:val="001F513A"/>
    <w:rsid w:val="001F5479"/>
    <w:rsid w:val="001F54C7"/>
    <w:rsid w:val="001F56ED"/>
    <w:rsid w:val="001F640B"/>
    <w:rsid w:val="001F6999"/>
    <w:rsid w:val="001F6BBF"/>
    <w:rsid w:val="001F70A8"/>
    <w:rsid w:val="001F71EB"/>
    <w:rsid w:val="001F73A2"/>
    <w:rsid w:val="001F7447"/>
    <w:rsid w:val="001F7567"/>
    <w:rsid w:val="001F7B91"/>
    <w:rsid w:val="001F7C9A"/>
    <w:rsid w:val="001F7D17"/>
    <w:rsid w:val="001F7D5D"/>
    <w:rsid w:val="001F7F6E"/>
    <w:rsid w:val="002000D9"/>
    <w:rsid w:val="002004A2"/>
    <w:rsid w:val="0020069A"/>
    <w:rsid w:val="002009B6"/>
    <w:rsid w:val="00200C24"/>
    <w:rsid w:val="00200D4D"/>
    <w:rsid w:val="00200DC8"/>
    <w:rsid w:val="00200E59"/>
    <w:rsid w:val="0020112A"/>
    <w:rsid w:val="00201877"/>
    <w:rsid w:val="002019A0"/>
    <w:rsid w:val="00201DE8"/>
    <w:rsid w:val="00202056"/>
    <w:rsid w:val="002020BF"/>
    <w:rsid w:val="002025BE"/>
    <w:rsid w:val="00202757"/>
    <w:rsid w:val="002029B5"/>
    <w:rsid w:val="00202DC4"/>
    <w:rsid w:val="00203227"/>
    <w:rsid w:val="0020339C"/>
    <w:rsid w:val="002033D6"/>
    <w:rsid w:val="00203857"/>
    <w:rsid w:val="00203945"/>
    <w:rsid w:val="00203A57"/>
    <w:rsid w:val="00203BC0"/>
    <w:rsid w:val="00203D27"/>
    <w:rsid w:val="00203FB9"/>
    <w:rsid w:val="00204475"/>
    <w:rsid w:val="002048EA"/>
    <w:rsid w:val="002056E3"/>
    <w:rsid w:val="00205835"/>
    <w:rsid w:val="00205952"/>
    <w:rsid w:val="00205EDC"/>
    <w:rsid w:val="00205EEF"/>
    <w:rsid w:val="0020607B"/>
    <w:rsid w:val="00206320"/>
    <w:rsid w:val="00206EE4"/>
    <w:rsid w:val="0020728E"/>
    <w:rsid w:val="00207370"/>
    <w:rsid w:val="00207711"/>
    <w:rsid w:val="00207812"/>
    <w:rsid w:val="00207B65"/>
    <w:rsid w:val="00207F2E"/>
    <w:rsid w:val="00207FD9"/>
    <w:rsid w:val="0021000A"/>
    <w:rsid w:val="00210072"/>
    <w:rsid w:val="002105BA"/>
    <w:rsid w:val="002109F5"/>
    <w:rsid w:val="00210DEF"/>
    <w:rsid w:val="00211135"/>
    <w:rsid w:val="00211172"/>
    <w:rsid w:val="002114B1"/>
    <w:rsid w:val="0021195F"/>
    <w:rsid w:val="00211B05"/>
    <w:rsid w:val="00211B88"/>
    <w:rsid w:val="00211C4E"/>
    <w:rsid w:val="00211E21"/>
    <w:rsid w:val="0021240C"/>
    <w:rsid w:val="00212428"/>
    <w:rsid w:val="002124CE"/>
    <w:rsid w:val="00212665"/>
    <w:rsid w:val="0021292F"/>
    <w:rsid w:val="00212A35"/>
    <w:rsid w:val="00212C34"/>
    <w:rsid w:val="00212CC9"/>
    <w:rsid w:val="00212CF2"/>
    <w:rsid w:val="00212D32"/>
    <w:rsid w:val="00212F50"/>
    <w:rsid w:val="00213326"/>
    <w:rsid w:val="002136B7"/>
    <w:rsid w:val="002136D4"/>
    <w:rsid w:val="00213721"/>
    <w:rsid w:val="00213A09"/>
    <w:rsid w:val="00213C54"/>
    <w:rsid w:val="00213F03"/>
    <w:rsid w:val="00214565"/>
    <w:rsid w:val="0021461F"/>
    <w:rsid w:val="00214719"/>
    <w:rsid w:val="00214A82"/>
    <w:rsid w:val="00214B80"/>
    <w:rsid w:val="00214CF6"/>
    <w:rsid w:val="00214D8B"/>
    <w:rsid w:val="00215378"/>
    <w:rsid w:val="00215895"/>
    <w:rsid w:val="00215B24"/>
    <w:rsid w:val="00215C4E"/>
    <w:rsid w:val="00215DFB"/>
    <w:rsid w:val="00215F4B"/>
    <w:rsid w:val="002160FD"/>
    <w:rsid w:val="00216242"/>
    <w:rsid w:val="00216803"/>
    <w:rsid w:val="00216904"/>
    <w:rsid w:val="00216CB6"/>
    <w:rsid w:val="00216D9A"/>
    <w:rsid w:val="00216E71"/>
    <w:rsid w:val="00216F08"/>
    <w:rsid w:val="0021703C"/>
    <w:rsid w:val="0021722A"/>
    <w:rsid w:val="00217463"/>
    <w:rsid w:val="00217654"/>
    <w:rsid w:val="00217AAC"/>
    <w:rsid w:val="00217AF3"/>
    <w:rsid w:val="00217B24"/>
    <w:rsid w:val="00217CE1"/>
    <w:rsid w:val="002200F0"/>
    <w:rsid w:val="0022066C"/>
    <w:rsid w:val="002209D3"/>
    <w:rsid w:val="00220DFD"/>
    <w:rsid w:val="00220FEA"/>
    <w:rsid w:val="002210F5"/>
    <w:rsid w:val="00221367"/>
    <w:rsid w:val="00221725"/>
    <w:rsid w:val="0022181C"/>
    <w:rsid w:val="002219AB"/>
    <w:rsid w:val="00221D16"/>
    <w:rsid w:val="00221F30"/>
    <w:rsid w:val="00221FA2"/>
    <w:rsid w:val="002224B2"/>
    <w:rsid w:val="002224EE"/>
    <w:rsid w:val="00222781"/>
    <w:rsid w:val="00222949"/>
    <w:rsid w:val="00222C04"/>
    <w:rsid w:val="00222E28"/>
    <w:rsid w:val="00223204"/>
    <w:rsid w:val="0022320C"/>
    <w:rsid w:val="0022332B"/>
    <w:rsid w:val="002234CC"/>
    <w:rsid w:val="0022354F"/>
    <w:rsid w:val="00223608"/>
    <w:rsid w:val="002237CB"/>
    <w:rsid w:val="002239CC"/>
    <w:rsid w:val="002239E4"/>
    <w:rsid w:val="00223C10"/>
    <w:rsid w:val="00224143"/>
    <w:rsid w:val="0022417E"/>
    <w:rsid w:val="0022428C"/>
    <w:rsid w:val="0022433A"/>
    <w:rsid w:val="0022443D"/>
    <w:rsid w:val="002244DF"/>
    <w:rsid w:val="00224882"/>
    <w:rsid w:val="00224DEC"/>
    <w:rsid w:val="00224E18"/>
    <w:rsid w:val="00224EC2"/>
    <w:rsid w:val="00225413"/>
    <w:rsid w:val="00225A04"/>
    <w:rsid w:val="0022619F"/>
    <w:rsid w:val="00226258"/>
    <w:rsid w:val="002262C6"/>
    <w:rsid w:val="002263F5"/>
    <w:rsid w:val="00226719"/>
    <w:rsid w:val="002267D4"/>
    <w:rsid w:val="002267FB"/>
    <w:rsid w:val="002269A1"/>
    <w:rsid w:val="00226C16"/>
    <w:rsid w:val="00226C67"/>
    <w:rsid w:val="00226D59"/>
    <w:rsid w:val="00227117"/>
    <w:rsid w:val="002273AC"/>
    <w:rsid w:val="002279DC"/>
    <w:rsid w:val="00227B2A"/>
    <w:rsid w:val="00227D4D"/>
    <w:rsid w:val="00227E0E"/>
    <w:rsid w:val="00227EBE"/>
    <w:rsid w:val="0023009A"/>
    <w:rsid w:val="00230441"/>
    <w:rsid w:val="00230796"/>
    <w:rsid w:val="00230E61"/>
    <w:rsid w:val="00230F3B"/>
    <w:rsid w:val="002314A2"/>
    <w:rsid w:val="00231527"/>
    <w:rsid w:val="00231529"/>
    <w:rsid w:val="00232123"/>
    <w:rsid w:val="00232218"/>
    <w:rsid w:val="00232506"/>
    <w:rsid w:val="00232621"/>
    <w:rsid w:val="00233426"/>
    <w:rsid w:val="0023365B"/>
    <w:rsid w:val="00233D2F"/>
    <w:rsid w:val="00233F92"/>
    <w:rsid w:val="0023428D"/>
    <w:rsid w:val="0023465C"/>
    <w:rsid w:val="00234975"/>
    <w:rsid w:val="002352F2"/>
    <w:rsid w:val="00235F0A"/>
    <w:rsid w:val="00236169"/>
    <w:rsid w:val="002363DB"/>
    <w:rsid w:val="002368B9"/>
    <w:rsid w:val="00237474"/>
    <w:rsid w:val="00237BBE"/>
    <w:rsid w:val="00237D8D"/>
    <w:rsid w:val="002400A6"/>
    <w:rsid w:val="00240108"/>
    <w:rsid w:val="002401AE"/>
    <w:rsid w:val="002403D9"/>
    <w:rsid w:val="00240411"/>
    <w:rsid w:val="002404BC"/>
    <w:rsid w:val="002407A9"/>
    <w:rsid w:val="00240974"/>
    <w:rsid w:val="00240A00"/>
    <w:rsid w:val="00240A38"/>
    <w:rsid w:val="0024157A"/>
    <w:rsid w:val="00241C97"/>
    <w:rsid w:val="00241CEA"/>
    <w:rsid w:val="002423A2"/>
    <w:rsid w:val="0024261A"/>
    <w:rsid w:val="002426F9"/>
    <w:rsid w:val="00242CC2"/>
    <w:rsid w:val="00242ED0"/>
    <w:rsid w:val="00242F8E"/>
    <w:rsid w:val="0024301D"/>
    <w:rsid w:val="002432BA"/>
    <w:rsid w:val="002433E7"/>
    <w:rsid w:val="00243880"/>
    <w:rsid w:val="00243F88"/>
    <w:rsid w:val="0024445F"/>
    <w:rsid w:val="00244885"/>
    <w:rsid w:val="00244A0C"/>
    <w:rsid w:val="00244DC6"/>
    <w:rsid w:val="002450F2"/>
    <w:rsid w:val="0024512F"/>
    <w:rsid w:val="002452E7"/>
    <w:rsid w:val="002456D5"/>
    <w:rsid w:val="00245B30"/>
    <w:rsid w:val="00245CC9"/>
    <w:rsid w:val="00246192"/>
    <w:rsid w:val="002461F2"/>
    <w:rsid w:val="00246642"/>
    <w:rsid w:val="002468F5"/>
    <w:rsid w:val="00246DE4"/>
    <w:rsid w:val="00246FBA"/>
    <w:rsid w:val="00247160"/>
    <w:rsid w:val="002476F2"/>
    <w:rsid w:val="0024772A"/>
    <w:rsid w:val="0024792F"/>
    <w:rsid w:val="0025044D"/>
    <w:rsid w:val="002505B5"/>
    <w:rsid w:val="002505B7"/>
    <w:rsid w:val="00250649"/>
    <w:rsid w:val="00250B39"/>
    <w:rsid w:val="00250D39"/>
    <w:rsid w:val="00250F88"/>
    <w:rsid w:val="00251E18"/>
    <w:rsid w:val="00252120"/>
    <w:rsid w:val="0025218B"/>
    <w:rsid w:val="002524C4"/>
    <w:rsid w:val="002524F9"/>
    <w:rsid w:val="00252774"/>
    <w:rsid w:val="00252951"/>
    <w:rsid w:val="00252E33"/>
    <w:rsid w:val="00252E56"/>
    <w:rsid w:val="002531EA"/>
    <w:rsid w:val="002532AC"/>
    <w:rsid w:val="00253343"/>
    <w:rsid w:val="002533F1"/>
    <w:rsid w:val="00253912"/>
    <w:rsid w:val="002540AB"/>
    <w:rsid w:val="00254203"/>
    <w:rsid w:val="0025438B"/>
    <w:rsid w:val="002546CD"/>
    <w:rsid w:val="00254803"/>
    <w:rsid w:val="00254C05"/>
    <w:rsid w:val="00254D81"/>
    <w:rsid w:val="0025509A"/>
    <w:rsid w:val="002550CB"/>
    <w:rsid w:val="002550E4"/>
    <w:rsid w:val="002550F7"/>
    <w:rsid w:val="0025540D"/>
    <w:rsid w:val="002559F9"/>
    <w:rsid w:val="00255ACD"/>
    <w:rsid w:val="00255C2E"/>
    <w:rsid w:val="00255F20"/>
    <w:rsid w:val="00256466"/>
    <w:rsid w:val="002567FB"/>
    <w:rsid w:val="00256E5C"/>
    <w:rsid w:val="00257112"/>
    <w:rsid w:val="00257462"/>
    <w:rsid w:val="00257571"/>
    <w:rsid w:val="002575E7"/>
    <w:rsid w:val="002575F1"/>
    <w:rsid w:val="002576F6"/>
    <w:rsid w:val="002578A9"/>
    <w:rsid w:val="002578DF"/>
    <w:rsid w:val="00260770"/>
    <w:rsid w:val="00260AAA"/>
    <w:rsid w:val="00260F54"/>
    <w:rsid w:val="0026102E"/>
    <w:rsid w:val="0026118D"/>
    <w:rsid w:val="0026119F"/>
    <w:rsid w:val="00261233"/>
    <w:rsid w:val="00261A15"/>
    <w:rsid w:val="00261D10"/>
    <w:rsid w:val="00261E84"/>
    <w:rsid w:val="002621C3"/>
    <w:rsid w:val="0026221B"/>
    <w:rsid w:val="00262225"/>
    <w:rsid w:val="002629F7"/>
    <w:rsid w:val="00262C0D"/>
    <w:rsid w:val="00262D03"/>
    <w:rsid w:val="00263051"/>
    <w:rsid w:val="00263328"/>
    <w:rsid w:val="002633E0"/>
    <w:rsid w:val="0026373E"/>
    <w:rsid w:val="00263938"/>
    <w:rsid w:val="00263A31"/>
    <w:rsid w:val="00263C79"/>
    <w:rsid w:val="00263FAE"/>
    <w:rsid w:val="002640DB"/>
    <w:rsid w:val="002641D8"/>
    <w:rsid w:val="002643B1"/>
    <w:rsid w:val="00264453"/>
    <w:rsid w:val="002644FE"/>
    <w:rsid w:val="002645A2"/>
    <w:rsid w:val="0026477E"/>
    <w:rsid w:val="0026491C"/>
    <w:rsid w:val="00264A1F"/>
    <w:rsid w:val="00264B08"/>
    <w:rsid w:val="00264F25"/>
    <w:rsid w:val="002652B7"/>
    <w:rsid w:val="002657A5"/>
    <w:rsid w:val="00265B1D"/>
    <w:rsid w:val="00265CCF"/>
    <w:rsid w:val="00265F42"/>
    <w:rsid w:val="00266336"/>
    <w:rsid w:val="0026635A"/>
    <w:rsid w:val="00266473"/>
    <w:rsid w:val="0026657D"/>
    <w:rsid w:val="0026748A"/>
    <w:rsid w:val="002674A4"/>
    <w:rsid w:val="00267506"/>
    <w:rsid w:val="00267634"/>
    <w:rsid w:val="00267B42"/>
    <w:rsid w:val="00267C34"/>
    <w:rsid w:val="00267C66"/>
    <w:rsid w:val="00267D30"/>
    <w:rsid w:val="00267D83"/>
    <w:rsid w:val="0027024A"/>
    <w:rsid w:val="0027045F"/>
    <w:rsid w:val="002704A4"/>
    <w:rsid w:val="00270733"/>
    <w:rsid w:val="00270918"/>
    <w:rsid w:val="00270E23"/>
    <w:rsid w:val="002711F2"/>
    <w:rsid w:val="00271816"/>
    <w:rsid w:val="00271A26"/>
    <w:rsid w:val="00271DF6"/>
    <w:rsid w:val="00271EF9"/>
    <w:rsid w:val="00272200"/>
    <w:rsid w:val="00272550"/>
    <w:rsid w:val="00272687"/>
    <w:rsid w:val="00272959"/>
    <w:rsid w:val="00273295"/>
    <w:rsid w:val="0027330B"/>
    <w:rsid w:val="0027372F"/>
    <w:rsid w:val="00273882"/>
    <w:rsid w:val="00273FEF"/>
    <w:rsid w:val="0027415B"/>
    <w:rsid w:val="002742F3"/>
    <w:rsid w:val="0027440D"/>
    <w:rsid w:val="002746A8"/>
    <w:rsid w:val="00274746"/>
    <w:rsid w:val="0027483D"/>
    <w:rsid w:val="002754E6"/>
    <w:rsid w:val="002757CF"/>
    <w:rsid w:val="00275923"/>
    <w:rsid w:val="00275B73"/>
    <w:rsid w:val="00275D60"/>
    <w:rsid w:val="00275F26"/>
    <w:rsid w:val="00275F73"/>
    <w:rsid w:val="00275FA0"/>
    <w:rsid w:val="0027623F"/>
    <w:rsid w:val="002763B0"/>
    <w:rsid w:val="00276449"/>
    <w:rsid w:val="002766B3"/>
    <w:rsid w:val="00277286"/>
    <w:rsid w:val="00277C6A"/>
    <w:rsid w:val="00277D69"/>
    <w:rsid w:val="00277E5A"/>
    <w:rsid w:val="00280216"/>
    <w:rsid w:val="002805F1"/>
    <w:rsid w:val="00280626"/>
    <w:rsid w:val="0028121E"/>
    <w:rsid w:val="00281F34"/>
    <w:rsid w:val="00282B2C"/>
    <w:rsid w:val="00282BD3"/>
    <w:rsid w:val="00283444"/>
    <w:rsid w:val="002839A2"/>
    <w:rsid w:val="00283ADE"/>
    <w:rsid w:val="00284325"/>
    <w:rsid w:val="0028456E"/>
    <w:rsid w:val="002845F4"/>
    <w:rsid w:val="00284AC1"/>
    <w:rsid w:val="00284BFD"/>
    <w:rsid w:val="00284E27"/>
    <w:rsid w:val="00284E39"/>
    <w:rsid w:val="00284EA0"/>
    <w:rsid w:val="002851FC"/>
    <w:rsid w:val="00285204"/>
    <w:rsid w:val="002852D3"/>
    <w:rsid w:val="00285475"/>
    <w:rsid w:val="00285553"/>
    <w:rsid w:val="00285706"/>
    <w:rsid w:val="002858E1"/>
    <w:rsid w:val="002859A4"/>
    <w:rsid w:val="002867F1"/>
    <w:rsid w:val="0028696D"/>
    <w:rsid w:val="00286993"/>
    <w:rsid w:val="00286E40"/>
    <w:rsid w:val="0028759C"/>
    <w:rsid w:val="002877C1"/>
    <w:rsid w:val="00287E29"/>
    <w:rsid w:val="002900A1"/>
    <w:rsid w:val="002906EB"/>
    <w:rsid w:val="002908E8"/>
    <w:rsid w:val="0029095E"/>
    <w:rsid w:val="002909D1"/>
    <w:rsid w:val="00290D83"/>
    <w:rsid w:val="00290EAF"/>
    <w:rsid w:val="00291067"/>
    <w:rsid w:val="00291164"/>
    <w:rsid w:val="00291212"/>
    <w:rsid w:val="002917F2"/>
    <w:rsid w:val="00291A19"/>
    <w:rsid w:val="00291B07"/>
    <w:rsid w:val="00291D5E"/>
    <w:rsid w:val="00292094"/>
    <w:rsid w:val="002920A9"/>
    <w:rsid w:val="002921F2"/>
    <w:rsid w:val="00292679"/>
    <w:rsid w:val="00292A4B"/>
    <w:rsid w:val="00293979"/>
    <w:rsid w:val="00293B85"/>
    <w:rsid w:val="00293F01"/>
    <w:rsid w:val="002941DF"/>
    <w:rsid w:val="00294A2C"/>
    <w:rsid w:val="00294B80"/>
    <w:rsid w:val="00294CAD"/>
    <w:rsid w:val="00294CCD"/>
    <w:rsid w:val="00295C8D"/>
    <w:rsid w:val="00295D6B"/>
    <w:rsid w:val="00295DC2"/>
    <w:rsid w:val="00295EC3"/>
    <w:rsid w:val="002961BF"/>
    <w:rsid w:val="0029661E"/>
    <w:rsid w:val="0029676D"/>
    <w:rsid w:val="002968DE"/>
    <w:rsid w:val="00296A9C"/>
    <w:rsid w:val="00296C2D"/>
    <w:rsid w:val="00296DA2"/>
    <w:rsid w:val="00296E98"/>
    <w:rsid w:val="002971C7"/>
    <w:rsid w:val="00297674"/>
    <w:rsid w:val="0029777B"/>
    <w:rsid w:val="00297882"/>
    <w:rsid w:val="00297CD8"/>
    <w:rsid w:val="00297DB2"/>
    <w:rsid w:val="002A0191"/>
    <w:rsid w:val="002A0654"/>
    <w:rsid w:val="002A0848"/>
    <w:rsid w:val="002A0EA1"/>
    <w:rsid w:val="002A10C9"/>
    <w:rsid w:val="002A121F"/>
    <w:rsid w:val="002A167C"/>
    <w:rsid w:val="002A1731"/>
    <w:rsid w:val="002A1804"/>
    <w:rsid w:val="002A1A0D"/>
    <w:rsid w:val="002A1EF6"/>
    <w:rsid w:val="002A1FA5"/>
    <w:rsid w:val="002A209E"/>
    <w:rsid w:val="002A2200"/>
    <w:rsid w:val="002A23EA"/>
    <w:rsid w:val="002A2BBB"/>
    <w:rsid w:val="002A305A"/>
    <w:rsid w:val="002A327B"/>
    <w:rsid w:val="002A3440"/>
    <w:rsid w:val="002A34CF"/>
    <w:rsid w:val="002A3926"/>
    <w:rsid w:val="002A3C28"/>
    <w:rsid w:val="002A3EE1"/>
    <w:rsid w:val="002A4111"/>
    <w:rsid w:val="002A4158"/>
    <w:rsid w:val="002A4CA4"/>
    <w:rsid w:val="002A50E1"/>
    <w:rsid w:val="002A5244"/>
    <w:rsid w:val="002A545C"/>
    <w:rsid w:val="002A5857"/>
    <w:rsid w:val="002A5980"/>
    <w:rsid w:val="002A59E1"/>
    <w:rsid w:val="002A5B43"/>
    <w:rsid w:val="002A5B99"/>
    <w:rsid w:val="002A5E96"/>
    <w:rsid w:val="002A6073"/>
    <w:rsid w:val="002A60F0"/>
    <w:rsid w:val="002A61BC"/>
    <w:rsid w:val="002A62C5"/>
    <w:rsid w:val="002A692C"/>
    <w:rsid w:val="002A6E09"/>
    <w:rsid w:val="002A70B8"/>
    <w:rsid w:val="002A72AA"/>
    <w:rsid w:val="002A72CB"/>
    <w:rsid w:val="002A75F6"/>
    <w:rsid w:val="002A772A"/>
    <w:rsid w:val="002A776D"/>
    <w:rsid w:val="002A77FC"/>
    <w:rsid w:val="002A7A06"/>
    <w:rsid w:val="002B0026"/>
    <w:rsid w:val="002B0073"/>
    <w:rsid w:val="002B0249"/>
    <w:rsid w:val="002B03F7"/>
    <w:rsid w:val="002B0617"/>
    <w:rsid w:val="002B0619"/>
    <w:rsid w:val="002B07B6"/>
    <w:rsid w:val="002B0994"/>
    <w:rsid w:val="002B0B6D"/>
    <w:rsid w:val="002B0D0D"/>
    <w:rsid w:val="002B1044"/>
    <w:rsid w:val="002B108D"/>
    <w:rsid w:val="002B13F4"/>
    <w:rsid w:val="002B1EA3"/>
    <w:rsid w:val="002B1FDB"/>
    <w:rsid w:val="002B24B4"/>
    <w:rsid w:val="002B2DDD"/>
    <w:rsid w:val="002B2EE0"/>
    <w:rsid w:val="002B304A"/>
    <w:rsid w:val="002B310A"/>
    <w:rsid w:val="002B33B5"/>
    <w:rsid w:val="002B3666"/>
    <w:rsid w:val="002B3673"/>
    <w:rsid w:val="002B3817"/>
    <w:rsid w:val="002B3BEA"/>
    <w:rsid w:val="002B3C28"/>
    <w:rsid w:val="002B3D63"/>
    <w:rsid w:val="002B4034"/>
    <w:rsid w:val="002B415A"/>
    <w:rsid w:val="002B4285"/>
    <w:rsid w:val="002B4340"/>
    <w:rsid w:val="002B4419"/>
    <w:rsid w:val="002B48BC"/>
    <w:rsid w:val="002B4D8B"/>
    <w:rsid w:val="002B4FD0"/>
    <w:rsid w:val="002B554D"/>
    <w:rsid w:val="002B58C3"/>
    <w:rsid w:val="002B58D4"/>
    <w:rsid w:val="002B59CE"/>
    <w:rsid w:val="002B5A4F"/>
    <w:rsid w:val="002B5AAE"/>
    <w:rsid w:val="002B5BBB"/>
    <w:rsid w:val="002B5DAE"/>
    <w:rsid w:val="002B5ED0"/>
    <w:rsid w:val="002B633B"/>
    <w:rsid w:val="002B63D0"/>
    <w:rsid w:val="002B640F"/>
    <w:rsid w:val="002B6741"/>
    <w:rsid w:val="002B6C50"/>
    <w:rsid w:val="002B6C75"/>
    <w:rsid w:val="002B6D2A"/>
    <w:rsid w:val="002B6E53"/>
    <w:rsid w:val="002B6E85"/>
    <w:rsid w:val="002B6F79"/>
    <w:rsid w:val="002B712A"/>
    <w:rsid w:val="002B733C"/>
    <w:rsid w:val="002B74C7"/>
    <w:rsid w:val="002B7656"/>
    <w:rsid w:val="002B76BB"/>
    <w:rsid w:val="002B7737"/>
    <w:rsid w:val="002B774F"/>
    <w:rsid w:val="002B7DF7"/>
    <w:rsid w:val="002C0277"/>
    <w:rsid w:val="002C02ED"/>
    <w:rsid w:val="002C0D66"/>
    <w:rsid w:val="002C0EE2"/>
    <w:rsid w:val="002C0F9E"/>
    <w:rsid w:val="002C11B1"/>
    <w:rsid w:val="002C173E"/>
    <w:rsid w:val="002C1794"/>
    <w:rsid w:val="002C19F4"/>
    <w:rsid w:val="002C1E46"/>
    <w:rsid w:val="002C1E88"/>
    <w:rsid w:val="002C1F71"/>
    <w:rsid w:val="002C21C2"/>
    <w:rsid w:val="002C2219"/>
    <w:rsid w:val="002C22AC"/>
    <w:rsid w:val="002C26E8"/>
    <w:rsid w:val="002C2A25"/>
    <w:rsid w:val="002C2D9F"/>
    <w:rsid w:val="002C2FBE"/>
    <w:rsid w:val="002C3266"/>
    <w:rsid w:val="002C34B8"/>
    <w:rsid w:val="002C37FA"/>
    <w:rsid w:val="002C3AED"/>
    <w:rsid w:val="002C4346"/>
    <w:rsid w:val="002C4682"/>
    <w:rsid w:val="002C4972"/>
    <w:rsid w:val="002C4AF2"/>
    <w:rsid w:val="002C4B7F"/>
    <w:rsid w:val="002C4B9A"/>
    <w:rsid w:val="002C4D63"/>
    <w:rsid w:val="002C4E61"/>
    <w:rsid w:val="002C4F57"/>
    <w:rsid w:val="002C5324"/>
    <w:rsid w:val="002C5906"/>
    <w:rsid w:val="002C5B25"/>
    <w:rsid w:val="002C5B67"/>
    <w:rsid w:val="002C5F18"/>
    <w:rsid w:val="002C605D"/>
    <w:rsid w:val="002C607B"/>
    <w:rsid w:val="002C61C3"/>
    <w:rsid w:val="002C626C"/>
    <w:rsid w:val="002C6A3B"/>
    <w:rsid w:val="002C6D41"/>
    <w:rsid w:val="002C7422"/>
    <w:rsid w:val="002C7454"/>
    <w:rsid w:val="002C7497"/>
    <w:rsid w:val="002C792C"/>
    <w:rsid w:val="002C7DD6"/>
    <w:rsid w:val="002D0B32"/>
    <w:rsid w:val="002D0B99"/>
    <w:rsid w:val="002D0CD5"/>
    <w:rsid w:val="002D0EDE"/>
    <w:rsid w:val="002D0F0D"/>
    <w:rsid w:val="002D119B"/>
    <w:rsid w:val="002D1316"/>
    <w:rsid w:val="002D1446"/>
    <w:rsid w:val="002D152F"/>
    <w:rsid w:val="002D18F3"/>
    <w:rsid w:val="002D1B0E"/>
    <w:rsid w:val="002D1D02"/>
    <w:rsid w:val="002D1D64"/>
    <w:rsid w:val="002D2843"/>
    <w:rsid w:val="002D28BD"/>
    <w:rsid w:val="002D2DA7"/>
    <w:rsid w:val="002D3028"/>
    <w:rsid w:val="002D3030"/>
    <w:rsid w:val="002D3071"/>
    <w:rsid w:val="002D3112"/>
    <w:rsid w:val="002D3304"/>
    <w:rsid w:val="002D36A4"/>
    <w:rsid w:val="002D3BDF"/>
    <w:rsid w:val="002D411F"/>
    <w:rsid w:val="002D41BB"/>
    <w:rsid w:val="002D4A2F"/>
    <w:rsid w:val="002D4F68"/>
    <w:rsid w:val="002D5105"/>
    <w:rsid w:val="002D53A5"/>
    <w:rsid w:val="002D5A62"/>
    <w:rsid w:val="002D5B96"/>
    <w:rsid w:val="002D60C4"/>
    <w:rsid w:val="002D66C4"/>
    <w:rsid w:val="002D674F"/>
    <w:rsid w:val="002D68BA"/>
    <w:rsid w:val="002D697E"/>
    <w:rsid w:val="002D69C7"/>
    <w:rsid w:val="002D6AF3"/>
    <w:rsid w:val="002D6BDA"/>
    <w:rsid w:val="002D710F"/>
    <w:rsid w:val="002D7966"/>
    <w:rsid w:val="002D7EA5"/>
    <w:rsid w:val="002D7FEA"/>
    <w:rsid w:val="002E0442"/>
    <w:rsid w:val="002E05F8"/>
    <w:rsid w:val="002E07A7"/>
    <w:rsid w:val="002E089B"/>
    <w:rsid w:val="002E08DA"/>
    <w:rsid w:val="002E091B"/>
    <w:rsid w:val="002E0964"/>
    <w:rsid w:val="002E0CB3"/>
    <w:rsid w:val="002E1783"/>
    <w:rsid w:val="002E1D0E"/>
    <w:rsid w:val="002E2196"/>
    <w:rsid w:val="002E21D0"/>
    <w:rsid w:val="002E2961"/>
    <w:rsid w:val="002E2B18"/>
    <w:rsid w:val="002E2C50"/>
    <w:rsid w:val="002E3424"/>
    <w:rsid w:val="002E3D32"/>
    <w:rsid w:val="002E4354"/>
    <w:rsid w:val="002E4369"/>
    <w:rsid w:val="002E444E"/>
    <w:rsid w:val="002E44A6"/>
    <w:rsid w:val="002E4671"/>
    <w:rsid w:val="002E46CA"/>
    <w:rsid w:val="002E4C2F"/>
    <w:rsid w:val="002E4E15"/>
    <w:rsid w:val="002E4E58"/>
    <w:rsid w:val="002E5143"/>
    <w:rsid w:val="002E5177"/>
    <w:rsid w:val="002E540F"/>
    <w:rsid w:val="002E551E"/>
    <w:rsid w:val="002E55B9"/>
    <w:rsid w:val="002E57C3"/>
    <w:rsid w:val="002E5A2D"/>
    <w:rsid w:val="002E5D79"/>
    <w:rsid w:val="002E5DFE"/>
    <w:rsid w:val="002E5EE2"/>
    <w:rsid w:val="002E63F0"/>
    <w:rsid w:val="002E6566"/>
    <w:rsid w:val="002E6A10"/>
    <w:rsid w:val="002E6A1E"/>
    <w:rsid w:val="002E6EF1"/>
    <w:rsid w:val="002E6FBF"/>
    <w:rsid w:val="002E6FEF"/>
    <w:rsid w:val="002E6FF0"/>
    <w:rsid w:val="002E7134"/>
    <w:rsid w:val="002E7447"/>
    <w:rsid w:val="002E75F2"/>
    <w:rsid w:val="002E76EC"/>
    <w:rsid w:val="002E7724"/>
    <w:rsid w:val="002E795F"/>
    <w:rsid w:val="002E7BAF"/>
    <w:rsid w:val="002E7BFC"/>
    <w:rsid w:val="002F00F3"/>
    <w:rsid w:val="002F0135"/>
    <w:rsid w:val="002F04CF"/>
    <w:rsid w:val="002F0BAB"/>
    <w:rsid w:val="002F10CD"/>
    <w:rsid w:val="002F2217"/>
    <w:rsid w:val="002F2358"/>
    <w:rsid w:val="002F2553"/>
    <w:rsid w:val="002F268B"/>
    <w:rsid w:val="002F2F93"/>
    <w:rsid w:val="002F354C"/>
    <w:rsid w:val="002F357C"/>
    <w:rsid w:val="002F3AFD"/>
    <w:rsid w:val="002F3E4E"/>
    <w:rsid w:val="002F3ED9"/>
    <w:rsid w:val="002F41CB"/>
    <w:rsid w:val="002F4335"/>
    <w:rsid w:val="002F4591"/>
    <w:rsid w:val="002F4B48"/>
    <w:rsid w:val="002F4E13"/>
    <w:rsid w:val="002F5290"/>
    <w:rsid w:val="002F534C"/>
    <w:rsid w:val="002F554A"/>
    <w:rsid w:val="002F5658"/>
    <w:rsid w:val="002F5ACF"/>
    <w:rsid w:val="002F5CBF"/>
    <w:rsid w:val="002F5CF2"/>
    <w:rsid w:val="002F5D91"/>
    <w:rsid w:val="002F68B3"/>
    <w:rsid w:val="002F69E7"/>
    <w:rsid w:val="002F6ACD"/>
    <w:rsid w:val="002F6C6D"/>
    <w:rsid w:val="002F6F04"/>
    <w:rsid w:val="002F7155"/>
    <w:rsid w:val="002F735A"/>
    <w:rsid w:val="002F798E"/>
    <w:rsid w:val="002F7B4F"/>
    <w:rsid w:val="0030003C"/>
    <w:rsid w:val="003002CD"/>
    <w:rsid w:val="00300B10"/>
    <w:rsid w:val="00300B13"/>
    <w:rsid w:val="00300B8F"/>
    <w:rsid w:val="00300C43"/>
    <w:rsid w:val="00300E0F"/>
    <w:rsid w:val="00300FBE"/>
    <w:rsid w:val="0030106C"/>
    <w:rsid w:val="00301528"/>
    <w:rsid w:val="003015B0"/>
    <w:rsid w:val="00301956"/>
    <w:rsid w:val="00301B52"/>
    <w:rsid w:val="0030203C"/>
    <w:rsid w:val="0030278E"/>
    <w:rsid w:val="003027EB"/>
    <w:rsid w:val="00302852"/>
    <w:rsid w:val="0030295C"/>
    <w:rsid w:val="00302E92"/>
    <w:rsid w:val="00302F45"/>
    <w:rsid w:val="00302FDD"/>
    <w:rsid w:val="003034AE"/>
    <w:rsid w:val="00303A3F"/>
    <w:rsid w:val="00303CC5"/>
    <w:rsid w:val="00303D5F"/>
    <w:rsid w:val="00304028"/>
    <w:rsid w:val="0030415F"/>
    <w:rsid w:val="00304319"/>
    <w:rsid w:val="003044F9"/>
    <w:rsid w:val="0030467C"/>
    <w:rsid w:val="0030469D"/>
    <w:rsid w:val="0030488D"/>
    <w:rsid w:val="003049DF"/>
    <w:rsid w:val="00304C96"/>
    <w:rsid w:val="00305230"/>
    <w:rsid w:val="003054A9"/>
    <w:rsid w:val="00305B6F"/>
    <w:rsid w:val="00305E07"/>
    <w:rsid w:val="00305F0D"/>
    <w:rsid w:val="00306060"/>
    <w:rsid w:val="0030633F"/>
    <w:rsid w:val="00306574"/>
    <w:rsid w:val="00306928"/>
    <w:rsid w:val="00306CEE"/>
    <w:rsid w:val="00306D5E"/>
    <w:rsid w:val="0030705D"/>
    <w:rsid w:val="003070EE"/>
    <w:rsid w:val="00307115"/>
    <w:rsid w:val="003074CF"/>
    <w:rsid w:val="00307D5D"/>
    <w:rsid w:val="00307E78"/>
    <w:rsid w:val="00307EF9"/>
    <w:rsid w:val="0031020D"/>
    <w:rsid w:val="0031054D"/>
    <w:rsid w:val="003107AF"/>
    <w:rsid w:val="003108EF"/>
    <w:rsid w:val="00310981"/>
    <w:rsid w:val="00311F13"/>
    <w:rsid w:val="0031209E"/>
    <w:rsid w:val="00312DC9"/>
    <w:rsid w:val="003133CF"/>
    <w:rsid w:val="00313541"/>
    <w:rsid w:val="003137CF"/>
    <w:rsid w:val="003139CF"/>
    <w:rsid w:val="00313A53"/>
    <w:rsid w:val="00313B2B"/>
    <w:rsid w:val="00313CD4"/>
    <w:rsid w:val="00313E08"/>
    <w:rsid w:val="00314662"/>
    <w:rsid w:val="00314EC4"/>
    <w:rsid w:val="00315100"/>
    <w:rsid w:val="00315592"/>
    <w:rsid w:val="003155AF"/>
    <w:rsid w:val="0031563C"/>
    <w:rsid w:val="00315C2B"/>
    <w:rsid w:val="00315C73"/>
    <w:rsid w:val="00315DAE"/>
    <w:rsid w:val="00316810"/>
    <w:rsid w:val="00316827"/>
    <w:rsid w:val="003169A5"/>
    <w:rsid w:val="00316BA3"/>
    <w:rsid w:val="00316DA3"/>
    <w:rsid w:val="00316E8C"/>
    <w:rsid w:val="00316F54"/>
    <w:rsid w:val="003171AC"/>
    <w:rsid w:val="003172EA"/>
    <w:rsid w:val="003173D2"/>
    <w:rsid w:val="00317491"/>
    <w:rsid w:val="00317611"/>
    <w:rsid w:val="00317887"/>
    <w:rsid w:val="00317ACF"/>
    <w:rsid w:val="00317CA7"/>
    <w:rsid w:val="00320264"/>
    <w:rsid w:val="00320335"/>
    <w:rsid w:val="00320722"/>
    <w:rsid w:val="00320EE8"/>
    <w:rsid w:val="00320F1A"/>
    <w:rsid w:val="003210C4"/>
    <w:rsid w:val="00321A7B"/>
    <w:rsid w:val="00321A7C"/>
    <w:rsid w:val="00321DAB"/>
    <w:rsid w:val="00321EFE"/>
    <w:rsid w:val="00322E3A"/>
    <w:rsid w:val="00322F02"/>
    <w:rsid w:val="003233CF"/>
    <w:rsid w:val="0032396C"/>
    <w:rsid w:val="00323A8D"/>
    <w:rsid w:val="00323B32"/>
    <w:rsid w:val="00323BA9"/>
    <w:rsid w:val="00323C2F"/>
    <w:rsid w:val="003249F0"/>
    <w:rsid w:val="00324EAB"/>
    <w:rsid w:val="00325240"/>
    <w:rsid w:val="003252B3"/>
    <w:rsid w:val="003256AD"/>
    <w:rsid w:val="003258AC"/>
    <w:rsid w:val="00325C4A"/>
    <w:rsid w:val="00325DA9"/>
    <w:rsid w:val="00325E6C"/>
    <w:rsid w:val="003260FD"/>
    <w:rsid w:val="0032618A"/>
    <w:rsid w:val="0032653B"/>
    <w:rsid w:val="003266E0"/>
    <w:rsid w:val="003267A7"/>
    <w:rsid w:val="003268AB"/>
    <w:rsid w:val="003268FB"/>
    <w:rsid w:val="00326971"/>
    <w:rsid w:val="003272E1"/>
    <w:rsid w:val="0032731D"/>
    <w:rsid w:val="00327981"/>
    <w:rsid w:val="00327A0B"/>
    <w:rsid w:val="00330B34"/>
    <w:rsid w:val="00330EF5"/>
    <w:rsid w:val="00330F81"/>
    <w:rsid w:val="00331073"/>
    <w:rsid w:val="00331285"/>
    <w:rsid w:val="0033130B"/>
    <w:rsid w:val="003314E0"/>
    <w:rsid w:val="00331682"/>
    <w:rsid w:val="0033191D"/>
    <w:rsid w:val="00331AF2"/>
    <w:rsid w:val="0033259E"/>
    <w:rsid w:val="00332651"/>
    <w:rsid w:val="00332896"/>
    <w:rsid w:val="00332DBB"/>
    <w:rsid w:val="00332E9F"/>
    <w:rsid w:val="00332F49"/>
    <w:rsid w:val="0033368B"/>
    <w:rsid w:val="00333A2B"/>
    <w:rsid w:val="00333EA1"/>
    <w:rsid w:val="0033406C"/>
    <w:rsid w:val="00334DA7"/>
    <w:rsid w:val="00334E98"/>
    <w:rsid w:val="00334FCF"/>
    <w:rsid w:val="00335388"/>
    <w:rsid w:val="00335BA5"/>
    <w:rsid w:val="0033629A"/>
    <w:rsid w:val="003369F7"/>
    <w:rsid w:val="00336B57"/>
    <w:rsid w:val="00336BEC"/>
    <w:rsid w:val="00336CFA"/>
    <w:rsid w:val="00336EA4"/>
    <w:rsid w:val="00337259"/>
    <w:rsid w:val="0033740E"/>
    <w:rsid w:val="0033764D"/>
    <w:rsid w:val="003379E4"/>
    <w:rsid w:val="00337E42"/>
    <w:rsid w:val="0034008D"/>
    <w:rsid w:val="003403D2"/>
    <w:rsid w:val="00340898"/>
    <w:rsid w:val="003409A0"/>
    <w:rsid w:val="00340AB8"/>
    <w:rsid w:val="00340BF1"/>
    <w:rsid w:val="00341095"/>
    <w:rsid w:val="00341144"/>
    <w:rsid w:val="0034129A"/>
    <w:rsid w:val="0034183F"/>
    <w:rsid w:val="00341867"/>
    <w:rsid w:val="00341914"/>
    <w:rsid w:val="00341E08"/>
    <w:rsid w:val="00341EEA"/>
    <w:rsid w:val="00342194"/>
    <w:rsid w:val="00342482"/>
    <w:rsid w:val="003425F6"/>
    <w:rsid w:val="00342D95"/>
    <w:rsid w:val="00343451"/>
    <w:rsid w:val="003435AF"/>
    <w:rsid w:val="00343654"/>
    <w:rsid w:val="003436F4"/>
    <w:rsid w:val="0034379A"/>
    <w:rsid w:val="00343E6A"/>
    <w:rsid w:val="00344439"/>
    <w:rsid w:val="00344ADB"/>
    <w:rsid w:val="00344DFF"/>
    <w:rsid w:val="00345057"/>
    <w:rsid w:val="003451EC"/>
    <w:rsid w:val="0034520D"/>
    <w:rsid w:val="00345262"/>
    <w:rsid w:val="00345533"/>
    <w:rsid w:val="00345A7D"/>
    <w:rsid w:val="00345AAD"/>
    <w:rsid w:val="00345F3B"/>
    <w:rsid w:val="003466F4"/>
    <w:rsid w:val="003467CD"/>
    <w:rsid w:val="0034726A"/>
    <w:rsid w:val="003474EC"/>
    <w:rsid w:val="0034755C"/>
    <w:rsid w:val="00347AF7"/>
    <w:rsid w:val="00347D77"/>
    <w:rsid w:val="0035015F"/>
    <w:rsid w:val="00350469"/>
    <w:rsid w:val="00350474"/>
    <w:rsid w:val="0035059A"/>
    <w:rsid w:val="003505B1"/>
    <w:rsid w:val="003507A4"/>
    <w:rsid w:val="00350893"/>
    <w:rsid w:val="00350C97"/>
    <w:rsid w:val="003514BB"/>
    <w:rsid w:val="003517CB"/>
    <w:rsid w:val="0035183E"/>
    <w:rsid w:val="00351BCF"/>
    <w:rsid w:val="00351BF2"/>
    <w:rsid w:val="00351C8C"/>
    <w:rsid w:val="00351EC0"/>
    <w:rsid w:val="003522B4"/>
    <w:rsid w:val="0035234C"/>
    <w:rsid w:val="003525FA"/>
    <w:rsid w:val="0035291B"/>
    <w:rsid w:val="003529E4"/>
    <w:rsid w:val="00352E4D"/>
    <w:rsid w:val="00352F58"/>
    <w:rsid w:val="00353111"/>
    <w:rsid w:val="0035313A"/>
    <w:rsid w:val="003532BE"/>
    <w:rsid w:val="003533C4"/>
    <w:rsid w:val="003537E1"/>
    <w:rsid w:val="003538C4"/>
    <w:rsid w:val="003547DB"/>
    <w:rsid w:val="0035482B"/>
    <w:rsid w:val="00354866"/>
    <w:rsid w:val="003548DE"/>
    <w:rsid w:val="00354B31"/>
    <w:rsid w:val="00355442"/>
    <w:rsid w:val="00355531"/>
    <w:rsid w:val="00355595"/>
    <w:rsid w:val="003556E8"/>
    <w:rsid w:val="00355982"/>
    <w:rsid w:val="003559A4"/>
    <w:rsid w:val="00355B9B"/>
    <w:rsid w:val="00355C65"/>
    <w:rsid w:val="00356108"/>
    <w:rsid w:val="00356229"/>
    <w:rsid w:val="0035641A"/>
    <w:rsid w:val="0035669C"/>
    <w:rsid w:val="003568A2"/>
    <w:rsid w:val="00356A46"/>
    <w:rsid w:val="00356CA0"/>
    <w:rsid w:val="00356D52"/>
    <w:rsid w:val="00356F6B"/>
    <w:rsid w:val="00357111"/>
    <w:rsid w:val="003571C6"/>
    <w:rsid w:val="003572EF"/>
    <w:rsid w:val="00357405"/>
    <w:rsid w:val="0035760D"/>
    <w:rsid w:val="00357A23"/>
    <w:rsid w:val="00357B7B"/>
    <w:rsid w:val="003600DB"/>
    <w:rsid w:val="00360F52"/>
    <w:rsid w:val="00360FBE"/>
    <w:rsid w:val="00361102"/>
    <w:rsid w:val="003618DB"/>
    <w:rsid w:val="003620C1"/>
    <w:rsid w:val="00362862"/>
    <w:rsid w:val="00362A08"/>
    <w:rsid w:val="00362BA0"/>
    <w:rsid w:val="00362C61"/>
    <w:rsid w:val="00363738"/>
    <w:rsid w:val="003639F4"/>
    <w:rsid w:val="003642B6"/>
    <w:rsid w:val="003643B3"/>
    <w:rsid w:val="00364565"/>
    <w:rsid w:val="00364921"/>
    <w:rsid w:val="00364AC1"/>
    <w:rsid w:val="00364B09"/>
    <w:rsid w:val="00364E23"/>
    <w:rsid w:val="00364FF1"/>
    <w:rsid w:val="00365039"/>
    <w:rsid w:val="0036515A"/>
    <w:rsid w:val="0036529C"/>
    <w:rsid w:val="003653A1"/>
    <w:rsid w:val="00365451"/>
    <w:rsid w:val="0036556C"/>
    <w:rsid w:val="00365651"/>
    <w:rsid w:val="00365672"/>
    <w:rsid w:val="003657F9"/>
    <w:rsid w:val="00365931"/>
    <w:rsid w:val="003659BE"/>
    <w:rsid w:val="00365B9E"/>
    <w:rsid w:val="00365BBC"/>
    <w:rsid w:val="003662C1"/>
    <w:rsid w:val="003662CD"/>
    <w:rsid w:val="00366338"/>
    <w:rsid w:val="0036676D"/>
    <w:rsid w:val="003667CB"/>
    <w:rsid w:val="00366843"/>
    <w:rsid w:val="003669B5"/>
    <w:rsid w:val="00366AD1"/>
    <w:rsid w:val="00366CAC"/>
    <w:rsid w:val="00366E8E"/>
    <w:rsid w:val="00367263"/>
    <w:rsid w:val="003672A0"/>
    <w:rsid w:val="00367377"/>
    <w:rsid w:val="00367BA2"/>
    <w:rsid w:val="00370422"/>
    <w:rsid w:val="00370849"/>
    <w:rsid w:val="0037084D"/>
    <w:rsid w:val="0037128E"/>
    <w:rsid w:val="0037135D"/>
    <w:rsid w:val="00371599"/>
    <w:rsid w:val="00371669"/>
    <w:rsid w:val="00371708"/>
    <w:rsid w:val="00371BDF"/>
    <w:rsid w:val="00371DD5"/>
    <w:rsid w:val="003726C7"/>
    <w:rsid w:val="00372A02"/>
    <w:rsid w:val="00372F51"/>
    <w:rsid w:val="003733CF"/>
    <w:rsid w:val="00373436"/>
    <w:rsid w:val="00373659"/>
    <w:rsid w:val="00373826"/>
    <w:rsid w:val="0037384F"/>
    <w:rsid w:val="00373933"/>
    <w:rsid w:val="00373AD1"/>
    <w:rsid w:val="00373B67"/>
    <w:rsid w:val="00373C1C"/>
    <w:rsid w:val="00373EFD"/>
    <w:rsid w:val="00374197"/>
    <w:rsid w:val="003742B8"/>
    <w:rsid w:val="00374323"/>
    <w:rsid w:val="00374B8D"/>
    <w:rsid w:val="0037540E"/>
    <w:rsid w:val="003754BA"/>
    <w:rsid w:val="00375639"/>
    <w:rsid w:val="00375857"/>
    <w:rsid w:val="00375A41"/>
    <w:rsid w:val="00375D26"/>
    <w:rsid w:val="00376026"/>
    <w:rsid w:val="00376355"/>
    <w:rsid w:val="00376900"/>
    <w:rsid w:val="00376C81"/>
    <w:rsid w:val="003770E7"/>
    <w:rsid w:val="003772CB"/>
    <w:rsid w:val="00377CD7"/>
    <w:rsid w:val="00377E3D"/>
    <w:rsid w:val="003800EE"/>
    <w:rsid w:val="0038039E"/>
    <w:rsid w:val="00380438"/>
    <w:rsid w:val="003808E5"/>
    <w:rsid w:val="00380D0C"/>
    <w:rsid w:val="00380D6D"/>
    <w:rsid w:val="00380E29"/>
    <w:rsid w:val="00380E9E"/>
    <w:rsid w:val="0038148A"/>
    <w:rsid w:val="003815C6"/>
    <w:rsid w:val="003816D9"/>
    <w:rsid w:val="0038228A"/>
    <w:rsid w:val="003825BB"/>
    <w:rsid w:val="00382669"/>
    <w:rsid w:val="003827A4"/>
    <w:rsid w:val="00382851"/>
    <w:rsid w:val="00382949"/>
    <w:rsid w:val="003829D9"/>
    <w:rsid w:val="00382B22"/>
    <w:rsid w:val="00382C9A"/>
    <w:rsid w:val="003833E0"/>
    <w:rsid w:val="00383432"/>
    <w:rsid w:val="00383610"/>
    <w:rsid w:val="00383A3F"/>
    <w:rsid w:val="00383BD1"/>
    <w:rsid w:val="00383D61"/>
    <w:rsid w:val="00383E32"/>
    <w:rsid w:val="00383F59"/>
    <w:rsid w:val="003840AD"/>
    <w:rsid w:val="003842FE"/>
    <w:rsid w:val="00384695"/>
    <w:rsid w:val="003846AA"/>
    <w:rsid w:val="0038476B"/>
    <w:rsid w:val="003848C9"/>
    <w:rsid w:val="00384A14"/>
    <w:rsid w:val="00384A98"/>
    <w:rsid w:val="00384DB7"/>
    <w:rsid w:val="00385267"/>
    <w:rsid w:val="00385381"/>
    <w:rsid w:val="003855EA"/>
    <w:rsid w:val="00385818"/>
    <w:rsid w:val="003860E8"/>
    <w:rsid w:val="0038650E"/>
    <w:rsid w:val="003865F0"/>
    <w:rsid w:val="003867EA"/>
    <w:rsid w:val="00386A01"/>
    <w:rsid w:val="00386BCB"/>
    <w:rsid w:val="00386E4E"/>
    <w:rsid w:val="003873B3"/>
    <w:rsid w:val="00387440"/>
    <w:rsid w:val="00387977"/>
    <w:rsid w:val="00387C30"/>
    <w:rsid w:val="00387D36"/>
    <w:rsid w:val="00387E9A"/>
    <w:rsid w:val="00390158"/>
    <w:rsid w:val="003901D6"/>
    <w:rsid w:val="00390415"/>
    <w:rsid w:val="0039048E"/>
    <w:rsid w:val="003906C2"/>
    <w:rsid w:val="003909B2"/>
    <w:rsid w:val="00390AB4"/>
    <w:rsid w:val="00390BEE"/>
    <w:rsid w:val="00390C0A"/>
    <w:rsid w:val="0039133F"/>
    <w:rsid w:val="003915DA"/>
    <w:rsid w:val="00392561"/>
    <w:rsid w:val="003927FE"/>
    <w:rsid w:val="00392B1A"/>
    <w:rsid w:val="00392C30"/>
    <w:rsid w:val="003931E8"/>
    <w:rsid w:val="00393203"/>
    <w:rsid w:val="0039372C"/>
    <w:rsid w:val="00393C2C"/>
    <w:rsid w:val="00393D4F"/>
    <w:rsid w:val="00393EC8"/>
    <w:rsid w:val="00393FBF"/>
    <w:rsid w:val="00394065"/>
    <w:rsid w:val="00394E32"/>
    <w:rsid w:val="00395264"/>
    <w:rsid w:val="00395F85"/>
    <w:rsid w:val="00396057"/>
    <w:rsid w:val="003960A8"/>
    <w:rsid w:val="00396533"/>
    <w:rsid w:val="00396963"/>
    <w:rsid w:val="00396B5E"/>
    <w:rsid w:val="00396B74"/>
    <w:rsid w:val="00396F46"/>
    <w:rsid w:val="0039706D"/>
    <w:rsid w:val="0039717A"/>
    <w:rsid w:val="003973F8"/>
    <w:rsid w:val="00397451"/>
    <w:rsid w:val="00397642"/>
    <w:rsid w:val="003979BE"/>
    <w:rsid w:val="00397A23"/>
    <w:rsid w:val="00397E06"/>
    <w:rsid w:val="00397FC3"/>
    <w:rsid w:val="003A038B"/>
    <w:rsid w:val="003A04DC"/>
    <w:rsid w:val="003A05D5"/>
    <w:rsid w:val="003A0904"/>
    <w:rsid w:val="003A0CA3"/>
    <w:rsid w:val="003A0D69"/>
    <w:rsid w:val="003A12DE"/>
    <w:rsid w:val="003A13CF"/>
    <w:rsid w:val="003A1452"/>
    <w:rsid w:val="003A1657"/>
    <w:rsid w:val="003A1C82"/>
    <w:rsid w:val="003A1EBC"/>
    <w:rsid w:val="003A1FC5"/>
    <w:rsid w:val="003A21A1"/>
    <w:rsid w:val="003A2601"/>
    <w:rsid w:val="003A27C7"/>
    <w:rsid w:val="003A2890"/>
    <w:rsid w:val="003A2958"/>
    <w:rsid w:val="003A2B52"/>
    <w:rsid w:val="003A3CD5"/>
    <w:rsid w:val="003A401B"/>
    <w:rsid w:val="003A4195"/>
    <w:rsid w:val="003A432D"/>
    <w:rsid w:val="003A44CC"/>
    <w:rsid w:val="003A47F5"/>
    <w:rsid w:val="003A4CE0"/>
    <w:rsid w:val="003A4FBA"/>
    <w:rsid w:val="003A5014"/>
    <w:rsid w:val="003A5136"/>
    <w:rsid w:val="003A5DC4"/>
    <w:rsid w:val="003A6063"/>
    <w:rsid w:val="003A60F7"/>
    <w:rsid w:val="003A68F0"/>
    <w:rsid w:val="003A690B"/>
    <w:rsid w:val="003A6C89"/>
    <w:rsid w:val="003A7305"/>
    <w:rsid w:val="003A758C"/>
    <w:rsid w:val="003A7746"/>
    <w:rsid w:val="003A787D"/>
    <w:rsid w:val="003A7B6D"/>
    <w:rsid w:val="003B0025"/>
    <w:rsid w:val="003B09D0"/>
    <w:rsid w:val="003B12C5"/>
    <w:rsid w:val="003B12FE"/>
    <w:rsid w:val="003B13ED"/>
    <w:rsid w:val="003B15A1"/>
    <w:rsid w:val="003B1AB3"/>
    <w:rsid w:val="003B1F27"/>
    <w:rsid w:val="003B219C"/>
    <w:rsid w:val="003B2D8E"/>
    <w:rsid w:val="003B3148"/>
    <w:rsid w:val="003B3485"/>
    <w:rsid w:val="003B375F"/>
    <w:rsid w:val="003B3AFC"/>
    <w:rsid w:val="003B3C95"/>
    <w:rsid w:val="003B40A7"/>
    <w:rsid w:val="003B42F8"/>
    <w:rsid w:val="003B5032"/>
    <w:rsid w:val="003B5106"/>
    <w:rsid w:val="003B57DE"/>
    <w:rsid w:val="003B58DE"/>
    <w:rsid w:val="003B5FBE"/>
    <w:rsid w:val="003B5FD3"/>
    <w:rsid w:val="003B60FB"/>
    <w:rsid w:val="003B6187"/>
    <w:rsid w:val="003B61AD"/>
    <w:rsid w:val="003B68A8"/>
    <w:rsid w:val="003B68AF"/>
    <w:rsid w:val="003B6A29"/>
    <w:rsid w:val="003B6A59"/>
    <w:rsid w:val="003B7925"/>
    <w:rsid w:val="003B794D"/>
    <w:rsid w:val="003B7AC1"/>
    <w:rsid w:val="003B7C1E"/>
    <w:rsid w:val="003B7DE0"/>
    <w:rsid w:val="003B7E14"/>
    <w:rsid w:val="003C04CC"/>
    <w:rsid w:val="003C0A34"/>
    <w:rsid w:val="003C0DAF"/>
    <w:rsid w:val="003C1337"/>
    <w:rsid w:val="003C1350"/>
    <w:rsid w:val="003C1889"/>
    <w:rsid w:val="003C1A1F"/>
    <w:rsid w:val="003C1A7C"/>
    <w:rsid w:val="003C1D69"/>
    <w:rsid w:val="003C1EAD"/>
    <w:rsid w:val="003C2155"/>
    <w:rsid w:val="003C21B1"/>
    <w:rsid w:val="003C21D0"/>
    <w:rsid w:val="003C239C"/>
    <w:rsid w:val="003C24D4"/>
    <w:rsid w:val="003C266E"/>
    <w:rsid w:val="003C29A1"/>
    <w:rsid w:val="003C331F"/>
    <w:rsid w:val="003C3323"/>
    <w:rsid w:val="003C36BA"/>
    <w:rsid w:val="003C4064"/>
    <w:rsid w:val="003C431B"/>
    <w:rsid w:val="003C462D"/>
    <w:rsid w:val="003C4A13"/>
    <w:rsid w:val="003C4E01"/>
    <w:rsid w:val="003C528A"/>
    <w:rsid w:val="003C528D"/>
    <w:rsid w:val="003C52E2"/>
    <w:rsid w:val="003C55A6"/>
    <w:rsid w:val="003C58A3"/>
    <w:rsid w:val="003C5BE2"/>
    <w:rsid w:val="003C5DCB"/>
    <w:rsid w:val="003C63C9"/>
    <w:rsid w:val="003C654A"/>
    <w:rsid w:val="003C66FD"/>
    <w:rsid w:val="003C6709"/>
    <w:rsid w:val="003C7389"/>
    <w:rsid w:val="003C766B"/>
    <w:rsid w:val="003C766D"/>
    <w:rsid w:val="003C787A"/>
    <w:rsid w:val="003C7CDB"/>
    <w:rsid w:val="003C7F73"/>
    <w:rsid w:val="003D0275"/>
    <w:rsid w:val="003D032E"/>
    <w:rsid w:val="003D099D"/>
    <w:rsid w:val="003D0AF3"/>
    <w:rsid w:val="003D11D9"/>
    <w:rsid w:val="003D11F0"/>
    <w:rsid w:val="003D1494"/>
    <w:rsid w:val="003D16B2"/>
    <w:rsid w:val="003D1939"/>
    <w:rsid w:val="003D19EE"/>
    <w:rsid w:val="003D1A6D"/>
    <w:rsid w:val="003D1F33"/>
    <w:rsid w:val="003D20E8"/>
    <w:rsid w:val="003D226A"/>
    <w:rsid w:val="003D2985"/>
    <w:rsid w:val="003D2B40"/>
    <w:rsid w:val="003D3092"/>
    <w:rsid w:val="003D32D3"/>
    <w:rsid w:val="003D355E"/>
    <w:rsid w:val="003D37B1"/>
    <w:rsid w:val="003D37F0"/>
    <w:rsid w:val="003D3A5F"/>
    <w:rsid w:val="003D3C44"/>
    <w:rsid w:val="003D3D6B"/>
    <w:rsid w:val="003D4081"/>
    <w:rsid w:val="003D422F"/>
    <w:rsid w:val="003D4576"/>
    <w:rsid w:val="003D4A23"/>
    <w:rsid w:val="003D4E91"/>
    <w:rsid w:val="003D5140"/>
    <w:rsid w:val="003D51BE"/>
    <w:rsid w:val="003D53D8"/>
    <w:rsid w:val="003D56A7"/>
    <w:rsid w:val="003D5CC9"/>
    <w:rsid w:val="003D5CF8"/>
    <w:rsid w:val="003D5DE2"/>
    <w:rsid w:val="003D611A"/>
    <w:rsid w:val="003D61A1"/>
    <w:rsid w:val="003D6431"/>
    <w:rsid w:val="003D6A9F"/>
    <w:rsid w:val="003D6CC6"/>
    <w:rsid w:val="003D7519"/>
    <w:rsid w:val="003D77AB"/>
    <w:rsid w:val="003D7939"/>
    <w:rsid w:val="003D7BA1"/>
    <w:rsid w:val="003E0053"/>
    <w:rsid w:val="003E04A5"/>
    <w:rsid w:val="003E0FBA"/>
    <w:rsid w:val="003E109F"/>
    <w:rsid w:val="003E10BE"/>
    <w:rsid w:val="003E12F0"/>
    <w:rsid w:val="003E13EC"/>
    <w:rsid w:val="003E172A"/>
    <w:rsid w:val="003E1732"/>
    <w:rsid w:val="003E193A"/>
    <w:rsid w:val="003E1E5B"/>
    <w:rsid w:val="003E2531"/>
    <w:rsid w:val="003E280D"/>
    <w:rsid w:val="003E2902"/>
    <w:rsid w:val="003E29AA"/>
    <w:rsid w:val="003E2AF8"/>
    <w:rsid w:val="003E2BE8"/>
    <w:rsid w:val="003E2CF1"/>
    <w:rsid w:val="003E4933"/>
    <w:rsid w:val="003E4D39"/>
    <w:rsid w:val="003E526C"/>
    <w:rsid w:val="003E5906"/>
    <w:rsid w:val="003E5DA5"/>
    <w:rsid w:val="003E60D5"/>
    <w:rsid w:val="003E62D4"/>
    <w:rsid w:val="003E63A1"/>
    <w:rsid w:val="003E68E0"/>
    <w:rsid w:val="003E6BC5"/>
    <w:rsid w:val="003E6C95"/>
    <w:rsid w:val="003E6FFB"/>
    <w:rsid w:val="003E718B"/>
    <w:rsid w:val="003E75BD"/>
    <w:rsid w:val="003E7D17"/>
    <w:rsid w:val="003F0550"/>
    <w:rsid w:val="003F0639"/>
    <w:rsid w:val="003F0B82"/>
    <w:rsid w:val="003F11AF"/>
    <w:rsid w:val="003F135B"/>
    <w:rsid w:val="003F137B"/>
    <w:rsid w:val="003F164C"/>
    <w:rsid w:val="003F1847"/>
    <w:rsid w:val="003F1AA5"/>
    <w:rsid w:val="003F1C99"/>
    <w:rsid w:val="003F1E49"/>
    <w:rsid w:val="003F1EA3"/>
    <w:rsid w:val="003F2850"/>
    <w:rsid w:val="003F2D31"/>
    <w:rsid w:val="003F2DA3"/>
    <w:rsid w:val="003F2E7D"/>
    <w:rsid w:val="003F34CA"/>
    <w:rsid w:val="003F3B6C"/>
    <w:rsid w:val="003F3C87"/>
    <w:rsid w:val="003F3C91"/>
    <w:rsid w:val="003F3DFD"/>
    <w:rsid w:val="003F478B"/>
    <w:rsid w:val="003F4D78"/>
    <w:rsid w:val="003F511F"/>
    <w:rsid w:val="003F512B"/>
    <w:rsid w:val="003F5319"/>
    <w:rsid w:val="003F563A"/>
    <w:rsid w:val="003F566B"/>
    <w:rsid w:val="003F568C"/>
    <w:rsid w:val="003F56E9"/>
    <w:rsid w:val="003F57C6"/>
    <w:rsid w:val="003F58B2"/>
    <w:rsid w:val="003F59CD"/>
    <w:rsid w:val="003F59F0"/>
    <w:rsid w:val="003F5A39"/>
    <w:rsid w:val="003F5ADB"/>
    <w:rsid w:val="003F5EB0"/>
    <w:rsid w:val="003F6295"/>
    <w:rsid w:val="003F6510"/>
    <w:rsid w:val="003F65D0"/>
    <w:rsid w:val="003F66F5"/>
    <w:rsid w:val="003F67D9"/>
    <w:rsid w:val="003F6B00"/>
    <w:rsid w:val="003F6B6E"/>
    <w:rsid w:val="003F6D12"/>
    <w:rsid w:val="003F70B8"/>
    <w:rsid w:val="003F7498"/>
    <w:rsid w:val="003F7987"/>
    <w:rsid w:val="003F7C9E"/>
    <w:rsid w:val="003F7CDA"/>
    <w:rsid w:val="0040002C"/>
    <w:rsid w:val="004000C5"/>
    <w:rsid w:val="00400110"/>
    <w:rsid w:val="00400666"/>
    <w:rsid w:val="00400688"/>
    <w:rsid w:val="004007E7"/>
    <w:rsid w:val="00400C51"/>
    <w:rsid w:val="00400D8A"/>
    <w:rsid w:val="004014EC"/>
    <w:rsid w:val="004015EC"/>
    <w:rsid w:val="004018F5"/>
    <w:rsid w:val="00401D68"/>
    <w:rsid w:val="00401DE1"/>
    <w:rsid w:val="00402413"/>
    <w:rsid w:val="004024E5"/>
    <w:rsid w:val="0040262B"/>
    <w:rsid w:val="004028F3"/>
    <w:rsid w:val="0040305A"/>
    <w:rsid w:val="00403388"/>
    <w:rsid w:val="004033BE"/>
    <w:rsid w:val="004034C1"/>
    <w:rsid w:val="004038A5"/>
    <w:rsid w:val="004040DC"/>
    <w:rsid w:val="0040416C"/>
    <w:rsid w:val="004042BD"/>
    <w:rsid w:val="004042D2"/>
    <w:rsid w:val="00404535"/>
    <w:rsid w:val="004045A9"/>
    <w:rsid w:val="004047C8"/>
    <w:rsid w:val="00404B78"/>
    <w:rsid w:val="00404E11"/>
    <w:rsid w:val="00405035"/>
    <w:rsid w:val="00405301"/>
    <w:rsid w:val="004053B6"/>
    <w:rsid w:val="004059CF"/>
    <w:rsid w:val="00405B57"/>
    <w:rsid w:val="00405C32"/>
    <w:rsid w:val="004061A3"/>
    <w:rsid w:val="00406A12"/>
    <w:rsid w:val="00406B11"/>
    <w:rsid w:val="00406BD6"/>
    <w:rsid w:val="00406DDB"/>
    <w:rsid w:val="00407102"/>
    <w:rsid w:val="00407274"/>
    <w:rsid w:val="00407533"/>
    <w:rsid w:val="004078A2"/>
    <w:rsid w:val="0040790E"/>
    <w:rsid w:val="00407919"/>
    <w:rsid w:val="004102B0"/>
    <w:rsid w:val="004104C1"/>
    <w:rsid w:val="00410757"/>
    <w:rsid w:val="00410A0E"/>
    <w:rsid w:val="00410B3C"/>
    <w:rsid w:val="00410DBB"/>
    <w:rsid w:val="00411620"/>
    <w:rsid w:val="00411727"/>
    <w:rsid w:val="004119B8"/>
    <w:rsid w:val="00411C81"/>
    <w:rsid w:val="00411C87"/>
    <w:rsid w:val="00411F25"/>
    <w:rsid w:val="00411F90"/>
    <w:rsid w:val="00412295"/>
    <w:rsid w:val="004125AD"/>
    <w:rsid w:val="00412C29"/>
    <w:rsid w:val="00412D1D"/>
    <w:rsid w:val="00412D91"/>
    <w:rsid w:val="0041304D"/>
    <w:rsid w:val="0041352B"/>
    <w:rsid w:val="00413889"/>
    <w:rsid w:val="00413A27"/>
    <w:rsid w:val="00413BB7"/>
    <w:rsid w:val="00413DC8"/>
    <w:rsid w:val="00414031"/>
    <w:rsid w:val="00414352"/>
    <w:rsid w:val="00414769"/>
    <w:rsid w:val="004147EE"/>
    <w:rsid w:val="00414FF5"/>
    <w:rsid w:val="00415096"/>
    <w:rsid w:val="0041545D"/>
    <w:rsid w:val="004156AD"/>
    <w:rsid w:val="00415E1B"/>
    <w:rsid w:val="00416151"/>
    <w:rsid w:val="00416A27"/>
    <w:rsid w:val="00416FC1"/>
    <w:rsid w:val="0041767A"/>
    <w:rsid w:val="00417AFB"/>
    <w:rsid w:val="00417D32"/>
    <w:rsid w:val="00417F24"/>
    <w:rsid w:val="004201DC"/>
    <w:rsid w:val="00420216"/>
    <w:rsid w:val="004202A0"/>
    <w:rsid w:val="0042074A"/>
    <w:rsid w:val="00420B11"/>
    <w:rsid w:val="00421491"/>
    <w:rsid w:val="00421798"/>
    <w:rsid w:val="004217D2"/>
    <w:rsid w:val="00421915"/>
    <w:rsid w:val="004219CA"/>
    <w:rsid w:val="00421BF5"/>
    <w:rsid w:val="00421D20"/>
    <w:rsid w:val="00421DA4"/>
    <w:rsid w:val="00421EF7"/>
    <w:rsid w:val="00421F5D"/>
    <w:rsid w:val="004225D6"/>
    <w:rsid w:val="00422811"/>
    <w:rsid w:val="00422971"/>
    <w:rsid w:val="004229FC"/>
    <w:rsid w:val="00422AC3"/>
    <w:rsid w:val="00422B31"/>
    <w:rsid w:val="00422BA6"/>
    <w:rsid w:val="00422BCC"/>
    <w:rsid w:val="00422DAE"/>
    <w:rsid w:val="0042329D"/>
    <w:rsid w:val="0042388A"/>
    <w:rsid w:val="00423992"/>
    <w:rsid w:val="00423C3B"/>
    <w:rsid w:val="00423E16"/>
    <w:rsid w:val="00424323"/>
    <w:rsid w:val="004245BE"/>
    <w:rsid w:val="00424E14"/>
    <w:rsid w:val="004250A3"/>
    <w:rsid w:val="00425130"/>
    <w:rsid w:val="004254B3"/>
    <w:rsid w:val="00425AE8"/>
    <w:rsid w:val="00425B9F"/>
    <w:rsid w:val="00425ED0"/>
    <w:rsid w:val="00425F01"/>
    <w:rsid w:val="0042610F"/>
    <w:rsid w:val="004269A7"/>
    <w:rsid w:val="00426D2B"/>
    <w:rsid w:val="00426DD3"/>
    <w:rsid w:val="00426E59"/>
    <w:rsid w:val="004271B4"/>
    <w:rsid w:val="00427298"/>
    <w:rsid w:val="00427418"/>
    <w:rsid w:val="00427482"/>
    <w:rsid w:val="004279EE"/>
    <w:rsid w:val="00427C20"/>
    <w:rsid w:val="00427E8E"/>
    <w:rsid w:val="004306A1"/>
    <w:rsid w:val="004307C0"/>
    <w:rsid w:val="00430993"/>
    <w:rsid w:val="00430A90"/>
    <w:rsid w:val="00430B7B"/>
    <w:rsid w:val="004313B0"/>
    <w:rsid w:val="0043155B"/>
    <w:rsid w:val="0043177D"/>
    <w:rsid w:val="00431B3B"/>
    <w:rsid w:val="0043227E"/>
    <w:rsid w:val="00432452"/>
    <w:rsid w:val="00432ED1"/>
    <w:rsid w:val="00433198"/>
    <w:rsid w:val="00433619"/>
    <w:rsid w:val="00433743"/>
    <w:rsid w:val="00433791"/>
    <w:rsid w:val="00434137"/>
    <w:rsid w:val="0043415A"/>
    <w:rsid w:val="0043436F"/>
    <w:rsid w:val="00434787"/>
    <w:rsid w:val="00434A85"/>
    <w:rsid w:val="00434E42"/>
    <w:rsid w:val="00434EE4"/>
    <w:rsid w:val="00435062"/>
    <w:rsid w:val="004353CB"/>
    <w:rsid w:val="0043565E"/>
    <w:rsid w:val="00435660"/>
    <w:rsid w:val="00435775"/>
    <w:rsid w:val="004357B2"/>
    <w:rsid w:val="00435B83"/>
    <w:rsid w:val="00435F27"/>
    <w:rsid w:val="00436660"/>
    <w:rsid w:val="0043677A"/>
    <w:rsid w:val="0043695B"/>
    <w:rsid w:val="00436AD2"/>
    <w:rsid w:val="00436B22"/>
    <w:rsid w:val="00436B8F"/>
    <w:rsid w:val="00436D37"/>
    <w:rsid w:val="00436FD8"/>
    <w:rsid w:val="00437946"/>
    <w:rsid w:val="00437B63"/>
    <w:rsid w:val="00437DE1"/>
    <w:rsid w:val="00440AAD"/>
    <w:rsid w:val="00440C48"/>
    <w:rsid w:val="00440C4F"/>
    <w:rsid w:val="00440C9F"/>
    <w:rsid w:val="00440CF6"/>
    <w:rsid w:val="00440FD0"/>
    <w:rsid w:val="00441096"/>
    <w:rsid w:val="004410F2"/>
    <w:rsid w:val="0044138C"/>
    <w:rsid w:val="004419B6"/>
    <w:rsid w:val="00441AC2"/>
    <w:rsid w:val="00441D4D"/>
    <w:rsid w:val="00441F4D"/>
    <w:rsid w:val="004421CF"/>
    <w:rsid w:val="004421F5"/>
    <w:rsid w:val="004423BE"/>
    <w:rsid w:val="004423E5"/>
    <w:rsid w:val="0044278C"/>
    <w:rsid w:val="004428E8"/>
    <w:rsid w:val="00442DD8"/>
    <w:rsid w:val="00443095"/>
    <w:rsid w:val="004430F0"/>
    <w:rsid w:val="00443516"/>
    <w:rsid w:val="004435B3"/>
    <w:rsid w:val="0044374B"/>
    <w:rsid w:val="004439A9"/>
    <w:rsid w:val="004442AB"/>
    <w:rsid w:val="004442CC"/>
    <w:rsid w:val="00444582"/>
    <w:rsid w:val="004446C7"/>
    <w:rsid w:val="00444961"/>
    <w:rsid w:val="00444ED1"/>
    <w:rsid w:val="0044564E"/>
    <w:rsid w:val="0044572B"/>
    <w:rsid w:val="004463CF"/>
    <w:rsid w:val="00446426"/>
    <w:rsid w:val="0044659D"/>
    <w:rsid w:val="004466F3"/>
    <w:rsid w:val="00446AD0"/>
    <w:rsid w:val="00446CF4"/>
    <w:rsid w:val="00446E86"/>
    <w:rsid w:val="00447306"/>
    <w:rsid w:val="00447390"/>
    <w:rsid w:val="0044780F"/>
    <w:rsid w:val="004478E6"/>
    <w:rsid w:val="00447957"/>
    <w:rsid w:val="00447BB4"/>
    <w:rsid w:val="00447BEB"/>
    <w:rsid w:val="00447C33"/>
    <w:rsid w:val="00447D8E"/>
    <w:rsid w:val="00447E4D"/>
    <w:rsid w:val="00447F12"/>
    <w:rsid w:val="00450C72"/>
    <w:rsid w:val="00450D3B"/>
    <w:rsid w:val="00450FAC"/>
    <w:rsid w:val="004516B7"/>
    <w:rsid w:val="004518FD"/>
    <w:rsid w:val="004519E2"/>
    <w:rsid w:val="00451B32"/>
    <w:rsid w:val="00451CFA"/>
    <w:rsid w:val="0045216A"/>
    <w:rsid w:val="004522F8"/>
    <w:rsid w:val="004526A4"/>
    <w:rsid w:val="00452783"/>
    <w:rsid w:val="00452A3E"/>
    <w:rsid w:val="00452E6E"/>
    <w:rsid w:val="00452EFB"/>
    <w:rsid w:val="00453686"/>
    <w:rsid w:val="0045378C"/>
    <w:rsid w:val="00453DA6"/>
    <w:rsid w:val="00453E0E"/>
    <w:rsid w:val="00453E50"/>
    <w:rsid w:val="004541E0"/>
    <w:rsid w:val="0045455A"/>
    <w:rsid w:val="004547ED"/>
    <w:rsid w:val="004548CB"/>
    <w:rsid w:val="00454A6B"/>
    <w:rsid w:val="00454A7A"/>
    <w:rsid w:val="00454C2B"/>
    <w:rsid w:val="00454C56"/>
    <w:rsid w:val="00454E66"/>
    <w:rsid w:val="00454FB8"/>
    <w:rsid w:val="00455064"/>
    <w:rsid w:val="00455358"/>
    <w:rsid w:val="004555B7"/>
    <w:rsid w:val="00455D3E"/>
    <w:rsid w:val="004560F5"/>
    <w:rsid w:val="0045646E"/>
    <w:rsid w:val="00456798"/>
    <w:rsid w:val="0045697D"/>
    <w:rsid w:val="004569AE"/>
    <w:rsid w:val="00456CA6"/>
    <w:rsid w:val="00457172"/>
    <w:rsid w:val="004571EA"/>
    <w:rsid w:val="0045733D"/>
    <w:rsid w:val="00457340"/>
    <w:rsid w:val="0045759C"/>
    <w:rsid w:val="00457674"/>
    <w:rsid w:val="00460664"/>
    <w:rsid w:val="00460782"/>
    <w:rsid w:val="004608A0"/>
    <w:rsid w:val="00460934"/>
    <w:rsid w:val="00460A25"/>
    <w:rsid w:val="00460AC7"/>
    <w:rsid w:val="004611F2"/>
    <w:rsid w:val="0046157A"/>
    <w:rsid w:val="004619C1"/>
    <w:rsid w:val="00461C83"/>
    <w:rsid w:val="00462593"/>
    <w:rsid w:val="0046298C"/>
    <w:rsid w:val="00462F19"/>
    <w:rsid w:val="004632C3"/>
    <w:rsid w:val="004632E2"/>
    <w:rsid w:val="00463D37"/>
    <w:rsid w:val="00463E52"/>
    <w:rsid w:val="00463EE8"/>
    <w:rsid w:val="00464081"/>
    <w:rsid w:val="004645F5"/>
    <w:rsid w:val="0046487A"/>
    <w:rsid w:val="004648A0"/>
    <w:rsid w:val="00464B8E"/>
    <w:rsid w:val="00464CE6"/>
    <w:rsid w:val="00464ED7"/>
    <w:rsid w:val="00465053"/>
    <w:rsid w:val="004652B6"/>
    <w:rsid w:val="00465612"/>
    <w:rsid w:val="004658A1"/>
    <w:rsid w:val="00466AB8"/>
    <w:rsid w:val="00466AD0"/>
    <w:rsid w:val="00466B3A"/>
    <w:rsid w:val="00466D12"/>
    <w:rsid w:val="00467667"/>
    <w:rsid w:val="004679A1"/>
    <w:rsid w:val="004700F4"/>
    <w:rsid w:val="004701E2"/>
    <w:rsid w:val="00470207"/>
    <w:rsid w:val="004704B2"/>
    <w:rsid w:val="0047058D"/>
    <w:rsid w:val="004706A1"/>
    <w:rsid w:val="00470830"/>
    <w:rsid w:val="0047090D"/>
    <w:rsid w:val="00470D5D"/>
    <w:rsid w:val="0047102B"/>
    <w:rsid w:val="004710BB"/>
    <w:rsid w:val="004712F1"/>
    <w:rsid w:val="0047168B"/>
    <w:rsid w:val="00472694"/>
    <w:rsid w:val="004726CD"/>
    <w:rsid w:val="00472B90"/>
    <w:rsid w:val="00472D63"/>
    <w:rsid w:val="00473468"/>
    <w:rsid w:val="004738A1"/>
    <w:rsid w:val="00473A96"/>
    <w:rsid w:val="00473C8D"/>
    <w:rsid w:val="00473D53"/>
    <w:rsid w:val="00473DEB"/>
    <w:rsid w:val="00474145"/>
    <w:rsid w:val="0047441B"/>
    <w:rsid w:val="0047451B"/>
    <w:rsid w:val="00474B62"/>
    <w:rsid w:val="00475060"/>
    <w:rsid w:val="00475478"/>
    <w:rsid w:val="0047555D"/>
    <w:rsid w:val="00475E16"/>
    <w:rsid w:val="004760B2"/>
    <w:rsid w:val="00476284"/>
    <w:rsid w:val="00476479"/>
    <w:rsid w:val="004765D4"/>
    <w:rsid w:val="00476855"/>
    <w:rsid w:val="00476860"/>
    <w:rsid w:val="0047699D"/>
    <w:rsid w:val="00476A28"/>
    <w:rsid w:val="00476ACA"/>
    <w:rsid w:val="00476C6F"/>
    <w:rsid w:val="0047719A"/>
    <w:rsid w:val="00477265"/>
    <w:rsid w:val="0047789E"/>
    <w:rsid w:val="00477A05"/>
    <w:rsid w:val="00477AE0"/>
    <w:rsid w:val="00477AF0"/>
    <w:rsid w:val="00477D58"/>
    <w:rsid w:val="00477F1F"/>
    <w:rsid w:val="00480132"/>
    <w:rsid w:val="0048059D"/>
    <w:rsid w:val="00480820"/>
    <w:rsid w:val="00480C07"/>
    <w:rsid w:val="00480C13"/>
    <w:rsid w:val="00480CE5"/>
    <w:rsid w:val="00480CEB"/>
    <w:rsid w:val="00481838"/>
    <w:rsid w:val="004818BA"/>
    <w:rsid w:val="00481921"/>
    <w:rsid w:val="00481A50"/>
    <w:rsid w:val="00481C7B"/>
    <w:rsid w:val="00481D5E"/>
    <w:rsid w:val="00482343"/>
    <w:rsid w:val="00482804"/>
    <w:rsid w:val="00482A01"/>
    <w:rsid w:val="00482DD3"/>
    <w:rsid w:val="00482E59"/>
    <w:rsid w:val="00482F16"/>
    <w:rsid w:val="00482FE5"/>
    <w:rsid w:val="0048316E"/>
    <w:rsid w:val="004834E9"/>
    <w:rsid w:val="00483517"/>
    <w:rsid w:val="00483581"/>
    <w:rsid w:val="00483ACA"/>
    <w:rsid w:val="00483B0D"/>
    <w:rsid w:val="00484231"/>
    <w:rsid w:val="004842AF"/>
    <w:rsid w:val="0048459D"/>
    <w:rsid w:val="00484624"/>
    <w:rsid w:val="00484BBC"/>
    <w:rsid w:val="00484E9F"/>
    <w:rsid w:val="00485045"/>
    <w:rsid w:val="004850B5"/>
    <w:rsid w:val="0048523B"/>
    <w:rsid w:val="004858ED"/>
    <w:rsid w:val="00485F1C"/>
    <w:rsid w:val="0048621E"/>
    <w:rsid w:val="004864AC"/>
    <w:rsid w:val="004868FE"/>
    <w:rsid w:val="00486C36"/>
    <w:rsid w:val="0048700C"/>
    <w:rsid w:val="004871F9"/>
    <w:rsid w:val="004872F2"/>
    <w:rsid w:val="004874DF"/>
    <w:rsid w:val="004875D6"/>
    <w:rsid w:val="0048765D"/>
    <w:rsid w:val="00487864"/>
    <w:rsid w:val="00487888"/>
    <w:rsid w:val="0048789B"/>
    <w:rsid w:val="00487A96"/>
    <w:rsid w:val="00487FB4"/>
    <w:rsid w:val="00490448"/>
    <w:rsid w:val="004906D8"/>
    <w:rsid w:val="004907B6"/>
    <w:rsid w:val="00490839"/>
    <w:rsid w:val="004909CC"/>
    <w:rsid w:val="00490B67"/>
    <w:rsid w:val="00490E9A"/>
    <w:rsid w:val="00490F80"/>
    <w:rsid w:val="00490FFE"/>
    <w:rsid w:val="0049155B"/>
    <w:rsid w:val="004917E9"/>
    <w:rsid w:val="00491B31"/>
    <w:rsid w:val="00491CC7"/>
    <w:rsid w:val="004924B6"/>
    <w:rsid w:val="00492556"/>
    <w:rsid w:val="004926F0"/>
    <w:rsid w:val="00492B3A"/>
    <w:rsid w:val="00492BD7"/>
    <w:rsid w:val="00492E98"/>
    <w:rsid w:val="00493671"/>
    <w:rsid w:val="0049402D"/>
    <w:rsid w:val="004940FF"/>
    <w:rsid w:val="004941FD"/>
    <w:rsid w:val="004946B7"/>
    <w:rsid w:val="00494C35"/>
    <w:rsid w:val="00494E0D"/>
    <w:rsid w:val="00494ECA"/>
    <w:rsid w:val="0049568A"/>
    <w:rsid w:val="00495743"/>
    <w:rsid w:val="00495B6C"/>
    <w:rsid w:val="0049616C"/>
    <w:rsid w:val="004963A1"/>
    <w:rsid w:val="00496725"/>
    <w:rsid w:val="00496B48"/>
    <w:rsid w:val="00496BC7"/>
    <w:rsid w:val="00496CFD"/>
    <w:rsid w:val="00496D31"/>
    <w:rsid w:val="0049721D"/>
    <w:rsid w:val="00497415"/>
    <w:rsid w:val="004975F4"/>
    <w:rsid w:val="00497683"/>
    <w:rsid w:val="00497736"/>
    <w:rsid w:val="00497A74"/>
    <w:rsid w:val="00497C06"/>
    <w:rsid w:val="00497F91"/>
    <w:rsid w:val="004A0246"/>
    <w:rsid w:val="004A0673"/>
    <w:rsid w:val="004A070C"/>
    <w:rsid w:val="004A0830"/>
    <w:rsid w:val="004A1238"/>
    <w:rsid w:val="004A1AB0"/>
    <w:rsid w:val="004A1B37"/>
    <w:rsid w:val="004A1C69"/>
    <w:rsid w:val="004A1C9C"/>
    <w:rsid w:val="004A3610"/>
    <w:rsid w:val="004A3A41"/>
    <w:rsid w:val="004A3BE3"/>
    <w:rsid w:val="004A3CD3"/>
    <w:rsid w:val="004A3DE7"/>
    <w:rsid w:val="004A3E2C"/>
    <w:rsid w:val="004A40A7"/>
    <w:rsid w:val="004A40AF"/>
    <w:rsid w:val="004A4110"/>
    <w:rsid w:val="004A48D9"/>
    <w:rsid w:val="004A547E"/>
    <w:rsid w:val="004A56C8"/>
    <w:rsid w:val="004A5F14"/>
    <w:rsid w:val="004A5F31"/>
    <w:rsid w:val="004A63FD"/>
    <w:rsid w:val="004A6C6B"/>
    <w:rsid w:val="004A727E"/>
    <w:rsid w:val="004A7404"/>
    <w:rsid w:val="004A7427"/>
    <w:rsid w:val="004A77FF"/>
    <w:rsid w:val="004A7819"/>
    <w:rsid w:val="004A78DF"/>
    <w:rsid w:val="004A7BBD"/>
    <w:rsid w:val="004B0167"/>
    <w:rsid w:val="004B06C5"/>
    <w:rsid w:val="004B0875"/>
    <w:rsid w:val="004B0CBA"/>
    <w:rsid w:val="004B0F93"/>
    <w:rsid w:val="004B129B"/>
    <w:rsid w:val="004B13FD"/>
    <w:rsid w:val="004B14AA"/>
    <w:rsid w:val="004B150F"/>
    <w:rsid w:val="004B16AD"/>
    <w:rsid w:val="004B18C2"/>
    <w:rsid w:val="004B2366"/>
    <w:rsid w:val="004B28AE"/>
    <w:rsid w:val="004B290D"/>
    <w:rsid w:val="004B3102"/>
    <w:rsid w:val="004B34B7"/>
    <w:rsid w:val="004B3512"/>
    <w:rsid w:val="004B3629"/>
    <w:rsid w:val="004B3B53"/>
    <w:rsid w:val="004B438E"/>
    <w:rsid w:val="004B4C96"/>
    <w:rsid w:val="004B4F41"/>
    <w:rsid w:val="004B542F"/>
    <w:rsid w:val="004B5624"/>
    <w:rsid w:val="004B58AE"/>
    <w:rsid w:val="004B5F33"/>
    <w:rsid w:val="004B5FA1"/>
    <w:rsid w:val="004B6300"/>
    <w:rsid w:val="004B6BBA"/>
    <w:rsid w:val="004B6BC6"/>
    <w:rsid w:val="004B6D3B"/>
    <w:rsid w:val="004B7497"/>
    <w:rsid w:val="004B76BA"/>
    <w:rsid w:val="004B7E09"/>
    <w:rsid w:val="004C0BC8"/>
    <w:rsid w:val="004C0D25"/>
    <w:rsid w:val="004C107A"/>
    <w:rsid w:val="004C198E"/>
    <w:rsid w:val="004C1D27"/>
    <w:rsid w:val="004C20C0"/>
    <w:rsid w:val="004C212D"/>
    <w:rsid w:val="004C22F9"/>
    <w:rsid w:val="004C242D"/>
    <w:rsid w:val="004C2843"/>
    <w:rsid w:val="004C28FC"/>
    <w:rsid w:val="004C2FEE"/>
    <w:rsid w:val="004C324C"/>
    <w:rsid w:val="004C3F04"/>
    <w:rsid w:val="004C401F"/>
    <w:rsid w:val="004C43CA"/>
    <w:rsid w:val="004C4700"/>
    <w:rsid w:val="004C4CDA"/>
    <w:rsid w:val="004C4E6C"/>
    <w:rsid w:val="004C535A"/>
    <w:rsid w:val="004C5534"/>
    <w:rsid w:val="004C5630"/>
    <w:rsid w:val="004C575E"/>
    <w:rsid w:val="004C57F0"/>
    <w:rsid w:val="004C59E9"/>
    <w:rsid w:val="004C5EAD"/>
    <w:rsid w:val="004C5FF0"/>
    <w:rsid w:val="004C6638"/>
    <w:rsid w:val="004C6936"/>
    <w:rsid w:val="004C6D70"/>
    <w:rsid w:val="004C6D78"/>
    <w:rsid w:val="004C7409"/>
    <w:rsid w:val="004C74E3"/>
    <w:rsid w:val="004C7783"/>
    <w:rsid w:val="004C783C"/>
    <w:rsid w:val="004C784E"/>
    <w:rsid w:val="004C7EFC"/>
    <w:rsid w:val="004D000E"/>
    <w:rsid w:val="004D01D0"/>
    <w:rsid w:val="004D0426"/>
    <w:rsid w:val="004D04D9"/>
    <w:rsid w:val="004D05E8"/>
    <w:rsid w:val="004D06E2"/>
    <w:rsid w:val="004D0DBE"/>
    <w:rsid w:val="004D1031"/>
    <w:rsid w:val="004D15B6"/>
    <w:rsid w:val="004D16CF"/>
    <w:rsid w:val="004D178E"/>
    <w:rsid w:val="004D1808"/>
    <w:rsid w:val="004D1936"/>
    <w:rsid w:val="004D1C5B"/>
    <w:rsid w:val="004D1F36"/>
    <w:rsid w:val="004D282E"/>
    <w:rsid w:val="004D29C8"/>
    <w:rsid w:val="004D2BCF"/>
    <w:rsid w:val="004D2CE5"/>
    <w:rsid w:val="004D312F"/>
    <w:rsid w:val="004D35A7"/>
    <w:rsid w:val="004D363C"/>
    <w:rsid w:val="004D37E9"/>
    <w:rsid w:val="004D39BD"/>
    <w:rsid w:val="004D3AB4"/>
    <w:rsid w:val="004D3DFE"/>
    <w:rsid w:val="004D453C"/>
    <w:rsid w:val="004D4711"/>
    <w:rsid w:val="004D498F"/>
    <w:rsid w:val="004D4A56"/>
    <w:rsid w:val="004D4AA2"/>
    <w:rsid w:val="004D4D5B"/>
    <w:rsid w:val="004D4E79"/>
    <w:rsid w:val="004D50CD"/>
    <w:rsid w:val="004D518E"/>
    <w:rsid w:val="004D53AE"/>
    <w:rsid w:val="004D541F"/>
    <w:rsid w:val="004D58FB"/>
    <w:rsid w:val="004D5912"/>
    <w:rsid w:val="004D5BF9"/>
    <w:rsid w:val="004D5CBB"/>
    <w:rsid w:val="004D5EED"/>
    <w:rsid w:val="004D625F"/>
    <w:rsid w:val="004D688F"/>
    <w:rsid w:val="004D68EC"/>
    <w:rsid w:val="004D694F"/>
    <w:rsid w:val="004D6DE1"/>
    <w:rsid w:val="004D71A5"/>
    <w:rsid w:val="004D7476"/>
    <w:rsid w:val="004D7684"/>
    <w:rsid w:val="004D7816"/>
    <w:rsid w:val="004D7A61"/>
    <w:rsid w:val="004E02D0"/>
    <w:rsid w:val="004E0381"/>
    <w:rsid w:val="004E05ED"/>
    <w:rsid w:val="004E0F5D"/>
    <w:rsid w:val="004E1572"/>
    <w:rsid w:val="004E182F"/>
    <w:rsid w:val="004E185E"/>
    <w:rsid w:val="004E1A74"/>
    <w:rsid w:val="004E1BCD"/>
    <w:rsid w:val="004E2136"/>
    <w:rsid w:val="004E2228"/>
    <w:rsid w:val="004E2655"/>
    <w:rsid w:val="004E29D0"/>
    <w:rsid w:val="004E2C54"/>
    <w:rsid w:val="004E31A8"/>
    <w:rsid w:val="004E32A9"/>
    <w:rsid w:val="004E3954"/>
    <w:rsid w:val="004E409F"/>
    <w:rsid w:val="004E4559"/>
    <w:rsid w:val="004E4632"/>
    <w:rsid w:val="004E497A"/>
    <w:rsid w:val="004E52FB"/>
    <w:rsid w:val="004E5397"/>
    <w:rsid w:val="004E643A"/>
    <w:rsid w:val="004E6444"/>
    <w:rsid w:val="004E65BA"/>
    <w:rsid w:val="004E6921"/>
    <w:rsid w:val="004E69A5"/>
    <w:rsid w:val="004E6B61"/>
    <w:rsid w:val="004E6C82"/>
    <w:rsid w:val="004E6CDA"/>
    <w:rsid w:val="004E6D0B"/>
    <w:rsid w:val="004E70D3"/>
    <w:rsid w:val="004E711F"/>
    <w:rsid w:val="004E72CA"/>
    <w:rsid w:val="004E78CF"/>
    <w:rsid w:val="004E794B"/>
    <w:rsid w:val="004E7C60"/>
    <w:rsid w:val="004F02B3"/>
    <w:rsid w:val="004F039D"/>
    <w:rsid w:val="004F0CF5"/>
    <w:rsid w:val="004F1125"/>
    <w:rsid w:val="004F1225"/>
    <w:rsid w:val="004F14F6"/>
    <w:rsid w:val="004F18E0"/>
    <w:rsid w:val="004F18E8"/>
    <w:rsid w:val="004F1C1A"/>
    <w:rsid w:val="004F1C9E"/>
    <w:rsid w:val="004F1D74"/>
    <w:rsid w:val="004F1DEF"/>
    <w:rsid w:val="004F2062"/>
    <w:rsid w:val="004F231C"/>
    <w:rsid w:val="004F2AF4"/>
    <w:rsid w:val="004F3704"/>
    <w:rsid w:val="004F3913"/>
    <w:rsid w:val="004F3AAE"/>
    <w:rsid w:val="004F3D03"/>
    <w:rsid w:val="004F40D6"/>
    <w:rsid w:val="004F413C"/>
    <w:rsid w:val="004F4386"/>
    <w:rsid w:val="004F45EC"/>
    <w:rsid w:val="004F46B7"/>
    <w:rsid w:val="004F4BDC"/>
    <w:rsid w:val="004F4C00"/>
    <w:rsid w:val="004F4C60"/>
    <w:rsid w:val="004F4F2C"/>
    <w:rsid w:val="004F5629"/>
    <w:rsid w:val="004F5C93"/>
    <w:rsid w:val="004F601B"/>
    <w:rsid w:val="004F60B8"/>
    <w:rsid w:val="004F621C"/>
    <w:rsid w:val="004F630A"/>
    <w:rsid w:val="004F6368"/>
    <w:rsid w:val="004F6BBB"/>
    <w:rsid w:val="004F6CD0"/>
    <w:rsid w:val="004F7BD3"/>
    <w:rsid w:val="00500257"/>
    <w:rsid w:val="005002B9"/>
    <w:rsid w:val="00500627"/>
    <w:rsid w:val="00500802"/>
    <w:rsid w:val="00500C2D"/>
    <w:rsid w:val="005012AF"/>
    <w:rsid w:val="00501714"/>
    <w:rsid w:val="00501927"/>
    <w:rsid w:val="005019CB"/>
    <w:rsid w:val="00501D19"/>
    <w:rsid w:val="00501E8E"/>
    <w:rsid w:val="00502322"/>
    <w:rsid w:val="005023A8"/>
    <w:rsid w:val="005027AF"/>
    <w:rsid w:val="0050336A"/>
    <w:rsid w:val="005033C0"/>
    <w:rsid w:val="0050349C"/>
    <w:rsid w:val="00503962"/>
    <w:rsid w:val="00503CBD"/>
    <w:rsid w:val="00503D43"/>
    <w:rsid w:val="00503D91"/>
    <w:rsid w:val="00503DF8"/>
    <w:rsid w:val="005040C3"/>
    <w:rsid w:val="00504764"/>
    <w:rsid w:val="00504856"/>
    <w:rsid w:val="005048BC"/>
    <w:rsid w:val="00504DEF"/>
    <w:rsid w:val="00504EDB"/>
    <w:rsid w:val="00505292"/>
    <w:rsid w:val="005052B7"/>
    <w:rsid w:val="005058DA"/>
    <w:rsid w:val="00505AF0"/>
    <w:rsid w:val="00505C0D"/>
    <w:rsid w:val="00505CA9"/>
    <w:rsid w:val="00506266"/>
    <w:rsid w:val="0050668E"/>
    <w:rsid w:val="0050687D"/>
    <w:rsid w:val="00506892"/>
    <w:rsid w:val="005069B6"/>
    <w:rsid w:val="00506D34"/>
    <w:rsid w:val="00507655"/>
    <w:rsid w:val="00507C91"/>
    <w:rsid w:val="0051065F"/>
    <w:rsid w:val="005107D9"/>
    <w:rsid w:val="005108CA"/>
    <w:rsid w:val="00510903"/>
    <w:rsid w:val="005109CC"/>
    <w:rsid w:val="005109D7"/>
    <w:rsid w:val="00511EA7"/>
    <w:rsid w:val="005127C9"/>
    <w:rsid w:val="0051286F"/>
    <w:rsid w:val="00512961"/>
    <w:rsid w:val="00512A87"/>
    <w:rsid w:val="00512EF1"/>
    <w:rsid w:val="005131BE"/>
    <w:rsid w:val="00513213"/>
    <w:rsid w:val="00513228"/>
    <w:rsid w:val="005135C7"/>
    <w:rsid w:val="0051361F"/>
    <w:rsid w:val="0051396F"/>
    <w:rsid w:val="00513CE4"/>
    <w:rsid w:val="00514100"/>
    <w:rsid w:val="00514621"/>
    <w:rsid w:val="00514873"/>
    <w:rsid w:val="00514CFC"/>
    <w:rsid w:val="00515270"/>
    <w:rsid w:val="00515477"/>
    <w:rsid w:val="00515544"/>
    <w:rsid w:val="005156AA"/>
    <w:rsid w:val="00515733"/>
    <w:rsid w:val="00515ABF"/>
    <w:rsid w:val="005162ED"/>
    <w:rsid w:val="00516552"/>
    <w:rsid w:val="00516564"/>
    <w:rsid w:val="005166C2"/>
    <w:rsid w:val="00516913"/>
    <w:rsid w:val="00516A30"/>
    <w:rsid w:val="00516AF1"/>
    <w:rsid w:val="00516C0B"/>
    <w:rsid w:val="00516CBA"/>
    <w:rsid w:val="00516D7F"/>
    <w:rsid w:val="00517261"/>
    <w:rsid w:val="005172A7"/>
    <w:rsid w:val="0051753F"/>
    <w:rsid w:val="005176F7"/>
    <w:rsid w:val="00517796"/>
    <w:rsid w:val="005177F2"/>
    <w:rsid w:val="00517866"/>
    <w:rsid w:val="0051799D"/>
    <w:rsid w:val="00517AB9"/>
    <w:rsid w:val="00517B08"/>
    <w:rsid w:val="00517DA9"/>
    <w:rsid w:val="005201D5"/>
    <w:rsid w:val="00520572"/>
    <w:rsid w:val="005206E7"/>
    <w:rsid w:val="00520E18"/>
    <w:rsid w:val="0052132A"/>
    <w:rsid w:val="005213DA"/>
    <w:rsid w:val="0052174A"/>
    <w:rsid w:val="00521C92"/>
    <w:rsid w:val="00521E57"/>
    <w:rsid w:val="00521F6F"/>
    <w:rsid w:val="0052223F"/>
    <w:rsid w:val="005223B2"/>
    <w:rsid w:val="0052273A"/>
    <w:rsid w:val="00522B8A"/>
    <w:rsid w:val="00522D3B"/>
    <w:rsid w:val="005230C5"/>
    <w:rsid w:val="0052347D"/>
    <w:rsid w:val="00523EB5"/>
    <w:rsid w:val="00523EFA"/>
    <w:rsid w:val="005240FD"/>
    <w:rsid w:val="005242FB"/>
    <w:rsid w:val="00524C2B"/>
    <w:rsid w:val="00524F0D"/>
    <w:rsid w:val="005250F6"/>
    <w:rsid w:val="00525483"/>
    <w:rsid w:val="0052588C"/>
    <w:rsid w:val="00525A7F"/>
    <w:rsid w:val="00525B5B"/>
    <w:rsid w:val="00525CA6"/>
    <w:rsid w:val="00525D2A"/>
    <w:rsid w:val="00525DA4"/>
    <w:rsid w:val="00525DC1"/>
    <w:rsid w:val="00525E88"/>
    <w:rsid w:val="005260C7"/>
    <w:rsid w:val="005260CB"/>
    <w:rsid w:val="00526398"/>
    <w:rsid w:val="005268EE"/>
    <w:rsid w:val="0052702B"/>
    <w:rsid w:val="005270B4"/>
    <w:rsid w:val="0052743E"/>
    <w:rsid w:val="005276AB"/>
    <w:rsid w:val="005278D1"/>
    <w:rsid w:val="00527924"/>
    <w:rsid w:val="00527ECA"/>
    <w:rsid w:val="00530320"/>
    <w:rsid w:val="005303EB"/>
    <w:rsid w:val="005305B2"/>
    <w:rsid w:val="005306CF"/>
    <w:rsid w:val="0053084F"/>
    <w:rsid w:val="00530E18"/>
    <w:rsid w:val="00531291"/>
    <w:rsid w:val="00531496"/>
    <w:rsid w:val="005314DE"/>
    <w:rsid w:val="0053167E"/>
    <w:rsid w:val="00531DA7"/>
    <w:rsid w:val="00531DF5"/>
    <w:rsid w:val="00531EED"/>
    <w:rsid w:val="00531EF2"/>
    <w:rsid w:val="0053246A"/>
    <w:rsid w:val="00532B54"/>
    <w:rsid w:val="00532E08"/>
    <w:rsid w:val="00532E4E"/>
    <w:rsid w:val="00533081"/>
    <w:rsid w:val="0053321E"/>
    <w:rsid w:val="005337D9"/>
    <w:rsid w:val="00533D59"/>
    <w:rsid w:val="00533E81"/>
    <w:rsid w:val="00533F40"/>
    <w:rsid w:val="0053444D"/>
    <w:rsid w:val="00534613"/>
    <w:rsid w:val="00534EBF"/>
    <w:rsid w:val="00534F2F"/>
    <w:rsid w:val="005355BD"/>
    <w:rsid w:val="005355C0"/>
    <w:rsid w:val="00535626"/>
    <w:rsid w:val="00535805"/>
    <w:rsid w:val="00536418"/>
    <w:rsid w:val="005368A7"/>
    <w:rsid w:val="005376CB"/>
    <w:rsid w:val="00537AA4"/>
    <w:rsid w:val="00537EB5"/>
    <w:rsid w:val="005403EA"/>
    <w:rsid w:val="00540436"/>
    <w:rsid w:val="00540638"/>
    <w:rsid w:val="00540D4E"/>
    <w:rsid w:val="00540E42"/>
    <w:rsid w:val="0054102E"/>
    <w:rsid w:val="005410E7"/>
    <w:rsid w:val="0054110C"/>
    <w:rsid w:val="00541224"/>
    <w:rsid w:val="00541473"/>
    <w:rsid w:val="0054153C"/>
    <w:rsid w:val="00541855"/>
    <w:rsid w:val="005418FE"/>
    <w:rsid w:val="00541C04"/>
    <w:rsid w:val="005427FE"/>
    <w:rsid w:val="00542D16"/>
    <w:rsid w:val="00542F49"/>
    <w:rsid w:val="00542F5F"/>
    <w:rsid w:val="005433B1"/>
    <w:rsid w:val="005434EB"/>
    <w:rsid w:val="00543680"/>
    <w:rsid w:val="005436C8"/>
    <w:rsid w:val="00543835"/>
    <w:rsid w:val="005439D1"/>
    <w:rsid w:val="00543CA4"/>
    <w:rsid w:val="00543EDA"/>
    <w:rsid w:val="00543EFA"/>
    <w:rsid w:val="0054418C"/>
    <w:rsid w:val="0054419D"/>
    <w:rsid w:val="0054454D"/>
    <w:rsid w:val="00544C0B"/>
    <w:rsid w:val="005450BA"/>
    <w:rsid w:val="005451B6"/>
    <w:rsid w:val="005454F0"/>
    <w:rsid w:val="005458F3"/>
    <w:rsid w:val="00545ACB"/>
    <w:rsid w:val="00545AED"/>
    <w:rsid w:val="00545C7B"/>
    <w:rsid w:val="00546027"/>
    <w:rsid w:val="00546295"/>
    <w:rsid w:val="005464CA"/>
    <w:rsid w:val="00546A08"/>
    <w:rsid w:val="00546BE2"/>
    <w:rsid w:val="00546BF4"/>
    <w:rsid w:val="00546F55"/>
    <w:rsid w:val="0054793C"/>
    <w:rsid w:val="00547C81"/>
    <w:rsid w:val="00547F61"/>
    <w:rsid w:val="00550791"/>
    <w:rsid w:val="005508A7"/>
    <w:rsid w:val="00550BCB"/>
    <w:rsid w:val="00550DC4"/>
    <w:rsid w:val="00550FAE"/>
    <w:rsid w:val="0055104B"/>
    <w:rsid w:val="00551215"/>
    <w:rsid w:val="00551368"/>
    <w:rsid w:val="00551654"/>
    <w:rsid w:val="00551820"/>
    <w:rsid w:val="00552281"/>
    <w:rsid w:val="00552423"/>
    <w:rsid w:val="00552776"/>
    <w:rsid w:val="00552B3F"/>
    <w:rsid w:val="00552BEE"/>
    <w:rsid w:val="00552CE4"/>
    <w:rsid w:val="005532F2"/>
    <w:rsid w:val="005532F3"/>
    <w:rsid w:val="00553566"/>
    <w:rsid w:val="00553EB1"/>
    <w:rsid w:val="00554114"/>
    <w:rsid w:val="00554274"/>
    <w:rsid w:val="005542DF"/>
    <w:rsid w:val="00554378"/>
    <w:rsid w:val="0055474B"/>
    <w:rsid w:val="00554AD2"/>
    <w:rsid w:val="0055546A"/>
    <w:rsid w:val="00555805"/>
    <w:rsid w:val="00555C86"/>
    <w:rsid w:val="005563E6"/>
    <w:rsid w:val="00556521"/>
    <w:rsid w:val="0055669F"/>
    <w:rsid w:val="00557028"/>
    <w:rsid w:val="005570AE"/>
    <w:rsid w:val="00557288"/>
    <w:rsid w:val="005572FE"/>
    <w:rsid w:val="00557766"/>
    <w:rsid w:val="005579B1"/>
    <w:rsid w:val="00557CE8"/>
    <w:rsid w:val="005601E6"/>
    <w:rsid w:val="005603E2"/>
    <w:rsid w:val="00560734"/>
    <w:rsid w:val="005607D3"/>
    <w:rsid w:val="005608D3"/>
    <w:rsid w:val="00560A8A"/>
    <w:rsid w:val="00561AC3"/>
    <w:rsid w:val="00561EE6"/>
    <w:rsid w:val="00561F6F"/>
    <w:rsid w:val="00561FBE"/>
    <w:rsid w:val="00562261"/>
    <w:rsid w:val="00562950"/>
    <w:rsid w:val="00562EB1"/>
    <w:rsid w:val="00563030"/>
    <w:rsid w:val="0056311B"/>
    <w:rsid w:val="005631C6"/>
    <w:rsid w:val="00563508"/>
    <w:rsid w:val="005639BA"/>
    <w:rsid w:val="005639E9"/>
    <w:rsid w:val="00563FB6"/>
    <w:rsid w:val="005645D9"/>
    <w:rsid w:val="00564613"/>
    <w:rsid w:val="00564747"/>
    <w:rsid w:val="005649B6"/>
    <w:rsid w:val="00564A5E"/>
    <w:rsid w:val="00564A9E"/>
    <w:rsid w:val="00564CF7"/>
    <w:rsid w:val="00564D8B"/>
    <w:rsid w:val="00564E13"/>
    <w:rsid w:val="00565239"/>
    <w:rsid w:val="00565427"/>
    <w:rsid w:val="0056566B"/>
    <w:rsid w:val="00565D15"/>
    <w:rsid w:val="0056602B"/>
    <w:rsid w:val="005660D5"/>
    <w:rsid w:val="00566117"/>
    <w:rsid w:val="005665AB"/>
    <w:rsid w:val="005669FD"/>
    <w:rsid w:val="00566F64"/>
    <w:rsid w:val="00567747"/>
    <w:rsid w:val="00567B91"/>
    <w:rsid w:val="0057055C"/>
    <w:rsid w:val="00570622"/>
    <w:rsid w:val="005708C8"/>
    <w:rsid w:val="00570C21"/>
    <w:rsid w:val="00570C8A"/>
    <w:rsid w:val="00570D99"/>
    <w:rsid w:val="00570E81"/>
    <w:rsid w:val="0057120E"/>
    <w:rsid w:val="005718DB"/>
    <w:rsid w:val="00571C37"/>
    <w:rsid w:val="00571C69"/>
    <w:rsid w:val="00571FE0"/>
    <w:rsid w:val="0057243F"/>
    <w:rsid w:val="00572787"/>
    <w:rsid w:val="005727A3"/>
    <w:rsid w:val="00572ECF"/>
    <w:rsid w:val="005731C1"/>
    <w:rsid w:val="005733D1"/>
    <w:rsid w:val="00573882"/>
    <w:rsid w:val="00573FC8"/>
    <w:rsid w:val="00574530"/>
    <w:rsid w:val="0057538D"/>
    <w:rsid w:val="00575418"/>
    <w:rsid w:val="005756C1"/>
    <w:rsid w:val="005758DD"/>
    <w:rsid w:val="00575906"/>
    <w:rsid w:val="00575A05"/>
    <w:rsid w:val="00575F1C"/>
    <w:rsid w:val="0057611B"/>
    <w:rsid w:val="00576816"/>
    <w:rsid w:val="00576851"/>
    <w:rsid w:val="00576F7C"/>
    <w:rsid w:val="00577512"/>
    <w:rsid w:val="00580213"/>
    <w:rsid w:val="005804F1"/>
    <w:rsid w:val="00580690"/>
    <w:rsid w:val="005808FB"/>
    <w:rsid w:val="00580B96"/>
    <w:rsid w:val="00580BDB"/>
    <w:rsid w:val="00580CA7"/>
    <w:rsid w:val="00580D5D"/>
    <w:rsid w:val="00580DBB"/>
    <w:rsid w:val="00581103"/>
    <w:rsid w:val="005814DE"/>
    <w:rsid w:val="005823BD"/>
    <w:rsid w:val="00582430"/>
    <w:rsid w:val="00582609"/>
    <w:rsid w:val="00582797"/>
    <w:rsid w:val="005827C1"/>
    <w:rsid w:val="00582802"/>
    <w:rsid w:val="0058294B"/>
    <w:rsid w:val="00582A19"/>
    <w:rsid w:val="00582A7D"/>
    <w:rsid w:val="00582B92"/>
    <w:rsid w:val="00582ECE"/>
    <w:rsid w:val="0058301F"/>
    <w:rsid w:val="0058306F"/>
    <w:rsid w:val="005833EC"/>
    <w:rsid w:val="0058355E"/>
    <w:rsid w:val="005835B2"/>
    <w:rsid w:val="00583653"/>
    <w:rsid w:val="005838A5"/>
    <w:rsid w:val="00583A04"/>
    <w:rsid w:val="00583A2B"/>
    <w:rsid w:val="00583F62"/>
    <w:rsid w:val="00584079"/>
    <w:rsid w:val="00584509"/>
    <w:rsid w:val="00584989"/>
    <w:rsid w:val="00584AD0"/>
    <w:rsid w:val="00584D6A"/>
    <w:rsid w:val="00585426"/>
    <w:rsid w:val="00585457"/>
    <w:rsid w:val="00585534"/>
    <w:rsid w:val="00585A93"/>
    <w:rsid w:val="00585BE9"/>
    <w:rsid w:val="00585DE5"/>
    <w:rsid w:val="00585E35"/>
    <w:rsid w:val="00586116"/>
    <w:rsid w:val="00586431"/>
    <w:rsid w:val="00586B98"/>
    <w:rsid w:val="00586F1C"/>
    <w:rsid w:val="00587221"/>
    <w:rsid w:val="0058741A"/>
    <w:rsid w:val="005879BE"/>
    <w:rsid w:val="00587CC9"/>
    <w:rsid w:val="00587FBF"/>
    <w:rsid w:val="005902F6"/>
    <w:rsid w:val="0059084D"/>
    <w:rsid w:val="00590BC1"/>
    <w:rsid w:val="00590C9C"/>
    <w:rsid w:val="005914FC"/>
    <w:rsid w:val="005919C0"/>
    <w:rsid w:val="00591A45"/>
    <w:rsid w:val="00591AF1"/>
    <w:rsid w:val="00591EC9"/>
    <w:rsid w:val="00591F56"/>
    <w:rsid w:val="0059204C"/>
    <w:rsid w:val="00592178"/>
    <w:rsid w:val="00592503"/>
    <w:rsid w:val="0059258B"/>
    <w:rsid w:val="005925E9"/>
    <w:rsid w:val="005929C9"/>
    <w:rsid w:val="00592A0C"/>
    <w:rsid w:val="00592E8F"/>
    <w:rsid w:val="00592F9F"/>
    <w:rsid w:val="00592FCE"/>
    <w:rsid w:val="0059318D"/>
    <w:rsid w:val="0059342D"/>
    <w:rsid w:val="00593788"/>
    <w:rsid w:val="00593DE1"/>
    <w:rsid w:val="00593F13"/>
    <w:rsid w:val="00594033"/>
    <w:rsid w:val="00594343"/>
    <w:rsid w:val="0059494B"/>
    <w:rsid w:val="00594DA2"/>
    <w:rsid w:val="00594E45"/>
    <w:rsid w:val="0059516F"/>
    <w:rsid w:val="005952A5"/>
    <w:rsid w:val="005952E7"/>
    <w:rsid w:val="005954A6"/>
    <w:rsid w:val="00595651"/>
    <w:rsid w:val="005957A5"/>
    <w:rsid w:val="005959D1"/>
    <w:rsid w:val="00595BA6"/>
    <w:rsid w:val="00595C0C"/>
    <w:rsid w:val="00595F06"/>
    <w:rsid w:val="00595FAB"/>
    <w:rsid w:val="00596283"/>
    <w:rsid w:val="005965E6"/>
    <w:rsid w:val="00596F48"/>
    <w:rsid w:val="005972B6"/>
    <w:rsid w:val="0059733C"/>
    <w:rsid w:val="00597438"/>
    <w:rsid w:val="0059751D"/>
    <w:rsid w:val="005977F8"/>
    <w:rsid w:val="00597EF2"/>
    <w:rsid w:val="005A011F"/>
    <w:rsid w:val="005A0127"/>
    <w:rsid w:val="005A02B6"/>
    <w:rsid w:val="005A0628"/>
    <w:rsid w:val="005A0752"/>
    <w:rsid w:val="005A0DEC"/>
    <w:rsid w:val="005A10CD"/>
    <w:rsid w:val="005A1151"/>
    <w:rsid w:val="005A14D3"/>
    <w:rsid w:val="005A1B66"/>
    <w:rsid w:val="005A1D83"/>
    <w:rsid w:val="005A1F01"/>
    <w:rsid w:val="005A2017"/>
    <w:rsid w:val="005A20C0"/>
    <w:rsid w:val="005A2766"/>
    <w:rsid w:val="005A2A62"/>
    <w:rsid w:val="005A3359"/>
    <w:rsid w:val="005A3504"/>
    <w:rsid w:val="005A36F3"/>
    <w:rsid w:val="005A3A31"/>
    <w:rsid w:val="005A3C1A"/>
    <w:rsid w:val="005A3D9B"/>
    <w:rsid w:val="005A3E1C"/>
    <w:rsid w:val="005A41CD"/>
    <w:rsid w:val="005A426D"/>
    <w:rsid w:val="005A4528"/>
    <w:rsid w:val="005A453E"/>
    <w:rsid w:val="005A46BD"/>
    <w:rsid w:val="005A481E"/>
    <w:rsid w:val="005A49DF"/>
    <w:rsid w:val="005A4C31"/>
    <w:rsid w:val="005A5080"/>
    <w:rsid w:val="005A52FC"/>
    <w:rsid w:val="005A555B"/>
    <w:rsid w:val="005A5838"/>
    <w:rsid w:val="005A5CC5"/>
    <w:rsid w:val="005A5EA6"/>
    <w:rsid w:val="005A606F"/>
    <w:rsid w:val="005A65D7"/>
    <w:rsid w:val="005A66DA"/>
    <w:rsid w:val="005A6852"/>
    <w:rsid w:val="005A6ABD"/>
    <w:rsid w:val="005A6D38"/>
    <w:rsid w:val="005A6EDC"/>
    <w:rsid w:val="005A72C5"/>
    <w:rsid w:val="005A794C"/>
    <w:rsid w:val="005A7AB9"/>
    <w:rsid w:val="005A7C6B"/>
    <w:rsid w:val="005A7C9E"/>
    <w:rsid w:val="005A7D82"/>
    <w:rsid w:val="005A7E4D"/>
    <w:rsid w:val="005A7F99"/>
    <w:rsid w:val="005B0007"/>
    <w:rsid w:val="005B05DC"/>
    <w:rsid w:val="005B075F"/>
    <w:rsid w:val="005B0B7E"/>
    <w:rsid w:val="005B1181"/>
    <w:rsid w:val="005B1279"/>
    <w:rsid w:val="005B150E"/>
    <w:rsid w:val="005B1728"/>
    <w:rsid w:val="005B2125"/>
    <w:rsid w:val="005B2282"/>
    <w:rsid w:val="005B2733"/>
    <w:rsid w:val="005B2A46"/>
    <w:rsid w:val="005B3064"/>
    <w:rsid w:val="005B30F1"/>
    <w:rsid w:val="005B31C3"/>
    <w:rsid w:val="005B3206"/>
    <w:rsid w:val="005B375A"/>
    <w:rsid w:val="005B3A81"/>
    <w:rsid w:val="005B3A8C"/>
    <w:rsid w:val="005B3F36"/>
    <w:rsid w:val="005B4DC8"/>
    <w:rsid w:val="005B5279"/>
    <w:rsid w:val="005B540C"/>
    <w:rsid w:val="005B595C"/>
    <w:rsid w:val="005B5C3C"/>
    <w:rsid w:val="005B5D8B"/>
    <w:rsid w:val="005B5EC3"/>
    <w:rsid w:val="005B5F4C"/>
    <w:rsid w:val="005B600D"/>
    <w:rsid w:val="005B603B"/>
    <w:rsid w:val="005B63A1"/>
    <w:rsid w:val="005B6524"/>
    <w:rsid w:val="005B670B"/>
    <w:rsid w:val="005B6AD1"/>
    <w:rsid w:val="005B6D7F"/>
    <w:rsid w:val="005B7441"/>
    <w:rsid w:val="005B789F"/>
    <w:rsid w:val="005B7B8E"/>
    <w:rsid w:val="005C08F7"/>
    <w:rsid w:val="005C0B3F"/>
    <w:rsid w:val="005C0DC6"/>
    <w:rsid w:val="005C0FF6"/>
    <w:rsid w:val="005C10A7"/>
    <w:rsid w:val="005C12A2"/>
    <w:rsid w:val="005C1658"/>
    <w:rsid w:val="005C1F57"/>
    <w:rsid w:val="005C1FC4"/>
    <w:rsid w:val="005C20F9"/>
    <w:rsid w:val="005C22F2"/>
    <w:rsid w:val="005C2307"/>
    <w:rsid w:val="005C23E0"/>
    <w:rsid w:val="005C2631"/>
    <w:rsid w:val="005C27A2"/>
    <w:rsid w:val="005C2837"/>
    <w:rsid w:val="005C2DCC"/>
    <w:rsid w:val="005C2E39"/>
    <w:rsid w:val="005C3332"/>
    <w:rsid w:val="005C3E21"/>
    <w:rsid w:val="005C445F"/>
    <w:rsid w:val="005C4578"/>
    <w:rsid w:val="005C469B"/>
    <w:rsid w:val="005C49D6"/>
    <w:rsid w:val="005C5236"/>
    <w:rsid w:val="005C547F"/>
    <w:rsid w:val="005C5732"/>
    <w:rsid w:val="005C5A77"/>
    <w:rsid w:val="005C5CA0"/>
    <w:rsid w:val="005C6065"/>
    <w:rsid w:val="005C6175"/>
    <w:rsid w:val="005C6549"/>
    <w:rsid w:val="005C6A41"/>
    <w:rsid w:val="005C6B20"/>
    <w:rsid w:val="005C6C6F"/>
    <w:rsid w:val="005C7108"/>
    <w:rsid w:val="005C74C3"/>
    <w:rsid w:val="005C797D"/>
    <w:rsid w:val="005C7BA9"/>
    <w:rsid w:val="005C7E55"/>
    <w:rsid w:val="005C7F2F"/>
    <w:rsid w:val="005D0550"/>
    <w:rsid w:val="005D091F"/>
    <w:rsid w:val="005D0C2E"/>
    <w:rsid w:val="005D0C39"/>
    <w:rsid w:val="005D0E52"/>
    <w:rsid w:val="005D1267"/>
    <w:rsid w:val="005D18CE"/>
    <w:rsid w:val="005D1AB8"/>
    <w:rsid w:val="005D1B41"/>
    <w:rsid w:val="005D1D6C"/>
    <w:rsid w:val="005D272D"/>
    <w:rsid w:val="005D277B"/>
    <w:rsid w:val="005D2998"/>
    <w:rsid w:val="005D2F4A"/>
    <w:rsid w:val="005D316D"/>
    <w:rsid w:val="005D340B"/>
    <w:rsid w:val="005D362F"/>
    <w:rsid w:val="005D36FD"/>
    <w:rsid w:val="005D37F2"/>
    <w:rsid w:val="005D40CE"/>
    <w:rsid w:val="005D4147"/>
    <w:rsid w:val="005D421A"/>
    <w:rsid w:val="005D4555"/>
    <w:rsid w:val="005D466C"/>
    <w:rsid w:val="005D4A3E"/>
    <w:rsid w:val="005D4BE4"/>
    <w:rsid w:val="005D4CAD"/>
    <w:rsid w:val="005D4EC7"/>
    <w:rsid w:val="005D559E"/>
    <w:rsid w:val="005D5699"/>
    <w:rsid w:val="005D5D23"/>
    <w:rsid w:val="005D5DAB"/>
    <w:rsid w:val="005D6159"/>
    <w:rsid w:val="005D621A"/>
    <w:rsid w:val="005D6455"/>
    <w:rsid w:val="005D65C7"/>
    <w:rsid w:val="005D6A95"/>
    <w:rsid w:val="005D6BA7"/>
    <w:rsid w:val="005D6D02"/>
    <w:rsid w:val="005D7081"/>
    <w:rsid w:val="005D7129"/>
    <w:rsid w:val="005D72DD"/>
    <w:rsid w:val="005D740F"/>
    <w:rsid w:val="005D7522"/>
    <w:rsid w:val="005D770C"/>
    <w:rsid w:val="005D7A4D"/>
    <w:rsid w:val="005D7EB9"/>
    <w:rsid w:val="005E00C3"/>
    <w:rsid w:val="005E03FD"/>
    <w:rsid w:val="005E0E0D"/>
    <w:rsid w:val="005E0E95"/>
    <w:rsid w:val="005E0F04"/>
    <w:rsid w:val="005E107C"/>
    <w:rsid w:val="005E2495"/>
    <w:rsid w:val="005E270A"/>
    <w:rsid w:val="005E280F"/>
    <w:rsid w:val="005E2882"/>
    <w:rsid w:val="005E2D5E"/>
    <w:rsid w:val="005E2D82"/>
    <w:rsid w:val="005E3074"/>
    <w:rsid w:val="005E31D9"/>
    <w:rsid w:val="005E3688"/>
    <w:rsid w:val="005E36CC"/>
    <w:rsid w:val="005E387B"/>
    <w:rsid w:val="005E3B4F"/>
    <w:rsid w:val="005E4EA4"/>
    <w:rsid w:val="005E551D"/>
    <w:rsid w:val="005E55B0"/>
    <w:rsid w:val="005E57E4"/>
    <w:rsid w:val="005E59D7"/>
    <w:rsid w:val="005E5C66"/>
    <w:rsid w:val="005E5E78"/>
    <w:rsid w:val="005E65C0"/>
    <w:rsid w:val="005E6A73"/>
    <w:rsid w:val="005E6AEF"/>
    <w:rsid w:val="005E6C89"/>
    <w:rsid w:val="005E6F1F"/>
    <w:rsid w:val="005E72F8"/>
    <w:rsid w:val="005E7878"/>
    <w:rsid w:val="005E7AC2"/>
    <w:rsid w:val="005E7ACF"/>
    <w:rsid w:val="005E7FF5"/>
    <w:rsid w:val="005F0423"/>
    <w:rsid w:val="005F0C89"/>
    <w:rsid w:val="005F0DF1"/>
    <w:rsid w:val="005F0FC1"/>
    <w:rsid w:val="005F112B"/>
    <w:rsid w:val="005F1206"/>
    <w:rsid w:val="005F17B5"/>
    <w:rsid w:val="005F183A"/>
    <w:rsid w:val="005F19D5"/>
    <w:rsid w:val="005F2040"/>
    <w:rsid w:val="005F227A"/>
    <w:rsid w:val="005F22D4"/>
    <w:rsid w:val="005F2CFE"/>
    <w:rsid w:val="005F3158"/>
    <w:rsid w:val="005F340C"/>
    <w:rsid w:val="005F360B"/>
    <w:rsid w:val="005F3778"/>
    <w:rsid w:val="005F3944"/>
    <w:rsid w:val="005F4152"/>
    <w:rsid w:val="005F4234"/>
    <w:rsid w:val="005F48F5"/>
    <w:rsid w:val="005F4E1F"/>
    <w:rsid w:val="005F50D8"/>
    <w:rsid w:val="005F542E"/>
    <w:rsid w:val="005F59E9"/>
    <w:rsid w:val="005F5B27"/>
    <w:rsid w:val="005F5EA1"/>
    <w:rsid w:val="005F672F"/>
    <w:rsid w:val="005F6AF8"/>
    <w:rsid w:val="005F6AF9"/>
    <w:rsid w:val="005F6E3A"/>
    <w:rsid w:val="005F71C7"/>
    <w:rsid w:val="005F7229"/>
    <w:rsid w:val="005F7245"/>
    <w:rsid w:val="005F7300"/>
    <w:rsid w:val="005F75AE"/>
    <w:rsid w:val="005F76F0"/>
    <w:rsid w:val="006001FB"/>
    <w:rsid w:val="00600865"/>
    <w:rsid w:val="00600C9F"/>
    <w:rsid w:val="006014CB"/>
    <w:rsid w:val="0060167D"/>
    <w:rsid w:val="006017BB"/>
    <w:rsid w:val="006019A9"/>
    <w:rsid w:val="00601CD8"/>
    <w:rsid w:val="00602372"/>
    <w:rsid w:val="0060252A"/>
    <w:rsid w:val="006027B7"/>
    <w:rsid w:val="0060299F"/>
    <w:rsid w:val="00602B3A"/>
    <w:rsid w:val="0060330E"/>
    <w:rsid w:val="006038F3"/>
    <w:rsid w:val="0060390E"/>
    <w:rsid w:val="00603CE2"/>
    <w:rsid w:val="00603FDE"/>
    <w:rsid w:val="00604611"/>
    <w:rsid w:val="00604641"/>
    <w:rsid w:val="00604D59"/>
    <w:rsid w:val="00604FC7"/>
    <w:rsid w:val="0060514D"/>
    <w:rsid w:val="006055B6"/>
    <w:rsid w:val="00605994"/>
    <w:rsid w:val="00605CAA"/>
    <w:rsid w:val="00606090"/>
    <w:rsid w:val="00606545"/>
    <w:rsid w:val="006068D0"/>
    <w:rsid w:val="00606B77"/>
    <w:rsid w:val="00606C09"/>
    <w:rsid w:val="00607398"/>
    <w:rsid w:val="006076AB"/>
    <w:rsid w:val="00607715"/>
    <w:rsid w:val="006077CE"/>
    <w:rsid w:val="00607950"/>
    <w:rsid w:val="006079F4"/>
    <w:rsid w:val="00610175"/>
    <w:rsid w:val="00610272"/>
    <w:rsid w:val="00610481"/>
    <w:rsid w:val="006105D9"/>
    <w:rsid w:val="006106C2"/>
    <w:rsid w:val="0061073F"/>
    <w:rsid w:val="00610BA3"/>
    <w:rsid w:val="00610E47"/>
    <w:rsid w:val="0061170D"/>
    <w:rsid w:val="006118ED"/>
    <w:rsid w:val="00611996"/>
    <w:rsid w:val="006119BD"/>
    <w:rsid w:val="00611C17"/>
    <w:rsid w:val="006121FB"/>
    <w:rsid w:val="00612363"/>
    <w:rsid w:val="006123C5"/>
    <w:rsid w:val="00612898"/>
    <w:rsid w:val="00612B02"/>
    <w:rsid w:val="00612BE4"/>
    <w:rsid w:val="00612D86"/>
    <w:rsid w:val="006132A5"/>
    <w:rsid w:val="00613586"/>
    <w:rsid w:val="0061398E"/>
    <w:rsid w:val="00613C0A"/>
    <w:rsid w:val="00613ED2"/>
    <w:rsid w:val="00614004"/>
    <w:rsid w:val="006141FC"/>
    <w:rsid w:val="00614246"/>
    <w:rsid w:val="00614E73"/>
    <w:rsid w:val="0061509D"/>
    <w:rsid w:val="006150F8"/>
    <w:rsid w:val="006152E2"/>
    <w:rsid w:val="00615310"/>
    <w:rsid w:val="006157F9"/>
    <w:rsid w:val="00615DE6"/>
    <w:rsid w:val="00615F1C"/>
    <w:rsid w:val="00615FDA"/>
    <w:rsid w:val="006166DA"/>
    <w:rsid w:val="00616A92"/>
    <w:rsid w:val="00616AA4"/>
    <w:rsid w:val="00616B2D"/>
    <w:rsid w:val="00616D3B"/>
    <w:rsid w:val="00616E64"/>
    <w:rsid w:val="0061733D"/>
    <w:rsid w:val="006177FA"/>
    <w:rsid w:val="006179AE"/>
    <w:rsid w:val="00617DC7"/>
    <w:rsid w:val="00617FA0"/>
    <w:rsid w:val="006210B5"/>
    <w:rsid w:val="006212FF"/>
    <w:rsid w:val="00621952"/>
    <w:rsid w:val="006219C2"/>
    <w:rsid w:val="00621D3C"/>
    <w:rsid w:val="00621D71"/>
    <w:rsid w:val="00621FE5"/>
    <w:rsid w:val="00622503"/>
    <w:rsid w:val="006228CE"/>
    <w:rsid w:val="006229EB"/>
    <w:rsid w:val="00622A09"/>
    <w:rsid w:val="00622FAB"/>
    <w:rsid w:val="006232D3"/>
    <w:rsid w:val="006235DB"/>
    <w:rsid w:val="00623906"/>
    <w:rsid w:val="00623D07"/>
    <w:rsid w:val="00624187"/>
    <w:rsid w:val="006247BA"/>
    <w:rsid w:val="00624852"/>
    <w:rsid w:val="00624DF9"/>
    <w:rsid w:val="00625640"/>
    <w:rsid w:val="00625AB8"/>
    <w:rsid w:val="00625D65"/>
    <w:rsid w:val="00625DE9"/>
    <w:rsid w:val="00625E6E"/>
    <w:rsid w:val="00625FEE"/>
    <w:rsid w:val="00626069"/>
    <w:rsid w:val="0062665F"/>
    <w:rsid w:val="0062691A"/>
    <w:rsid w:val="00626B0A"/>
    <w:rsid w:val="006270A6"/>
    <w:rsid w:val="00627284"/>
    <w:rsid w:val="0062769D"/>
    <w:rsid w:val="006279B3"/>
    <w:rsid w:val="00627CF5"/>
    <w:rsid w:val="00627D5E"/>
    <w:rsid w:val="00627EE1"/>
    <w:rsid w:val="00630192"/>
    <w:rsid w:val="006302FB"/>
    <w:rsid w:val="00630472"/>
    <w:rsid w:val="00630B7E"/>
    <w:rsid w:val="00631B8D"/>
    <w:rsid w:val="00631C42"/>
    <w:rsid w:val="006320AA"/>
    <w:rsid w:val="006321DD"/>
    <w:rsid w:val="00632720"/>
    <w:rsid w:val="006327A0"/>
    <w:rsid w:val="00632860"/>
    <w:rsid w:val="006329D0"/>
    <w:rsid w:val="00632F46"/>
    <w:rsid w:val="00633817"/>
    <w:rsid w:val="00633AEA"/>
    <w:rsid w:val="00633D8A"/>
    <w:rsid w:val="00633EC4"/>
    <w:rsid w:val="00634037"/>
    <w:rsid w:val="0063411E"/>
    <w:rsid w:val="0063438D"/>
    <w:rsid w:val="00634528"/>
    <w:rsid w:val="0063465A"/>
    <w:rsid w:val="0063471F"/>
    <w:rsid w:val="0063477D"/>
    <w:rsid w:val="00634A65"/>
    <w:rsid w:val="00634A9C"/>
    <w:rsid w:val="0063511A"/>
    <w:rsid w:val="00635766"/>
    <w:rsid w:val="00635AE8"/>
    <w:rsid w:val="00635BEE"/>
    <w:rsid w:val="00635CE0"/>
    <w:rsid w:val="00635D39"/>
    <w:rsid w:val="00635D90"/>
    <w:rsid w:val="00635F57"/>
    <w:rsid w:val="006363D4"/>
    <w:rsid w:val="00636A13"/>
    <w:rsid w:val="006371F1"/>
    <w:rsid w:val="0063745C"/>
    <w:rsid w:val="00637744"/>
    <w:rsid w:val="00637F05"/>
    <w:rsid w:val="00640225"/>
    <w:rsid w:val="00640E79"/>
    <w:rsid w:val="00640EBE"/>
    <w:rsid w:val="00641127"/>
    <w:rsid w:val="006411B6"/>
    <w:rsid w:val="00641290"/>
    <w:rsid w:val="0064142D"/>
    <w:rsid w:val="00641A7A"/>
    <w:rsid w:val="00641DFF"/>
    <w:rsid w:val="0064221B"/>
    <w:rsid w:val="00642343"/>
    <w:rsid w:val="00642869"/>
    <w:rsid w:val="00642A98"/>
    <w:rsid w:val="00642E47"/>
    <w:rsid w:val="00642FF1"/>
    <w:rsid w:val="006432B0"/>
    <w:rsid w:val="0064340B"/>
    <w:rsid w:val="006437CD"/>
    <w:rsid w:val="00643C44"/>
    <w:rsid w:val="00643CFA"/>
    <w:rsid w:val="00643FAB"/>
    <w:rsid w:val="00644056"/>
    <w:rsid w:val="00644176"/>
    <w:rsid w:val="00644210"/>
    <w:rsid w:val="006444A7"/>
    <w:rsid w:val="0064464F"/>
    <w:rsid w:val="006446B0"/>
    <w:rsid w:val="00644C2C"/>
    <w:rsid w:val="00644F1D"/>
    <w:rsid w:val="00644F6C"/>
    <w:rsid w:val="0064513B"/>
    <w:rsid w:val="00645198"/>
    <w:rsid w:val="00645323"/>
    <w:rsid w:val="00645412"/>
    <w:rsid w:val="00645508"/>
    <w:rsid w:val="00645552"/>
    <w:rsid w:val="006456EC"/>
    <w:rsid w:val="00645A26"/>
    <w:rsid w:val="00645AB0"/>
    <w:rsid w:val="00645B11"/>
    <w:rsid w:val="00645C11"/>
    <w:rsid w:val="00645E4B"/>
    <w:rsid w:val="0064623D"/>
    <w:rsid w:val="00646357"/>
    <w:rsid w:val="00646AF5"/>
    <w:rsid w:val="00646B36"/>
    <w:rsid w:val="00646C31"/>
    <w:rsid w:val="00646D09"/>
    <w:rsid w:val="00646EA0"/>
    <w:rsid w:val="00646F37"/>
    <w:rsid w:val="00646FE3"/>
    <w:rsid w:val="00647291"/>
    <w:rsid w:val="006473A0"/>
    <w:rsid w:val="006473C9"/>
    <w:rsid w:val="0064759A"/>
    <w:rsid w:val="006475A5"/>
    <w:rsid w:val="006479B4"/>
    <w:rsid w:val="006479EC"/>
    <w:rsid w:val="00647B0F"/>
    <w:rsid w:val="00647F69"/>
    <w:rsid w:val="006501CC"/>
    <w:rsid w:val="00650215"/>
    <w:rsid w:val="00650615"/>
    <w:rsid w:val="0065074B"/>
    <w:rsid w:val="0065077B"/>
    <w:rsid w:val="0065099B"/>
    <w:rsid w:val="00650B91"/>
    <w:rsid w:val="00650BD5"/>
    <w:rsid w:val="00650D34"/>
    <w:rsid w:val="00650F2F"/>
    <w:rsid w:val="00650F71"/>
    <w:rsid w:val="00650FE6"/>
    <w:rsid w:val="00651176"/>
    <w:rsid w:val="0065181A"/>
    <w:rsid w:val="00651843"/>
    <w:rsid w:val="006518BA"/>
    <w:rsid w:val="006519CD"/>
    <w:rsid w:val="00651D67"/>
    <w:rsid w:val="0065203E"/>
    <w:rsid w:val="006520D4"/>
    <w:rsid w:val="006521BD"/>
    <w:rsid w:val="00652243"/>
    <w:rsid w:val="006526CB"/>
    <w:rsid w:val="006526D7"/>
    <w:rsid w:val="00652EAF"/>
    <w:rsid w:val="00653856"/>
    <w:rsid w:val="00653897"/>
    <w:rsid w:val="00653A2B"/>
    <w:rsid w:val="00653C8A"/>
    <w:rsid w:val="00654018"/>
    <w:rsid w:val="006540AA"/>
    <w:rsid w:val="00654166"/>
    <w:rsid w:val="00654528"/>
    <w:rsid w:val="00654849"/>
    <w:rsid w:val="00654ADC"/>
    <w:rsid w:val="00654AF7"/>
    <w:rsid w:val="006553C4"/>
    <w:rsid w:val="0065619A"/>
    <w:rsid w:val="00656295"/>
    <w:rsid w:val="0065634F"/>
    <w:rsid w:val="00656376"/>
    <w:rsid w:val="006564B1"/>
    <w:rsid w:val="00656912"/>
    <w:rsid w:val="00657146"/>
    <w:rsid w:val="00657231"/>
    <w:rsid w:val="006572D5"/>
    <w:rsid w:val="006575DE"/>
    <w:rsid w:val="006575F3"/>
    <w:rsid w:val="00657602"/>
    <w:rsid w:val="006576BA"/>
    <w:rsid w:val="0065772B"/>
    <w:rsid w:val="00657AF8"/>
    <w:rsid w:val="00657B04"/>
    <w:rsid w:val="00657B98"/>
    <w:rsid w:val="0066007D"/>
    <w:rsid w:val="00660234"/>
    <w:rsid w:val="006604BD"/>
    <w:rsid w:val="00660526"/>
    <w:rsid w:val="006605C8"/>
    <w:rsid w:val="00660BBB"/>
    <w:rsid w:val="00660BDA"/>
    <w:rsid w:val="00661131"/>
    <w:rsid w:val="006611B2"/>
    <w:rsid w:val="00661302"/>
    <w:rsid w:val="00661A1D"/>
    <w:rsid w:val="006620C1"/>
    <w:rsid w:val="00662462"/>
    <w:rsid w:val="00662DE0"/>
    <w:rsid w:val="00662DED"/>
    <w:rsid w:val="00662E9D"/>
    <w:rsid w:val="00663018"/>
    <w:rsid w:val="0066304E"/>
    <w:rsid w:val="00663531"/>
    <w:rsid w:val="0066362F"/>
    <w:rsid w:val="00663B61"/>
    <w:rsid w:val="00663FCE"/>
    <w:rsid w:val="00664213"/>
    <w:rsid w:val="006642B2"/>
    <w:rsid w:val="006642CD"/>
    <w:rsid w:val="006644D2"/>
    <w:rsid w:val="0066473F"/>
    <w:rsid w:val="00664987"/>
    <w:rsid w:val="00664F27"/>
    <w:rsid w:val="0066519C"/>
    <w:rsid w:val="00665626"/>
    <w:rsid w:val="00665B84"/>
    <w:rsid w:val="00665B92"/>
    <w:rsid w:val="00665D49"/>
    <w:rsid w:val="00665E40"/>
    <w:rsid w:val="00666272"/>
    <w:rsid w:val="006664B7"/>
    <w:rsid w:val="00666784"/>
    <w:rsid w:val="0066688F"/>
    <w:rsid w:val="0066693D"/>
    <w:rsid w:val="00666A6A"/>
    <w:rsid w:val="0066707D"/>
    <w:rsid w:val="00667C28"/>
    <w:rsid w:val="00667EEB"/>
    <w:rsid w:val="00667FEF"/>
    <w:rsid w:val="00670249"/>
    <w:rsid w:val="0067045B"/>
    <w:rsid w:val="00670772"/>
    <w:rsid w:val="006707C1"/>
    <w:rsid w:val="006709F9"/>
    <w:rsid w:val="00670FCF"/>
    <w:rsid w:val="0067135C"/>
    <w:rsid w:val="00671697"/>
    <w:rsid w:val="00671BDD"/>
    <w:rsid w:val="00671C5D"/>
    <w:rsid w:val="00671C95"/>
    <w:rsid w:val="00671CEB"/>
    <w:rsid w:val="00671EA8"/>
    <w:rsid w:val="00671ED8"/>
    <w:rsid w:val="006722B1"/>
    <w:rsid w:val="0067242E"/>
    <w:rsid w:val="006727CD"/>
    <w:rsid w:val="00673025"/>
    <w:rsid w:val="0067307B"/>
    <w:rsid w:val="00673430"/>
    <w:rsid w:val="006738B0"/>
    <w:rsid w:val="00673E75"/>
    <w:rsid w:val="00674442"/>
    <w:rsid w:val="006744CE"/>
    <w:rsid w:val="00674D6A"/>
    <w:rsid w:val="00674F35"/>
    <w:rsid w:val="00674F64"/>
    <w:rsid w:val="00675013"/>
    <w:rsid w:val="00675031"/>
    <w:rsid w:val="006750B5"/>
    <w:rsid w:val="0067521B"/>
    <w:rsid w:val="00675A0F"/>
    <w:rsid w:val="00675ED4"/>
    <w:rsid w:val="006767D7"/>
    <w:rsid w:val="006768CA"/>
    <w:rsid w:val="00676C19"/>
    <w:rsid w:val="00677453"/>
    <w:rsid w:val="00677B40"/>
    <w:rsid w:val="00677BD4"/>
    <w:rsid w:val="00677E84"/>
    <w:rsid w:val="0068024E"/>
    <w:rsid w:val="00680296"/>
    <w:rsid w:val="006807B6"/>
    <w:rsid w:val="00680FF4"/>
    <w:rsid w:val="006811A8"/>
    <w:rsid w:val="006817ED"/>
    <w:rsid w:val="006818DD"/>
    <w:rsid w:val="00681DAE"/>
    <w:rsid w:val="006822F3"/>
    <w:rsid w:val="006838BA"/>
    <w:rsid w:val="006839CB"/>
    <w:rsid w:val="00683CE4"/>
    <w:rsid w:val="00684030"/>
    <w:rsid w:val="006846B5"/>
    <w:rsid w:val="006846D5"/>
    <w:rsid w:val="006846D6"/>
    <w:rsid w:val="0068474F"/>
    <w:rsid w:val="0068478C"/>
    <w:rsid w:val="006848C0"/>
    <w:rsid w:val="006848D3"/>
    <w:rsid w:val="00684DF4"/>
    <w:rsid w:val="00685421"/>
    <w:rsid w:val="0068548A"/>
    <w:rsid w:val="0068596C"/>
    <w:rsid w:val="00685ABB"/>
    <w:rsid w:val="00685F7B"/>
    <w:rsid w:val="00686151"/>
    <w:rsid w:val="00686295"/>
    <w:rsid w:val="006862B0"/>
    <w:rsid w:val="0068647B"/>
    <w:rsid w:val="00686618"/>
    <w:rsid w:val="006867EB"/>
    <w:rsid w:val="00686939"/>
    <w:rsid w:val="00687098"/>
    <w:rsid w:val="006870E8"/>
    <w:rsid w:val="00687A89"/>
    <w:rsid w:val="00687DE9"/>
    <w:rsid w:val="006907D9"/>
    <w:rsid w:val="006908AC"/>
    <w:rsid w:val="0069090F"/>
    <w:rsid w:val="00690BBE"/>
    <w:rsid w:val="00691371"/>
    <w:rsid w:val="00691E2E"/>
    <w:rsid w:val="006929A2"/>
    <w:rsid w:val="00692D57"/>
    <w:rsid w:val="00693075"/>
    <w:rsid w:val="00693145"/>
    <w:rsid w:val="0069326F"/>
    <w:rsid w:val="00693628"/>
    <w:rsid w:val="00693896"/>
    <w:rsid w:val="00693AAC"/>
    <w:rsid w:val="00693AB9"/>
    <w:rsid w:val="00693B26"/>
    <w:rsid w:val="00693E89"/>
    <w:rsid w:val="00693FB7"/>
    <w:rsid w:val="0069402F"/>
    <w:rsid w:val="00694D91"/>
    <w:rsid w:val="00694F96"/>
    <w:rsid w:val="006956CB"/>
    <w:rsid w:val="00695852"/>
    <w:rsid w:val="00695874"/>
    <w:rsid w:val="006958A9"/>
    <w:rsid w:val="00695AB4"/>
    <w:rsid w:val="00695E3D"/>
    <w:rsid w:val="00695F4B"/>
    <w:rsid w:val="00696391"/>
    <w:rsid w:val="00696F2D"/>
    <w:rsid w:val="00697653"/>
    <w:rsid w:val="006976A1"/>
    <w:rsid w:val="00697917"/>
    <w:rsid w:val="00697BFF"/>
    <w:rsid w:val="00697CA9"/>
    <w:rsid w:val="00697E1B"/>
    <w:rsid w:val="00697EB7"/>
    <w:rsid w:val="006A03A3"/>
    <w:rsid w:val="006A03FE"/>
    <w:rsid w:val="006A0884"/>
    <w:rsid w:val="006A0B66"/>
    <w:rsid w:val="006A0BFF"/>
    <w:rsid w:val="006A113F"/>
    <w:rsid w:val="006A1201"/>
    <w:rsid w:val="006A1292"/>
    <w:rsid w:val="006A1843"/>
    <w:rsid w:val="006A1989"/>
    <w:rsid w:val="006A1B76"/>
    <w:rsid w:val="006A1EEB"/>
    <w:rsid w:val="006A1FC4"/>
    <w:rsid w:val="006A20DA"/>
    <w:rsid w:val="006A21C9"/>
    <w:rsid w:val="006A2551"/>
    <w:rsid w:val="006A2891"/>
    <w:rsid w:val="006A3442"/>
    <w:rsid w:val="006A3491"/>
    <w:rsid w:val="006A3A75"/>
    <w:rsid w:val="006A3A78"/>
    <w:rsid w:val="006A41BA"/>
    <w:rsid w:val="006A4364"/>
    <w:rsid w:val="006A47F3"/>
    <w:rsid w:val="006A48BF"/>
    <w:rsid w:val="006A4F76"/>
    <w:rsid w:val="006A5092"/>
    <w:rsid w:val="006A513D"/>
    <w:rsid w:val="006A51B3"/>
    <w:rsid w:val="006A55F4"/>
    <w:rsid w:val="006A5908"/>
    <w:rsid w:val="006A5A24"/>
    <w:rsid w:val="006A5C8F"/>
    <w:rsid w:val="006A5FA6"/>
    <w:rsid w:val="006A6376"/>
    <w:rsid w:val="006A6497"/>
    <w:rsid w:val="006A64A8"/>
    <w:rsid w:val="006A652F"/>
    <w:rsid w:val="006A66A4"/>
    <w:rsid w:val="006A7042"/>
    <w:rsid w:val="006A729E"/>
    <w:rsid w:val="006A7CB9"/>
    <w:rsid w:val="006A7EA7"/>
    <w:rsid w:val="006A7FD7"/>
    <w:rsid w:val="006B0189"/>
    <w:rsid w:val="006B023A"/>
    <w:rsid w:val="006B0350"/>
    <w:rsid w:val="006B04D3"/>
    <w:rsid w:val="006B05C9"/>
    <w:rsid w:val="006B0F8E"/>
    <w:rsid w:val="006B104F"/>
    <w:rsid w:val="006B1062"/>
    <w:rsid w:val="006B1291"/>
    <w:rsid w:val="006B153B"/>
    <w:rsid w:val="006B153C"/>
    <w:rsid w:val="006B15A6"/>
    <w:rsid w:val="006B16E7"/>
    <w:rsid w:val="006B1708"/>
    <w:rsid w:val="006B171A"/>
    <w:rsid w:val="006B1BD9"/>
    <w:rsid w:val="006B262A"/>
    <w:rsid w:val="006B266F"/>
    <w:rsid w:val="006B289B"/>
    <w:rsid w:val="006B2E41"/>
    <w:rsid w:val="006B3141"/>
    <w:rsid w:val="006B37B5"/>
    <w:rsid w:val="006B3A85"/>
    <w:rsid w:val="006B3EB7"/>
    <w:rsid w:val="006B4266"/>
    <w:rsid w:val="006B55E4"/>
    <w:rsid w:val="006B5751"/>
    <w:rsid w:val="006B58C6"/>
    <w:rsid w:val="006B5B9B"/>
    <w:rsid w:val="006B5E6B"/>
    <w:rsid w:val="006B5FA6"/>
    <w:rsid w:val="006B6072"/>
    <w:rsid w:val="006B6257"/>
    <w:rsid w:val="006B64C7"/>
    <w:rsid w:val="006B6889"/>
    <w:rsid w:val="006B69B5"/>
    <w:rsid w:val="006B6AB5"/>
    <w:rsid w:val="006B6DCF"/>
    <w:rsid w:val="006B7163"/>
    <w:rsid w:val="006B7477"/>
    <w:rsid w:val="006B760E"/>
    <w:rsid w:val="006B7712"/>
    <w:rsid w:val="006B77C3"/>
    <w:rsid w:val="006B7B2D"/>
    <w:rsid w:val="006B7CBD"/>
    <w:rsid w:val="006B7E3F"/>
    <w:rsid w:val="006C03B1"/>
    <w:rsid w:val="006C051A"/>
    <w:rsid w:val="006C06B3"/>
    <w:rsid w:val="006C07DE"/>
    <w:rsid w:val="006C0950"/>
    <w:rsid w:val="006C09FA"/>
    <w:rsid w:val="006C0D08"/>
    <w:rsid w:val="006C0DFB"/>
    <w:rsid w:val="006C0E91"/>
    <w:rsid w:val="006C188D"/>
    <w:rsid w:val="006C1D2F"/>
    <w:rsid w:val="006C1E81"/>
    <w:rsid w:val="006C1F58"/>
    <w:rsid w:val="006C1FE5"/>
    <w:rsid w:val="006C2217"/>
    <w:rsid w:val="006C2B14"/>
    <w:rsid w:val="006C2BBF"/>
    <w:rsid w:val="006C30B2"/>
    <w:rsid w:val="006C34B4"/>
    <w:rsid w:val="006C3C6B"/>
    <w:rsid w:val="006C3E71"/>
    <w:rsid w:val="006C3EFC"/>
    <w:rsid w:val="006C406C"/>
    <w:rsid w:val="006C462D"/>
    <w:rsid w:val="006C4C58"/>
    <w:rsid w:val="006C518F"/>
    <w:rsid w:val="006C51B6"/>
    <w:rsid w:val="006C5694"/>
    <w:rsid w:val="006C614A"/>
    <w:rsid w:val="006C61CB"/>
    <w:rsid w:val="006C6CB7"/>
    <w:rsid w:val="006C7055"/>
    <w:rsid w:val="006C7258"/>
    <w:rsid w:val="006C7448"/>
    <w:rsid w:val="006C7541"/>
    <w:rsid w:val="006C765C"/>
    <w:rsid w:val="006C7936"/>
    <w:rsid w:val="006C79A1"/>
    <w:rsid w:val="006C7C8A"/>
    <w:rsid w:val="006C7F41"/>
    <w:rsid w:val="006C7F91"/>
    <w:rsid w:val="006D014D"/>
    <w:rsid w:val="006D0CAE"/>
    <w:rsid w:val="006D0E47"/>
    <w:rsid w:val="006D10BF"/>
    <w:rsid w:val="006D139F"/>
    <w:rsid w:val="006D14FD"/>
    <w:rsid w:val="006D17B8"/>
    <w:rsid w:val="006D17CD"/>
    <w:rsid w:val="006D19F9"/>
    <w:rsid w:val="006D2086"/>
    <w:rsid w:val="006D2188"/>
    <w:rsid w:val="006D224E"/>
    <w:rsid w:val="006D2270"/>
    <w:rsid w:val="006D238C"/>
    <w:rsid w:val="006D2428"/>
    <w:rsid w:val="006D27E4"/>
    <w:rsid w:val="006D284B"/>
    <w:rsid w:val="006D2D26"/>
    <w:rsid w:val="006D2D2A"/>
    <w:rsid w:val="006D2DD5"/>
    <w:rsid w:val="006D2FDC"/>
    <w:rsid w:val="006D3020"/>
    <w:rsid w:val="006D328D"/>
    <w:rsid w:val="006D34EF"/>
    <w:rsid w:val="006D3727"/>
    <w:rsid w:val="006D4CB0"/>
    <w:rsid w:val="006D4D20"/>
    <w:rsid w:val="006D50FA"/>
    <w:rsid w:val="006D513C"/>
    <w:rsid w:val="006D5182"/>
    <w:rsid w:val="006D53E5"/>
    <w:rsid w:val="006D585E"/>
    <w:rsid w:val="006D5964"/>
    <w:rsid w:val="006D5F5A"/>
    <w:rsid w:val="006D6125"/>
    <w:rsid w:val="006D6526"/>
    <w:rsid w:val="006D660E"/>
    <w:rsid w:val="006D6DDD"/>
    <w:rsid w:val="006D7290"/>
    <w:rsid w:val="006D73A1"/>
    <w:rsid w:val="006D73EB"/>
    <w:rsid w:val="006D7616"/>
    <w:rsid w:val="006D7656"/>
    <w:rsid w:val="006D7773"/>
    <w:rsid w:val="006D7C95"/>
    <w:rsid w:val="006D7D31"/>
    <w:rsid w:val="006E029A"/>
    <w:rsid w:val="006E03C7"/>
    <w:rsid w:val="006E07E5"/>
    <w:rsid w:val="006E09A7"/>
    <w:rsid w:val="006E0CA1"/>
    <w:rsid w:val="006E0D52"/>
    <w:rsid w:val="006E0D83"/>
    <w:rsid w:val="006E0D94"/>
    <w:rsid w:val="006E11CF"/>
    <w:rsid w:val="006E134A"/>
    <w:rsid w:val="006E1CB4"/>
    <w:rsid w:val="006E1E08"/>
    <w:rsid w:val="006E217A"/>
    <w:rsid w:val="006E2240"/>
    <w:rsid w:val="006E23BF"/>
    <w:rsid w:val="006E24A8"/>
    <w:rsid w:val="006E25C1"/>
    <w:rsid w:val="006E273B"/>
    <w:rsid w:val="006E28E6"/>
    <w:rsid w:val="006E2DD1"/>
    <w:rsid w:val="006E304C"/>
    <w:rsid w:val="006E3595"/>
    <w:rsid w:val="006E38D1"/>
    <w:rsid w:val="006E38F1"/>
    <w:rsid w:val="006E393E"/>
    <w:rsid w:val="006E3B1E"/>
    <w:rsid w:val="006E3BAD"/>
    <w:rsid w:val="006E4672"/>
    <w:rsid w:val="006E4697"/>
    <w:rsid w:val="006E48FA"/>
    <w:rsid w:val="006E4FCD"/>
    <w:rsid w:val="006E51D9"/>
    <w:rsid w:val="006E562F"/>
    <w:rsid w:val="006E595F"/>
    <w:rsid w:val="006E5A15"/>
    <w:rsid w:val="006E5C26"/>
    <w:rsid w:val="006E6035"/>
    <w:rsid w:val="006E63E5"/>
    <w:rsid w:val="006E7CF0"/>
    <w:rsid w:val="006F01C0"/>
    <w:rsid w:val="006F024C"/>
    <w:rsid w:val="006F0349"/>
    <w:rsid w:val="006F0394"/>
    <w:rsid w:val="006F048F"/>
    <w:rsid w:val="006F053F"/>
    <w:rsid w:val="006F06B6"/>
    <w:rsid w:val="006F072B"/>
    <w:rsid w:val="006F0B02"/>
    <w:rsid w:val="006F119B"/>
    <w:rsid w:val="006F1302"/>
    <w:rsid w:val="006F17AE"/>
    <w:rsid w:val="006F1E93"/>
    <w:rsid w:val="006F1ECD"/>
    <w:rsid w:val="006F1F0D"/>
    <w:rsid w:val="006F205B"/>
    <w:rsid w:val="006F253F"/>
    <w:rsid w:val="006F25FB"/>
    <w:rsid w:val="006F2721"/>
    <w:rsid w:val="006F2776"/>
    <w:rsid w:val="006F2B00"/>
    <w:rsid w:val="006F2B8C"/>
    <w:rsid w:val="006F2E13"/>
    <w:rsid w:val="006F3130"/>
    <w:rsid w:val="006F3637"/>
    <w:rsid w:val="006F38AD"/>
    <w:rsid w:val="006F3977"/>
    <w:rsid w:val="006F3C7D"/>
    <w:rsid w:val="006F3FC8"/>
    <w:rsid w:val="006F4EF9"/>
    <w:rsid w:val="006F5086"/>
    <w:rsid w:val="006F50D9"/>
    <w:rsid w:val="006F52C7"/>
    <w:rsid w:val="006F553C"/>
    <w:rsid w:val="006F5A2C"/>
    <w:rsid w:val="006F5C37"/>
    <w:rsid w:val="006F5C42"/>
    <w:rsid w:val="006F5ECA"/>
    <w:rsid w:val="006F60B3"/>
    <w:rsid w:val="006F61A1"/>
    <w:rsid w:val="006F6437"/>
    <w:rsid w:val="006F6485"/>
    <w:rsid w:val="006F6613"/>
    <w:rsid w:val="006F66B5"/>
    <w:rsid w:val="006F66D2"/>
    <w:rsid w:val="006F6A35"/>
    <w:rsid w:val="006F6C2C"/>
    <w:rsid w:val="006F7554"/>
    <w:rsid w:val="006F7F2A"/>
    <w:rsid w:val="006F7F33"/>
    <w:rsid w:val="007004EA"/>
    <w:rsid w:val="00700640"/>
    <w:rsid w:val="007006B8"/>
    <w:rsid w:val="00700E41"/>
    <w:rsid w:val="0070119A"/>
    <w:rsid w:val="0070160A"/>
    <w:rsid w:val="007018F2"/>
    <w:rsid w:val="00701A2D"/>
    <w:rsid w:val="00701D4D"/>
    <w:rsid w:val="007023D0"/>
    <w:rsid w:val="00702DF2"/>
    <w:rsid w:val="00702F08"/>
    <w:rsid w:val="007036B8"/>
    <w:rsid w:val="00703C66"/>
    <w:rsid w:val="00704472"/>
    <w:rsid w:val="00704861"/>
    <w:rsid w:val="00704895"/>
    <w:rsid w:val="00704902"/>
    <w:rsid w:val="00704C3B"/>
    <w:rsid w:val="00704DC4"/>
    <w:rsid w:val="00705C2B"/>
    <w:rsid w:val="00705CDC"/>
    <w:rsid w:val="007060E0"/>
    <w:rsid w:val="0070630F"/>
    <w:rsid w:val="00706414"/>
    <w:rsid w:val="00706626"/>
    <w:rsid w:val="00706878"/>
    <w:rsid w:val="00706A62"/>
    <w:rsid w:val="00706B53"/>
    <w:rsid w:val="0070718B"/>
    <w:rsid w:val="00707203"/>
    <w:rsid w:val="0070725B"/>
    <w:rsid w:val="007076F8"/>
    <w:rsid w:val="00707DC8"/>
    <w:rsid w:val="00710289"/>
    <w:rsid w:val="00710543"/>
    <w:rsid w:val="00710D31"/>
    <w:rsid w:val="00710DC6"/>
    <w:rsid w:val="00710E43"/>
    <w:rsid w:val="007112C2"/>
    <w:rsid w:val="00711327"/>
    <w:rsid w:val="007114CF"/>
    <w:rsid w:val="0071162F"/>
    <w:rsid w:val="0071212A"/>
    <w:rsid w:val="007121E9"/>
    <w:rsid w:val="00712344"/>
    <w:rsid w:val="007123AD"/>
    <w:rsid w:val="00712AC1"/>
    <w:rsid w:val="00712AC2"/>
    <w:rsid w:val="00712B14"/>
    <w:rsid w:val="00713061"/>
    <w:rsid w:val="007135E7"/>
    <w:rsid w:val="00713814"/>
    <w:rsid w:val="00713AB4"/>
    <w:rsid w:val="00713CA2"/>
    <w:rsid w:val="00713E2D"/>
    <w:rsid w:val="00713FB3"/>
    <w:rsid w:val="0071424F"/>
    <w:rsid w:val="007143A7"/>
    <w:rsid w:val="00714426"/>
    <w:rsid w:val="007144A9"/>
    <w:rsid w:val="00714565"/>
    <w:rsid w:val="0071467A"/>
    <w:rsid w:val="007146C4"/>
    <w:rsid w:val="00714775"/>
    <w:rsid w:val="00714D68"/>
    <w:rsid w:val="00714EDC"/>
    <w:rsid w:val="007150A1"/>
    <w:rsid w:val="00715249"/>
    <w:rsid w:val="0071581E"/>
    <w:rsid w:val="00715B0B"/>
    <w:rsid w:val="00715FF7"/>
    <w:rsid w:val="007160A9"/>
    <w:rsid w:val="0071614B"/>
    <w:rsid w:val="007163DD"/>
    <w:rsid w:val="00716628"/>
    <w:rsid w:val="00716AF2"/>
    <w:rsid w:val="00716D27"/>
    <w:rsid w:val="00716D49"/>
    <w:rsid w:val="00716DC7"/>
    <w:rsid w:val="00716F3B"/>
    <w:rsid w:val="00717176"/>
    <w:rsid w:val="007171E1"/>
    <w:rsid w:val="00717AF6"/>
    <w:rsid w:val="00717F5D"/>
    <w:rsid w:val="0072002D"/>
    <w:rsid w:val="00720314"/>
    <w:rsid w:val="007204B8"/>
    <w:rsid w:val="007209A6"/>
    <w:rsid w:val="00720A0F"/>
    <w:rsid w:val="00720C94"/>
    <w:rsid w:val="00720D77"/>
    <w:rsid w:val="0072135C"/>
    <w:rsid w:val="00721374"/>
    <w:rsid w:val="00721994"/>
    <w:rsid w:val="00721ACB"/>
    <w:rsid w:val="00721B4F"/>
    <w:rsid w:val="00721B59"/>
    <w:rsid w:val="00721DC3"/>
    <w:rsid w:val="00721E06"/>
    <w:rsid w:val="00721F29"/>
    <w:rsid w:val="007221DA"/>
    <w:rsid w:val="00722384"/>
    <w:rsid w:val="0072271E"/>
    <w:rsid w:val="0072275E"/>
    <w:rsid w:val="00722BEA"/>
    <w:rsid w:val="00722D84"/>
    <w:rsid w:val="00723223"/>
    <w:rsid w:val="007232B8"/>
    <w:rsid w:val="0072332F"/>
    <w:rsid w:val="00723513"/>
    <w:rsid w:val="00723774"/>
    <w:rsid w:val="00723B18"/>
    <w:rsid w:val="007240F1"/>
    <w:rsid w:val="0072466E"/>
    <w:rsid w:val="007246A2"/>
    <w:rsid w:val="007249A6"/>
    <w:rsid w:val="00724DF0"/>
    <w:rsid w:val="007251D6"/>
    <w:rsid w:val="007252F7"/>
    <w:rsid w:val="0072586B"/>
    <w:rsid w:val="00725B07"/>
    <w:rsid w:val="00725B3D"/>
    <w:rsid w:val="00725E41"/>
    <w:rsid w:val="00725EC7"/>
    <w:rsid w:val="00725F82"/>
    <w:rsid w:val="007260A2"/>
    <w:rsid w:val="007260A5"/>
    <w:rsid w:val="00726150"/>
    <w:rsid w:val="007261F5"/>
    <w:rsid w:val="00726563"/>
    <w:rsid w:val="0072667D"/>
    <w:rsid w:val="007270BA"/>
    <w:rsid w:val="007273B1"/>
    <w:rsid w:val="007273F4"/>
    <w:rsid w:val="007274C8"/>
    <w:rsid w:val="00727D3F"/>
    <w:rsid w:val="00730000"/>
    <w:rsid w:val="007304EB"/>
    <w:rsid w:val="007305E0"/>
    <w:rsid w:val="00730ECC"/>
    <w:rsid w:val="0073123C"/>
    <w:rsid w:val="007312E4"/>
    <w:rsid w:val="007313FF"/>
    <w:rsid w:val="0073161D"/>
    <w:rsid w:val="00732723"/>
    <w:rsid w:val="00732A41"/>
    <w:rsid w:val="00732FAA"/>
    <w:rsid w:val="00733315"/>
    <w:rsid w:val="007334AC"/>
    <w:rsid w:val="00733538"/>
    <w:rsid w:val="0073362B"/>
    <w:rsid w:val="00733706"/>
    <w:rsid w:val="00733845"/>
    <w:rsid w:val="00733F25"/>
    <w:rsid w:val="00733F55"/>
    <w:rsid w:val="0073405B"/>
    <w:rsid w:val="00734330"/>
    <w:rsid w:val="007344BF"/>
    <w:rsid w:val="00734BC3"/>
    <w:rsid w:val="00734BF1"/>
    <w:rsid w:val="00734C8A"/>
    <w:rsid w:val="00734F46"/>
    <w:rsid w:val="00735146"/>
    <w:rsid w:val="00735675"/>
    <w:rsid w:val="00735BF1"/>
    <w:rsid w:val="00735C98"/>
    <w:rsid w:val="00735DBE"/>
    <w:rsid w:val="00736980"/>
    <w:rsid w:val="00736B7C"/>
    <w:rsid w:val="00736DD8"/>
    <w:rsid w:val="00736E41"/>
    <w:rsid w:val="0073722D"/>
    <w:rsid w:val="007374CF"/>
    <w:rsid w:val="00737BC1"/>
    <w:rsid w:val="00737DE8"/>
    <w:rsid w:val="00737E1F"/>
    <w:rsid w:val="007402C0"/>
    <w:rsid w:val="007404FB"/>
    <w:rsid w:val="0074062C"/>
    <w:rsid w:val="007413C3"/>
    <w:rsid w:val="00741851"/>
    <w:rsid w:val="007419C4"/>
    <w:rsid w:val="00741BE4"/>
    <w:rsid w:val="00741E5E"/>
    <w:rsid w:val="00742300"/>
    <w:rsid w:val="007425C0"/>
    <w:rsid w:val="00742D88"/>
    <w:rsid w:val="00742EE7"/>
    <w:rsid w:val="007433B1"/>
    <w:rsid w:val="00743768"/>
    <w:rsid w:val="007437E5"/>
    <w:rsid w:val="00743B59"/>
    <w:rsid w:val="00743D2B"/>
    <w:rsid w:val="00743DD7"/>
    <w:rsid w:val="00743F53"/>
    <w:rsid w:val="007442DF"/>
    <w:rsid w:val="00744313"/>
    <w:rsid w:val="00744788"/>
    <w:rsid w:val="00745124"/>
    <w:rsid w:val="00745303"/>
    <w:rsid w:val="007453E3"/>
    <w:rsid w:val="00745721"/>
    <w:rsid w:val="00745771"/>
    <w:rsid w:val="0074610C"/>
    <w:rsid w:val="007462FE"/>
    <w:rsid w:val="00746473"/>
    <w:rsid w:val="007466F7"/>
    <w:rsid w:val="0074690E"/>
    <w:rsid w:val="00747667"/>
    <w:rsid w:val="00747BA9"/>
    <w:rsid w:val="00747C1B"/>
    <w:rsid w:val="0075051D"/>
    <w:rsid w:val="00750630"/>
    <w:rsid w:val="00750AD6"/>
    <w:rsid w:val="00751203"/>
    <w:rsid w:val="00751841"/>
    <w:rsid w:val="00751D17"/>
    <w:rsid w:val="00751D49"/>
    <w:rsid w:val="007521AA"/>
    <w:rsid w:val="00752440"/>
    <w:rsid w:val="00752EE9"/>
    <w:rsid w:val="00752F0E"/>
    <w:rsid w:val="00753056"/>
    <w:rsid w:val="007530F5"/>
    <w:rsid w:val="00753709"/>
    <w:rsid w:val="00753A6F"/>
    <w:rsid w:val="00754270"/>
    <w:rsid w:val="0075437C"/>
    <w:rsid w:val="00754516"/>
    <w:rsid w:val="0075462D"/>
    <w:rsid w:val="00754B5A"/>
    <w:rsid w:val="0075501B"/>
    <w:rsid w:val="007550B4"/>
    <w:rsid w:val="00755297"/>
    <w:rsid w:val="00755355"/>
    <w:rsid w:val="007553E1"/>
    <w:rsid w:val="00755482"/>
    <w:rsid w:val="007554C7"/>
    <w:rsid w:val="00755562"/>
    <w:rsid w:val="00755809"/>
    <w:rsid w:val="0075580D"/>
    <w:rsid w:val="00755F4D"/>
    <w:rsid w:val="00756663"/>
    <w:rsid w:val="00756BE0"/>
    <w:rsid w:val="00756CFF"/>
    <w:rsid w:val="00756F41"/>
    <w:rsid w:val="00757134"/>
    <w:rsid w:val="0075750E"/>
    <w:rsid w:val="00757B6F"/>
    <w:rsid w:val="00757FDF"/>
    <w:rsid w:val="0076004B"/>
    <w:rsid w:val="007602B0"/>
    <w:rsid w:val="00760330"/>
    <w:rsid w:val="00760A96"/>
    <w:rsid w:val="00760EFE"/>
    <w:rsid w:val="007612A4"/>
    <w:rsid w:val="00761ADA"/>
    <w:rsid w:val="00761B4A"/>
    <w:rsid w:val="00762116"/>
    <w:rsid w:val="00762588"/>
    <w:rsid w:val="00762687"/>
    <w:rsid w:val="0076270F"/>
    <w:rsid w:val="00762DC6"/>
    <w:rsid w:val="00762E06"/>
    <w:rsid w:val="007637A0"/>
    <w:rsid w:val="00763BE7"/>
    <w:rsid w:val="00763F19"/>
    <w:rsid w:val="00763F89"/>
    <w:rsid w:val="00763FF1"/>
    <w:rsid w:val="00764175"/>
    <w:rsid w:val="007641CB"/>
    <w:rsid w:val="007643B2"/>
    <w:rsid w:val="0076452B"/>
    <w:rsid w:val="00764670"/>
    <w:rsid w:val="007648C9"/>
    <w:rsid w:val="007649DD"/>
    <w:rsid w:val="00764B64"/>
    <w:rsid w:val="00764BAE"/>
    <w:rsid w:val="00764C7F"/>
    <w:rsid w:val="00764E67"/>
    <w:rsid w:val="00765067"/>
    <w:rsid w:val="00765089"/>
    <w:rsid w:val="007653DE"/>
    <w:rsid w:val="0076589E"/>
    <w:rsid w:val="00765DE0"/>
    <w:rsid w:val="0076638B"/>
    <w:rsid w:val="007664B5"/>
    <w:rsid w:val="007665D1"/>
    <w:rsid w:val="00766C15"/>
    <w:rsid w:val="00766C72"/>
    <w:rsid w:val="00767289"/>
    <w:rsid w:val="007674F8"/>
    <w:rsid w:val="00767A30"/>
    <w:rsid w:val="00767CD5"/>
    <w:rsid w:val="00767F46"/>
    <w:rsid w:val="00767FE7"/>
    <w:rsid w:val="007706A3"/>
    <w:rsid w:val="007707BC"/>
    <w:rsid w:val="007708B2"/>
    <w:rsid w:val="00770A75"/>
    <w:rsid w:val="00770BED"/>
    <w:rsid w:val="007710BB"/>
    <w:rsid w:val="007710D7"/>
    <w:rsid w:val="00771185"/>
    <w:rsid w:val="00771544"/>
    <w:rsid w:val="0077180A"/>
    <w:rsid w:val="00771C53"/>
    <w:rsid w:val="00771D29"/>
    <w:rsid w:val="007721D6"/>
    <w:rsid w:val="007726C8"/>
    <w:rsid w:val="00772AF5"/>
    <w:rsid w:val="00772BAB"/>
    <w:rsid w:val="0077307D"/>
    <w:rsid w:val="00773080"/>
    <w:rsid w:val="007731BC"/>
    <w:rsid w:val="00773657"/>
    <w:rsid w:val="00773CB9"/>
    <w:rsid w:val="00773D16"/>
    <w:rsid w:val="00773DBE"/>
    <w:rsid w:val="00773DFC"/>
    <w:rsid w:val="00773E32"/>
    <w:rsid w:val="00774385"/>
    <w:rsid w:val="007745FE"/>
    <w:rsid w:val="00774935"/>
    <w:rsid w:val="00774B7F"/>
    <w:rsid w:val="00774D84"/>
    <w:rsid w:val="00774F43"/>
    <w:rsid w:val="00775192"/>
    <w:rsid w:val="00775416"/>
    <w:rsid w:val="00775467"/>
    <w:rsid w:val="00775AB5"/>
    <w:rsid w:val="00775B27"/>
    <w:rsid w:val="00775EDB"/>
    <w:rsid w:val="00775FB4"/>
    <w:rsid w:val="00775FE3"/>
    <w:rsid w:val="00776236"/>
    <w:rsid w:val="007768B8"/>
    <w:rsid w:val="00776A58"/>
    <w:rsid w:val="00776AD8"/>
    <w:rsid w:val="00776B8E"/>
    <w:rsid w:val="00776DF9"/>
    <w:rsid w:val="00776F11"/>
    <w:rsid w:val="00776FA9"/>
    <w:rsid w:val="00776FAC"/>
    <w:rsid w:val="007771FA"/>
    <w:rsid w:val="0077720D"/>
    <w:rsid w:val="0077748D"/>
    <w:rsid w:val="00777883"/>
    <w:rsid w:val="007778BE"/>
    <w:rsid w:val="00777F19"/>
    <w:rsid w:val="0078040B"/>
    <w:rsid w:val="00780761"/>
    <w:rsid w:val="007810C4"/>
    <w:rsid w:val="007812EE"/>
    <w:rsid w:val="0078168E"/>
    <w:rsid w:val="00781748"/>
    <w:rsid w:val="007817BD"/>
    <w:rsid w:val="00781EA8"/>
    <w:rsid w:val="007824B4"/>
    <w:rsid w:val="00782AE1"/>
    <w:rsid w:val="00782B65"/>
    <w:rsid w:val="00782BD1"/>
    <w:rsid w:val="00782D56"/>
    <w:rsid w:val="00783347"/>
    <w:rsid w:val="007833C7"/>
    <w:rsid w:val="0078342A"/>
    <w:rsid w:val="007837CD"/>
    <w:rsid w:val="00783CD2"/>
    <w:rsid w:val="00784315"/>
    <w:rsid w:val="007847A2"/>
    <w:rsid w:val="00784954"/>
    <w:rsid w:val="00784A40"/>
    <w:rsid w:val="00785B19"/>
    <w:rsid w:val="00785EB4"/>
    <w:rsid w:val="007861D2"/>
    <w:rsid w:val="00786AF6"/>
    <w:rsid w:val="00786D40"/>
    <w:rsid w:val="00786DA1"/>
    <w:rsid w:val="00787906"/>
    <w:rsid w:val="00787B76"/>
    <w:rsid w:val="00787BA3"/>
    <w:rsid w:val="00790889"/>
    <w:rsid w:val="0079089C"/>
    <w:rsid w:val="0079115C"/>
    <w:rsid w:val="007913BF"/>
    <w:rsid w:val="0079194C"/>
    <w:rsid w:val="00791E32"/>
    <w:rsid w:val="007920E0"/>
    <w:rsid w:val="00792A16"/>
    <w:rsid w:val="00793233"/>
    <w:rsid w:val="007934E3"/>
    <w:rsid w:val="0079359F"/>
    <w:rsid w:val="00793712"/>
    <w:rsid w:val="00793802"/>
    <w:rsid w:val="00793EF7"/>
    <w:rsid w:val="0079433E"/>
    <w:rsid w:val="007944EC"/>
    <w:rsid w:val="007944F0"/>
    <w:rsid w:val="007947C3"/>
    <w:rsid w:val="007947D9"/>
    <w:rsid w:val="007948A5"/>
    <w:rsid w:val="00794AEF"/>
    <w:rsid w:val="00794BDD"/>
    <w:rsid w:val="00794BE8"/>
    <w:rsid w:val="00795068"/>
    <w:rsid w:val="007953C0"/>
    <w:rsid w:val="00795934"/>
    <w:rsid w:val="00795B0D"/>
    <w:rsid w:val="00795B51"/>
    <w:rsid w:val="00795C1D"/>
    <w:rsid w:val="00796055"/>
    <w:rsid w:val="00796056"/>
    <w:rsid w:val="00796256"/>
    <w:rsid w:val="007967A9"/>
    <w:rsid w:val="00797178"/>
    <w:rsid w:val="007972EA"/>
    <w:rsid w:val="007975B0"/>
    <w:rsid w:val="00797C13"/>
    <w:rsid w:val="00797D96"/>
    <w:rsid w:val="00797F62"/>
    <w:rsid w:val="007A007A"/>
    <w:rsid w:val="007A025B"/>
    <w:rsid w:val="007A04A6"/>
    <w:rsid w:val="007A06D1"/>
    <w:rsid w:val="007A0D18"/>
    <w:rsid w:val="007A0E94"/>
    <w:rsid w:val="007A129A"/>
    <w:rsid w:val="007A1499"/>
    <w:rsid w:val="007A198E"/>
    <w:rsid w:val="007A1AA8"/>
    <w:rsid w:val="007A1BE6"/>
    <w:rsid w:val="007A1BFD"/>
    <w:rsid w:val="007A22AA"/>
    <w:rsid w:val="007A22DB"/>
    <w:rsid w:val="007A2499"/>
    <w:rsid w:val="007A25E0"/>
    <w:rsid w:val="007A27C4"/>
    <w:rsid w:val="007A2C2F"/>
    <w:rsid w:val="007A3105"/>
    <w:rsid w:val="007A3422"/>
    <w:rsid w:val="007A3456"/>
    <w:rsid w:val="007A37EE"/>
    <w:rsid w:val="007A3931"/>
    <w:rsid w:val="007A3BC6"/>
    <w:rsid w:val="007A3E1F"/>
    <w:rsid w:val="007A44CF"/>
    <w:rsid w:val="007A4BA2"/>
    <w:rsid w:val="007A4CD1"/>
    <w:rsid w:val="007A502B"/>
    <w:rsid w:val="007A51BA"/>
    <w:rsid w:val="007A555E"/>
    <w:rsid w:val="007A5A90"/>
    <w:rsid w:val="007A5C56"/>
    <w:rsid w:val="007A5F3E"/>
    <w:rsid w:val="007A5F96"/>
    <w:rsid w:val="007A6E93"/>
    <w:rsid w:val="007A752B"/>
    <w:rsid w:val="007B04CE"/>
    <w:rsid w:val="007B0ABC"/>
    <w:rsid w:val="007B0C50"/>
    <w:rsid w:val="007B0D3B"/>
    <w:rsid w:val="007B0DF6"/>
    <w:rsid w:val="007B16E4"/>
    <w:rsid w:val="007B173D"/>
    <w:rsid w:val="007B17C6"/>
    <w:rsid w:val="007B18A7"/>
    <w:rsid w:val="007B1AE0"/>
    <w:rsid w:val="007B1B89"/>
    <w:rsid w:val="007B1BBD"/>
    <w:rsid w:val="007B1D4A"/>
    <w:rsid w:val="007B237D"/>
    <w:rsid w:val="007B2DA3"/>
    <w:rsid w:val="007B364D"/>
    <w:rsid w:val="007B36A1"/>
    <w:rsid w:val="007B3DB6"/>
    <w:rsid w:val="007B3DEB"/>
    <w:rsid w:val="007B3F1C"/>
    <w:rsid w:val="007B3F90"/>
    <w:rsid w:val="007B4054"/>
    <w:rsid w:val="007B42A3"/>
    <w:rsid w:val="007B480A"/>
    <w:rsid w:val="007B4BB1"/>
    <w:rsid w:val="007B517A"/>
    <w:rsid w:val="007B51B9"/>
    <w:rsid w:val="007B522D"/>
    <w:rsid w:val="007B54E6"/>
    <w:rsid w:val="007B5771"/>
    <w:rsid w:val="007B5D02"/>
    <w:rsid w:val="007B6289"/>
    <w:rsid w:val="007B637F"/>
    <w:rsid w:val="007B6451"/>
    <w:rsid w:val="007B6F34"/>
    <w:rsid w:val="007B750B"/>
    <w:rsid w:val="007B792D"/>
    <w:rsid w:val="007B79ED"/>
    <w:rsid w:val="007C00ED"/>
    <w:rsid w:val="007C03C6"/>
    <w:rsid w:val="007C06D0"/>
    <w:rsid w:val="007C0884"/>
    <w:rsid w:val="007C097A"/>
    <w:rsid w:val="007C0CC5"/>
    <w:rsid w:val="007C0D97"/>
    <w:rsid w:val="007C0FAF"/>
    <w:rsid w:val="007C165E"/>
    <w:rsid w:val="007C1F98"/>
    <w:rsid w:val="007C234E"/>
    <w:rsid w:val="007C2860"/>
    <w:rsid w:val="007C2AD6"/>
    <w:rsid w:val="007C2B31"/>
    <w:rsid w:val="007C2CFA"/>
    <w:rsid w:val="007C2E6A"/>
    <w:rsid w:val="007C311A"/>
    <w:rsid w:val="007C3786"/>
    <w:rsid w:val="007C3805"/>
    <w:rsid w:val="007C39D7"/>
    <w:rsid w:val="007C3A42"/>
    <w:rsid w:val="007C3AC1"/>
    <w:rsid w:val="007C3B46"/>
    <w:rsid w:val="007C3E20"/>
    <w:rsid w:val="007C40E2"/>
    <w:rsid w:val="007C4139"/>
    <w:rsid w:val="007C41E3"/>
    <w:rsid w:val="007C45B5"/>
    <w:rsid w:val="007C4838"/>
    <w:rsid w:val="007C48D9"/>
    <w:rsid w:val="007C517C"/>
    <w:rsid w:val="007C5C90"/>
    <w:rsid w:val="007C5F4C"/>
    <w:rsid w:val="007C5FDD"/>
    <w:rsid w:val="007C6312"/>
    <w:rsid w:val="007C6543"/>
    <w:rsid w:val="007C65B9"/>
    <w:rsid w:val="007C6F90"/>
    <w:rsid w:val="007C6FA4"/>
    <w:rsid w:val="007C76C3"/>
    <w:rsid w:val="007C7846"/>
    <w:rsid w:val="007C79D6"/>
    <w:rsid w:val="007C7CA2"/>
    <w:rsid w:val="007C7CD1"/>
    <w:rsid w:val="007D052D"/>
    <w:rsid w:val="007D0BC9"/>
    <w:rsid w:val="007D1025"/>
    <w:rsid w:val="007D11AC"/>
    <w:rsid w:val="007D14AB"/>
    <w:rsid w:val="007D1AFB"/>
    <w:rsid w:val="007D1CA9"/>
    <w:rsid w:val="007D1D61"/>
    <w:rsid w:val="007D1DE8"/>
    <w:rsid w:val="007D1E21"/>
    <w:rsid w:val="007D2398"/>
    <w:rsid w:val="007D268B"/>
    <w:rsid w:val="007D29DF"/>
    <w:rsid w:val="007D2CF8"/>
    <w:rsid w:val="007D2DB6"/>
    <w:rsid w:val="007D2E9F"/>
    <w:rsid w:val="007D2F5C"/>
    <w:rsid w:val="007D3125"/>
    <w:rsid w:val="007D341A"/>
    <w:rsid w:val="007D36A5"/>
    <w:rsid w:val="007D388B"/>
    <w:rsid w:val="007D3925"/>
    <w:rsid w:val="007D401D"/>
    <w:rsid w:val="007D4895"/>
    <w:rsid w:val="007D4911"/>
    <w:rsid w:val="007D4B77"/>
    <w:rsid w:val="007D4C31"/>
    <w:rsid w:val="007D4D3B"/>
    <w:rsid w:val="007D5016"/>
    <w:rsid w:val="007D5251"/>
    <w:rsid w:val="007D556C"/>
    <w:rsid w:val="007D55FC"/>
    <w:rsid w:val="007D594A"/>
    <w:rsid w:val="007D5B0B"/>
    <w:rsid w:val="007D5B76"/>
    <w:rsid w:val="007D5E0F"/>
    <w:rsid w:val="007D6177"/>
    <w:rsid w:val="007D651D"/>
    <w:rsid w:val="007D6696"/>
    <w:rsid w:val="007D67AE"/>
    <w:rsid w:val="007D6A56"/>
    <w:rsid w:val="007D6D89"/>
    <w:rsid w:val="007D6F99"/>
    <w:rsid w:val="007D73BE"/>
    <w:rsid w:val="007D7406"/>
    <w:rsid w:val="007D77D1"/>
    <w:rsid w:val="007D7E7B"/>
    <w:rsid w:val="007D7E88"/>
    <w:rsid w:val="007D7EA2"/>
    <w:rsid w:val="007D7EFE"/>
    <w:rsid w:val="007D7F04"/>
    <w:rsid w:val="007D7F3C"/>
    <w:rsid w:val="007E0F2D"/>
    <w:rsid w:val="007E0F50"/>
    <w:rsid w:val="007E1333"/>
    <w:rsid w:val="007E1591"/>
    <w:rsid w:val="007E165F"/>
    <w:rsid w:val="007E1C45"/>
    <w:rsid w:val="007E1DFA"/>
    <w:rsid w:val="007E1E0E"/>
    <w:rsid w:val="007E1F13"/>
    <w:rsid w:val="007E22CA"/>
    <w:rsid w:val="007E2AF8"/>
    <w:rsid w:val="007E2D8F"/>
    <w:rsid w:val="007E2EC0"/>
    <w:rsid w:val="007E33EE"/>
    <w:rsid w:val="007E341C"/>
    <w:rsid w:val="007E34C3"/>
    <w:rsid w:val="007E3621"/>
    <w:rsid w:val="007E37B4"/>
    <w:rsid w:val="007E3B40"/>
    <w:rsid w:val="007E40D5"/>
    <w:rsid w:val="007E451A"/>
    <w:rsid w:val="007E48B9"/>
    <w:rsid w:val="007E4942"/>
    <w:rsid w:val="007E4ABE"/>
    <w:rsid w:val="007E4C26"/>
    <w:rsid w:val="007E4EFA"/>
    <w:rsid w:val="007E5083"/>
    <w:rsid w:val="007E51D7"/>
    <w:rsid w:val="007E5A5F"/>
    <w:rsid w:val="007E5AEE"/>
    <w:rsid w:val="007E5D3C"/>
    <w:rsid w:val="007E5F5F"/>
    <w:rsid w:val="007E6064"/>
    <w:rsid w:val="007E628F"/>
    <w:rsid w:val="007E6296"/>
    <w:rsid w:val="007E691E"/>
    <w:rsid w:val="007E6E0C"/>
    <w:rsid w:val="007E70A5"/>
    <w:rsid w:val="007E70B1"/>
    <w:rsid w:val="007E7510"/>
    <w:rsid w:val="007E794A"/>
    <w:rsid w:val="007E7CF4"/>
    <w:rsid w:val="007E7D15"/>
    <w:rsid w:val="007E7F92"/>
    <w:rsid w:val="007F0244"/>
    <w:rsid w:val="007F055A"/>
    <w:rsid w:val="007F07B1"/>
    <w:rsid w:val="007F07CB"/>
    <w:rsid w:val="007F0A8E"/>
    <w:rsid w:val="007F0F73"/>
    <w:rsid w:val="007F10EB"/>
    <w:rsid w:val="007F132B"/>
    <w:rsid w:val="007F13C2"/>
    <w:rsid w:val="007F1599"/>
    <w:rsid w:val="007F1714"/>
    <w:rsid w:val="007F182C"/>
    <w:rsid w:val="007F1B41"/>
    <w:rsid w:val="007F1E17"/>
    <w:rsid w:val="007F1E90"/>
    <w:rsid w:val="007F215E"/>
    <w:rsid w:val="007F2761"/>
    <w:rsid w:val="007F281C"/>
    <w:rsid w:val="007F2962"/>
    <w:rsid w:val="007F2A18"/>
    <w:rsid w:val="007F33B3"/>
    <w:rsid w:val="007F3689"/>
    <w:rsid w:val="007F3798"/>
    <w:rsid w:val="007F39D0"/>
    <w:rsid w:val="007F3B37"/>
    <w:rsid w:val="007F3CFA"/>
    <w:rsid w:val="007F4239"/>
    <w:rsid w:val="007F461B"/>
    <w:rsid w:val="007F47D1"/>
    <w:rsid w:val="007F4ECB"/>
    <w:rsid w:val="007F503D"/>
    <w:rsid w:val="007F5347"/>
    <w:rsid w:val="007F5ACF"/>
    <w:rsid w:val="007F5CAB"/>
    <w:rsid w:val="007F5CF1"/>
    <w:rsid w:val="007F6097"/>
    <w:rsid w:val="007F62BB"/>
    <w:rsid w:val="007F6571"/>
    <w:rsid w:val="007F66AC"/>
    <w:rsid w:val="007F6896"/>
    <w:rsid w:val="007F6B24"/>
    <w:rsid w:val="007F6BB4"/>
    <w:rsid w:val="007F726B"/>
    <w:rsid w:val="007F742D"/>
    <w:rsid w:val="007F74C2"/>
    <w:rsid w:val="007F773C"/>
    <w:rsid w:val="007F7FB8"/>
    <w:rsid w:val="007F7FDF"/>
    <w:rsid w:val="007F7FE7"/>
    <w:rsid w:val="008000D5"/>
    <w:rsid w:val="008007D9"/>
    <w:rsid w:val="008008F8"/>
    <w:rsid w:val="00800A3A"/>
    <w:rsid w:val="00800A69"/>
    <w:rsid w:val="00800D4A"/>
    <w:rsid w:val="00801125"/>
    <w:rsid w:val="00801359"/>
    <w:rsid w:val="0080146B"/>
    <w:rsid w:val="008014DF"/>
    <w:rsid w:val="0080165B"/>
    <w:rsid w:val="00801BA8"/>
    <w:rsid w:val="00801DB8"/>
    <w:rsid w:val="00801FA4"/>
    <w:rsid w:val="00802309"/>
    <w:rsid w:val="008025EC"/>
    <w:rsid w:val="008027C9"/>
    <w:rsid w:val="008027D1"/>
    <w:rsid w:val="008028A0"/>
    <w:rsid w:val="00802D53"/>
    <w:rsid w:val="00802D93"/>
    <w:rsid w:val="008033FE"/>
    <w:rsid w:val="008039E2"/>
    <w:rsid w:val="00803A92"/>
    <w:rsid w:val="00803BD3"/>
    <w:rsid w:val="0080424E"/>
    <w:rsid w:val="008042BD"/>
    <w:rsid w:val="0080456E"/>
    <w:rsid w:val="0080485C"/>
    <w:rsid w:val="00804AF1"/>
    <w:rsid w:val="00804B9D"/>
    <w:rsid w:val="00804BB4"/>
    <w:rsid w:val="00804C9F"/>
    <w:rsid w:val="00805319"/>
    <w:rsid w:val="0080547C"/>
    <w:rsid w:val="008057F3"/>
    <w:rsid w:val="00805844"/>
    <w:rsid w:val="00805F1C"/>
    <w:rsid w:val="0080614B"/>
    <w:rsid w:val="0080647F"/>
    <w:rsid w:val="00806547"/>
    <w:rsid w:val="008067CC"/>
    <w:rsid w:val="008068C4"/>
    <w:rsid w:val="00806BE1"/>
    <w:rsid w:val="00806F05"/>
    <w:rsid w:val="00806F7C"/>
    <w:rsid w:val="00806FFA"/>
    <w:rsid w:val="008101D9"/>
    <w:rsid w:val="0081036F"/>
    <w:rsid w:val="008103FD"/>
    <w:rsid w:val="00810527"/>
    <w:rsid w:val="00810770"/>
    <w:rsid w:val="008113B1"/>
    <w:rsid w:val="0081163E"/>
    <w:rsid w:val="0081172B"/>
    <w:rsid w:val="00811B2D"/>
    <w:rsid w:val="00811B77"/>
    <w:rsid w:val="00811D7A"/>
    <w:rsid w:val="00811E45"/>
    <w:rsid w:val="00811E7B"/>
    <w:rsid w:val="0081268A"/>
    <w:rsid w:val="00812D48"/>
    <w:rsid w:val="00812F5F"/>
    <w:rsid w:val="00812F96"/>
    <w:rsid w:val="00813644"/>
    <w:rsid w:val="008137F4"/>
    <w:rsid w:val="00813ABB"/>
    <w:rsid w:val="00813B93"/>
    <w:rsid w:val="00813BC5"/>
    <w:rsid w:val="00813E5F"/>
    <w:rsid w:val="00813E9D"/>
    <w:rsid w:val="0081406F"/>
    <w:rsid w:val="0081439A"/>
    <w:rsid w:val="00814647"/>
    <w:rsid w:val="0081499D"/>
    <w:rsid w:val="00814EA9"/>
    <w:rsid w:val="00815220"/>
    <w:rsid w:val="0081531C"/>
    <w:rsid w:val="0081535C"/>
    <w:rsid w:val="00815443"/>
    <w:rsid w:val="00815447"/>
    <w:rsid w:val="0081545C"/>
    <w:rsid w:val="00815699"/>
    <w:rsid w:val="008158FD"/>
    <w:rsid w:val="00815B87"/>
    <w:rsid w:val="00815F49"/>
    <w:rsid w:val="008161A8"/>
    <w:rsid w:val="008164C3"/>
    <w:rsid w:val="008166F4"/>
    <w:rsid w:val="00816712"/>
    <w:rsid w:val="008168E6"/>
    <w:rsid w:val="00816B82"/>
    <w:rsid w:val="00816CC0"/>
    <w:rsid w:val="00817252"/>
    <w:rsid w:val="0081752D"/>
    <w:rsid w:val="008175A9"/>
    <w:rsid w:val="008176C8"/>
    <w:rsid w:val="00817B45"/>
    <w:rsid w:val="008201F0"/>
    <w:rsid w:val="00820200"/>
    <w:rsid w:val="00820386"/>
    <w:rsid w:val="008204FF"/>
    <w:rsid w:val="0082072B"/>
    <w:rsid w:val="00820835"/>
    <w:rsid w:val="00820875"/>
    <w:rsid w:val="00820940"/>
    <w:rsid w:val="00820AB2"/>
    <w:rsid w:val="00821071"/>
    <w:rsid w:val="00821374"/>
    <w:rsid w:val="0082181A"/>
    <w:rsid w:val="00821B21"/>
    <w:rsid w:val="00821BD7"/>
    <w:rsid w:val="00821CA2"/>
    <w:rsid w:val="00821D33"/>
    <w:rsid w:val="00821D88"/>
    <w:rsid w:val="00821EC1"/>
    <w:rsid w:val="008221F4"/>
    <w:rsid w:val="008223C3"/>
    <w:rsid w:val="00822801"/>
    <w:rsid w:val="00822D56"/>
    <w:rsid w:val="00822E6F"/>
    <w:rsid w:val="00822FF1"/>
    <w:rsid w:val="00823069"/>
    <w:rsid w:val="008231D4"/>
    <w:rsid w:val="008234AB"/>
    <w:rsid w:val="00823995"/>
    <w:rsid w:val="00823B54"/>
    <w:rsid w:val="00823F72"/>
    <w:rsid w:val="00824179"/>
    <w:rsid w:val="00824279"/>
    <w:rsid w:val="008242C4"/>
    <w:rsid w:val="0082457A"/>
    <w:rsid w:val="00824615"/>
    <w:rsid w:val="008246F8"/>
    <w:rsid w:val="0082475B"/>
    <w:rsid w:val="00824C39"/>
    <w:rsid w:val="008252AF"/>
    <w:rsid w:val="0082544D"/>
    <w:rsid w:val="00825B88"/>
    <w:rsid w:val="008264C6"/>
    <w:rsid w:val="00826779"/>
    <w:rsid w:val="008267BE"/>
    <w:rsid w:val="008268C0"/>
    <w:rsid w:val="00826DA5"/>
    <w:rsid w:val="00826FAD"/>
    <w:rsid w:val="00826FD7"/>
    <w:rsid w:val="00827A67"/>
    <w:rsid w:val="00827E44"/>
    <w:rsid w:val="00830018"/>
    <w:rsid w:val="00830154"/>
    <w:rsid w:val="00830225"/>
    <w:rsid w:val="008304B8"/>
    <w:rsid w:val="00830843"/>
    <w:rsid w:val="00830954"/>
    <w:rsid w:val="00830956"/>
    <w:rsid w:val="00830A74"/>
    <w:rsid w:val="00830A86"/>
    <w:rsid w:val="00831163"/>
    <w:rsid w:val="008314FC"/>
    <w:rsid w:val="00831862"/>
    <w:rsid w:val="00831926"/>
    <w:rsid w:val="00831B3C"/>
    <w:rsid w:val="00831C8B"/>
    <w:rsid w:val="00832525"/>
    <w:rsid w:val="008326FC"/>
    <w:rsid w:val="008327AF"/>
    <w:rsid w:val="00832A38"/>
    <w:rsid w:val="00832B1A"/>
    <w:rsid w:val="00832C4A"/>
    <w:rsid w:val="00832C4D"/>
    <w:rsid w:val="00832F5C"/>
    <w:rsid w:val="008333C4"/>
    <w:rsid w:val="0083349F"/>
    <w:rsid w:val="0083379F"/>
    <w:rsid w:val="0083392B"/>
    <w:rsid w:val="008340DC"/>
    <w:rsid w:val="00834A00"/>
    <w:rsid w:val="00834FFF"/>
    <w:rsid w:val="008351A4"/>
    <w:rsid w:val="00835995"/>
    <w:rsid w:val="00835B09"/>
    <w:rsid w:val="00835F85"/>
    <w:rsid w:val="00835FCE"/>
    <w:rsid w:val="0083657A"/>
    <w:rsid w:val="0083670F"/>
    <w:rsid w:val="00836815"/>
    <w:rsid w:val="008368C3"/>
    <w:rsid w:val="0083694C"/>
    <w:rsid w:val="008369AB"/>
    <w:rsid w:val="00836A2C"/>
    <w:rsid w:val="00836C73"/>
    <w:rsid w:val="008373A8"/>
    <w:rsid w:val="008374A8"/>
    <w:rsid w:val="008376B9"/>
    <w:rsid w:val="00837C25"/>
    <w:rsid w:val="00837F38"/>
    <w:rsid w:val="00840026"/>
    <w:rsid w:val="00840163"/>
    <w:rsid w:val="00840586"/>
    <w:rsid w:val="00840609"/>
    <w:rsid w:val="0084074B"/>
    <w:rsid w:val="008408AE"/>
    <w:rsid w:val="00840EEB"/>
    <w:rsid w:val="00840F47"/>
    <w:rsid w:val="008412F8"/>
    <w:rsid w:val="008416CB"/>
    <w:rsid w:val="00841705"/>
    <w:rsid w:val="00841E8A"/>
    <w:rsid w:val="00841EBD"/>
    <w:rsid w:val="00841F34"/>
    <w:rsid w:val="00841F86"/>
    <w:rsid w:val="00841F8E"/>
    <w:rsid w:val="008422A1"/>
    <w:rsid w:val="008422AD"/>
    <w:rsid w:val="00842C85"/>
    <w:rsid w:val="0084312E"/>
    <w:rsid w:val="0084343B"/>
    <w:rsid w:val="00843540"/>
    <w:rsid w:val="00843550"/>
    <w:rsid w:val="008435E8"/>
    <w:rsid w:val="008436ED"/>
    <w:rsid w:val="008448F9"/>
    <w:rsid w:val="00844BA3"/>
    <w:rsid w:val="00844F10"/>
    <w:rsid w:val="00844F87"/>
    <w:rsid w:val="008451D0"/>
    <w:rsid w:val="008452BC"/>
    <w:rsid w:val="008456DB"/>
    <w:rsid w:val="00845DBA"/>
    <w:rsid w:val="00845EF0"/>
    <w:rsid w:val="00846178"/>
    <w:rsid w:val="00846AA6"/>
    <w:rsid w:val="00846C5F"/>
    <w:rsid w:val="00846E1B"/>
    <w:rsid w:val="00846E80"/>
    <w:rsid w:val="0084716D"/>
    <w:rsid w:val="00847238"/>
    <w:rsid w:val="00847444"/>
    <w:rsid w:val="00850024"/>
    <w:rsid w:val="00850179"/>
    <w:rsid w:val="008504BB"/>
    <w:rsid w:val="008506AD"/>
    <w:rsid w:val="00850D66"/>
    <w:rsid w:val="00850FEA"/>
    <w:rsid w:val="008513F8"/>
    <w:rsid w:val="00851649"/>
    <w:rsid w:val="00851685"/>
    <w:rsid w:val="008517F3"/>
    <w:rsid w:val="00851A84"/>
    <w:rsid w:val="0085238F"/>
    <w:rsid w:val="008529F2"/>
    <w:rsid w:val="00853288"/>
    <w:rsid w:val="0085333E"/>
    <w:rsid w:val="008534ED"/>
    <w:rsid w:val="00853D1C"/>
    <w:rsid w:val="00853E8F"/>
    <w:rsid w:val="00854670"/>
    <w:rsid w:val="008546CD"/>
    <w:rsid w:val="008554C6"/>
    <w:rsid w:val="008556CD"/>
    <w:rsid w:val="008569BB"/>
    <w:rsid w:val="00856C35"/>
    <w:rsid w:val="008573E7"/>
    <w:rsid w:val="00857ED1"/>
    <w:rsid w:val="00860138"/>
    <w:rsid w:val="008601C1"/>
    <w:rsid w:val="008604A5"/>
    <w:rsid w:val="0086061A"/>
    <w:rsid w:val="008606B8"/>
    <w:rsid w:val="00860813"/>
    <w:rsid w:val="00860817"/>
    <w:rsid w:val="00860BF6"/>
    <w:rsid w:val="00860D99"/>
    <w:rsid w:val="00860DF5"/>
    <w:rsid w:val="00861017"/>
    <w:rsid w:val="008612AE"/>
    <w:rsid w:val="008614A8"/>
    <w:rsid w:val="008614BE"/>
    <w:rsid w:val="00861ED2"/>
    <w:rsid w:val="008621D7"/>
    <w:rsid w:val="00862359"/>
    <w:rsid w:val="008623F8"/>
    <w:rsid w:val="008626A5"/>
    <w:rsid w:val="0086270B"/>
    <w:rsid w:val="0086297B"/>
    <w:rsid w:val="00862C15"/>
    <w:rsid w:val="00862F2F"/>
    <w:rsid w:val="00863E2F"/>
    <w:rsid w:val="0086485D"/>
    <w:rsid w:val="00864CBF"/>
    <w:rsid w:val="00864D65"/>
    <w:rsid w:val="008654C1"/>
    <w:rsid w:val="008655CD"/>
    <w:rsid w:val="0086574A"/>
    <w:rsid w:val="008657F9"/>
    <w:rsid w:val="00865CA3"/>
    <w:rsid w:val="00865EC8"/>
    <w:rsid w:val="008666CE"/>
    <w:rsid w:val="00866BE8"/>
    <w:rsid w:val="00866CD5"/>
    <w:rsid w:val="00866F89"/>
    <w:rsid w:val="00866FA0"/>
    <w:rsid w:val="00867157"/>
    <w:rsid w:val="008675F5"/>
    <w:rsid w:val="008677DD"/>
    <w:rsid w:val="00867C8D"/>
    <w:rsid w:val="00867C94"/>
    <w:rsid w:val="00867D7F"/>
    <w:rsid w:val="00870579"/>
    <w:rsid w:val="00870A2F"/>
    <w:rsid w:val="00870B96"/>
    <w:rsid w:val="00870DCD"/>
    <w:rsid w:val="00870E1C"/>
    <w:rsid w:val="008710FB"/>
    <w:rsid w:val="0087141B"/>
    <w:rsid w:val="0087177E"/>
    <w:rsid w:val="008717E0"/>
    <w:rsid w:val="008718C8"/>
    <w:rsid w:val="00871D2C"/>
    <w:rsid w:val="00872777"/>
    <w:rsid w:val="00872BB6"/>
    <w:rsid w:val="00872CFD"/>
    <w:rsid w:val="008732DD"/>
    <w:rsid w:val="008736CB"/>
    <w:rsid w:val="008739B8"/>
    <w:rsid w:val="00873A22"/>
    <w:rsid w:val="00873BFA"/>
    <w:rsid w:val="00873CA0"/>
    <w:rsid w:val="0087422C"/>
    <w:rsid w:val="00874E76"/>
    <w:rsid w:val="00874F43"/>
    <w:rsid w:val="0087523E"/>
    <w:rsid w:val="00875249"/>
    <w:rsid w:val="00875618"/>
    <w:rsid w:val="00875929"/>
    <w:rsid w:val="00875937"/>
    <w:rsid w:val="00875CAA"/>
    <w:rsid w:val="00876235"/>
    <w:rsid w:val="008762A3"/>
    <w:rsid w:val="00876717"/>
    <w:rsid w:val="00876940"/>
    <w:rsid w:val="00876A69"/>
    <w:rsid w:val="00876CA2"/>
    <w:rsid w:val="00877858"/>
    <w:rsid w:val="008778B0"/>
    <w:rsid w:val="00877AF6"/>
    <w:rsid w:val="0088007D"/>
    <w:rsid w:val="0088064B"/>
    <w:rsid w:val="00880650"/>
    <w:rsid w:val="0088096F"/>
    <w:rsid w:val="00880C95"/>
    <w:rsid w:val="00880D87"/>
    <w:rsid w:val="00880EFE"/>
    <w:rsid w:val="00880FCB"/>
    <w:rsid w:val="00881134"/>
    <w:rsid w:val="008813CF"/>
    <w:rsid w:val="0088144C"/>
    <w:rsid w:val="00881564"/>
    <w:rsid w:val="008818AB"/>
    <w:rsid w:val="00881952"/>
    <w:rsid w:val="00881A86"/>
    <w:rsid w:val="00881E9C"/>
    <w:rsid w:val="00881F2F"/>
    <w:rsid w:val="00881F9A"/>
    <w:rsid w:val="00882271"/>
    <w:rsid w:val="008824C5"/>
    <w:rsid w:val="00882593"/>
    <w:rsid w:val="00882731"/>
    <w:rsid w:val="00882793"/>
    <w:rsid w:val="00882B0D"/>
    <w:rsid w:val="00882F43"/>
    <w:rsid w:val="00882FDB"/>
    <w:rsid w:val="00883218"/>
    <w:rsid w:val="0088328D"/>
    <w:rsid w:val="0088346D"/>
    <w:rsid w:val="00883684"/>
    <w:rsid w:val="00883830"/>
    <w:rsid w:val="00883BB4"/>
    <w:rsid w:val="0088424E"/>
    <w:rsid w:val="00884DC7"/>
    <w:rsid w:val="00884EA9"/>
    <w:rsid w:val="00885161"/>
    <w:rsid w:val="00885312"/>
    <w:rsid w:val="00885703"/>
    <w:rsid w:val="00885951"/>
    <w:rsid w:val="00885B6A"/>
    <w:rsid w:val="00885D97"/>
    <w:rsid w:val="00885E71"/>
    <w:rsid w:val="0088614D"/>
    <w:rsid w:val="00886197"/>
    <w:rsid w:val="0088619D"/>
    <w:rsid w:val="008862C6"/>
    <w:rsid w:val="00886362"/>
    <w:rsid w:val="00886CB3"/>
    <w:rsid w:val="00886DB5"/>
    <w:rsid w:val="00886E44"/>
    <w:rsid w:val="00886F0F"/>
    <w:rsid w:val="00887129"/>
    <w:rsid w:val="008878E8"/>
    <w:rsid w:val="00887AC4"/>
    <w:rsid w:val="00887C13"/>
    <w:rsid w:val="00890382"/>
    <w:rsid w:val="00890656"/>
    <w:rsid w:val="00890686"/>
    <w:rsid w:val="0089068D"/>
    <w:rsid w:val="008910A6"/>
    <w:rsid w:val="0089131B"/>
    <w:rsid w:val="008919EC"/>
    <w:rsid w:val="00891A68"/>
    <w:rsid w:val="00891AD4"/>
    <w:rsid w:val="008920B8"/>
    <w:rsid w:val="008921EB"/>
    <w:rsid w:val="0089268B"/>
    <w:rsid w:val="00892729"/>
    <w:rsid w:val="00892B8D"/>
    <w:rsid w:val="00892CCD"/>
    <w:rsid w:val="00892CEF"/>
    <w:rsid w:val="00892D81"/>
    <w:rsid w:val="00892FE7"/>
    <w:rsid w:val="00893172"/>
    <w:rsid w:val="00893461"/>
    <w:rsid w:val="00893B9A"/>
    <w:rsid w:val="00894202"/>
    <w:rsid w:val="008943F3"/>
    <w:rsid w:val="00894414"/>
    <w:rsid w:val="008944E5"/>
    <w:rsid w:val="008946E3"/>
    <w:rsid w:val="00894826"/>
    <w:rsid w:val="00894BA9"/>
    <w:rsid w:val="008957D1"/>
    <w:rsid w:val="00895D1F"/>
    <w:rsid w:val="00895F60"/>
    <w:rsid w:val="0089602E"/>
    <w:rsid w:val="00896278"/>
    <w:rsid w:val="008965AA"/>
    <w:rsid w:val="00896B13"/>
    <w:rsid w:val="00896DD7"/>
    <w:rsid w:val="00897222"/>
    <w:rsid w:val="0089763A"/>
    <w:rsid w:val="008976DD"/>
    <w:rsid w:val="0089771C"/>
    <w:rsid w:val="00897AD1"/>
    <w:rsid w:val="008A041E"/>
    <w:rsid w:val="008A0521"/>
    <w:rsid w:val="008A1057"/>
    <w:rsid w:val="008A1223"/>
    <w:rsid w:val="008A129D"/>
    <w:rsid w:val="008A138F"/>
    <w:rsid w:val="008A1F6E"/>
    <w:rsid w:val="008A216F"/>
    <w:rsid w:val="008A2277"/>
    <w:rsid w:val="008A23C2"/>
    <w:rsid w:val="008A24B4"/>
    <w:rsid w:val="008A25C3"/>
    <w:rsid w:val="008A2631"/>
    <w:rsid w:val="008A26D9"/>
    <w:rsid w:val="008A2CAD"/>
    <w:rsid w:val="008A2CF1"/>
    <w:rsid w:val="008A30F2"/>
    <w:rsid w:val="008A360E"/>
    <w:rsid w:val="008A38A1"/>
    <w:rsid w:val="008A3906"/>
    <w:rsid w:val="008A3EE3"/>
    <w:rsid w:val="008A4131"/>
    <w:rsid w:val="008A450A"/>
    <w:rsid w:val="008A497A"/>
    <w:rsid w:val="008A4DBE"/>
    <w:rsid w:val="008A50F2"/>
    <w:rsid w:val="008A55A2"/>
    <w:rsid w:val="008A573D"/>
    <w:rsid w:val="008A594A"/>
    <w:rsid w:val="008A5BB4"/>
    <w:rsid w:val="008A5D01"/>
    <w:rsid w:val="008A6216"/>
    <w:rsid w:val="008A62C6"/>
    <w:rsid w:val="008A642A"/>
    <w:rsid w:val="008A6477"/>
    <w:rsid w:val="008A675E"/>
    <w:rsid w:val="008A680E"/>
    <w:rsid w:val="008A6A95"/>
    <w:rsid w:val="008A6B56"/>
    <w:rsid w:val="008A6C77"/>
    <w:rsid w:val="008A6E17"/>
    <w:rsid w:val="008A6F45"/>
    <w:rsid w:val="008A7170"/>
    <w:rsid w:val="008A7387"/>
    <w:rsid w:val="008A73D9"/>
    <w:rsid w:val="008A78A1"/>
    <w:rsid w:val="008A7DB0"/>
    <w:rsid w:val="008A7E28"/>
    <w:rsid w:val="008A7F42"/>
    <w:rsid w:val="008B00B3"/>
    <w:rsid w:val="008B07B7"/>
    <w:rsid w:val="008B0935"/>
    <w:rsid w:val="008B0A28"/>
    <w:rsid w:val="008B0CF1"/>
    <w:rsid w:val="008B0D75"/>
    <w:rsid w:val="008B0FAF"/>
    <w:rsid w:val="008B154C"/>
    <w:rsid w:val="008B182A"/>
    <w:rsid w:val="008B1902"/>
    <w:rsid w:val="008B1C56"/>
    <w:rsid w:val="008B2016"/>
    <w:rsid w:val="008B2162"/>
    <w:rsid w:val="008B269E"/>
    <w:rsid w:val="008B2981"/>
    <w:rsid w:val="008B2E42"/>
    <w:rsid w:val="008B3330"/>
    <w:rsid w:val="008B3455"/>
    <w:rsid w:val="008B3716"/>
    <w:rsid w:val="008B3848"/>
    <w:rsid w:val="008B38ED"/>
    <w:rsid w:val="008B3A9A"/>
    <w:rsid w:val="008B3C5E"/>
    <w:rsid w:val="008B3D2D"/>
    <w:rsid w:val="008B3F50"/>
    <w:rsid w:val="008B3FE2"/>
    <w:rsid w:val="008B407E"/>
    <w:rsid w:val="008B40E1"/>
    <w:rsid w:val="008B4378"/>
    <w:rsid w:val="008B43CD"/>
    <w:rsid w:val="008B4BD6"/>
    <w:rsid w:val="008B4E74"/>
    <w:rsid w:val="008B5253"/>
    <w:rsid w:val="008B5445"/>
    <w:rsid w:val="008B5BA5"/>
    <w:rsid w:val="008B6104"/>
    <w:rsid w:val="008B62FB"/>
    <w:rsid w:val="008B6BC4"/>
    <w:rsid w:val="008B6E0B"/>
    <w:rsid w:val="008B706E"/>
    <w:rsid w:val="008B71D9"/>
    <w:rsid w:val="008B735A"/>
    <w:rsid w:val="008B73F7"/>
    <w:rsid w:val="008B7896"/>
    <w:rsid w:val="008B7B2C"/>
    <w:rsid w:val="008B7B5A"/>
    <w:rsid w:val="008B7B67"/>
    <w:rsid w:val="008B7C01"/>
    <w:rsid w:val="008C0283"/>
    <w:rsid w:val="008C02E5"/>
    <w:rsid w:val="008C0545"/>
    <w:rsid w:val="008C059A"/>
    <w:rsid w:val="008C0E6E"/>
    <w:rsid w:val="008C0FE3"/>
    <w:rsid w:val="008C1020"/>
    <w:rsid w:val="008C114C"/>
    <w:rsid w:val="008C16BF"/>
    <w:rsid w:val="008C1763"/>
    <w:rsid w:val="008C19DF"/>
    <w:rsid w:val="008C1CC3"/>
    <w:rsid w:val="008C1FFA"/>
    <w:rsid w:val="008C2081"/>
    <w:rsid w:val="008C2572"/>
    <w:rsid w:val="008C2674"/>
    <w:rsid w:val="008C29DB"/>
    <w:rsid w:val="008C2A4F"/>
    <w:rsid w:val="008C2A63"/>
    <w:rsid w:val="008C2B23"/>
    <w:rsid w:val="008C2CF6"/>
    <w:rsid w:val="008C2FE5"/>
    <w:rsid w:val="008C30F2"/>
    <w:rsid w:val="008C3287"/>
    <w:rsid w:val="008C3643"/>
    <w:rsid w:val="008C398F"/>
    <w:rsid w:val="008C3FE5"/>
    <w:rsid w:val="008C4103"/>
    <w:rsid w:val="008C435C"/>
    <w:rsid w:val="008C4952"/>
    <w:rsid w:val="008C49A4"/>
    <w:rsid w:val="008C4FFB"/>
    <w:rsid w:val="008C538B"/>
    <w:rsid w:val="008C5634"/>
    <w:rsid w:val="008C576A"/>
    <w:rsid w:val="008C58D2"/>
    <w:rsid w:val="008C627F"/>
    <w:rsid w:val="008C6428"/>
    <w:rsid w:val="008C64B8"/>
    <w:rsid w:val="008C67C1"/>
    <w:rsid w:val="008C6AB8"/>
    <w:rsid w:val="008C70F4"/>
    <w:rsid w:val="008C7556"/>
    <w:rsid w:val="008C762E"/>
    <w:rsid w:val="008C78FC"/>
    <w:rsid w:val="008C7D9B"/>
    <w:rsid w:val="008C7FB8"/>
    <w:rsid w:val="008D03EF"/>
    <w:rsid w:val="008D07BD"/>
    <w:rsid w:val="008D1263"/>
    <w:rsid w:val="008D1487"/>
    <w:rsid w:val="008D1593"/>
    <w:rsid w:val="008D1BC3"/>
    <w:rsid w:val="008D1D87"/>
    <w:rsid w:val="008D1E67"/>
    <w:rsid w:val="008D2656"/>
    <w:rsid w:val="008D2845"/>
    <w:rsid w:val="008D2C9E"/>
    <w:rsid w:val="008D2F49"/>
    <w:rsid w:val="008D2FB0"/>
    <w:rsid w:val="008D31D7"/>
    <w:rsid w:val="008D335F"/>
    <w:rsid w:val="008D33FE"/>
    <w:rsid w:val="008D3764"/>
    <w:rsid w:val="008D3AB2"/>
    <w:rsid w:val="008D3C3C"/>
    <w:rsid w:val="008D3FD1"/>
    <w:rsid w:val="008D3FD3"/>
    <w:rsid w:val="008D4461"/>
    <w:rsid w:val="008D4681"/>
    <w:rsid w:val="008D4876"/>
    <w:rsid w:val="008D4B29"/>
    <w:rsid w:val="008D4B48"/>
    <w:rsid w:val="008D4BC4"/>
    <w:rsid w:val="008D4E11"/>
    <w:rsid w:val="008D5292"/>
    <w:rsid w:val="008D52AA"/>
    <w:rsid w:val="008D5A5E"/>
    <w:rsid w:val="008D5C68"/>
    <w:rsid w:val="008D5D69"/>
    <w:rsid w:val="008D5DB4"/>
    <w:rsid w:val="008D5E1A"/>
    <w:rsid w:val="008D5FED"/>
    <w:rsid w:val="008D6137"/>
    <w:rsid w:val="008D690B"/>
    <w:rsid w:val="008D69E7"/>
    <w:rsid w:val="008D6C4E"/>
    <w:rsid w:val="008D73BD"/>
    <w:rsid w:val="008D7634"/>
    <w:rsid w:val="008D7A8D"/>
    <w:rsid w:val="008D7BA0"/>
    <w:rsid w:val="008D7C0C"/>
    <w:rsid w:val="008D7C94"/>
    <w:rsid w:val="008D7E6D"/>
    <w:rsid w:val="008E0722"/>
    <w:rsid w:val="008E0866"/>
    <w:rsid w:val="008E097D"/>
    <w:rsid w:val="008E0F65"/>
    <w:rsid w:val="008E0F6E"/>
    <w:rsid w:val="008E0F76"/>
    <w:rsid w:val="008E1218"/>
    <w:rsid w:val="008E17DA"/>
    <w:rsid w:val="008E1D74"/>
    <w:rsid w:val="008E1F34"/>
    <w:rsid w:val="008E202E"/>
    <w:rsid w:val="008E20F0"/>
    <w:rsid w:val="008E244C"/>
    <w:rsid w:val="008E25FE"/>
    <w:rsid w:val="008E2B65"/>
    <w:rsid w:val="008E2BBA"/>
    <w:rsid w:val="008E2C64"/>
    <w:rsid w:val="008E30A2"/>
    <w:rsid w:val="008E314B"/>
    <w:rsid w:val="008E3264"/>
    <w:rsid w:val="008E332B"/>
    <w:rsid w:val="008E366F"/>
    <w:rsid w:val="008E3D9F"/>
    <w:rsid w:val="008E3DF1"/>
    <w:rsid w:val="008E3F13"/>
    <w:rsid w:val="008E3FEE"/>
    <w:rsid w:val="008E4111"/>
    <w:rsid w:val="008E4134"/>
    <w:rsid w:val="008E43D8"/>
    <w:rsid w:val="008E4890"/>
    <w:rsid w:val="008E4F8B"/>
    <w:rsid w:val="008E5473"/>
    <w:rsid w:val="008E5539"/>
    <w:rsid w:val="008E55DD"/>
    <w:rsid w:val="008E5703"/>
    <w:rsid w:val="008E5924"/>
    <w:rsid w:val="008E59FB"/>
    <w:rsid w:val="008E5A18"/>
    <w:rsid w:val="008E6142"/>
    <w:rsid w:val="008E67CC"/>
    <w:rsid w:val="008E6B7C"/>
    <w:rsid w:val="008E6C84"/>
    <w:rsid w:val="008E7020"/>
    <w:rsid w:val="008E7330"/>
    <w:rsid w:val="008E762A"/>
    <w:rsid w:val="008E77DD"/>
    <w:rsid w:val="008E79F1"/>
    <w:rsid w:val="008E7B11"/>
    <w:rsid w:val="008E7B15"/>
    <w:rsid w:val="008E7CBB"/>
    <w:rsid w:val="008E7D11"/>
    <w:rsid w:val="008E7E05"/>
    <w:rsid w:val="008E7EAA"/>
    <w:rsid w:val="008F0502"/>
    <w:rsid w:val="008F050F"/>
    <w:rsid w:val="008F0DBC"/>
    <w:rsid w:val="008F12DB"/>
    <w:rsid w:val="008F13B9"/>
    <w:rsid w:val="008F1FBA"/>
    <w:rsid w:val="008F213C"/>
    <w:rsid w:val="008F2398"/>
    <w:rsid w:val="008F28CA"/>
    <w:rsid w:val="008F29EB"/>
    <w:rsid w:val="008F2C2D"/>
    <w:rsid w:val="008F2D27"/>
    <w:rsid w:val="008F314A"/>
    <w:rsid w:val="008F3893"/>
    <w:rsid w:val="008F38D2"/>
    <w:rsid w:val="008F4251"/>
    <w:rsid w:val="008F45A3"/>
    <w:rsid w:val="008F4658"/>
    <w:rsid w:val="008F4950"/>
    <w:rsid w:val="008F4D6E"/>
    <w:rsid w:val="008F4DE3"/>
    <w:rsid w:val="008F54F8"/>
    <w:rsid w:val="008F583F"/>
    <w:rsid w:val="008F590B"/>
    <w:rsid w:val="008F5DBA"/>
    <w:rsid w:val="008F631E"/>
    <w:rsid w:val="008F65E5"/>
    <w:rsid w:val="008F6647"/>
    <w:rsid w:val="008F6CB6"/>
    <w:rsid w:val="008F6D32"/>
    <w:rsid w:val="008F6F65"/>
    <w:rsid w:val="008F751D"/>
    <w:rsid w:val="008F77E5"/>
    <w:rsid w:val="008F7AC0"/>
    <w:rsid w:val="008F7BD1"/>
    <w:rsid w:val="008F7C4D"/>
    <w:rsid w:val="008F7C92"/>
    <w:rsid w:val="009001F5"/>
    <w:rsid w:val="009004C0"/>
    <w:rsid w:val="009006C4"/>
    <w:rsid w:val="0090089B"/>
    <w:rsid w:val="009009A9"/>
    <w:rsid w:val="00900A89"/>
    <w:rsid w:val="00900AE1"/>
    <w:rsid w:val="00900AFF"/>
    <w:rsid w:val="00900C15"/>
    <w:rsid w:val="009012DB"/>
    <w:rsid w:val="009015A5"/>
    <w:rsid w:val="009016F8"/>
    <w:rsid w:val="009021F0"/>
    <w:rsid w:val="009024BF"/>
    <w:rsid w:val="009024E0"/>
    <w:rsid w:val="00902822"/>
    <w:rsid w:val="00902F25"/>
    <w:rsid w:val="0090393C"/>
    <w:rsid w:val="00903B0E"/>
    <w:rsid w:val="00903C46"/>
    <w:rsid w:val="00903E77"/>
    <w:rsid w:val="00903F2F"/>
    <w:rsid w:val="009041B1"/>
    <w:rsid w:val="00904529"/>
    <w:rsid w:val="009045C9"/>
    <w:rsid w:val="009046E4"/>
    <w:rsid w:val="00904D1C"/>
    <w:rsid w:val="00904F11"/>
    <w:rsid w:val="00904F59"/>
    <w:rsid w:val="009053FD"/>
    <w:rsid w:val="00905DFE"/>
    <w:rsid w:val="00906173"/>
    <w:rsid w:val="0090619E"/>
    <w:rsid w:val="009061D8"/>
    <w:rsid w:val="009061E3"/>
    <w:rsid w:val="00906378"/>
    <w:rsid w:val="009063DF"/>
    <w:rsid w:val="009065A1"/>
    <w:rsid w:val="00906959"/>
    <w:rsid w:val="00906BAA"/>
    <w:rsid w:val="00906C8D"/>
    <w:rsid w:val="00907057"/>
    <w:rsid w:val="0090706A"/>
    <w:rsid w:val="00907081"/>
    <w:rsid w:val="0091007B"/>
    <w:rsid w:val="009101F5"/>
    <w:rsid w:val="00910276"/>
    <w:rsid w:val="009102F8"/>
    <w:rsid w:val="00910A4D"/>
    <w:rsid w:val="00910BE6"/>
    <w:rsid w:val="00910E83"/>
    <w:rsid w:val="00911298"/>
    <w:rsid w:val="00911350"/>
    <w:rsid w:val="0091155F"/>
    <w:rsid w:val="00911628"/>
    <w:rsid w:val="009118A9"/>
    <w:rsid w:val="00912091"/>
    <w:rsid w:val="0091212B"/>
    <w:rsid w:val="00912192"/>
    <w:rsid w:val="00912229"/>
    <w:rsid w:val="0091262B"/>
    <w:rsid w:val="009128E8"/>
    <w:rsid w:val="00912C01"/>
    <w:rsid w:val="009130AC"/>
    <w:rsid w:val="00913108"/>
    <w:rsid w:val="00913193"/>
    <w:rsid w:val="0091324C"/>
    <w:rsid w:val="00913250"/>
    <w:rsid w:val="0091358A"/>
    <w:rsid w:val="00913699"/>
    <w:rsid w:val="009140F3"/>
    <w:rsid w:val="0091449C"/>
    <w:rsid w:val="009145B4"/>
    <w:rsid w:val="00914BE5"/>
    <w:rsid w:val="00915032"/>
    <w:rsid w:val="009152BE"/>
    <w:rsid w:val="009163C7"/>
    <w:rsid w:val="00916436"/>
    <w:rsid w:val="009166C9"/>
    <w:rsid w:val="009166F8"/>
    <w:rsid w:val="0091683D"/>
    <w:rsid w:val="00916AF9"/>
    <w:rsid w:val="00916BDB"/>
    <w:rsid w:val="00916E6F"/>
    <w:rsid w:val="00917B00"/>
    <w:rsid w:val="00917B18"/>
    <w:rsid w:val="00917B6F"/>
    <w:rsid w:val="0092009D"/>
    <w:rsid w:val="009200FD"/>
    <w:rsid w:val="009205AD"/>
    <w:rsid w:val="009208E5"/>
    <w:rsid w:val="00920B1A"/>
    <w:rsid w:val="00920CD9"/>
    <w:rsid w:val="00920D27"/>
    <w:rsid w:val="009213BC"/>
    <w:rsid w:val="009215DA"/>
    <w:rsid w:val="00921931"/>
    <w:rsid w:val="00921FA0"/>
    <w:rsid w:val="00922029"/>
    <w:rsid w:val="009224DD"/>
    <w:rsid w:val="00922A22"/>
    <w:rsid w:val="00922B34"/>
    <w:rsid w:val="00922BED"/>
    <w:rsid w:val="00922D9A"/>
    <w:rsid w:val="00923476"/>
    <w:rsid w:val="0092347B"/>
    <w:rsid w:val="00923489"/>
    <w:rsid w:val="009237BC"/>
    <w:rsid w:val="00923988"/>
    <w:rsid w:val="00923C92"/>
    <w:rsid w:val="00923CE5"/>
    <w:rsid w:val="00923D59"/>
    <w:rsid w:val="00924048"/>
    <w:rsid w:val="00924569"/>
    <w:rsid w:val="00924928"/>
    <w:rsid w:val="00925220"/>
    <w:rsid w:val="0092569B"/>
    <w:rsid w:val="0092584A"/>
    <w:rsid w:val="0092611D"/>
    <w:rsid w:val="009263D8"/>
    <w:rsid w:val="009266B5"/>
    <w:rsid w:val="00926B95"/>
    <w:rsid w:val="009271C2"/>
    <w:rsid w:val="009275CE"/>
    <w:rsid w:val="009278A5"/>
    <w:rsid w:val="0092797B"/>
    <w:rsid w:val="0092799F"/>
    <w:rsid w:val="00927BAC"/>
    <w:rsid w:val="00927EF2"/>
    <w:rsid w:val="009303C6"/>
    <w:rsid w:val="009304D5"/>
    <w:rsid w:val="00930EF3"/>
    <w:rsid w:val="00931328"/>
    <w:rsid w:val="00931447"/>
    <w:rsid w:val="009316EC"/>
    <w:rsid w:val="0093172E"/>
    <w:rsid w:val="009318E1"/>
    <w:rsid w:val="00931964"/>
    <w:rsid w:val="00931A1A"/>
    <w:rsid w:val="00931B36"/>
    <w:rsid w:val="00931CD2"/>
    <w:rsid w:val="009326C1"/>
    <w:rsid w:val="00932768"/>
    <w:rsid w:val="00932CC7"/>
    <w:rsid w:val="00932E38"/>
    <w:rsid w:val="0093325E"/>
    <w:rsid w:val="00933453"/>
    <w:rsid w:val="009334FC"/>
    <w:rsid w:val="009337EA"/>
    <w:rsid w:val="009348B6"/>
    <w:rsid w:val="00934C03"/>
    <w:rsid w:val="00934C3C"/>
    <w:rsid w:val="00934D9C"/>
    <w:rsid w:val="00934DC6"/>
    <w:rsid w:val="0093532D"/>
    <w:rsid w:val="00935362"/>
    <w:rsid w:val="009354C5"/>
    <w:rsid w:val="00935D1E"/>
    <w:rsid w:val="00936FB6"/>
    <w:rsid w:val="00937063"/>
    <w:rsid w:val="00937407"/>
    <w:rsid w:val="00937743"/>
    <w:rsid w:val="009379D0"/>
    <w:rsid w:val="009379D8"/>
    <w:rsid w:val="00937C79"/>
    <w:rsid w:val="00937FBA"/>
    <w:rsid w:val="009403EE"/>
    <w:rsid w:val="009404F6"/>
    <w:rsid w:val="00940842"/>
    <w:rsid w:val="0094088C"/>
    <w:rsid w:val="0094135C"/>
    <w:rsid w:val="00941370"/>
    <w:rsid w:val="0094153B"/>
    <w:rsid w:val="00941670"/>
    <w:rsid w:val="00941858"/>
    <w:rsid w:val="00941B4B"/>
    <w:rsid w:val="00941CD3"/>
    <w:rsid w:val="00941F9A"/>
    <w:rsid w:val="00942249"/>
    <w:rsid w:val="009425B2"/>
    <w:rsid w:val="00942AFD"/>
    <w:rsid w:val="00942CDA"/>
    <w:rsid w:val="00942F60"/>
    <w:rsid w:val="00943645"/>
    <w:rsid w:val="00943D0A"/>
    <w:rsid w:val="00943D78"/>
    <w:rsid w:val="00943EB9"/>
    <w:rsid w:val="0094408F"/>
    <w:rsid w:val="009442FA"/>
    <w:rsid w:val="0094479E"/>
    <w:rsid w:val="00944FE0"/>
    <w:rsid w:val="00945049"/>
    <w:rsid w:val="00945184"/>
    <w:rsid w:val="00945190"/>
    <w:rsid w:val="009451B0"/>
    <w:rsid w:val="00945FFD"/>
    <w:rsid w:val="00946144"/>
    <w:rsid w:val="00946374"/>
    <w:rsid w:val="0094653A"/>
    <w:rsid w:val="009465D5"/>
    <w:rsid w:val="0094669E"/>
    <w:rsid w:val="00946930"/>
    <w:rsid w:val="0094695D"/>
    <w:rsid w:val="009469C6"/>
    <w:rsid w:val="00946A07"/>
    <w:rsid w:val="0094700B"/>
    <w:rsid w:val="009473E3"/>
    <w:rsid w:val="009475A4"/>
    <w:rsid w:val="009478CC"/>
    <w:rsid w:val="00947C79"/>
    <w:rsid w:val="009502DB"/>
    <w:rsid w:val="009502E8"/>
    <w:rsid w:val="009506A7"/>
    <w:rsid w:val="0095073D"/>
    <w:rsid w:val="00950DF1"/>
    <w:rsid w:val="0095108D"/>
    <w:rsid w:val="00951581"/>
    <w:rsid w:val="009515B2"/>
    <w:rsid w:val="00951E28"/>
    <w:rsid w:val="0095221A"/>
    <w:rsid w:val="00952629"/>
    <w:rsid w:val="0095271E"/>
    <w:rsid w:val="0095272A"/>
    <w:rsid w:val="009527E4"/>
    <w:rsid w:val="00952CBB"/>
    <w:rsid w:val="00953591"/>
    <w:rsid w:val="00953EA8"/>
    <w:rsid w:val="009542C4"/>
    <w:rsid w:val="00954369"/>
    <w:rsid w:val="0095474E"/>
    <w:rsid w:val="0095478B"/>
    <w:rsid w:val="00955168"/>
    <w:rsid w:val="0095570D"/>
    <w:rsid w:val="00955983"/>
    <w:rsid w:val="00955D3E"/>
    <w:rsid w:val="0095649A"/>
    <w:rsid w:val="009569DD"/>
    <w:rsid w:val="00956B25"/>
    <w:rsid w:val="00956DD3"/>
    <w:rsid w:val="00956E21"/>
    <w:rsid w:val="0095708F"/>
    <w:rsid w:val="009571A5"/>
    <w:rsid w:val="009574B8"/>
    <w:rsid w:val="009576C7"/>
    <w:rsid w:val="0095774E"/>
    <w:rsid w:val="0095789C"/>
    <w:rsid w:val="00960021"/>
    <w:rsid w:val="00960096"/>
    <w:rsid w:val="0096037B"/>
    <w:rsid w:val="00960765"/>
    <w:rsid w:val="00960B6B"/>
    <w:rsid w:val="00960E7F"/>
    <w:rsid w:val="00961479"/>
    <w:rsid w:val="0096173D"/>
    <w:rsid w:val="009618BF"/>
    <w:rsid w:val="00961C6B"/>
    <w:rsid w:val="00961F07"/>
    <w:rsid w:val="00961FF2"/>
    <w:rsid w:val="00962285"/>
    <w:rsid w:val="00962435"/>
    <w:rsid w:val="00962835"/>
    <w:rsid w:val="00962D2F"/>
    <w:rsid w:val="009632DB"/>
    <w:rsid w:val="009646D5"/>
    <w:rsid w:val="00964B37"/>
    <w:rsid w:val="00964BBD"/>
    <w:rsid w:val="00965147"/>
    <w:rsid w:val="009655B2"/>
    <w:rsid w:val="00965916"/>
    <w:rsid w:val="00965B81"/>
    <w:rsid w:val="00965D6E"/>
    <w:rsid w:val="00965E35"/>
    <w:rsid w:val="00965EF9"/>
    <w:rsid w:val="00965FB6"/>
    <w:rsid w:val="009664AF"/>
    <w:rsid w:val="00966590"/>
    <w:rsid w:val="00967514"/>
    <w:rsid w:val="00967AAA"/>
    <w:rsid w:val="00967D83"/>
    <w:rsid w:val="009705FA"/>
    <w:rsid w:val="0097061E"/>
    <w:rsid w:val="0097087F"/>
    <w:rsid w:val="009709ED"/>
    <w:rsid w:val="0097148F"/>
    <w:rsid w:val="00971A2F"/>
    <w:rsid w:val="0097222F"/>
    <w:rsid w:val="009726AE"/>
    <w:rsid w:val="009727C1"/>
    <w:rsid w:val="00972A6B"/>
    <w:rsid w:val="00972BF7"/>
    <w:rsid w:val="00972D70"/>
    <w:rsid w:val="00973179"/>
    <w:rsid w:val="00973621"/>
    <w:rsid w:val="00973682"/>
    <w:rsid w:val="00973851"/>
    <w:rsid w:val="00973A54"/>
    <w:rsid w:val="00973AAA"/>
    <w:rsid w:val="00973F62"/>
    <w:rsid w:val="0097415F"/>
    <w:rsid w:val="00974186"/>
    <w:rsid w:val="009741ED"/>
    <w:rsid w:val="0097431B"/>
    <w:rsid w:val="00974406"/>
    <w:rsid w:val="009744DA"/>
    <w:rsid w:val="00974571"/>
    <w:rsid w:val="00974679"/>
    <w:rsid w:val="00974D71"/>
    <w:rsid w:val="009750BA"/>
    <w:rsid w:val="00975204"/>
    <w:rsid w:val="00975309"/>
    <w:rsid w:val="009753AB"/>
    <w:rsid w:val="009754FC"/>
    <w:rsid w:val="0097595F"/>
    <w:rsid w:val="0097609E"/>
    <w:rsid w:val="00976162"/>
    <w:rsid w:val="00976A82"/>
    <w:rsid w:val="00976C36"/>
    <w:rsid w:val="00976D2F"/>
    <w:rsid w:val="00976DD7"/>
    <w:rsid w:val="00976E3C"/>
    <w:rsid w:val="00977025"/>
    <w:rsid w:val="0097731D"/>
    <w:rsid w:val="009773A7"/>
    <w:rsid w:val="0097746A"/>
    <w:rsid w:val="009774E0"/>
    <w:rsid w:val="009776D9"/>
    <w:rsid w:val="00977F14"/>
    <w:rsid w:val="009807ED"/>
    <w:rsid w:val="00980AE0"/>
    <w:rsid w:val="00980E81"/>
    <w:rsid w:val="00980F15"/>
    <w:rsid w:val="00981344"/>
    <w:rsid w:val="009815EB"/>
    <w:rsid w:val="00982468"/>
    <w:rsid w:val="00982B04"/>
    <w:rsid w:val="00982CFA"/>
    <w:rsid w:val="00982F52"/>
    <w:rsid w:val="0098370B"/>
    <w:rsid w:val="00983AB4"/>
    <w:rsid w:val="00983AEE"/>
    <w:rsid w:val="0098423C"/>
    <w:rsid w:val="00984354"/>
    <w:rsid w:val="00984496"/>
    <w:rsid w:val="00984775"/>
    <w:rsid w:val="00984968"/>
    <w:rsid w:val="00984B56"/>
    <w:rsid w:val="00984DD2"/>
    <w:rsid w:val="00985194"/>
    <w:rsid w:val="009851FD"/>
    <w:rsid w:val="0098555D"/>
    <w:rsid w:val="00985565"/>
    <w:rsid w:val="00985DF9"/>
    <w:rsid w:val="009865EB"/>
    <w:rsid w:val="00986629"/>
    <w:rsid w:val="009868CE"/>
    <w:rsid w:val="00986B0F"/>
    <w:rsid w:val="00986C46"/>
    <w:rsid w:val="00986ED5"/>
    <w:rsid w:val="00986F31"/>
    <w:rsid w:val="0098737A"/>
    <w:rsid w:val="00987467"/>
    <w:rsid w:val="009876EE"/>
    <w:rsid w:val="009877AC"/>
    <w:rsid w:val="00987B5E"/>
    <w:rsid w:val="00990099"/>
    <w:rsid w:val="00990108"/>
    <w:rsid w:val="009902A6"/>
    <w:rsid w:val="009903AF"/>
    <w:rsid w:val="009906A5"/>
    <w:rsid w:val="009913B5"/>
    <w:rsid w:val="009916EB"/>
    <w:rsid w:val="00991CF0"/>
    <w:rsid w:val="00991F75"/>
    <w:rsid w:val="009920C6"/>
    <w:rsid w:val="009920CF"/>
    <w:rsid w:val="00992318"/>
    <w:rsid w:val="009923CC"/>
    <w:rsid w:val="009927E3"/>
    <w:rsid w:val="00992D4F"/>
    <w:rsid w:val="00992DE5"/>
    <w:rsid w:val="00992DE6"/>
    <w:rsid w:val="00992DEF"/>
    <w:rsid w:val="00992EA6"/>
    <w:rsid w:val="00993304"/>
    <w:rsid w:val="00993508"/>
    <w:rsid w:val="009938D8"/>
    <w:rsid w:val="00993C43"/>
    <w:rsid w:val="00993E29"/>
    <w:rsid w:val="00993E52"/>
    <w:rsid w:val="00993F4F"/>
    <w:rsid w:val="00993FDC"/>
    <w:rsid w:val="00994945"/>
    <w:rsid w:val="00994A47"/>
    <w:rsid w:val="00994FC5"/>
    <w:rsid w:val="009953CE"/>
    <w:rsid w:val="0099581D"/>
    <w:rsid w:val="0099598B"/>
    <w:rsid w:val="009959BE"/>
    <w:rsid w:val="009960E3"/>
    <w:rsid w:val="00996216"/>
    <w:rsid w:val="009962B3"/>
    <w:rsid w:val="00996567"/>
    <w:rsid w:val="00996D9E"/>
    <w:rsid w:val="00997402"/>
    <w:rsid w:val="00997780"/>
    <w:rsid w:val="00997784"/>
    <w:rsid w:val="0099781B"/>
    <w:rsid w:val="009978A6"/>
    <w:rsid w:val="00997A13"/>
    <w:rsid w:val="00997A7F"/>
    <w:rsid w:val="00997AF0"/>
    <w:rsid w:val="00997B17"/>
    <w:rsid w:val="00997BA4"/>
    <w:rsid w:val="00997D67"/>
    <w:rsid w:val="00997F7D"/>
    <w:rsid w:val="009A0273"/>
    <w:rsid w:val="009A02F4"/>
    <w:rsid w:val="009A059C"/>
    <w:rsid w:val="009A05C1"/>
    <w:rsid w:val="009A0713"/>
    <w:rsid w:val="009A0A18"/>
    <w:rsid w:val="009A0CA1"/>
    <w:rsid w:val="009A1228"/>
    <w:rsid w:val="009A1860"/>
    <w:rsid w:val="009A1C7D"/>
    <w:rsid w:val="009A20AC"/>
    <w:rsid w:val="009A2117"/>
    <w:rsid w:val="009A264E"/>
    <w:rsid w:val="009A2CC2"/>
    <w:rsid w:val="009A2E80"/>
    <w:rsid w:val="009A2FAE"/>
    <w:rsid w:val="009A33A1"/>
    <w:rsid w:val="009A35F4"/>
    <w:rsid w:val="009A382C"/>
    <w:rsid w:val="009A38CD"/>
    <w:rsid w:val="009A3A76"/>
    <w:rsid w:val="009A3C78"/>
    <w:rsid w:val="009A3EEF"/>
    <w:rsid w:val="009A3FDC"/>
    <w:rsid w:val="009A4027"/>
    <w:rsid w:val="009A45C5"/>
    <w:rsid w:val="009A4799"/>
    <w:rsid w:val="009A4A24"/>
    <w:rsid w:val="009A4A53"/>
    <w:rsid w:val="009A4B73"/>
    <w:rsid w:val="009A4FE5"/>
    <w:rsid w:val="009A5E3F"/>
    <w:rsid w:val="009A5F35"/>
    <w:rsid w:val="009A5F70"/>
    <w:rsid w:val="009A6073"/>
    <w:rsid w:val="009A6332"/>
    <w:rsid w:val="009A64C1"/>
    <w:rsid w:val="009A6A99"/>
    <w:rsid w:val="009A6B4F"/>
    <w:rsid w:val="009A6D3B"/>
    <w:rsid w:val="009A7D0F"/>
    <w:rsid w:val="009B01E7"/>
    <w:rsid w:val="009B05D7"/>
    <w:rsid w:val="009B0A0D"/>
    <w:rsid w:val="009B1383"/>
    <w:rsid w:val="009B1DE4"/>
    <w:rsid w:val="009B1F42"/>
    <w:rsid w:val="009B205E"/>
    <w:rsid w:val="009B24AA"/>
    <w:rsid w:val="009B2DA7"/>
    <w:rsid w:val="009B324C"/>
    <w:rsid w:val="009B3269"/>
    <w:rsid w:val="009B344E"/>
    <w:rsid w:val="009B34BA"/>
    <w:rsid w:val="009B3527"/>
    <w:rsid w:val="009B3836"/>
    <w:rsid w:val="009B3D77"/>
    <w:rsid w:val="009B3EA3"/>
    <w:rsid w:val="009B4014"/>
    <w:rsid w:val="009B43C6"/>
    <w:rsid w:val="009B44A2"/>
    <w:rsid w:val="009B455D"/>
    <w:rsid w:val="009B4CA5"/>
    <w:rsid w:val="009B5242"/>
    <w:rsid w:val="009B5288"/>
    <w:rsid w:val="009B6138"/>
    <w:rsid w:val="009B62A0"/>
    <w:rsid w:val="009B62B2"/>
    <w:rsid w:val="009B64E8"/>
    <w:rsid w:val="009B6EA4"/>
    <w:rsid w:val="009B7013"/>
    <w:rsid w:val="009B7055"/>
    <w:rsid w:val="009B7229"/>
    <w:rsid w:val="009B7547"/>
    <w:rsid w:val="009C014F"/>
    <w:rsid w:val="009C042C"/>
    <w:rsid w:val="009C08E7"/>
    <w:rsid w:val="009C0AAC"/>
    <w:rsid w:val="009C0B73"/>
    <w:rsid w:val="009C0F9E"/>
    <w:rsid w:val="009C127A"/>
    <w:rsid w:val="009C127E"/>
    <w:rsid w:val="009C186D"/>
    <w:rsid w:val="009C1C8A"/>
    <w:rsid w:val="009C1CAE"/>
    <w:rsid w:val="009C1FE5"/>
    <w:rsid w:val="009C2210"/>
    <w:rsid w:val="009C2880"/>
    <w:rsid w:val="009C3025"/>
    <w:rsid w:val="009C3448"/>
    <w:rsid w:val="009C359D"/>
    <w:rsid w:val="009C360A"/>
    <w:rsid w:val="009C3640"/>
    <w:rsid w:val="009C39E4"/>
    <w:rsid w:val="009C44BE"/>
    <w:rsid w:val="009C455A"/>
    <w:rsid w:val="009C4591"/>
    <w:rsid w:val="009C4604"/>
    <w:rsid w:val="009C46F1"/>
    <w:rsid w:val="009C474C"/>
    <w:rsid w:val="009C47B1"/>
    <w:rsid w:val="009C4A8B"/>
    <w:rsid w:val="009C4A99"/>
    <w:rsid w:val="009C4DF0"/>
    <w:rsid w:val="009C538E"/>
    <w:rsid w:val="009C55A3"/>
    <w:rsid w:val="009C56BA"/>
    <w:rsid w:val="009C5864"/>
    <w:rsid w:val="009C58E9"/>
    <w:rsid w:val="009C5B74"/>
    <w:rsid w:val="009C6053"/>
    <w:rsid w:val="009C6074"/>
    <w:rsid w:val="009C6254"/>
    <w:rsid w:val="009C658B"/>
    <w:rsid w:val="009C66F8"/>
    <w:rsid w:val="009C69F8"/>
    <w:rsid w:val="009C6C1B"/>
    <w:rsid w:val="009C7036"/>
    <w:rsid w:val="009C7107"/>
    <w:rsid w:val="009C7400"/>
    <w:rsid w:val="009C7679"/>
    <w:rsid w:val="009C76C4"/>
    <w:rsid w:val="009C76D8"/>
    <w:rsid w:val="009C78D2"/>
    <w:rsid w:val="009C793E"/>
    <w:rsid w:val="009C7AAB"/>
    <w:rsid w:val="009C7C64"/>
    <w:rsid w:val="009C7C97"/>
    <w:rsid w:val="009C7E61"/>
    <w:rsid w:val="009D0A01"/>
    <w:rsid w:val="009D0B78"/>
    <w:rsid w:val="009D0EE3"/>
    <w:rsid w:val="009D0FE6"/>
    <w:rsid w:val="009D1198"/>
    <w:rsid w:val="009D16CC"/>
    <w:rsid w:val="009D1B7D"/>
    <w:rsid w:val="009D1D3F"/>
    <w:rsid w:val="009D1E71"/>
    <w:rsid w:val="009D1EC7"/>
    <w:rsid w:val="009D2163"/>
    <w:rsid w:val="009D222E"/>
    <w:rsid w:val="009D2240"/>
    <w:rsid w:val="009D22E8"/>
    <w:rsid w:val="009D23F7"/>
    <w:rsid w:val="009D2BC2"/>
    <w:rsid w:val="009D2CA4"/>
    <w:rsid w:val="009D31AA"/>
    <w:rsid w:val="009D331B"/>
    <w:rsid w:val="009D33B6"/>
    <w:rsid w:val="009D36D1"/>
    <w:rsid w:val="009D36DF"/>
    <w:rsid w:val="009D3D93"/>
    <w:rsid w:val="009D4073"/>
    <w:rsid w:val="009D40D2"/>
    <w:rsid w:val="009D41A2"/>
    <w:rsid w:val="009D4437"/>
    <w:rsid w:val="009D47EC"/>
    <w:rsid w:val="009D47F8"/>
    <w:rsid w:val="009D49DA"/>
    <w:rsid w:val="009D4E0A"/>
    <w:rsid w:val="009D4F04"/>
    <w:rsid w:val="009D5052"/>
    <w:rsid w:val="009D55E2"/>
    <w:rsid w:val="009D57CD"/>
    <w:rsid w:val="009D5828"/>
    <w:rsid w:val="009D5A4C"/>
    <w:rsid w:val="009D5C3F"/>
    <w:rsid w:val="009D5E76"/>
    <w:rsid w:val="009D5FAB"/>
    <w:rsid w:val="009D61B5"/>
    <w:rsid w:val="009D6598"/>
    <w:rsid w:val="009D668A"/>
    <w:rsid w:val="009D672A"/>
    <w:rsid w:val="009D6A4D"/>
    <w:rsid w:val="009D6A86"/>
    <w:rsid w:val="009D6C78"/>
    <w:rsid w:val="009D731E"/>
    <w:rsid w:val="009D7644"/>
    <w:rsid w:val="009E006F"/>
    <w:rsid w:val="009E039D"/>
    <w:rsid w:val="009E04D4"/>
    <w:rsid w:val="009E0766"/>
    <w:rsid w:val="009E121B"/>
    <w:rsid w:val="009E196E"/>
    <w:rsid w:val="009E1BA9"/>
    <w:rsid w:val="009E1BC1"/>
    <w:rsid w:val="009E1E94"/>
    <w:rsid w:val="009E1EB7"/>
    <w:rsid w:val="009E2078"/>
    <w:rsid w:val="009E2197"/>
    <w:rsid w:val="009E2355"/>
    <w:rsid w:val="009E2801"/>
    <w:rsid w:val="009E282E"/>
    <w:rsid w:val="009E2AD0"/>
    <w:rsid w:val="009E2C9A"/>
    <w:rsid w:val="009E3041"/>
    <w:rsid w:val="009E307C"/>
    <w:rsid w:val="009E3405"/>
    <w:rsid w:val="009E368C"/>
    <w:rsid w:val="009E3789"/>
    <w:rsid w:val="009E3955"/>
    <w:rsid w:val="009E3F62"/>
    <w:rsid w:val="009E452D"/>
    <w:rsid w:val="009E475A"/>
    <w:rsid w:val="009E4DD7"/>
    <w:rsid w:val="009E4E9E"/>
    <w:rsid w:val="009E52D3"/>
    <w:rsid w:val="009E53D7"/>
    <w:rsid w:val="009E55ED"/>
    <w:rsid w:val="009E591B"/>
    <w:rsid w:val="009E5D31"/>
    <w:rsid w:val="009E5D34"/>
    <w:rsid w:val="009E5D81"/>
    <w:rsid w:val="009E602E"/>
    <w:rsid w:val="009E6044"/>
    <w:rsid w:val="009E613D"/>
    <w:rsid w:val="009E63AD"/>
    <w:rsid w:val="009E675A"/>
    <w:rsid w:val="009E68D8"/>
    <w:rsid w:val="009E6C70"/>
    <w:rsid w:val="009E6E99"/>
    <w:rsid w:val="009E6F85"/>
    <w:rsid w:val="009E7050"/>
    <w:rsid w:val="009E707F"/>
    <w:rsid w:val="009E71DD"/>
    <w:rsid w:val="009E737A"/>
    <w:rsid w:val="009E76E0"/>
    <w:rsid w:val="009E772A"/>
    <w:rsid w:val="009F02D3"/>
    <w:rsid w:val="009F0D61"/>
    <w:rsid w:val="009F1578"/>
    <w:rsid w:val="009F19E5"/>
    <w:rsid w:val="009F1B65"/>
    <w:rsid w:val="009F1E3B"/>
    <w:rsid w:val="009F2A80"/>
    <w:rsid w:val="009F2FE6"/>
    <w:rsid w:val="009F3285"/>
    <w:rsid w:val="009F3E06"/>
    <w:rsid w:val="009F4772"/>
    <w:rsid w:val="009F4A3B"/>
    <w:rsid w:val="009F4C38"/>
    <w:rsid w:val="009F4E8F"/>
    <w:rsid w:val="009F6752"/>
    <w:rsid w:val="009F6928"/>
    <w:rsid w:val="009F6992"/>
    <w:rsid w:val="009F6BA7"/>
    <w:rsid w:val="009F73AA"/>
    <w:rsid w:val="009F7888"/>
    <w:rsid w:val="009F798E"/>
    <w:rsid w:val="00A00183"/>
    <w:rsid w:val="00A0043D"/>
    <w:rsid w:val="00A0065B"/>
    <w:rsid w:val="00A00A81"/>
    <w:rsid w:val="00A00C3F"/>
    <w:rsid w:val="00A00CA4"/>
    <w:rsid w:val="00A00DD0"/>
    <w:rsid w:val="00A01167"/>
    <w:rsid w:val="00A01719"/>
    <w:rsid w:val="00A01873"/>
    <w:rsid w:val="00A0187D"/>
    <w:rsid w:val="00A01DE8"/>
    <w:rsid w:val="00A0200A"/>
    <w:rsid w:val="00A025F0"/>
    <w:rsid w:val="00A0262A"/>
    <w:rsid w:val="00A027BE"/>
    <w:rsid w:val="00A0299A"/>
    <w:rsid w:val="00A02AA9"/>
    <w:rsid w:val="00A02D9A"/>
    <w:rsid w:val="00A02E44"/>
    <w:rsid w:val="00A0343E"/>
    <w:rsid w:val="00A03562"/>
    <w:rsid w:val="00A03FD0"/>
    <w:rsid w:val="00A0459A"/>
    <w:rsid w:val="00A04E98"/>
    <w:rsid w:val="00A051D7"/>
    <w:rsid w:val="00A0596D"/>
    <w:rsid w:val="00A05DDC"/>
    <w:rsid w:val="00A05F79"/>
    <w:rsid w:val="00A067C6"/>
    <w:rsid w:val="00A06839"/>
    <w:rsid w:val="00A069C1"/>
    <w:rsid w:val="00A069E7"/>
    <w:rsid w:val="00A06F3F"/>
    <w:rsid w:val="00A07243"/>
    <w:rsid w:val="00A073EE"/>
    <w:rsid w:val="00A07492"/>
    <w:rsid w:val="00A0782C"/>
    <w:rsid w:val="00A07838"/>
    <w:rsid w:val="00A07E7D"/>
    <w:rsid w:val="00A10A69"/>
    <w:rsid w:val="00A10BD3"/>
    <w:rsid w:val="00A10C1A"/>
    <w:rsid w:val="00A10D75"/>
    <w:rsid w:val="00A10F93"/>
    <w:rsid w:val="00A10FCD"/>
    <w:rsid w:val="00A113A5"/>
    <w:rsid w:val="00A113E3"/>
    <w:rsid w:val="00A11404"/>
    <w:rsid w:val="00A114B7"/>
    <w:rsid w:val="00A114BB"/>
    <w:rsid w:val="00A114F3"/>
    <w:rsid w:val="00A115DD"/>
    <w:rsid w:val="00A11689"/>
    <w:rsid w:val="00A11723"/>
    <w:rsid w:val="00A11A06"/>
    <w:rsid w:val="00A11A54"/>
    <w:rsid w:val="00A11AE5"/>
    <w:rsid w:val="00A11B29"/>
    <w:rsid w:val="00A11F8A"/>
    <w:rsid w:val="00A1206F"/>
    <w:rsid w:val="00A12175"/>
    <w:rsid w:val="00A121A6"/>
    <w:rsid w:val="00A12AB0"/>
    <w:rsid w:val="00A12B88"/>
    <w:rsid w:val="00A130B6"/>
    <w:rsid w:val="00A131EF"/>
    <w:rsid w:val="00A13229"/>
    <w:rsid w:val="00A13492"/>
    <w:rsid w:val="00A13A21"/>
    <w:rsid w:val="00A13BD9"/>
    <w:rsid w:val="00A13F23"/>
    <w:rsid w:val="00A14084"/>
    <w:rsid w:val="00A140C6"/>
    <w:rsid w:val="00A1426C"/>
    <w:rsid w:val="00A14591"/>
    <w:rsid w:val="00A14687"/>
    <w:rsid w:val="00A14741"/>
    <w:rsid w:val="00A1476B"/>
    <w:rsid w:val="00A14835"/>
    <w:rsid w:val="00A14944"/>
    <w:rsid w:val="00A14A8F"/>
    <w:rsid w:val="00A14D80"/>
    <w:rsid w:val="00A153AE"/>
    <w:rsid w:val="00A153D0"/>
    <w:rsid w:val="00A15BDD"/>
    <w:rsid w:val="00A15C39"/>
    <w:rsid w:val="00A1680E"/>
    <w:rsid w:val="00A16945"/>
    <w:rsid w:val="00A16B66"/>
    <w:rsid w:val="00A16C01"/>
    <w:rsid w:val="00A16E6B"/>
    <w:rsid w:val="00A17254"/>
    <w:rsid w:val="00A174B0"/>
    <w:rsid w:val="00A17815"/>
    <w:rsid w:val="00A17947"/>
    <w:rsid w:val="00A17A34"/>
    <w:rsid w:val="00A17AA2"/>
    <w:rsid w:val="00A17F99"/>
    <w:rsid w:val="00A20923"/>
    <w:rsid w:val="00A21347"/>
    <w:rsid w:val="00A213FD"/>
    <w:rsid w:val="00A21945"/>
    <w:rsid w:val="00A219DD"/>
    <w:rsid w:val="00A21B54"/>
    <w:rsid w:val="00A21F4E"/>
    <w:rsid w:val="00A220EC"/>
    <w:rsid w:val="00A22114"/>
    <w:rsid w:val="00A222C3"/>
    <w:rsid w:val="00A2245B"/>
    <w:rsid w:val="00A22706"/>
    <w:rsid w:val="00A22A6E"/>
    <w:rsid w:val="00A23115"/>
    <w:rsid w:val="00A23291"/>
    <w:rsid w:val="00A23311"/>
    <w:rsid w:val="00A23507"/>
    <w:rsid w:val="00A2354D"/>
    <w:rsid w:val="00A2392B"/>
    <w:rsid w:val="00A23951"/>
    <w:rsid w:val="00A23A3A"/>
    <w:rsid w:val="00A23AA7"/>
    <w:rsid w:val="00A23AE2"/>
    <w:rsid w:val="00A243BF"/>
    <w:rsid w:val="00A24A29"/>
    <w:rsid w:val="00A255E6"/>
    <w:rsid w:val="00A25C9F"/>
    <w:rsid w:val="00A26833"/>
    <w:rsid w:val="00A26BD3"/>
    <w:rsid w:val="00A271DF"/>
    <w:rsid w:val="00A27348"/>
    <w:rsid w:val="00A273FB"/>
    <w:rsid w:val="00A274C6"/>
    <w:rsid w:val="00A276C8"/>
    <w:rsid w:val="00A27FC5"/>
    <w:rsid w:val="00A305A0"/>
    <w:rsid w:val="00A3064A"/>
    <w:rsid w:val="00A308E5"/>
    <w:rsid w:val="00A30B4C"/>
    <w:rsid w:val="00A31089"/>
    <w:rsid w:val="00A3126D"/>
    <w:rsid w:val="00A316A8"/>
    <w:rsid w:val="00A319BD"/>
    <w:rsid w:val="00A31C66"/>
    <w:rsid w:val="00A31F9A"/>
    <w:rsid w:val="00A323DD"/>
    <w:rsid w:val="00A327DD"/>
    <w:rsid w:val="00A32FC1"/>
    <w:rsid w:val="00A3312B"/>
    <w:rsid w:val="00A33285"/>
    <w:rsid w:val="00A3334C"/>
    <w:rsid w:val="00A337CB"/>
    <w:rsid w:val="00A339E1"/>
    <w:rsid w:val="00A33C68"/>
    <w:rsid w:val="00A33FE4"/>
    <w:rsid w:val="00A342AE"/>
    <w:rsid w:val="00A34665"/>
    <w:rsid w:val="00A348E2"/>
    <w:rsid w:val="00A34916"/>
    <w:rsid w:val="00A34E07"/>
    <w:rsid w:val="00A353E2"/>
    <w:rsid w:val="00A35CC1"/>
    <w:rsid w:val="00A35D91"/>
    <w:rsid w:val="00A35F86"/>
    <w:rsid w:val="00A3608F"/>
    <w:rsid w:val="00A36552"/>
    <w:rsid w:val="00A365E9"/>
    <w:rsid w:val="00A3687C"/>
    <w:rsid w:val="00A36B15"/>
    <w:rsid w:val="00A36C3D"/>
    <w:rsid w:val="00A36C8A"/>
    <w:rsid w:val="00A37114"/>
    <w:rsid w:val="00A37135"/>
    <w:rsid w:val="00A371BB"/>
    <w:rsid w:val="00A37BDB"/>
    <w:rsid w:val="00A40AEC"/>
    <w:rsid w:val="00A40BF9"/>
    <w:rsid w:val="00A40C90"/>
    <w:rsid w:val="00A40E36"/>
    <w:rsid w:val="00A40E9D"/>
    <w:rsid w:val="00A40F4E"/>
    <w:rsid w:val="00A41394"/>
    <w:rsid w:val="00A4187C"/>
    <w:rsid w:val="00A41984"/>
    <w:rsid w:val="00A41A8C"/>
    <w:rsid w:val="00A41B9B"/>
    <w:rsid w:val="00A41C79"/>
    <w:rsid w:val="00A41E3D"/>
    <w:rsid w:val="00A423A2"/>
    <w:rsid w:val="00A42815"/>
    <w:rsid w:val="00A4298D"/>
    <w:rsid w:val="00A42ABA"/>
    <w:rsid w:val="00A42D0B"/>
    <w:rsid w:val="00A42D79"/>
    <w:rsid w:val="00A4349E"/>
    <w:rsid w:val="00A43540"/>
    <w:rsid w:val="00A43786"/>
    <w:rsid w:val="00A43962"/>
    <w:rsid w:val="00A43B4D"/>
    <w:rsid w:val="00A43C97"/>
    <w:rsid w:val="00A43CF5"/>
    <w:rsid w:val="00A44379"/>
    <w:rsid w:val="00A445FC"/>
    <w:rsid w:val="00A451E0"/>
    <w:rsid w:val="00A45464"/>
    <w:rsid w:val="00A454DD"/>
    <w:rsid w:val="00A45A9F"/>
    <w:rsid w:val="00A45E5F"/>
    <w:rsid w:val="00A45E61"/>
    <w:rsid w:val="00A45FE8"/>
    <w:rsid w:val="00A46173"/>
    <w:rsid w:val="00A462E0"/>
    <w:rsid w:val="00A46617"/>
    <w:rsid w:val="00A46889"/>
    <w:rsid w:val="00A4692A"/>
    <w:rsid w:val="00A46A60"/>
    <w:rsid w:val="00A46ADD"/>
    <w:rsid w:val="00A471DA"/>
    <w:rsid w:val="00A47440"/>
    <w:rsid w:val="00A47670"/>
    <w:rsid w:val="00A4772C"/>
    <w:rsid w:val="00A47853"/>
    <w:rsid w:val="00A4788A"/>
    <w:rsid w:val="00A47A31"/>
    <w:rsid w:val="00A47D58"/>
    <w:rsid w:val="00A50AB9"/>
    <w:rsid w:val="00A50C1C"/>
    <w:rsid w:val="00A50C50"/>
    <w:rsid w:val="00A50E4E"/>
    <w:rsid w:val="00A517F3"/>
    <w:rsid w:val="00A51C97"/>
    <w:rsid w:val="00A51D2B"/>
    <w:rsid w:val="00A5225F"/>
    <w:rsid w:val="00A52993"/>
    <w:rsid w:val="00A52A58"/>
    <w:rsid w:val="00A52CA4"/>
    <w:rsid w:val="00A5324E"/>
    <w:rsid w:val="00A5339E"/>
    <w:rsid w:val="00A533DC"/>
    <w:rsid w:val="00A53ABC"/>
    <w:rsid w:val="00A53ADE"/>
    <w:rsid w:val="00A53CA3"/>
    <w:rsid w:val="00A53EB0"/>
    <w:rsid w:val="00A53F15"/>
    <w:rsid w:val="00A54599"/>
    <w:rsid w:val="00A54F15"/>
    <w:rsid w:val="00A551B8"/>
    <w:rsid w:val="00A55322"/>
    <w:rsid w:val="00A5542F"/>
    <w:rsid w:val="00A556F2"/>
    <w:rsid w:val="00A55AAF"/>
    <w:rsid w:val="00A55B41"/>
    <w:rsid w:val="00A55C44"/>
    <w:rsid w:val="00A55C46"/>
    <w:rsid w:val="00A55D79"/>
    <w:rsid w:val="00A5629F"/>
    <w:rsid w:val="00A5644A"/>
    <w:rsid w:val="00A565CE"/>
    <w:rsid w:val="00A565FB"/>
    <w:rsid w:val="00A56844"/>
    <w:rsid w:val="00A56E84"/>
    <w:rsid w:val="00A57044"/>
    <w:rsid w:val="00A57397"/>
    <w:rsid w:val="00A575B4"/>
    <w:rsid w:val="00A57831"/>
    <w:rsid w:val="00A57D16"/>
    <w:rsid w:val="00A57FBB"/>
    <w:rsid w:val="00A57FDB"/>
    <w:rsid w:val="00A60176"/>
    <w:rsid w:val="00A60607"/>
    <w:rsid w:val="00A6060A"/>
    <w:rsid w:val="00A60838"/>
    <w:rsid w:val="00A60CCF"/>
    <w:rsid w:val="00A60E59"/>
    <w:rsid w:val="00A611FD"/>
    <w:rsid w:val="00A612B3"/>
    <w:rsid w:val="00A617E8"/>
    <w:rsid w:val="00A618E1"/>
    <w:rsid w:val="00A61AEC"/>
    <w:rsid w:val="00A61DD1"/>
    <w:rsid w:val="00A61E8E"/>
    <w:rsid w:val="00A6215B"/>
    <w:rsid w:val="00A6240D"/>
    <w:rsid w:val="00A624B5"/>
    <w:rsid w:val="00A626F0"/>
    <w:rsid w:val="00A62A63"/>
    <w:rsid w:val="00A62BB7"/>
    <w:rsid w:val="00A62CD9"/>
    <w:rsid w:val="00A62CFE"/>
    <w:rsid w:val="00A631F1"/>
    <w:rsid w:val="00A6334E"/>
    <w:rsid w:val="00A64044"/>
    <w:rsid w:val="00A64079"/>
    <w:rsid w:val="00A65688"/>
    <w:rsid w:val="00A65C71"/>
    <w:rsid w:val="00A65D57"/>
    <w:rsid w:val="00A660A7"/>
    <w:rsid w:val="00A668C6"/>
    <w:rsid w:val="00A66EFE"/>
    <w:rsid w:val="00A66FC2"/>
    <w:rsid w:val="00A6702B"/>
    <w:rsid w:val="00A67111"/>
    <w:rsid w:val="00A673C3"/>
    <w:rsid w:val="00A676B5"/>
    <w:rsid w:val="00A676FC"/>
    <w:rsid w:val="00A67756"/>
    <w:rsid w:val="00A6775B"/>
    <w:rsid w:val="00A67C9C"/>
    <w:rsid w:val="00A67E32"/>
    <w:rsid w:val="00A7011A"/>
    <w:rsid w:val="00A70313"/>
    <w:rsid w:val="00A70398"/>
    <w:rsid w:val="00A7051E"/>
    <w:rsid w:val="00A708DE"/>
    <w:rsid w:val="00A70C72"/>
    <w:rsid w:val="00A70F09"/>
    <w:rsid w:val="00A71202"/>
    <w:rsid w:val="00A71487"/>
    <w:rsid w:val="00A71510"/>
    <w:rsid w:val="00A71B91"/>
    <w:rsid w:val="00A71CAF"/>
    <w:rsid w:val="00A71EAD"/>
    <w:rsid w:val="00A721B2"/>
    <w:rsid w:val="00A721E6"/>
    <w:rsid w:val="00A723CD"/>
    <w:rsid w:val="00A72692"/>
    <w:rsid w:val="00A72983"/>
    <w:rsid w:val="00A72A8B"/>
    <w:rsid w:val="00A73498"/>
    <w:rsid w:val="00A7371E"/>
    <w:rsid w:val="00A73964"/>
    <w:rsid w:val="00A73AC8"/>
    <w:rsid w:val="00A74145"/>
    <w:rsid w:val="00A7472D"/>
    <w:rsid w:val="00A74B16"/>
    <w:rsid w:val="00A74C07"/>
    <w:rsid w:val="00A74EED"/>
    <w:rsid w:val="00A750C2"/>
    <w:rsid w:val="00A7510E"/>
    <w:rsid w:val="00A752D4"/>
    <w:rsid w:val="00A752F5"/>
    <w:rsid w:val="00A755FD"/>
    <w:rsid w:val="00A75B6C"/>
    <w:rsid w:val="00A75B90"/>
    <w:rsid w:val="00A75FC1"/>
    <w:rsid w:val="00A76266"/>
    <w:rsid w:val="00A762AC"/>
    <w:rsid w:val="00A76624"/>
    <w:rsid w:val="00A768BD"/>
    <w:rsid w:val="00A76AF7"/>
    <w:rsid w:val="00A76C84"/>
    <w:rsid w:val="00A774D8"/>
    <w:rsid w:val="00A77A2A"/>
    <w:rsid w:val="00A77DBD"/>
    <w:rsid w:val="00A8005B"/>
    <w:rsid w:val="00A80124"/>
    <w:rsid w:val="00A8080E"/>
    <w:rsid w:val="00A809AD"/>
    <w:rsid w:val="00A8118A"/>
    <w:rsid w:val="00A81315"/>
    <w:rsid w:val="00A81AD2"/>
    <w:rsid w:val="00A8200E"/>
    <w:rsid w:val="00A8201F"/>
    <w:rsid w:val="00A82487"/>
    <w:rsid w:val="00A828CF"/>
    <w:rsid w:val="00A829B1"/>
    <w:rsid w:val="00A82B1D"/>
    <w:rsid w:val="00A82F29"/>
    <w:rsid w:val="00A83024"/>
    <w:rsid w:val="00A835C6"/>
    <w:rsid w:val="00A83686"/>
    <w:rsid w:val="00A83BB0"/>
    <w:rsid w:val="00A83C58"/>
    <w:rsid w:val="00A83C7F"/>
    <w:rsid w:val="00A83D3A"/>
    <w:rsid w:val="00A83D80"/>
    <w:rsid w:val="00A84068"/>
    <w:rsid w:val="00A840FB"/>
    <w:rsid w:val="00A846E7"/>
    <w:rsid w:val="00A84BD4"/>
    <w:rsid w:val="00A850DF"/>
    <w:rsid w:val="00A8648A"/>
    <w:rsid w:val="00A868D4"/>
    <w:rsid w:val="00A86E9E"/>
    <w:rsid w:val="00A86EB9"/>
    <w:rsid w:val="00A87051"/>
    <w:rsid w:val="00A876B4"/>
    <w:rsid w:val="00A87863"/>
    <w:rsid w:val="00A87B2E"/>
    <w:rsid w:val="00A901B5"/>
    <w:rsid w:val="00A90529"/>
    <w:rsid w:val="00A906C6"/>
    <w:rsid w:val="00A91103"/>
    <w:rsid w:val="00A912B1"/>
    <w:rsid w:val="00A91509"/>
    <w:rsid w:val="00A91A7A"/>
    <w:rsid w:val="00A91EE6"/>
    <w:rsid w:val="00A921E1"/>
    <w:rsid w:val="00A92314"/>
    <w:rsid w:val="00A92481"/>
    <w:rsid w:val="00A924EB"/>
    <w:rsid w:val="00A92977"/>
    <w:rsid w:val="00A92989"/>
    <w:rsid w:val="00A93372"/>
    <w:rsid w:val="00A93677"/>
    <w:rsid w:val="00A937EF"/>
    <w:rsid w:val="00A93853"/>
    <w:rsid w:val="00A939B4"/>
    <w:rsid w:val="00A93A6D"/>
    <w:rsid w:val="00A9443A"/>
    <w:rsid w:val="00A944D7"/>
    <w:rsid w:val="00A94546"/>
    <w:rsid w:val="00A94958"/>
    <w:rsid w:val="00A94B2E"/>
    <w:rsid w:val="00A94C05"/>
    <w:rsid w:val="00A9514B"/>
    <w:rsid w:val="00A951E5"/>
    <w:rsid w:val="00A95289"/>
    <w:rsid w:val="00A95345"/>
    <w:rsid w:val="00A95B10"/>
    <w:rsid w:val="00A96203"/>
    <w:rsid w:val="00A96368"/>
    <w:rsid w:val="00A967E6"/>
    <w:rsid w:val="00A97067"/>
    <w:rsid w:val="00A972ED"/>
    <w:rsid w:val="00A978FC"/>
    <w:rsid w:val="00A97A40"/>
    <w:rsid w:val="00A97E9A"/>
    <w:rsid w:val="00A97FAF"/>
    <w:rsid w:val="00AA04CA"/>
    <w:rsid w:val="00AA0D15"/>
    <w:rsid w:val="00AA0F0D"/>
    <w:rsid w:val="00AA10EE"/>
    <w:rsid w:val="00AA15DB"/>
    <w:rsid w:val="00AA15EA"/>
    <w:rsid w:val="00AA160C"/>
    <w:rsid w:val="00AA1A55"/>
    <w:rsid w:val="00AA1DA6"/>
    <w:rsid w:val="00AA1EED"/>
    <w:rsid w:val="00AA23CF"/>
    <w:rsid w:val="00AA2788"/>
    <w:rsid w:val="00AA2A00"/>
    <w:rsid w:val="00AA2EEF"/>
    <w:rsid w:val="00AA2F3D"/>
    <w:rsid w:val="00AA358A"/>
    <w:rsid w:val="00AA3627"/>
    <w:rsid w:val="00AA3665"/>
    <w:rsid w:val="00AA3903"/>
    <w:rsid w:val="00AA39C0"/>
    <w:rsid w:val="00AA3FFD"/>
    <w:rsid w:val="00AA4A3B"/>
    <w:rsid w:val="00AA4A60"/>
    <w:rsid w:val="00AA5DC2"/>
    <w:rsid w:val="00AA5EB4"/>
    <w:rsid w:val="00AA63F2"/>
    <w:rsid w:val="00AA654C"/>
    <w:rsid w:val="00AA6660"/>
    <w:rsid w:val="00AA687B"/>
    <w:rsid w:val="00AA6941"/>
    <w:rsid w:val="00AA6B0B"/>
    <w:rsid w:val="00AA6C86"/>
    <w:rsid w:val="00AA6C8C"/>
    <w:rsid w:val="00AA6E8B"/>
    <w:rsid w:val="00AA6FDF"/>
    <w:rsid w:val="00AA705D"/>
    <w:rsid w:val="00AA75C8"/>
    <w:rsid w:val="00AA7B6D"/>
    <w:rsid w:val="00AA7F1F"/>
    <w:rsid w:val="00AA7FB4"/>
    <w:rsid w:val="00AB0539"/>
    <w:rsid w:val="00AB08DA"/>
    <w:rsid w:val="00AB122F"/>
    <w:rsid w:val="00AB12B2"/>
    <w:rsid w:val="00AB153F"/>
    <w:rsid w:val="00AB17BE"/>
    <w:rsid w:val="00AB1829"/>
    <w:rsid w:val="00AB1D88"/>
    <w:rsid w:val="00AB1FA3"/>
    <w:rsid w:val="00AB1FEB"/>
    <w:rsid w:val="00AB203C"/>
    <w:rsid w:val="00AB220B"/>
    <w:rsid w:val="00AB2712"/>
    <w:rsid w:val="00AB28F3"/>
    <w:rsid w:val="00AB2B73"/>
    <w:rsid w:val="00AB2CD6"/>
    <w:rsid w:val="00AB3156"/>
    <w:rsid w:val="00AB36FA"/>
    <w:rsid w:val="00AB3F7E"/>
    <w:rsid w:val="00AB448C"/>
    <w:rsid w:val="00AB4D06"/>
    <w:rsid w:val="00AB4F79"/>
    <w:rsid w:val="00AB526D"/>
    <w:rsid w:val="00AB58EE"/>
    <w:rsid w:val="00AB58FB"/>
    <w:rsid w:val="00AB5B91"/>
    <w:rsid w:val="00AB5DBF"/>
    <w:rsid w:val="00AB5EA7"/>
    <w:rsid w:val="00AB5F07"/>
    <w:rsid w:val="00AB613B"/>
    <w:rsid w:val="00AB677A"/>
    <w:rsid w:val="00AB6BF7"/>
    <w:rsid w:val="00AB6C2C"/>
    <w:rsid w:val="00AB7393"/>
    <w:rsid w:val="00AB789B"/>
    <w:rsid w:val="00AB78B3"/>
    <w:rsid w:val="00AB79FA"/>
    <w:rsid w:val="00AB7AE3"/>
    <w:rsid w:val="00AB7CC5"/>
    <w:rsid w:val="00AC01C7"/>
    <w:rsid w:val="00AC0C23"/>
    <w:rsid w:val="00AC139C"/>
    <w:rsid w:val="00AC17D5"/>
    <w:rsid w:val="00AC187E"/>
    <w:rsid w:val="00AC18FA"/>
    <w:rsid w:val="00AC1919"/>
    <w:rsid w:val="00AC1A67"/>
    <w:rsid w:val="00AC1BBD"/>
    <w:rsid w:val="00AC1D42"/>
    <w:rsid w:val="00AC22C9"/>
    <w:rsid w:val="00AC23F5"/>
    <w:rsid w:val="00AC2454"/>
    <w:rsid w:val="00AC3167"/>
    <w:rsid w:val="00AC31B4"/>
    <w:rsid w:val="00AC3369"/>
    <w:rsid w:val="00AC34AE"/>
    <w:rsid w:val="00AC357C"/>
    <w:rsid w:val="00AC36E6"/>
    <w:rsid w:val="00AC37A6"/>
    <w:rsid w:val="00AC45EF"/>
    <w:rsid w:val="00AC4BF7"/>
    <w:rsid w:val="00AC5349"/>
    <w:rsid w:val="00AC580D"/>
    <w:rsid w:val="00AC59E8"/>
    <w:rsid w:val="00AC5C32"/>
    <w:rsid w:val="00AC5CB1"/>
    <w:rsid w:val="00AC5F39"/>
    <w:rsid w:val="00AC60B6"/>
    <w:rsid w:val="00AC62B5"/>
    <w:rsid w:val="00AC66F7"/>
    <w:rsid w:val="00AC6719"/>
    <w:rsid w:val="00AC68D4"/>
    <w:rsid w:val="00AC6B71"/>
    <w:rsid w:val="00AC6CED"/>
    <w:rsid w:val="00AC6CEF"/>
    <w:rsid w:val="00AC6ECA"/>
    <w:rsid w:val="00AC6FAB"/>
    <w:rsid w:val="00AC7350"/>
    <w:rsid w:val="00AC7358"/>
    <w:rsid w:val="00AC7975"/>
    <w:rsid w:val="00AC7B44"/>
    <w:rsid w:val="00AC7B71"/>
    <w:rsid w:val="00AC7BF4"/>
    <w:rsid w:val="00AC7F2B"/>
    <w:rsid w:val="00AD0182"/>
    <w:rsid w:val="00AD03F6"/>
    <w:rsid w:val="00AD08CC"/>
    <w:rsid w:val="00AD0E27"/>
    <w:rsid w:val="00AD1859"/>
    <w:rsid w:val="00AD186A"/>
    <w:rsid w:val="00AD1887"/>
    <w:rsid w:val="00AD1BAD"/>
    <w:rsid w:val="00AD2426"/>
    <w:rsid w:val="00AD2758"/>
    <w:rsid w:val="00AD2B79"/>
    <w:rsid w:val="00AD2DB7"/>
    <w:rsid w:val="00AD2DF8"/>
    <w:rsid w:val="00AD316A"/>
    <w:rsid w:val="00AD3713"/>
    <w:rsid w:val="00AD393F"/>
    <w:rsid w:val="00AD4A0B"/>
    <w:rsid w:val="00AD4C5F"/>
    <w:rsid w:val="00AD5682"/>
    <w:rsid w:val="00AD578A"/>
    <w:rsid w:val="00AD5885"/>
    <w:rsid w:val="00AD5999"/>
    <w:rsid w:val="00AD5CE3"/>
    <w:rsid w:val="00AD63CD"/>
    <w:rsid w:val="00AD6636"/>
    <w:rsid w:val="00AD6857"/>
    <w:rsid w:val="00AD6893"/>
    <w:rsid w:val="00AD6985"/>
    <w:rsid w:val="00AD77E6"/>
    <w:rsid w:val="00AD781C"/>
    <w:rsid w:val="00AD7C5A"/>
    <w:rsid w:val="00AD7D6C"/>
    <w:rsid w:val="00AD7E7E"/>
    <w:rsid w:val="00AE007D"/>
    <w:rsid w:val="00AE02A6"/>
    <w:rsid w:val="00AE0388"/>
    <w:rsid w:val="00AE03DA"/>
    <w:rsid w:val="00AE0637"/>
    <w:rsid w:val="00AE0C36"/>
    <w:rsid w:val="00AE0D50"/>
    <w:rsid w:val="00AE0FB5"/>
    <w:rsid w:val="00AE1036"/>
    <w:rsid w:val="00AE1B46"/>
    <w:rsid w:val="00AE29A9"/>
    <w:rsid w:val="00AE2AA0"/>
    <w:rsid w:val="00AE2CDB"/>
    <w:rsid w:val="00AE309D"/>
    <w:rsid w:val="00AE310A"/>
    <w:rsid w:val="00AE3566"/>
    <w:rsid w:val="00AE43BE"/>
    <w:rsid w:val="00AE4565"/>
    <w:rsid w:val="00AE46A4"/>
    <w:rsid w:val="00AE46AF"/>
    <w:rsid w:val="00AE4CEB"/>
    <w:rsid w:val="00AE5390"/>
    <w:rsid w:val="00AE5A7A"/>
    <w:rsid w:val="00AE5E3C"/>
    <w:rsid w:val="00AE5F1E"/>
    <w:rsid w:val="00AE6443"/>
    <w:rsid w:val="00AE64E6"/>
    <w:rsid w:val="00AE6A44"/>
    <w:rsid w:val="00AE6C10"/>
    <w:rsid w:val="00AE6F73"/>
    <w:rsid w:val="00AE7E2A"/>
    <w:rsid w:val="00AE7F7D"/>
    <w:rsid w:val="00AF0599"/>
    <w:rsid w:val="00AF0605"/>
    <w:rsid w:val="00AF0834"/>
    <w:rsid w:val="00AF08E8"/>
    <w:rsid w:val="00AF115A"/>
    <w:rsid w:val="00AF1670"/>
    <w:rsid w:val="00AF18D4"/>
    <w:rsid w:val="00AF1987"/>
    <w:rsid w:val="00AF1CE9"/>
    <w:rsid w:val="00AF2456"/>
    <w:rsid w:val="00AF252D"/>
    <w:rsid w:val="00AF25C1"/>
    <w:rsid w:val="00AF2722"/>
    <w:rsid w:val="00AF2EEA"/>
    <w:rsid w:val="00AF2F21"/>
    <w:rsid w:val="00AF31B6"/>
    <w:rsid w:val="00AF352E"/>
    <w:rsid w:val="00AF3580"/>
    <w:rsid w:val="00AF3891"/>
    <w:rsid w:val="00AF39E0"/>
    <w:rsid w:val="00AF3ADA"/>
    <w:rsid w:val="00AF3B4B"/>
    <w:rsid w:val="00AF3C6C"/>
    <w:rsid w:val="00AF3CC9"/>
    <w:rsid w:val="00AF4492"/>
    <w:rsid w:val="00AF47E5"/>
    <w:rsid w:val="00AF4894"/>
    <w:rsid w:val="00AF4CC6"/>
    <w:rsid w:val="00AF4E8C"/>
    <w:rsid w:val="00AF5413"/>
    <w:rsid w:val="00AF5A9B"/>
    <w:rsid w:val="00AF5CAA"/>
    <w:rsid w:val="00AF5CE7"/>
    <w:rsid w:val="00AF5D7D"/>
    <w:rsid w:val="00AF60CF"/>
    <w:rsid w:val="00AF63B6"/>
    <w:rsid w:val="00AF695B"/>
    <w:rsid w:val="00AF6EAD"/>
    <w:rsid w:val="00AF74D1"/>
    <w:rsid w:val="00AF7595"/>
    <w:rsid w:val="00AF780A"/>
    <w:rsid w:val="00AF7A4D"/>
    <w:rsid w:val="00AF7A65"/>
    <w:rsid w:val="00AF7D1E"/>
    <w:rsid w:val="00B004AB"/>
    <w:rsid w:val="00B00535"/>
    <w:rsid w:val="00B00605"/>
    <w:rsid w:val="00B0098F"/>
    <w:rsid w:val="00B009F4"/>
    <w:rsid w:val="00B00A64"/>
    <w:rsid w:val="00B00B69"/>
    <w:rsid w:val="00B00C08"/>
    <w:rsid w:val="00B00CF5"/>
    <w:rsid w:val="00B010FD"/>
    <w:rsid w:val="00B011F1"/>
    <w:rsid w:val="00B018D4"/>
    <w:rsid w:val="00B01B95"/>
    <w:rsid w:val="00B01CFE"/>
    <w:rsid w:val="00B01E92"/>
    <w:rsid w:val="00B01F3D"/>
    <w:rsid w:val="00B02043"/>
    <w:rsid w:val="00B02233"/>
    <w:rsid w:val="00B02266"/>
    <w:rsid w:val="00B0227F"/>
    <w:rsid w:val="00B025C8"/>
    <w:rsid w:val="00B02ACA"/>
    <w:rsid w:val="00B02CFA"/>
    <w:rsid w:val="00B02D27"/>
    <w:rsid w:val="00B02F2F"/>
    <w:rsid w:val="00B03586"/>
    <w:rsid w:val="00B03702"/>
    <w:rsid w:val="00B03B97"/>
    <w:rsid w:val="00B0404D"/>
    <w:rsid w:val="00B041A9"/>
    <w:rsid w:val="00B044B6"/>
    <w:rsid w:val="00B04E22"/>
    <w:rsid w:val="00B050CD"/>
    <w:rsid w:val="00B054ED"/>
    <w:rsid w:val="00B0584B"/>
    <w:rsid w:val="00B05AA4"/>
    <w:rsid w:val="00B05AA7"/>
    <w:rsid w:val="00B05DAD"/>
    <w:rsid w:val="00B05F46"/>
    <w:rsid w:val="00B060CD"/>
    <w:rsid w:val="00B062FF"/>
    <w:rsid w:val="00B0672C"/>
    <w:rsid w:val="00B068D9"/>
    <w:rsid w:val="00B069DB"/>
    <w:rsid w:val="00B06A78"/>
    <w:rsid w:val="00B07056"/>
    <w:rsid w:val="00B0735A"/>
    <w:rsid w:val="00B074F8"/>
    <w:rsid w:val="00B0772E"/>
    <w:rsid w:val="00B0799F"/>
    <w:rsid w:val="00B07D91"/>
    <w:rsid w:val="00B1047A"/>
    <w:rsid w:val="00B10587"/>
    <w:rsid w:val="00B10AA9"/>
    <w:rsid w:val="00B10AD8"/>
    <w:rsid w:val="00B10D1B"/>
    <w:rsid w:val="00B11043"/>
    <w:rsid w:val="00B11484"/>
    <w:rsid w:val="00B11A79"/>
    <w:rsid w:val="00B12596"/>
    <w:rsid w:val="00B127E8"/>
    <w:rsid w:val="00B12821"/>
    <w:rsid w:val="00B12825"/>
    <w:rsid w:val="00B128D3"/>
    <w:rsid w:val="00B12ADE"/>
    <w:rsid w:val="00B13142"/>
    <w:rsid w:val="00B1399C"/>
    <w:rsid w:val="00B13CF2"/>
    <w:rsid w:val="00B14672"/>
    <w:rsid w:val="00B149F9"/>
    <w:rsid w:val="00B14D2E"/>
    <w:rsid w:val="00B14DB8"/>
    <w:rsid w:val="00B15087"/>
    <w:rsid w:val="00B15DCF"/>
    <w:rsid w:val="00B163D9"/>
    <w:rsid w:val="00B167D2"/>
    <w:rsid w:val="00B168FB"/>
    <w:rsid w:val="00B16AB4"/>
    <w:rsid w:val="00B16BD7"/>
    <w:rsid w:val="00B16C85"/>
    <w:rsid w:val="00B16EBD"/>
    <w:rsid w:val="00B16FD6"/>
    <w:rsid w:val="00B17354"/>
    <w:rsid w:val="00B17910"/>
    <w:rsid w:val="00B20247"/>
    <w:rsid w:val="00B20DFE"/>
    <w:rsid w:val="00B20EF2"/>
    <w:rsid w:val="00B21607"/>
    <w:rsid w:val="00B21701"/>
    <w:rsid w:val="00B21902"/>
    <w:rsid w:val="00B21AE9"/>
    <w:rsid w:val="00B21CEB"/>
    <w:rsid w:val="00B22044"/>
    <w:rsid w:val="00B22479"/>
    <w:rsid w:val="00B226AE"/>
    <w:rsid w:val="00B22A6E"/>
    <w:rsid w:val="00B22F2D"/>
    <w:rsid w:val="00B23149"/>
    <w:rsid w:val="00B2315D"/>
    <w:rsid w:val="00B23228"/>
    <w:rsid w:val="00B2344E"/>
    <w:rsid w:val="00B234C0"/>
    <w:rsid w:val="00B23560"/>
    <w:rsid w:val="00B23590"/>
    <w:rsid w:val="00B237FA"/>
    <w:rsid w:val="00B23B35"/>
    <w:rsid w:val="00B23CCC"/>
    <w:rsid w:val="00B23F29"/>
    <w:rsid w:val="00B246FE"/>
    <w:rsid w:val="00B2471E"/>
    <w:rsid w:val="00B24811"/>
    <w:rsid w:val="00B24955"/>
    <w:rsid w:val="00B2498D"/>
    <w:rsid w:val="00B24C73"/>
    <w:rsid w:val="00B24DBD"/>
    <w:rsid w:val="00B25FCB"/>
    <w:rsid w:val="00B2673C"/>
    <w:rsid w:val="00B26887"/>
    <w:rsid w:val="00B26AC4"/>
    <w:rsid w:val="00B26C62"/>
    <w:rsid w:val="00B26D5E"/>
    <w:rsid w:val="00B26D74"/>
    <w:rsid w:val="00B26E3B"/>
    <w:rsid w:val="00B26E81"/>
    <w:rsid w:val="00B27B5B"/>
    <w:rsid w:val="00B301C8"/>
    <w:rsid w:val="00B3021D"/>
    <w:rsid w:val="00B30CB5"/>
    <w:rsid w:val="00B30FAA"/>
    <w:rsid w:val="00B311D3"/>
    <w:rsid w:val="00B319C8"/>
    <w:rsid w:val="00B31B0A"/>
    <w:rsid w:val="00B31B0E"/>
    <w:rsid w:val="00B31EF7"/>
    <w:rsid w:val="00B32147"/>
    <w:rsid w:val="00B322FB"/>
    <w:rsid w:val="00B323F6"/>
    <w:rsid w:val="00B326BE"/>
    <w:rsid w:val="00B3270D"/>
    <w:rsid w:val="00B32841"/>
    <w:rsid w:val="00B32CAA"/>
    <w:rsid w:val="00B33292"/>
    <w:rsid w:val="00B33D1F"/>
    <w:rsid w:val="00B3403D"/>
    <w:rsid w:val="00B342C3"/>
    <w:rsid w:val="00B3446D"/>
    <w:rsid w:val="00B348ED"/>
    <w:rsid w:val="00B34C71"/>
    <w:rsid w:val="00B34E5B"/>
    <w:rsid w:val="00B355A6"/>
    <w:rsid w:val="00B3574B"/>
    <w:rsid w:val="00B35A68"/>
    <w:rsid w:val="00B35A80"/>
    <w:rsid w:val="00B360E4"/>
    <w:rsid w:val="00B364E8"/>
    <w:rsid w:val="00B3673D"/>
    <w:rsid w:val="00B372EA"/>
    <w:rsid w:val="00B37573"/>
    <w:rsid w:val="00B37599"/>
    <w:rsid w:val="00B37611"/>
    <w:rsid w:val="00B37BD6"/>
    <w:rsid w:val="00B37BFC"/>
    <w:rsid w:val="00B37C77"/>
    <w:rsid w:val="00B400B6"/>
    <w:rsid w:val="00B40167"/>
    <w:rsid w:val="00B40413"/>
    <w:rsid w:val="00B40546"/>
    <w:rsid w:val="00B40548"/>
    <w:rsid w:val="00B40774"/>
    <w:rsid w:val="00B407E0"/>
    <w:rsid w:val="00B40C90"/>
    <w:rsid w:val="00B40D80"/>
    <w:rsid w:val="00B41207"/>
    <w:rsid w:val="00B4142F"/>
    <w:rsid w:val="00B41C9F"/>
    <w:rsid w:val="00B41F6E"/>
    <w:rsid w:val="00B42397"/>
    <w:rsid w:val="00B42502"/>
    <w:rsid w:val="00B42981"/>
    <w:rsid w:val="00B42D28"/>
    <w:rsid w:val="00B431AA"/>
    <w:rsid w:val="00B433E6"/>
    <w:rsid w:val="00B43418"/>
    <w:rsid w:val="00B43564"/>
    <w:rsid w:val="00B43661"/>
    <w:rsid w:val="00B43E75"/>
    <w:rsid w:val="00B4406C"/>
    <w:rsid w:val="00B44596"/>
    <w:rsid w:val="00B447F4"/>
    <w:rsid w:val="00B44D36"/>
    <w:rsid w:val="00B44D3F"/>
    <w:rsid w:val="00B44E20"/>
    <w:rsid w:val="00B44E52"/>
    <w:rsid w:val="00B4501B"/>
    <w:rsid w:val="00B4531C"/>
    <w:rsid w:val="00B45890"/>
    <w:rsid w:val="00B45F84"/>
    <w:rsid w:val="00B46345"/>
    <w:rsid w:val="00B46713"/>
    <w:rsid w:val="00B46737"/>
    <w:rsid w:val="00B4673A"/>
    <w:rsid w:val="00B467BD"/>
    <w:rsid w:val="00B46E0C"/>
    <w:rsid w:val="00B46F3A"/>
    <w:rsid w:val="00B47359"/>
    <w:rsid w:val="00B47773"/>
    <w:rsid w:val="00B477B3"/>
    <w:rsid w:val="00B50210"/>
    <w:rsid w:val="00B50521"/>
    <w:rsid w:val="00B50729"/>
    <w:rsid w:val="00B5074F"/>
    <w:rsid w:val="00B507F0"/>
    <w:rsid w:val="00B50E46"/>
    <w:rsid w:val="00B50E7B"/>
    <w:rsid w:val="00B50EB6"/>
    <w:rsid w:val="00B51210"/>
    <w:rsid w:val="00B51229"/>
    <w:rsid w:val="00B512FF"/>
    <w:rsid w:val="00B51445"/>
    <w:rsid w:val="00B5157C"/>
    <w:rsid w:val="00B51768"/>
    <w:rsid w:val="00B51B0A"/>
    <w:rsid w:val="00B51DE8"/>
    <w:rsid w:val="00B5201E"/>
    <w:rsid w:val="00B522B6"/>
    <w:rsid w:val="00B523C3"/>
    <w:rsid w:val="00B529EC"/>
    <w:rsid w:val="00B52C25"/>
    <w:rsid w:val="00B53085"/>
    <w:rsid w:val="00B5328E"/>
    <w:rsid w:val="00B5382B"/>
    <w:rsid w:val="00B5396D"/>
    <w:rsid w:val="00B53D51"/>
    <w:rsid w:val="00B53DD2"/>
    <w:rsid w:val="00B53DEE"/>
    <w:rsid w:val="00B53E9D"/>
    <w:rsid w:val="00B53FD8"/>
    <w:rsid w:val="00B5432C"/>
    <w:rsid w:val="00B5470A"/>
    <w:rsid w:val="00B54A0A"/>
    <w:rsid w:val="00B54D14"/>
    <w:rsid w:val="00B55219"/>
    <w:rsid w:val="00B552CB"/>
    <w:rsid w:val="00B55CCB"/>
    <w:rsid w:val="00B55EDE"/>
    <w:rsid w:val="00B55FD3"/>
    <w:rsid w:val="00B562A4"/>
    <w:rsid w:val="00B56421"/>
    <w:rsid w:val="00B56713"/>
    <w:rsid w:val="00B567D6"/>
    <w:rsid w:val="00B56844"/>
    <w:rsid w:val="00B56B31"/>
    <w:rsid w:val="00B56B50"/>
    <w:rsid w:val="00B56D54"/>
    <w:rsid w:val="00B56E24"/>
    <w:rsid w:val="00B56E96"/>
    <w:rsid w:val="00B57401"/>
    <w:rsid w:val="00B574BD"/>
    <w:rsid w:val="00B60083"/>
    <w:rsid w:val="00B6074E"/>
    <w:rsid w:val="00B609CF"/>
    <w:rsid w:val="00B60E98"/>
    <w:rsid w:val="00B60F8A"/>
    <w:rsid w:val="00B6125F"/>
    <w:rsid w:val="00B613B0"/>
    <w:rsid w:val="00B6166B"/>
    <w:rsid w:val="00B616B8"/>
    <w:rsid w:val="00B616C2"/>
    <w:rsid w:val="00B61792"/>
    <w:rsid w:val="00B61A4E"/>
    <w:rsid w:val="00B61A7B"/>
    <w:rsid w:val="00B61B12"/>
    <w:rsid w:val="00B61C0E"/>
    <w:rsid w:val="00B61C20"/>
    <w:rsid w:val="00B61E14"/>
    <w:rsid w:val="00B6202A"/>
    <w:rsid w:val="00B62242"/>
    <w:rsid w:val="00B6294B"/>
    <w:rsid w:val="00B62AFE"/>
    <w:rsid w:val="00B62C48"/>
    <w:rsid w:val="00B631A5"/>
    <w:rsid w:val="00B63316"/>
    <w:rsid w:val="00B635A1"/>
    <w:rsid w:val="00B6363B"/>
    <w:rsid w:val="00B63F6E"/>
    <w:rsid w:val="00B6428F"/>
    <w:rsid w:val="00B643C5"/>
    <w:rsid w:val="00B64B1A"/>
    <w:rsid w:val="00B64DF0"/>
    <w:rsid w:val="00B64FF6"/>
    <w:rsid w:val="00B64FFB"/>
    <w:rsid w:val="00B65352"/>
    <w:rsid w:val="00B655C4"/>
    <w:rsid w:val="00B65956"/>
    <w:rsid w:val="00B65E4C"/>
    <w:rsid w:val="00B660CA"/>
    <w:rsid w:val="00B66368"/>
    <w:rsid w:val="00B664FA"/>
    <w:rsid w:val="00B6653F"/>
    <w:rsid w:val="00B666FE"/>
    <w:rsid w:val="00B66770"/>
    <w:rsid w:val="00B668FA"/>
    <w:rsid w:val="00B66A17"/>
    <w:rsid w:val="00B66B2A"/>
    <w:rsid w:val="00B66BDC"/>
    <w:rsid w:val="00B673EA"/>
    <w:rsid w:val="00B67478"/>
    <w:rsid w:val="00B6778C"/>
    <w:rsid w:val="00B6783D"/>
    <w:rsid w:val="00B67959"/>
    <w:rsid w:val="00B67B1D"/>
    <w:rsid w:val="00B67C49"/>
    <w:rsid w:val="00B67C50"/>
    <w:rsid w:val="00B67D77"/>
    <w:rsid w:val="00B70266"/>
    <w:rsid w:val="00B705CB"/>
    <w:rsid w:val="00B70627"/>
    <w:rsid w:val="00B70660"/>
    <w:rsid w:val="00B70777"/>
    <w:rsid w:val="00B70B6F"/>
    <w:rsid w:val="00B70C1B"/>
    <w:rsid w:val="00B70EFE"/>
    <w:rsid w:val="00B71023"/>
    <w:rsid w:val="00B712BB"/>
    <w:rsid w:val="00B71493"/>
    <w:rsid w:val="00B71596"/>
    <w:rsid w:val="00B71B1F"/>
    <w:rsid w:val="00B71C8F"/>
    <w:rsid w:val="00B71E30"/>
    <w:rsid w:val="00B71E40"/>
    <w:rsid w:val="00B72340"/>
    <w:rsid w:val="00B723E2"/>
    <w:rsid w:val="00B72580"/>
    <w:rsid w:val="00B72B59"/>
    <w:rsid w:val="00B72ECE"/>
    <w:rsid w:val="00B72F80"/>
    <w:rsid w:val="00B7325F"/>
    <w:rsid w:val="00B7351D"/>
    <w:rsid w:val="00B7382F"/>
    <w:rsid w:val="00B7398D"/>
    <w:rsid w:val="00B74094"/>
    <w:rsid w:val="00B7424B"/>
    <w:rsid w:val="00B74CCB"/>
    <w:rsid w:val="00B75155"/>
    <w:rsid w:val="00B7515D"/>
    <w:rsid w:val="00B7536B"/>
    <w:rsid w:val="00B754EF"/>
    <w:rsid w:val="00B75EF3"/>
    <w:rsid w:val="00B76062"/>
    <w:rsid w:val="00B765BF"/>
    <w:rsid w:val="00B7661A"/>
    <w:rsid w:val="00B76641"/>
    <w:rsid w:val="00B766D0"/>
    <w:rsid w:val="00B76D4D"/>
    <w:rsid w:val="00B76E47"/>
    <w:rsid w:val="00B76FB3"/>
    <w:rsid w:val="00B770C0"/>
    <w:rsid w:val="00B77364"/>
    <w:rsid w:val="00B77599"/>
    <w:rsid w:val="00B77653"/>
    <w:rsid w:val="00B77D25"/>
    <w:rsid w:val="00B77EDB"/>
    <w:rsid w:val="00B800ED"/>
    <w:rsid w:val="00B801C8"/>
    <w:rsid w:val="00B80535"/>
    <w:rsid w:val="00B8072D"/>
    <w:rsid w:val="00B80773"/>
    <w:rsid w:val="00B80A9D"/>
    <w:rsid w:val="00B80AB5"/>
    <w:rsid w:val="00B80AF0"/>
    <w:rsid w:val="00B80AFB"/>
    <w:rsid w:val="00B80BDA"/>
    <w:rsid w:val="00B80D3E"/>
    <w:rsid w:val="00B80D69"/>
    <w:rsid w:val="00B81040"/>
    <w:rsid w:val="00B81478"/>
    <w:rsid w:val="00B8192A"/>
    <w:rsid w:val="00B81A0B"/>
    <w:rsid w:val="00B81ADF"/>
    <w:rsid w:val="00B81ECF"/>
    <w:rsid w:val="00B8229E"/>
    <w:rsid w:val="00B82314"/>
    <w:rsid w:val="00B823A9"/>
    <w:rsid w:val="00B82428"/>
    <w:rsid w:val="00B82460"/>
    <w:rsid w:val="00B8256F"/>
    <w:rsid w:val="00B825C4"/>
    <w:rsid w:val="00B82EFC"/>
    <w:rsid w:val="00B82FF7"/>
    <w:rsid w:val="00B83409"/>
    <w:rsid w:val="00B83516"/>
    <w:rsid w:val="00B8362F"/>
    <w:rsid w:val="00B83764"/>
    <w:rsid w:val="00B83891"/>
    <w:rsid w:val="00B83955"/>
    <w:rsid w:val="00B83A0D"/>
    <w:rsid w:val="00B83B48"/>
    <w:rsid w:val="00B83E1E"/>
    <w:rsid w:val="00B83F4C"/>
    <w:rsid w:val="00B84056"/>
    <w:rsid w:val="00B840F4"/>
    <w:rsid w:val="00B84427"/>
    <w:rsid w:val="00B8456F"/>
    <w:rsid w:val="00B84591"/>
    <w:rsid w:val="00B8496A"/>
    <w:rsid w:val="00B84AF8"/>
    <w:rsid w:val="00B84E72"/>
    <w:rsid w:val="00B8537A"/>
    <w:rsid w:val="00B8588D"/>
    <w:rsid w:val="00B85905"/>
    <w:rsid w:val="00B85D35"/>
    <w:rsid w:val="00B85EFF"/>
    <w:rsid w:val="00B86348"/>
    <w:rsid w:val="00B867B2"/>
    <w:rsid w:val="00B86CBC"/>
    <w:rsid w:val="00B86E0F"/>
    <w:rsid w:val="00B86EFF"/>
    <w:rsid w:val="00B87029"/>
    <w:rsid w:val="00B87C92"/>
    <w:rsid w:val="00B901B7"/>
    <w:rsid w:val="00B9020B"/>
    <w:rsid w:val="00B9048F"/>
    <w:rsid w:val="00B905F3"/>
    <w:rsid w:val="00B90712"/>
    <w:rsid w:val="00B90810"/>
    <w:rsid w:val="00B90911"/>
    <w:rsid w:val="00B90B0A"/>
    <w:rsid w:val="00B90B89"/>
    <w:rsid w:val="00B90D69"/>
    <w:rsid w:val="00B912DE"/>
    <w:rsid w:val="00B917FD"/>
    <w:rsid w:val="00B9189E"/>
    <w:rsid w:val="00B91C93"/>
    <w:rsid w:val="00B91EBA"/>
    <w:rsid w:val="00B91ED1"/>
    <w:rsid w:val="00B91F97"/>
    <w:rsid w:val="00B92461"/>
    <w:rsid w:val="00B92627"/>
    <w:rsid w:val="00B926B4"/>
    <w:rsid w:val="00B92D0F"/>
    <w:rsid w:val="00B9301B"/>
    <w:rsid w:val="00B9306F"/>
    <w:rsid w:val="00B9308D"/>
    <w:rsid w:val="00B936BA"/>
    <w:rsid w:val="00B937FF"/>
    <w:rsid w:val="00B938BA"/>
    <w:rsid w:val="00B93A1C"/>
    <w:rsid w:val="00B93C37"/>
    <w:rsid w:val="00B93E68"/>
    <w:rsid w:val="00B93E80"/>
    <w:rsid w:val="00B93EAA"/>
    <w:rsid w:val="00B93F25"/>
    <w:rsid w:val="00B941EB"/>
    <w:rsid w:val="00B944B8"/>
    <w:rsid w:val="00B946E7"/>
    <w:rsid w:val="00B94709"/>
    <w:rsid w:val="00B948AE"/>
    <w:rsid w:val="00B94BA6"/>
    <w:rsid w:val="00B94C18"/>
    <w:rsid w:val="00B94C50"/>
    <w:rsid w:val="00B94F3B"/>
    <w:rsid w:val="00B94F82"/>
    <w:rsid w:val="00B954CD"/>
    <w:rsid w:val="00B95AC6"/>
    <w:rsid w:val="00B95B39"/>
    <w:rsid w:val="00B95C5B"/>
    <w:rsid w:val="00B95D40"/>
    <w:rsid w:val="00B95F3A"/>
    <w:rsid w:val="00B961B7"/>
    <w:rsid w:val="00B96768"/>
    <w:rsid w:val="00B96DF3"/>
    <w:rsid w:val="00B97022"/>
    <w:rsid w:val="00B975A2"/>
    <w:rsid w:val="00B97656"/>
    <w:rsid w:val="00B97950"/>
    <w:rsid w:val="00BA01F5"/>
    <w:rsid w:val="00BA02E1"/>
    <w:rsid w:val="00BA043F"/>
    <w:rsid w:val="00BA0584"/>
    <w:rsid w:val="00BA09D7"/>
    <w:rsid w:val="00BA0FD9"/>
    <w:rsid w:val="00BA10A7"/>
    <w:rsid w:val="00BA137A"/>
    <w:rsid w:val="00BA18EF"/>
    <w:rsid w:val="00BA1CE3"/>
    <w:rsid w:val="00BA2029"/>
    <w:rsid w:val="00BA223D"/>
    <w:rsid w:val="00BA242D"/>
    <w:rsid w:val="00BA2ABB"/>
    <w:rsid w:val="00BA2E21"/>
    <w:rsid w:val="00BA2F53"/>
    <w:rsid w:val="00BA30D9"/>
    <w:rsid w:val="00BA319D"/>
    <w:rsid w:val="00BA33AD"/>
    <w:rsid w:val="00BA39EE"/>
    <w:rsid w:val="00BA3E64"/>
    <w:rsid w:val="00BA3E7B"/>
    <w:rsid w:val="00BA4709"/>
    <w:rsid w:val="00BA4AD4"/>
    <w:rsid w:val="00BA4F2B"/>
    <w:rsid w:val="00BA51E1"/>
    <w:rsid w:val="00BA5888"/>
    <w:rsid w:val="00BA595F"/>
    <w:rsid w:val="00BA5A5A"/>
    <w:rsid w:val="00BA60D6"/>
    <w:rsid w:val="00BA61AB"/>
    <w:rsid w:val="00BA61EC"/>
    <w:rsid w:val="00BA638D"/>
    <w:rsid w:val="00BA642F"/>
    <w:rsid w:val="00BA6AB1"/>
    <w:rsid w:val="00BA6E48"/>
    <w:rsid w:val="00BA728E"/>
    <w:rsid w:val="00BA7349"/>
    <w:rsid w:val="00BA7CA2"/>
    <w:rsid w:val="00BB02D3"/>
    <w:rsid w:val="00BB0846"/>
    <w:rsid w:val="00BB0BE1"/>
    <w:rsid w:val="00BB0E02"/>
    <w:rsid w:val="00BB112E"/>
    <w:rsid w:val="00BB1219"/>
    <w:rsid w:val="00BB1608"/>
    <w:rsid w:val="00BB1C4E"/>
    <w:rsid w:val="00BB1DE0"/>
    <w:rsid w:val="00BB23E2"/>
    <w:rsid w:val="00BB2599"/>
    <w:rsid w:val="00BB2826"/>
    <w:rsid w:val="00BB2A81"/>
    <w:rsid w:val="00BB2B1F"/>
    <w:rsid w:val="00BB2C8F"/>
    <w:rsid w:val="00BB2F53"/>
    <w:rsid w:val="00BB3387"/>
    <w:rsid w:val="00BB33B6"/>
    <w:rsid w:val="00BB35AB"/>
    <w:rsid w:val="00BB378A"/>
    <w:rsid w:val="00BB389D"/>
    <w:rsid w:val="00BB396F"/>
    <w:rsid w:val="00BB3A1C"/>
    <w:rsid w:val="00BB3B02"/>
    <w:rsid w:val="00BB3C6A"/>
    <w:rsid w:val="00BB3D29"/>
    <w:rsid w:val="00BB410C"/>
    <w:rsid w:val="00BB454E"/>
    <w:rsid w:val="00BB4593"/>
    <w:rsid w:val="00BB46E2"/>
    <w:rsid w:val="00BB4EBD"/>
    <w:rsid w:val="00BB4FA6"/>
    <w:rsid w:val="00BB5139"/>
    <w:rsid w:val="00BB532F"/>
    <w:rsid w:val="00BB54AB"/>
    <w:rsid w:val="00BB564B"/>
    <w:rsid w:val="00BB5770"/>
    <w:rsid w:val="00BB57A6"/>
    <w:rsid w:val="00BB5963"/>
    <w:rsid w:val="00BB5D58"/>
    <w:rsid w:val="00BB6AA6"/>
    <w:rsid w:val="00BB7118"/>
    <w:rsid w:val="00BB7DFB"/>
    <w:rsid w:val="00BB7F58"/>
    <w:rsid w:val="00BC07A9"/>
    <w:rsid w:val="00BC07F1"/>
    <w:rsid w:val="00BC0B84"/>
    <w:rsid w:val="00BC0D24"/>
    <w:rsid w:val="00BC0F22"/>
    <w:rsid w:val="00BC0FEC"/>
    <w:rsid w:val="00BC14EC"/>
    <w:rsid w:val="00BC1619"/>
    <w:rsid w:val="00BC1FCA"/>
    <w:rsid w:val="00BC2407"/>
    <w:rsid w:val="00BC285E"/>
    <w:rsid w:val="00BC2FA6"/>
    <w:rsid w:val="00BC34B8"/>
    <w:rsid w:val="00BC355B"/>
    <w:rsid w:val="00BC37EA"/>
    <w:rsid w:val="00BC44D8"/>
    <w:rsid w:val="00BC4882"/>
    <w:rsid w:val="00BC4E09"/>
    <w:rsid w:val="00BC4E69"/>
    <w:rsid w:val="00BC50BC"/>
    <w:rsid w:val="00BC5648"/>
    <w:rsid w:val="00BC5764"/>
    <w:rsid w:val="00BC6870"/>
    <w:rsid w:val="00BC6957"/>
    <w:rsid w:val="00BC6E12"/>
    <w:rsid w:val="00BC7265"/>
    <w:rsid w:val="00BC7655"/>
    <w:rsid w:val="00BC7B1E"/>
    <w:rsid w:val="00BC7F16"/>
    <w:rsid w:val="00BD0335"/>
    <w:rsid w:val="00BD0ACE"/>
    <w:rsid w:val="00BD0BFA"/>
    <w:rsid w:val="00BD0DC0"/>
    <w:rsid w:val="00BD0EE2"/>
    <w:rsid w:val="00BD14FE"/>
    <w:rsid w:val="00BD16C6"/>
    <w:rsid w:val="00BD1C96"/>
    <w:rsid w:val="00BD208D"/>
    <w:rsid w:val="00BD256F"/>
    <w:rsid w:val="00BD273F"/>
    <w:rsid w:val="00BD284D"/>
    <w:rsid w:val="00BD2A49"/>
    <w:rsid w:val="00BD2DAD"/>
    <w:rsid w:val="00BD2DE1"/>
    <w:rsid w:val="00BD35D7"/>
    <w:rsid w:val="00BD3811"/>
    <w:rsid w:val="00BD3A32"/>
    <w:rsid w:val="00BD3BBF"/>
    <w:rsid w:val="00BD3F7C"/>
    <w:rsid w:val="00BD3FFF"/>
    <w:rsid w:val="00BD41A6"/>
    <w:rsid w:val="00BD42E2"/>
    <w:rsid w:val="00BD4408"/>
    <w:rsid w:val="00BD46C8"/>
    <w:rsid w:val="00BD4A16"/>
    <w:rsid w:val="00BD4B48"/>
    <w:rsid w:val="00BD4C98"/>
    <w:rsid w:val="00BD4D93"/>
    <w:rsid w:val="00BD4EFF"/>
    <w:rsid w:val="00BD502A"/>
    <w:rsid w:val="00BD5836"/>
    <w:rsid w:val="00BD58E6"/>
    <w:rsid w:val="00BD6329"/>
    <w:rsid w:val="00BD6462"/>
    <w:rsid w:val="00BD688B"/>
    <w:rsid w:val="00BD6A05"/>
    <w:rsid w:val="00BD73C3"/>
    <w:rsid w:val="00BD7526"/>
    <w:rsid w:val="00BD77A0"/>
    <w:rsid w:val="00BD7D03"/>
    <w:rsid w:val="00BD7DA4"/>
    <w:rsid w:val="00BD7E28"/>
    <w:rsid w:val="00BE04F3"/>
    <w:rsid w:val="00BE080B"/>
    <w:rsid w:val="00BE0F9A"/>
    <w:rsid w:val="00BE10B2"/>
    <w:rsid w:val="00BE1CDC"/>
    <w:rsid w:val="00BE1D5F"/>
    <w:rsid w:val="00BE2209"/>
    <w:rsid w:val="00BE239F"/>
    <w:rsid w:val="00BE266A"/>
    <w:rsid w:val="00BE269B"/>
    <w:rsid w:val="00BE28A7"/>
    <w:rsid w:val="00BE306E"/>
    <w:rsid w:val="00BE329F"/>
    <w:rsid w:val="00BE3371"/>
    <w:rsid w:val="00BE3B8A"/>
    <w:rsid w:val="00BE3EF8"/>
    <w:rsid w:val="00BE4172"/>
    <w:rsid w:val="00BE450F"/>
    <w:rsid w:val="00BE4915"/>
    <w:rsid w:val="00BE49D9"/>
    <w:rsid w:val="00BE4A35"/>
    <w:rsid w:val="00BE5061"/>
    <w:rsid w:val="00BE5795"/>
    <w:rsid w:val="00BE5AE1"/>
    <w:rsid w:val="00BE5BB1"/>
    <w:rsid w:val="00BE5BB2"/>
    <w:rsid w:val="00BE6AA5"/>
    <w:rsid w:val="00BE6B35"/>
    <w:rsid w:val="00BE6CC6"/>
    <w:rsid w:val="00BE6D6F"/>
    <w:rsid w:val="00BE6DD0"/>
    <w:rsid w:val="00BE6F74"/>
    <w:rsid w:val="00BE70CE"/>
    <w:rsid w:val="00BE75BF"/>
    <w:rsid w:val="00BE7E50"/>
    <w:rsid w:val="00BF0123"/>
    <w:rsid w:val="00BF0379"/>
    <w:rsid w:val="00BF0507"/>
    <w:rsid w:val="00BF0B5D"/>
    <w:rsid w:val="00BF0BDF"/>
    <w:rsid w:val="00BF0C5A"/>
    <w:rsid w:val="00BF0E18"/>
    <w:rsid w:val="00BF1321"/>
    <w:rsid w:val="00BF13F0"/>
    <w:rsid w:val="00BF1904"/>
    <w:rsid w:val="00BF19FB"/>
    <w:rsid w:val="00BF1A18"/>
    <w:rsid w:val="00BF1C74"/>
    <w:rsid w:val="00BF20E5"/>
    <w:rsid w:val="00BF26F4"/>
    <w:rsid w:val="00BF2DAC"/>
    <w:rsid w:val="00BF3252"/>
    <w:rsid w:val="00BF37C9"/>
    <w:rsid w:val="00BF3948"/>
    <w:rsid w:val="00BF3D44"/>
    <w:rsid w:val="00BF3ED3"/>
    <w:rsid w:val="00BF3FA8"/>
    <w:rsid w:val="00BF40FE"/>
    <w:rsid w:val="00BF4124"/>
    <w:rsid w:val="00BF41E9"/>
    <w:rsid w:val="00BF490C"/>
    <w:rsid w:val="00BF4B72"/>
    <w:rsid w:val="00BF4CB9"/>
    <w:rsid w:val="00BF4EB3"/>
    <w:rsid w:val="00BF50A6"/>
    <w:rsid w:val="00BF5370"/>
    <w:rsid w:val="00BF55F0"/>
    <w:rsid w:val="00BF5611"/>
    <w:rsid w:val="00BF5666"/>
    <w:rsid w:val="00BF5D53"/>
    <w:rsid w:val="00BF6108"/>
    <w:rsid w:val="00BF63B3"/>
    <w:rsid w:val="00BF649D"/>
    <w:rsid w:val="00BF64C8"/>
    <w:rsid w:val="00BF6692"/>
    <w:rsid w:val="00BF69AE"/>
    <w:rsid w:val="00BF6C57"/>
    <w:rsid w:val="00BF6FC1"/>
    <w:rsid w:val="00BF7199"/>
    <w:rsid w:val="00BF7375"/>
    <w:rsid w:val="00BF75D6"/>
    <w:rsid w:val="00BF7627"/>
    <w:rsid w:val="00BF7A98"/>
    <w:rsid w:val="00BF7A9E"/>
    <w:rsid w:val="00BF7BA2"/>
    <w:rsid w:val="00C0004E"/>
    <w:rsid w:val="00C005C7"/>
    <w:rsid w:val="00C0065A"/>
    <w:rsid w:val="00C00A1E"/>
    <w:rsid w:val="00C013AB"/>
    <w:rsid w:val="00C014D6"/>
    <w:rsid w:val="00C0161D"/>
    <w:rsid w:val="00C016FA"/>
    <w:rsid w:val="00C0185B"/>
    <w:rsid w:val="00C01FB1"/>
    <w:rsid w:val="00C02104"/>
    <w:rsid w:val="00C02B06"/>
    <w:rsid w:val="00C02E73"/>
    <w:rsid w:val="00C03061"/>
    <w:rsid w:val="00C0313C"/>
    <w:rsid w:val="00C03ADB"/>
    <w:rsid w:val="00C04155"/>
    <w:rsid w:val="00C0438E"/>
    <w:rsid w:val="00C04B21"/>
    <w:rsid w:val="00C04C48"/>
    <w:rsid w:val="00C04E8B"/>
    <w:rsid w:val="00C0528C"/>
    <w:rsid w:val="00C05546"/>
    <w:rsid w:val="00C0590D"/>
    <w:rsid w:val="00C059CB"/>
    <w:rsid w:val="00C05B26"/>
    <w:rsid w:val="00C05CFD"/>
    <w:rsid w:val="00C05F4C"/>
    <w:rsid w:val="00C06249"/>
    <w:rsid w:val="00C0627C"/>
    <w:rsid w:val="00C0698B"/>
    <w:rsid w:val="00C069A9"/>
    <w:rsid w:val="00C06D1D"/>
    <w:rsid w:val="00C06F0E"/>
    <w:rsid w:val="00C07CB4"/>
    <w:rsid w:val="00C10C67"/>
    <w:rsid w:val="00C10C6D"/>
    <w:rsid w:val="00C110E0"/>
    <w:rsid w:val="00C113E6"/>
    <w:rsid w:val="00C1176C"/>
    <w:rsid w:val="00C11A0B"/>
    <w:rsid w:val="00C11B97"/>
    <w:rsid w:val="00C11CE8"/>
    <w:rsid w:val="00C12311"/>
    <w:rsid w:val="00C126D7"/>
    <w:rsid w:val="00C12BCA"/>
    <w:rsid w:val="00C12D7E"/>
    <w:rsid w:val="00C134A5"/>
    <w:rsid w:val="00C13543"/>
    <w:rsid w:val="00C136F2"/>
    <w:rsid w:val="00C136FF"/>
    <w:rsid w:val="00C1386C"/>
    <w:rsid w:val="00C14316"/>
    <w:rsid w:val="00C1488B"/>
    <w:rsid w:val="00C148C5"/>
    <w:rsid w:val="00C14987"/>
    <w:rsid w:val="00C149F6"/>
    <w:rsid w:val="00C14D24"/>
    <w:rsid w:val="00C157CD"/>
    <w:rsid w:val="00C15F64"/>
    <w:rsid w:val="00C16022"/>
    <w:rsid w:val="00C16123"/>
    <w:rsid w:val="00C16168"/>
    <w:rsid w:val="00C16263"/>
    <w:rsid w:val="00C1645A"/>
    <w:rsid w:val="00C164EB"/>
    <w:rsid w:val="00C16A1A"/>
    <w:rsid w:val="00C171D1"/>
    <w:rsid w:val="00C1773B"/>
    <w:rsid w:val="00C17AB8"/>
    <w:rsid w:val="00C17C5E"/>
    <w:rsid w:val="00C17E4A"/>
    <w:rsid w:val="00C200C4"/>
    <w:rsid w:val="00C20572"/>
    <w:rsid w:val="00C20D35"/>
    <w:rsid w:val="00C214EA"/>
    <w:rsid w:val="00C214EF"/>
    <w:rsid w:val="00C2154E"/>
    <w:rsid w:val="00C216FA"/>
    <w:rsid w:val="00C21A35"/>
    <w:rsid w:val="00C21BFD"/>
    <w:rsid w:val="00C21F4C"/>
    <w:rsid w:val="00C21F99"/>
    <w:rsid w:val="00C22391"/>
    <w:rsid w:val="00C226B3"/>
    <w:rsid w:val="00C232B8"/>
    <w:rsid w:val="00C23445"/>
    <w:rsid w:val="00C23677"/>
    <w:rsid w:val="00C236BF"/>
    <w:rsid w:val="00C23E2B"/>
    <w:rsid w:val="00C23F40"/>
    <w:rsid w:val="00C242D9"/>
    <w:rsid w:val="00C24451"/>
    <w:rsid w:val="00C24BCE"/>
    <w:rsid w:val="00C24D78"/>
    <w:rsid w:val="00C24DE0"/>
    <w:rsid w:val="00C25127"/>
    <w:rsid w:val="00C251A9"/>
    <w:rsid w:val="00C2553F"/>
    <w:rsid w:val="00C2570F"/>
    <w:rsid w:val="00C2573C"/>
    <w:rsid w:val="00C25FED"/>
    <w:rsid w:val="00C260A3"/>
    <w:rsid w:val="00C2617A"/>
    <w:rsid w:val="00C26323"/>
    <w:rsid w:val="00C2635B"/>
    <w:rsid w:val="00C26962"/>
    <w:rsid w:val="00C2698C"/>
    <w:rsid w:val="00C26E9A"/>
    <w:rsid w:val="00C27237"/>
    <w:rsid w:val="00C27B08"/>
    <w:rsid w:val="00C27CBF"/>
    <w:rsid w:val="00C27D8B"/>
    <w:rsid w:val="00C27DC0"/>
    <w:rsid w:val="00C301C8"/>
    <w:rsid w:val="00C302BD"/>
    <w:rsid w:val="00C3057F"/>
    <w:rsid w:val="00C3064C"/>
    <w:rsid w:val="00C30B5E"/>
    <w:rsid w:val="00C30BC9"/>
    <w:rsid w:val="00C30C87"/>
    <w:rsid w:val="00C30E8E"/>
    <w:rsid w:val="00C3125D"/>
    <w:rsid w:val="00C3169C"/>
    <w:rsid w:val="00C31F4B"/>
    <w:rsid w:val="00C322FA"/>
    <w:rsid w:val="00C32309"/>
    <w:rsid w:val="00C3273D"/>
    <w:rsid w:val="00C330BD"/>
    <w:rsid w:val="00C33389"/>
    <w:rsid w:val="00C33A36"/>
    <w:rsid w:val="00C33DD9"/>
    <w:rsid w:val="00C33F4C"/>
    <w:rsid w:val="00C33F75"/>
    <w:rsid w:val="00C33FAB"/>
    <w:rsid w:val="00C340D8"/>
    <w:rsid w:val="00C344FA"/>
    <w:rsid w:val="00C34570"/>
    <w:rsid w:val="00C34630"/>
    <w:rsid w:val="00C3463E"/>
    <w:rsid w:val="00C34696"/>
    <w:rsid w:val="00C34BD1"/>
    <w:rsid w:val="00C3508E"/>
    <w:rsid w:val="00C3510A"/>
    <w:rsid w:val="00C351DC"/>
    <w:rsid w:val="00C354A2"/>
    <w:rsid w:val="00C35729"/>
    <w:rsid w:val="00C357F4"/>
    <w:rsid w:val="00C3588C"/>
    <w:rsid w:val="00C35B20"/>
    <w:rsid w:val="00C35C6C"/>
    <w:rsid w:val="00C35DF8"/>
    <w:rsid w:val="00C36A7D"/>
    <w:rsid w:val="00C36AEE"/>
    <w:rsid w:val="00C37001"/>
    <w:rsid w:val="00C3767A"/>
    <w:rsid w:val="00C37805"/>
    <w:rsid w:val="00C40317"/>
    <w:rsid w:val="00C40970"/>
    <w:rsid w:val="00C40C43"/>
    <w:rsid w:val="00C40E2A"/>
    <w:rsid w:val="00C41023"/>
    <w:rsid w:val="00C4102E"/>
    <w:rsid w:val="00C412B7"/>
    <w:rsid w:val="00C41421"/>
    <w:rsid w:val="00C4166C"/>
    <w:rsid w:val="00C4175C"/>
    <w:rsid w:val="00C41B01"/>
    <w:rsid w:val="00C41B20"/>
    <w:rsid w:val="00C41BD3"/>
    <w:rsid w:val="00C4245E"/>
    <w:rsid w:val="00C424FA"/>
    <w:rsid w:val="00C42600"/>
    <w:rsid w:val="00C4294B"/>
    <w:rsid w:val="00C433A0"/>
    <w:rsid w:val="00C434DE"/>
    <w:rsid w:val="00C43B00"/>
    <w:rsid w:val="00C43BE6"/>
    <w:rsid w:val="00C43F61"/>
    <w:rsid w:val="00C4420E"/>
    <w:rsid w:val="00C443AD"/>
    <w:rsid w:val="00C4463F"/>
    <w:rsid w:val="00C44A68"/>
    <w:rsid w:val="00C44D20"/>
    <w:rsid w:val="00C44EB0"/>
    <w:rsid w:val="00C44F87"/>
    <w:rsid w:val="00C44FB3"/>
    <w:rsid w:val="00C45011"/>
    <w:rsid w:val="00C451E0"/>
    <w:rsid w:val="00C4549F"/>
    <w:rsid w:val="00C4550B"/>
    <w:rsid w:val="00C45513"/>
    <w:rsid w:val="00C45575"/>
    <w:rsid w:val="00C45674"/>
    <w:rsid w:val="00C456B8"/>
    <w:rsid w:val="00C4582F"/>
    <w:rsid w:val="00C45E10"/>
    <w:rsid w:val="00C468E4"/>
    <w:rsid w:val="00C46FF8"/>
    <w:rsid w:val="00C471F6"/>
    <w:rsid w:val="00C47628"/>
    <w:rsid w:val="00C477BD"/>
    <w:rsid w:val="00C47A42"/>
    <w:rsid w:val="00C47F76"/>
    <w:rsid w:val="00C503FE"/>
    <w:rsid w:val="00C504DD"/>
    <w:rsid w:val="00C50538"/>
    <w:rsid w:val="00C50B3C"/>
    <w:rsid w:val="00C50CD1"/>
    <w:rsid w:val="00C50EAF"/>
    <w:rsid w:val="00C50F61"/>
    <w:rsid w:val="00C51030"/>
    <w:rsid w:val="00C51156"/>
    <w:rsid w:val="00C51762"/>
    <w:rsid w:val="00C519BE"/>
    <w:rsid w:val="00C51D9C"/>
    <w:rsid w:val="00C51E04"/>
    <w:rsid w:val="00C526C0"/>
    <w:rsid w:val="00C5293C"/>
    <w:rsid w:val="00C52A21"/>
    <w:rsid w:val="00C52B42"/>
    <w:rsid w:val="00C52D80"/>
    <w:rsid w:val="00C52EB8"/>
    <w:rsid w:val="00C532F2"/>
    <w:rsid w:val="00C5339F"/>
    <w:rsid w:val="00C53736"/>
    <w:rsid w:val="00C5376B"/>
    <w:rsid w:val="00C537C6"/>
    <w:rsid w:val="00C5380B"/>
    <w:rsid w:val="00C53B35"/>
    <w:rsid w:val="00C546F2"/>
    <w:rsid w:val="00C5507C"/>
    <w:rsid w:val="00C558D6"/>
    <w:rsid w:val="00C55CC6"/>
    <w:rsid w:val="00C55E4B"/>
    <w:rsid w:val="00C56130"/>
    <w:rsid w:val="00C562B0"/>
    <w:rsid w:val="00C5631A"/>
    <w:rsid w:val="00C56442"/>
    <w:rsid w:val="00C565AB"/>
    <w:rsid w:val="00C56D2D"/>
    <w:rsid w:val="00C56DD5"/>
    <w:rsid w:val="00C5722F"/>
    <w:rsid w:val="00C5736C"/>
    <w:rsid w:val="00C57A43"/>
    <w:rsid w:val="00C57E3F"/>
    <w:rsid w:val="00C57ED6"/>
    <w:rsid w:val="00C60308"/>
    <w:rsid w:val="00C60475"/>
    <w:rsid w:val="00C609AD"/>
    <w:rsid w:val="00C60A33"/>
    <w:rsid w:val="00C60E99"/>
    <w:rsid w:val="00C610B3"/>
    <w:rsid w:val="00C61106"/>
    <w:rsid w:val="00C6110B"/>
    <w:rsid w:val="00C61397"/>
    <w:rsid w:val="00C6160D"/>
    <w:rsid w:val="00C61881"/>
    <w:rsid w:val="00C61C79"/>
    <w:rsid w:val="00C623E5"/>
    <w:rsid w:val="00C62CB8"/>
    <w:rsid w:val="00C63145"/>
    <w:rsid w:val="00C6337B"/>
    <w:rsid w:val="00C634D0"/>
    <w:rsid w:val="00C637B4"/>
    <w:rsid w:val="00C63938"/>
    <w:rsid w:val="00C63969"/>
    <w:rsid w:val="00C645A0"/>
    <w:rsid w:val="00C64600"/>
    <w:rsid w:val="00C6466C"/>
    <w:rsid w:val="00C64A11"/>
    <w:rsid w:val="00C64B2A"/>
    <w:rsid w:val="00C64DC4"/>
    <w:rsid w:val="00C64FE8"/>
    <w:rsid w:val="00C651B4"/>
    <w:rsid w:val="00C6533B"/>
    <w:rsid w:val="00C65475"/>
    <w:rsid w:val="00C6562E"/>
    <w:rsid w:val="00C657E1"/>
    <w:rsid w:val="00C65AC6"/>
    <w:rsid w:val="00C65ED3"/>
    <w:rsid w:val="00C662D2"/>
    <w:rsid w:val="00C667F1"/>
    <w:rsid w:val="00C669AE"/>
    <w:rsid w:val="00C66A8A"/>
    <w:rsid w:val="00C66E40"/>
    <w:rsid w:val="00C6732E"/>
    <w:rsid w:val="00C67945"/>
    <w:rsid w:val="00C67F8D"/>
    <w:rsid w:val="00C7010E"/>
    <w:rsid w:val="00C7028C"/>
    <w:rsid w:val="00C7059A"/>
    <w:rsid w:val="00C70751"/>
    <w:rsid w:val="00C7081F"/>
    <w:rsid w:val="00C7085E"/>
    <w:rsid w:val="00C71178"/>
    <w:rsid w:val="00C7136D"/>
    <w:rsid w:val="00C713AD"/>
    <w:rsid w:val="00C71A95"/>
    <w:rsid w:val="00C72166"/>
    <w:rsid w:val="00C722FE"/>
    <w:rsid w:val="00C72430"/>
    <w:rsid w:val="00C7245C"/>
    <w:rsid w:val="00C72793"/>
    <w:rsid w:val="00C72AE7"/>
    <w:rsid w:val="00C72BD1"/>
    <w:rsid w:val="00C72BFF"/>
    <w:rsid w:val="00C73007"/>
    <w:rsid w:val="00C733F3"/>
    <w:rsid w:val="00C734CB"/>
    <w:rsid w:val="00C735FC"/>
    <w:rsid w:val="00C7365B"/>
    <w:rsid w:val="00C73815"/>
    <w:rsid w:val="00C739D4"/>
    <w:rsid w:val="00C73C4A"/>
    <w:rsid w:val="00C741BC"/>
    <w:rsid w:val="00C75AC0"/>
    <w:rsid w:val="00C76131"/>
    <w:rsid w:val="00C76799"/>
    <w:rsid w:val="00C769AF"/>
    <w:rsid w:val="00C76A5A"/>
    <w:rsid w:val="00C76D3F"/>
    <w:rsid w:val="00C76DA5"/>
    <w:rsid w:val="00C7777D"/>
    <w:rsid w:val="00C77BF8"/>
    <w:rsid w:val="00C8068F"/>
    <w:rsid w:val="00C80917"/>
    <w:rsid w:val="00C809CD"/>
    <w:rsid w:val="00C813AD"/>
    <w:rsid w:val="00C81455"/>
    <w:rsid w:val="00C8175A"/>
    <w:rsid w:val="00C81A13"/>
    <w:rsid w:val="00C81BF0"/>
    <w:rsid w:val="00C81D3B"/>
    <w:rsid w:val="00C82038"/>
    <w:rsid w:val="00C821B6"/>
    <w:rsid w:val="00C828BA"/>
    <w:rsid w:val="00C8303B"/>
    <w:rsid w:val="00C831FD"/>
    <w:rsid w:val="00C83357"/>
    <w:rsid w:val="00C8385E"/>
    <w:rsid w:val="00C83B53"/>
    <w:rsid w:val="00C83C47"/>
    <w:rsid w:val="00C83F7A"/>
    <w:rsid w:val="00C84168"/>
    <w:rsid w:val="00C8426C"/>
    <w:rsid w:val="00C84BA7"/>
    <w:rsid w:val="00C84F6C"/>
    <w:rsid w:val="00C8509A"/>
    <w:rsid w:val="00C852BC"/>
    <w:rsid w:val="00C857DA"/>
    <w:rsid w:val="00C85835"/>
    <w:rsid w:val="00C858BA"/>
    <w:rsid w:val="00C85916"/>
    <w:rsid w:val="00C859AA"/>
    <w:rsid w:val="00C85C69"/>
    <w:rsid w:val="00C869A3"/>
    <w:rsid w:val="00C86A0C"/>
    <w:rsid w:val="00C86CC4"/>
    <w:rsid w:val="00C86D59"/>
    <w:rsid w:val="00C86F8A"/>
    <w:rsid w:val="00C8718F"/>
    <w:rsid w:val="00C8725B"/>
    <w:rsid w:val="00C872AB"/>
    <w:rsid w:val="00C8754B"/>
    <w:rsid w:val="00C87973"/>
    <w:rsid w:val="00C87A31"/>
    <w:rsid w:val="00C9026B"/>
    <w:rsid w:val="00C90590"/>
    <w:rsid w:val="00C9061C"/>
    <w:rsid w:val="00C90687"/>
    <w:rsid w:val="00C90E9A"/>
    <w:rsid w:val="00C90F37"/>
    <w:rsid w:val="00C912DD"/>
    <w:rsid w:val="00C91692"/>
    <w:rsid w:val="00C9189D"/>
    <w:rsid w:val="00C919D5"/>
    <w:rsid w:val="00C91C34"/>
    <w:rsid w:val="00C91CBF"/>
    <w:rsid w:val="00C91EED"/>
    <w:rsid w:val="00C91F59"/>
    <w:rsid w:val="00C91F96"/>
    <w:rsid w:val="00C920AB"/>
    <w:rsid w:val="00C92253"/>
    <w:rsid w:val="00C924BD"/>
    <w:rsid w:val="00C9265B"/>
    <w:rsid w:val="00C92C07"/>
    <w:rsid w:val="00C92D8B"/>
    <w:rsid w:val="00C92E3E"/>
    <w:rsid w:val="00C92F16"/>
    <w:rsid w:val="00C93321"/>
    <w:rsid w:val="00C934EF"/>
    <w:rsid w:val="00C93695"/>
    <w:rsid w:val="00C938AE"/>
    <w:rsid w:val="00C939AD"/>
    <w:rsid w:val="00C93D4B"/>
    <w:rsid w:val="00C942F0"/>
    <w:rsid w:val="00C94339"/>
    <w:rsid w:val="00C945DD"/>
    <w:rsid w:val="00C945F6"/>
    <w:rsid w:val="00C94643"/>
    <w:rsid w:val="00C949F3"/>
    <w:rsid w:val="00C94BFA"/>
    <w:rsid w:val="00C94C8C"/>
    <w:rsid w:val="00C94FED"/>
    <w:rsid w:val="00C95219"/>
    <w:rsid w:val="00C955F7"/>
    <w:rsid w:val="00C9565F"/>
    <w:rsid w:val="00C9572F"/>
    <w:rsid w:val="00C957C8"/>
    <w:rsid w:val="00C95BBA"/>
    <w:rsid w:val="00C95E4C"/>
    <w:rsid w:val="00C96131"/>
    <w:rsid w:val="00C962C4"/>
    <w:rsid w:val="00C965EC"/>
    <w:rsid w:val="00C966DA"/>
    <w:rsid w:val="00C96784"/>
    <w:rsid w:val="00C96904"/>
    <w:rsid w:val="00C96A42"/>
    <w:rsid w:val="00C96BEB"/>
    <w:rsid w:val="00C96C16"/>
    <w:rsid w:val="00C96E74"/>
    <w:rsid w:val="00C972AC"/>
    <w:rsid w:val="00C97519"/>
    <w:rsid w:val="00C97935"/>
    <w:rsid w:val="00C97A8D"/>
    <w:rsid w:val="00C97D86"/>
    <w:rsid w:val="00C97DAB"/>
    <w:rsid w:val="00CA0439"/>
    <w:rsid w:val="00CA0620"/>
    <w:rsid w:val="00CA0EFB"/>
    <w:rsid w:val="00CA0F89"/>
    <w:rsid w:val="00CA1526"/>
    <w:rsid w:val="00CA18B1"/>
    <w:rsid w:val="00CA194A"/>
    <w:rsid w:val="00CA1989"/>
    <w:rsid w:val="00CA1E69"/>
    <w:rsid w:val="00CA24C8"/>
    <w:rsid w:val="00CA27FD"/>
    <w:rsid w:val="00CA2CCF"/>
    <w:rsid w:val="00CA3080"/>
    <w:rsid w:val="00CA3243"/>
    <w:rsid w:val="00CA3A57"/>
    <w:rsid w:val="00CA4104"/>
    <w:rsid w:val="00CA4211"/>
    <w:rsid w:val="00CA4697"/>
    <w:rsid w:val="00CA4B6B"/>
    <w:rsid w:val="00CA4BB9"/>
    <w:rsid w:val="00CA4C45"/>
    <w:rsid w:val="00CA4CB8"/>
    <w:rsid w:val="00CA4F74"/>
    <w:rsid w:val="00CA57A4"/>
    <w:rsid w:val="00CA57D0"/>
    <w:rsid w:val="00CA6040"/>
    <w:rsid w:val="00CA60CA"/>
    <w:rsid w:val="00CA6622"/>
    <w:rsid w:val="00CA6AF6"/>
    <w:rsid w:val="00CA6EEA"/>
    <w:rsid w:val="00CA70C9"/>
    <w:rsid w:val="00CA7389"/>
    <w:rsid w:val="00CA7643"/>
    <w:rsid w:val="00CA7746"/>
    <w:rsid w:val="00CA78C0"/>
    <w:rsid w:val="00CA7AAA"/>
    <w:rsid w:val="00CA7E42"/>
    <w:rsid w:val="00CA7F83"/>
    <w:rsid w:val="00CB030F"/>
    <w:rsid w:val="00CB04B1"/>
    <w:rsid w:val="00CB09AA"/>
    <w:rsid w:val="00CB0AE3"/>
    <w:rsid w:val="00CB0BA0"/>
    <w:rsid w:val="00CB12A6"/>
    <w:rsid w:val="00CB1579"/>
    <w:rsid w:val="00CB1783"/>
    <w:rsid w:val="00CB179B"/>
    <w:rsid w:val="00CB18AB"/>
    <w:rsid w:val="00CB21AC"/>
    <w:rsid w:val="00CB249A"/>
    <w:rsid w:val="00CB2699"/>
    <w:rsid w:val="00CB27A5"/>
    <w:rsid w:val="00CB290D"/>
    <w:rsid w:val="00CB2B10"/>
    <w:rsid w:val="00CB2B35"/>
    <w:rsid w:val="00CB2C81"/>
    <w:rsid w:val="00CB3515"/>
    <w:rsid w:val="00CB3846"/>
    <w:rsid w:val="00CB3A2B"/>
    <w:rsid w:val="00CB3A39"/>
    <w:rsid w:val="00CB4356"/>
    <w:rsid w:val="00CB4559"/>
    <w:rsid w:val="00CB4786"/>
    <w:rsid w:val="00CB540E"/>
    <w:rsid w:val="00CB5B8E"/>
    <w:rsid w:val="00CB5CFC"/>
    <w:rsid w:val="00CB5FC8"/>
    <w:rsid w:val="00CB6191"/>
    <w:rsid w:val="00CB62C8"/>
    <w:rsid w:val="00CB6560"/>
    <w:rsid w:val="00CB65C2"/>
    <w:rsid w:val="00CB6A9A"/>
    <w:rsid w:val="00CB6D77"/>
    <w:rsid w:val="00CB6EEC"/>
    <w:rsid w:val="00CB723E"/>
    <w:rsid w:val="00CB72F6"/>
    <w:rsid w:val="00CB74C0"/>
    <w:rsid w:val="00CB7A56"/>
    <w:rsid w:val="00CB7CE4"/>
    <w:rsid w:val="00CB7E13"/>
    <w:rsid w:val="00CB7F4B"/>
    <w:rsid w:val="00CC046E"/>
    <w:rsid w:val="00CC0561"/>
    <w:rsid w:val="00CC08B2"/>
    <w:rsid w:val="00CC1352"/>
    <w:rsid w:val="00CC137C"/>
    <w:rsid w:val="00CC1425"/>
    <w:rsid w:val="00CC14E0"/>
    <w:rsid w:val="00CC15AC"/>
    <w:rsid w:val="00CC15D9"/>
    <w:rsid w:val="00CC17C2"/>
    <w:rsid w:val="00CC1C8C"/>
    <w:rsid w:val="00CC1EE6"/>
    <w:rsid w:val="00CC25E5"/>
    <w:rsid w:val="00CC2827"/>
    <w:rsid w:val="00CC2D46"/>
    <w:rsid w:val="00CC2EF5"/>
    <w:rsid w:val="00CC32FA"/>
    <w:rsid w:val="00CC35E5"/>
    <w:rsid w:val="00CC360E"/>
    <w:rsid w:val="00CC3863"/>
    <w:rsid w:val="00CC3B6F"/>
    <w:rsid w:val="00CC3BF0"/>
    <w:rsid w:val="00CC3C7B"/>
    <w:rsid w:val="00CC3E6B"/>
    <w:rsid w:val="00CC410C"/>
    <w:rsid w:val="00CC4AAA"/>
    <w:rsid w:val="00CC4AE6"/>
    <w:rsid w:val="00CC4B29"/>
    <w:rsid w:val="00CC4B47"/>
    <w:rsid w:val="00CC4C3F"/>
    <w:rsid w:val="00CC5441"/>
    <w:rsid w:val="00CC5A60"/>
    <w:rsid w:val="00CC5D41"/>
    <w:rsid w:val="00CC60F6"/>
    <w:rsid w:val="00CC61D9"/>
    <w:rsid w:val="00CC63E6"/>
    <w:rsid w:val="00CC68D6"/>
    <w:rsid w:val="00CC695D"/>
    <w:rsid w:val="00CC6BCA"/>
    <w:rsid w:val="00CC6DD4"/>
    <w:rsid w:val="00CC6F0A"/>
    <w:rsid w:val="00CC76A5"/>
    <w:rsid w:val="00CC772F"/>
    <w:rsid w:val="00CC7EAF"/>
    <w:rsid w:val="00CD0100"/>
    <w:rsid w:val="00CD0457"/>
    <w:rsid w:val="00CD06E3"/>
    <w:rsid w:val="00CD0F4E"/>
    <w:rsid w:val="00CD1007"/>
    <w:rsid w:val="00CD1A2B"/>
    <w:rsid w:val="00CD1A43"/>
    <w:rsid w:val="00CD1B85"/>
    <w:rsid w:val="00CD2047"/>
    <w:rsid w:val="00CD2053"/>
    <w:rsid w:val="00CD2149"/>
    <w:rsid w:val="00CD21BB"/>
    <w:rsid w:val="00CD2271"/>
    <w:rsid w:val="00CD2584"/>
    <w:rsid w:val="00CD2C60"/>
    <w:rsid w:val="00CD309D"/>
    <w:rsid w:val="00CD345B"/>
    <w:rsid w:val="00CD35D7"/>
    <w:rsid w:val="00CD360B"/>
    <w:rsid w:val="00CD45D9"/>
    <w:rsid w:val="00CD48E0"/>
    <w:rsid w:val="00CD4DC5"/>
    <w:rsid w:val="00CD4FEC"/>
    <w:rsid w:val="00CD52AB"/>
    <w:rsid w:val="00CD5480"/>
    <w:rsid w:val="00CD5AAE"/>
    <w:rsid w:val="00CD5AE2"/>
    <w:rsid w:val="00CD5B20"/>
    <w:rsid w:val="00CD5EB5"/>
    <w:rsid w:val="00CD5F60"/>
    <w:rsid w:val="00CD6089"/>
    <w:rsid w:val="00CD60EA"/>
    <w:rsid w:val="00CD6141"/>
    <w:rsid w:val="00CD61A7"/>
    <w:rsid w:val="00CD685B"/>
    <w:rsid w:val="00CD6A25"/>
    <w:rsid w:val="00CD6BF6"/>
    <w:rsid w:val="00CD6CD2"/>
    <w:rsid w:val="00CD6FAE"/>
    <w:rsid w:val="00CD6FB7"/>
    <w:rsid w:val="00CD7004"/>
    <w:rsid w:val="00CD70CE"/>
    <w:rsid w:val="00CD7357"/>
    <w:rsid w:val="00CD7580"/>
    <w:rsid w:val="00CD759A"/>
    <w:rsid w:val="00CD7C2F"/>
    <w:rsid w:val="00CD7C8C"/>
    <w:rsid w:val="00CD7D72"/>
    <w:rsid w:val="00CE05FF"/>
    <w:rsid w:val="00CE14C3"/>
    <w:rsid w:val="00CE1EC6"/>
    <w:rsid w:val="00CE1F6E"/>
    <w:rsid w:val="00CE21A3"/>
    <w:rsid w:val="00CE231D"/>
    <w:rsid w:val="00CE2F99"/>
    <w:rsid w:val="00CE30F8"/>
    <w:rsid w:val="00CE3441"/>
    <w:rsid w:val="00CE37BD"/>
    <w:rsid w:val="00CE3A9B"/>
    <w:rsid w:val="00CE3F61"/>
    <w:rsid w:val="00CE4B51"/>
    <w:rsid w:val="00CE4CD9"/>
    <w:rsid w:val="00CE4D4A"/>
    <w:rsid w:val="00CE4F56"/>
    <w:rsid w:val="00CE50AE"/>
    <w:rsid w:val="00CE565F"/>
    <w:rsid w:val="00CE566E"/>
    <w:rsid w:val="00CE58DD"/>
    <w:rsid w:val="00CE5E1F"/>
    <w:rsid w:val="00CE5EC8"/>
    <w:rsid w:val="00CE5FDE"/>
    <w:rsid w:val="00CE624D"/>
    <w:rsid w:val="00CE6390"/>
    <w:rsid w:val="00CE6415"/>
    <w:rsid w:val="00CE6421"/>
    <w:rsid w:val="00CE67F2"/>
    <w:rsid w:val="00CE6DB2"/>
    <w:rsid w:val="00CE7272"/>
    <w:rsid w:val="00CE7359"/>
    <w:rsid w:val="00CE74EE"/>
    <w:rsid w:val="00CE7611"/>
    <w:rsid w:val="00CE7D6B"/>
    <w:rsid w:val="00CF00C0"/>
    <w:rsid w:val="00CF0172"/>
    <w:rsid w:val="00CF0336"/>
    <w:rsid w:val="00CF063A"/>
    <w:rsid w:val="00CF0877"/>
    <w:rsid w:val="00CF09DF"/>
    <w:rsid w:val="00CF0BF9"/>
    <w:rsid w:val="00CF0D7D"/>
    <w:rsid w:val="00CF0DD9"/>
    <w:rsid w:val="00CF0DFA"/>
    <w:rsid w:val="00CF1205"/>
    <w:rsid w:val="00CF1289"/>
    <w:rsid w:val="00CF12BB"/>
    <w:rsid w:val="00CF13EE"/>
    <w:rsid w:val="00CF1AA5"/>
    <w:rsid w:val="00CF1BC4"/>
    <w:rsid w:val="00CF1BF0"/>
    <w:rsid w:val="00CF20CB"/>
    <w:rsid w:val="00CF2674"/>
    <w:rsid w:val="00CF26A6"/>
    <w:rsid w:val="00CF27F4"/>
    <w:rsid w:val="00CF2B06"/>
    <w:rsid w:val="00CF33E9"/>
    <w:rsid w:val="00CF35F0"/>
    <w:rsid w:val="00CF37BE"/>
    <w:rsid w:val="00CF3FD2"/>
    <w:rsid w:val="00CF41C8"/>
    <w:rsid w:val="00CF41F6"/>
    <w:rsid w:val="00CF4249"/>
    <w:rsid w:val="00CF42A1"/>
    <w:rsid w:val="00CF4532"/>
    <w:rsid w:val="00CF4679"/>
    <w:rsid w:val="00CF47C5"/>
    <w:rsid w:val="00CF49F4"/>
    <w:rsid w:val="00CF4FD6"/>
    <w:rsid w:val="00CF52C8"/>
    <w:rsid w:val="00CF5EAE"/>
    <w:rsid w:val="00CF5FCA"/>
    <w:rsid w:val="00CF64E1"/>
    <w:rsid w:val="00CF7073"/>
    <w:rsid w:val="00CF723A"/>
    <w:rsid w:val="00CF743C"/>
    <w:rsid w:val="00CF746F"/>
    <w:rsid w:val="00CF74BC"/>
    <w:rsid w:val="00CF7A36"/>
    <w:rsid w:val="00CF7EC4"/>
    <w:rsid w:val="00D002A9"/>
    <w:rsid w:val="00D00936"/>
    <w:rsid w:val="00D01766"/>
    <w:rsid w:val="00D01884"/>
    <w:rsid w:val="00D01D5D"/>
    <w:rsid w:val="00D01F97"/>
    <w:rsid w:val="00D023E4"/>
    <w:rsid w:val="00D0249E"/>
    <w:rsid w:val="00D02894"/>
    <w:rsid w:val="00D02A60"/>
    <w:rsid w:val="00D03170"/>
    <w:rsid w:val="00D0328B"/>
    <w:rsid w:val="00D0345F"/>
    <w:rsid w:val="00D03566"/>
    <w:rsid w:val="00D0387E"/>
    <w:rsid w:val="00D03DEF"/>
    <w:rsid w:val="00D03DFD"/>
    <w:rsid w:val="00D03F7A"/>
    <w:rsid w:val="00D04918"/>
    <w:rsid w:val="00D04EC0"/>
    <w:rsid w:val="00D050A8"/>
    <w:rsid w:val="00D053A1"/>
    <w:rsid w:val="00D054AE"/>
    <w:rsid w:val="00D054F1"/>
    <w:rsid w:val="00D05DB5"/>
    <w:rsid w:val="00D05DF5"/>
    <w:rsid w:val="00D06189"/>
    <w:rsid w:val="00D061B8"/>
    <w:rsid w:val="00D06205"/>
    <w:rsid w:val="00D06394"/>
    <w:rsid w:val="00D06CBA"/>
    <w:rsid w:val="00D071A7"/>
    <w:rsid w:val="00D071DD"/>
    <w:rsid w:val="00D07432"/>
    <w:rsid w:val="00D074DF"/>
    <w:rsid w:val="00D07576"/>
    <w:rsid w:val="00D0764A"/>
    <w:rsid w:val="00D076E1"/>
    <w:rsid w:val="00D0795B"/>
    <w:rsid w:val="00D079A3"/>
    <w:rsid w:val="00D07E1B"/>
    <w:rsid w:val="00D07E41"/>
    <w:rsid w:val="00D104F2"/>
    <w:rsid w:val="00D10619"/>
    <w:rsid w:val="00D1061E"/>
    <w:rsid w:val="00D10B12"/>
    <w:rsid w:val="00D10DC6"/>
    <w:rsid w:val="00D10EB6"/>
    <w:rsid w:val="00D10F6D"/>
    <w:rsid w:val="00D10F6F"/>
    <w:rsid w:val="00D11108"/>
    <w:rsid w:val="00D1121E"/>
    <w:rsid w:val="00D11303"/>
    <w:rsid w:val="00D114FF"/>
    <w:rsid w:val="00D11C6A"/>
    <w:rsid w:val="00D11D3F"/>
    <w:rsid w:val="00D12257"/>
    <w:rsid w:val="00D12375"/>
    <w:rsid w:val="00D123BB"/>
    <w:rsid w:val="00D12762"/>
    <w:rsid w:val="00D1368F"/>
    <w:rsid w:val="00D1369B"/>
    <w:rsid w:val="00D13848"/>
    <w:rsid w:val="00D13B4A"/>
    <w:rsid w:val="00D13CAD"/>
    <w:rsid w:val="00D1407F"/>
    <w:rsid w:val="00D14464"/>
    <w:rsid w:val="00D147C0"/>
    <w:rsid w:val="00D149E4"/>
    <w:rsid w:val="00D14BBB"/>
    <w:rsid w:val="00D14DA9"/>
    <w:rsid w:val="00D14E9E"/>
    <w:rsid w:val="00D14EC0"/>
    <w:rsid w:val="00D15698"/>
    <w:rsid w:val="00D15A4A"/>
    <w:rsid w:val="00D15B13"/>
    <w:rsid w:val="00D15ECF"/>
    <w:rsid w:val="00D1649B"/>
    <w:rsid w:val="00D16601"/>
    <w:rsid w:val="00D166F6"/>
    <w:rsid w:val="00D16796"/>
    <w:rsid w:val="00D16E34"/>
    <w:rsid w:val="00D16E92"/>
    <w:rsid w:val="00D16F24"/>
    <w:rsid w:val="00D17228"/>
    <w:rsid w:val="00D1727D"/>
    <w:rsid w:val="00D17BB6"/>
    <w:rsid w:val="00D17CEE"/>
    <w:rsid w:val="00D17DE8"/>
    <w:rsid w:val="00D2028B"/>
    <w:rsid w:val="00D20CB1"/>
    <w:rsid w:val="00D20D5C"/>
    <w:rsid w:val="00D20E92"/>
    <w:rsid w:val="00D211BC"/>
    <w:rsid w:val="00D212F9"/>
    <w:rsid w:val="00D213D0"/>
    <w:rsid w:val="00D2155B"/>
    <w:rsid w:val="00D219DB"/>
    <w:rsid w:val="00D21C18"/>
    <w:rsid w:val="00D21D9F"/>
    <w:rsid w:val="00D220A8"/>
    <w:rsid w:val="00D22A06"/>
    <w:rsid w:val="00D22DFA"/>
    <w:rsid w:val="00D23392"/>
    <w:rsid w:val="00D234E5"/>
    <w:rsid w:val="00D23B1A"/>
    <w:rsid w:val="00D23CF1"/>
    <w:rsid w:val="00D23DFC"/>
    <w:rsid w:val="00D24193"/>
    <w:rsid w:val="00D24739"/>
    <w:rsid w:val="00D247D7"/>
    <w:rsid w:val="00D24B58"/>
    <w:rsid w:val="00D24BF4"/>
    <w:rsid w:val="00D24CA1"/>
    <w:rsid w:val="00D2516D"/>
    <w:rsid w:val="00D2528C"/>
    <w:rsid w:val="00D2564B"/>
    <w:rsid w:val="00D258F7"/>
    <w:rsid w:val="00D25D47"/>
    <w:rsid w:val="00D25ED9"/>
    <w:rsid w:val="00D26501"/>
    <w:rsid w:val="00D26858"/>
    <w:rsid w:val="00D27AD4"/>
    <w:rsid w:val="00D30588"/>
    <w:rsid w:val="00D305BE"/>
    <w:rsid w:val="00D3100A"/>
    <w:rsid w:val="00D31073"/>
    <w:rsid w:val="00D3118E"/>
    <w:rsid w:val="00D31565"/>
    <w:rsid w:val="00D3164C"/>
    <w:rsid w:val="00D3196D"/>
    <w:rsid w:val="00D31AF2"/>
    <w:rsid w:val="00D31C2D"/>
    <w:rsid w:val="00D31C35"/>
    <w:rsid w:val="00D321E0"/>
    <w:rsid w:val="00D328E3"/>
    <w:rsid w:val="00D32C0A"/>
    <w:rsid w:val="00D32DFD"/>
    <w:rsid w:val="00D331E4"/>
    <w:rsid w:val="00D33B7B"/>
    <w:rsid w:val="00D33BC6"/>
    <w:rsid w:val="00D33E89"/>
    <w:rsid w:val="00D33EB2"/>
    <w:rsid w:val="00D33F57"/>
    <w:rsid w:val="00D3435B"/>
    <w:rsid w:val="00D34772"/>
    <w:rsid w:val="00D347DD"/>
    <w:rsid w:val="00D348D9"/>
    <w:rsid w:val="00D34A04"/>
    <w:rsid w:val="00D34F0E"/>
    <w:rsid w:val="00D34FF6"/>
    <w:rsid w:val="00D3511D"/>
    <w:rsid w:val="00D35BA7"/>
    <w:rsid w:val="00D35D32"/>
    <w:rsid w:val="00D35E2D"/>
    <w:rsid w:val="00D363B4"/>
    <w:rsid w:val="00D364CA"/>
    <w:rsid w:val="00D36B2E"/>
    <w:rsid w:val="00D36C05"/>
    <w:rsid w:val="00D37E03"/>
    <w:rsid w:val="00D37F48"/>
    <w:rsid w:val="00D40437"/>
    <w:rsid w:val="00D40889"/>
    <w:rsid w:val="00D40983"/>
    <w:rsid w:val="00D40EF6"/>
    <w:rsid w:val="00D41228"/>
    <w:rsid w:val="00D41483"/>
    <w:rsid w:val="00D4183D"/>
    <w:rsid w:val="00D41DDD"/>
    <w:rsid w:val="00D42511"/>
    <w:rsid w:val="00D42647"/>
    <w:rsid w:val="00D427DE"/>
    <w:rsid w:val="00D42A58"/>
    <w:rsid w:val="00D42BC0"/>
    <w:rsid w:val="00D42BED"/>
    <w:rsid w:val="00D42CCD"/>
    <w:rsid w:val="00D43C7B"/>
    <w:rsid w:val="00D44B84"/>
    <w:rsid w:val="00D44D77"/>
    <w:rsid w:val="00D44EA9"/>
    <w:rsid w:val="00D45437"/>
    <w:rsid w:val="00D45575"/>
    <w:rsid w:val="00D456BE"/>
    <w:rsid w:val="00D4574A"/>
    <w:rsid w:val="00D45B49"/>
    <w:rsid w:val="00D463B6"/>
    <w:rsid w:val="00D46643"/>
    <w:rsid w:val="00D4670F"/>
    <w:rsid w:val="00D467C6"/>
    <w:rsid w:val="00D46847"/>
    <w:rsid w:val="00D4687A"/>
    <w:rsid w:val="00D473CB"/>
    <w:rsid w:val="00D47498"/>
    <w:rsid w:val="00D47A25"/>
    <w:rsid w:val="00D47C50"/>
    <w:rsid w:val="00D47C5B"/>
    <w:rsid w:val="00D47C79"/>
    <w:rsid w:val="00D50538"/>
    <w:rsid w:val="00D50553"/>
    <w:rsid w:val="00D505E9"/>
    <w:rsid w:val="00D5092E"/>
    <w:rsid w:val="00D50DD9"/>
    <w:rsid w:val="00D50F2B"/>
    <w:rsid w:val="00D510B0"/>
    <w:rsid w:val="00D514F7"/>
    <w:rsid w:val="00D51931"/>
    <w:rsid w:val="00D5194D"/>
    <w:rsid w:val="00D52C03"/>
    <w:rsid w:val="00D53053"/>
    <w:rsid w:val="00D536B6"/>
    <w:rsid w:val="00D537E7"/>
    <w:rsid w:val="00D5395C"/>
    <w:rsid w:val="00D53E85"/>
    <w:rsid w:val="00D53F68"/>
    <w:rsid w:val="00D54093"/>
    <w:rsid w:val="00D5418D"/>
    <w:rsid w:val="00D5451D"/>
    <w:rsid w:val="00D54643"/>
    <w:rsid w:val="00D5470A"/>
    <w:rsid w:val="00D54B74"/>
    <w:rsid w:val="00D55158"/>
    <w:rsid w:val="00D552FF"/>
    <w:rsid w:val="00D55AD5"/>
    <w:rsid w:val="00D55B72"/>
    <w:rsid w:val="00D563DF"/>
    <w:rsid w:val="00D564CA"/>
    <w:rsid w:val="00D566C7"/>
    <w:rsid w:val="00D56727"/>
    <w:rsid w:val="00D568D1"/>
    <w:rsid w:val="00D56A3C"/>
    <w:rsid w:val="00D56B35"/>
    <w:rsid w:val="00D574CC"/>
    <w:rsid w:val="00D578F1"/>
    <w:rsid w:val="00D57BD2"/>
    <w:rsid w:val="00D60185"/>
    <w:rsid w:val="00D6019E"/>
    <w:rsid w:val="00D60235"/>
    <w:rsid w:val="00D602A0"/>
    <w:rsid w:val="00D60306"/>
    <w:rsid w:val="00D604FC"/>
    <w:rsid w:val="00D60510"/>
    <w:rsid w:val="00D60911"/>
    <w:rsid w:val="00D60A89"/>
    <w:rsid w:val="00D60EEF"/>
    <w:rsid w:val="00D6129F"/>
    <w:rsid w:val="00D61983"/>
    <w:rsid w:val="00D61A6C"/>
    <w:rsid w:val="00D61BAB"/>
    <w:rsid w:val="00D6209C"/>
    <w:rsid w:val="00D6225D"/>
    <w:rsid w:val="00D6287C"/>
    <w:rsid w:val="00D62916"/>
    <w:rsid w:val="00D63611"/>
    <w:rsid w:val="00D63688"/>
    <w:rsid w:val="00D63D74"/>
    <w:rsid w:val="00D63F18"/>
    <w:rsid w:val="00D647FB"/>
    <w:rsid w:val="00D64886"/>
    <w:rsid w:val="00D64E2E"/>
    <w:rsid w:val="00D651CF"/>
    <w:rsid w:val="00D656DC"/>
    <w:rsid w:val="00D657EC"/>
    <w:rsid w:val="00D6582C"/>
    <w:rsid w:val="00D658EC"/>
    <w:rsid w:val="00D65A66"/>
    <w:rsid w:val="00D660A0"/>
    <w:rsid w:val="00D6678B"/>
    <w:rsid w:val="00D66892"/>
    <w:rsid w:val="00D67049"/>
    <w:rsid w:val="00D67684"/>
    <w:rsid w:val="00D67767"/>
    <w:rsid w:val="00D67885"/>
    <w:rsid w:val="00D67B11"/>
    <w:rsid w:val="00D67C39"/>
    <w:rsid w:val="00D67CB7"/>
    <w:rsid w:val="00D67CD6"/>
    <w:rsid w:val="00D70197"/>
    <w:rsid w:val="00D70553"/>
    <w:rsid w:val="00D707E6"/>
    <w:rsid w:val="00D70E0F"/>
    <w:rsid w:val="00D70ECF"/>
    <w:rsid w:val="00D71203"/>
    <w:rsid w:val="00D71F4D"/>
    <w:rsid w:val="00D72121"/>
    <w:rsid w:val="00D72142"/>
    <w:rsid w:val="00D7269B"/>
    <w:rsid w:val="00D726AB"/>
    <w:rsid w:val="00D72BE6"/>
    <w:rsid w:val="00D72CBB"/>
    <w:rsid w:val="00D733C9"/>
    <w:rsid w:val="00D73942"/>
    <w:rsid w:val="00D73A28"/>
    <w:rsid w:val="00D73AD9"/>
    <w:rsid w:val="00D73E0A"/>
    <w:rsid w:val="00D7402E"/>
    <w:rsid w:val="00D7418C"/>
    <w:rsid w:val="00D7426F"/>
    <w:rsid w:val="00D74508"/>
    <w:rsid w:val="00D74601"/>
    <w:rsid w:val="00D74964"/>
    <w:rsid w:val="00D74C4E"/>
    <w:rsid w:val="00D74CED"/>
    <w:rsid w:val="00D74D6A"/>
    <w:rsid w:val="00D74F7D"/>
    <w:rsid w:val="00D75855"/>
    <w:rsid w:val="00D75C9A"/>
    <w:rsid w:val="00D75FE0"/>
    <w:rsid w:val="00D763D7"/>
    <w:rsid w:val="00D765BE"/>
    <w:rsid w:val="00D76612"/>
    <w:rsid w:val="00D76B34"/>
    <w:rsid w:val="00D770B0"/>
    <w:rsid w:val="00D770B6"/>
    <w:rsid w:val="00D7725B"/>
    <w:rsid w:val="00D772B2"/>
    <w:rsid w:val="00D77734"/>
    <w:rsid w:val="00D77838"/>
    <w:rsid w:val="00D80150"/>
    <w:rsid w:val="00D8017A"/>
    <w:rsid w:val="00D8020E"/>
    <w:rsid w:val="00D804B1"/>
    <w:rsid w:val="00D808B5"/>
    <w:rsid w:val="00D80BA2"/>
    <w:rsid w:val="00D80F0D"/>
    <w:rsid w:val="00D80F25"/>
    <w:rsid w:val="00D812F2"/>
    <w:rsid w:val="00D812FB"/>
    <w:rsid w:val="00D8138B"/>
    <w:rsid w:val="00D8269D"/>
    <w:rsid w:val="00D826FD"/>
    <w:rsid w:val="00D829F7"/>
    <w:rsid w:val="00D82C12"/>
    <w:rsid w:val="00D82E1A"/>
    <w:rsid w:val="00D82F84"/>
    <w:rsid w:val="00D83279"/>
    <w:rsid w:val="00D83419"/>
    <w:rsid w:val="00D8356E"/>
    <w:rsid w:val="00D83619"/>
    <w:rsid w:val="00D83DDD"/>
    <w:rsid w:val="00D83EF2"/>
    <w:rsid w:val="00D84764"/>
    <w:rsid w:val="00D84A8B"/>
    <w:rsid w:val="00D84B95"/>
    <w:rsid w:val="00D84C52"/>
    <w:rsid w:val="00D84CCE"/>
    <w:rsid w:val="00D84FD7"/>
    <w:rsid w:val="00D85382"/>
    <w:rsid w:val="00D85443"/>
    <w:rsid w:val="00D85BD8"/>
    <w:rsid w:val="00D85F22"/>
    <w:rsid w:val="00D8604C"/>
    <w:rsid w:val="00D865DA"/>
    <w:rsid w:val="00D87641"/>
    <w:rsid w:val="00D87B18"/>
    <w:rsid w:val="00D87BFA"/>
    <w:rsid w:val="00D87D02"/>
    <w:rsid w:val="00D87DA6"/>
    <w:rsid w:val="00D87EE1"/>
    <w:rsid w:val="00D90159"/>
    <w:rsid w:val="00D902B6"/>
    <w:rsid w:val="00D90316"/>
    <w:rsid w:val="00D905D8"/>
    <w:rsid w:val="00D90703"/>
    <w:rsid w:val="00D90F8C"/>
    <w:rsid w:val="00D91143"/>
    <w:rsid w:val="00D918A1"/>
    <w:rsid w:val="00D91AB6"/>
    <w:rsid w:val="00D91C47"/>
    <w:rsid w:val="00D926C2"/>
    <w:rsid w:val="00D92D03"/>
    <w:rsid w:val="00D92D21"/>
    <w:rsid w:val="00D931D6"/>
    <w:rsid w:val="00D931EF"/>
    <w:rsid w:val="00D932FE"/>
    <w:rsid w:val="00D93416"/>
    <w:rsid w:val="00D939DD"/>
    <w:rsid w:val="00D93ABA"/>
    <w:rsid w:val="00D93BFB"/>
    <w:rsid w:val="00D93EB5"/>
    <w:rsid w:val="00D93F77"/>
    <w:rsid w:val="00D93F97"/>
    <w:rsid w:val="00D94471"/>
    <w:rsid w:val="00D946D0"/>
    <w:rsid w:val="00D949A7"/>
    <w:rsid w:val="00D94C8A"/>
    <w:rsid w:val="00D9561C"/>
    <w:rsid w:val="00D95AE9"/>
    <w:rsid w:val="00D95BC5"/>
    <w:rsid w:val="00D95E7D"/>
    <w:rsid w:val="00D961A7"/>
    <w:rsid w:val="00D9643E"/>
    <w:rsid w:val="00D9657A"/>
    <w:rsid w:val="00D966DF"/>
    <w:rsid w:val="00D967CE"/>
    <w:rsid w:val="00D969AC"/>
    <w:rsid w:val="00D96D49"/>
    <w:rsid w:val="00D96D9C"/>
    <w:rsid w:val="00D96DF5"/>
    <w:rsid w:val="00D9717F"/>
    <w:rsid w:val="00D97860"/>
    <w:rsid w:val="00D97AAB"/>
    <w:rsid w:val="00D97AFB"/>
    <w:rsid w:val="00DA0781"/>
    <w:rsid w:val="00DA083E"/>
    <w:rsid w:val="00DA0C0E"/>
    <w:rsid w:val="00DA0C88"/>
    <w:rsid w:val="00DA0D24"/>
    <w:rsid w:val="00DA1314"/>
    <w:rsid w:val="00DA131F"/>
    <w:rsid w:val="00DA15F3"/>
    <w:rsid w:val="00DA1A88"/>
    <w:rsid w:val="00DA1E6F"/>
    <w:rsid w:val="00DA1FDB"/>
    <w:rsid w:val="00DA2491"/>
    <w:rsid w:val="00DA2875"/>
    <w:rsid w:val="00DA2C1A"/>
    <w:rsid w:val="00DA2E97"/>
    <w:rsid w:val="00DA2E99"/>
    <w:rsid w:val="00DA30AE"/>
    <w:rsid w:val="00DA323A"/>
    <w:rsid w:val="00DA34E3"/>
    <w:rsid w:val="00DA3762"/>
    <w:rsid w:val="00DA3B24"/>
    <w:rsid w:val="00DA3D58"/>
    <w:rsid w:val="00DA43F1"/>
    <w:rsid w:val="00DA4479"/>
    <w:rsid w:val="00DA45DF"/>
    <w:rsid w:val="00DA488D"/>
    <w:rsid w:val="00DA494C"/>
    <w:rsid w:val="00DA4ECE"/>
    <w:rsid w:val="00DA5700"/>
    <w:rsid w:val="00DA5A1F"/>
    <w:rsid w:val="00DA5C14"/>
    <w:rsid w:val="00DA5DD9"/>
    <w:rsid w:val="00DA6A13"/>
    <w:rsid w:val="00DA6D59"/>
    <w:rsid w:val="00DA6DF4"/>
    <w:rsid w:val="00DA6DFF"/>
    <w:rsid w:val="00DA7E08"/>
    <w:rsid w:val="00DA7F5A"/>
    <w:rsid w:val="00DB00EE"/>
    <w:rsid w:val="00DB01B4"/>
    <w:rsid w:val="00DB0863"/>
    <w:rsid w:val="00DB0FCC"/>
    <w:rsid w:val="00DB1361"/>
    <w:rsid w:val="00DB173E"/>
    <w:rsid w:val="00DB1A09"/>
    <w:rsid w:val="00DB1AC4"/>
    <w:rsid w:val="00DB24FF"/>
    <w:rsid w:val="00DB2634"/>
    <w:rsid w:val="00DB2754"/>
    <w:rsid w:val="00DB2EE8"/>
    <w:rsid w:val="00DB323A"/>
    <w:rsid w:val="00DB33FD"/>
    <w:rsid w:val="00DB3876"/>
    <w:rsid w:val="00DB3CEC"/>
    <w:rsid w:val="00DB3D22"/>
    <w:rsid w:val="00DB3E3F"/>
    <w:rsid w:val="00DB3F51"/>
    <w:rsid w:val="00DB4B94"/>
    <w:rsid w:val="00DB4D05"/>
    <w:rsid w:val="00DB4D58"/>
    <w:rsid w:val="00DB4DC6"/>
    <w:rsid w:val="00DB4E4E"/>
    <w:rsid w:val="00DB54A0"/>
    <w:rsid w:val="00DB5AFA"/>
    <w:rsid w:val="00DB5B60"/>
    <w:rsid w:val="00DB5B75"/>
    <w:rsid w:val="00DB5BC7"/>
    <w:rsid w:val="00DB5E6B"/>
    <w:rsid w:val="00DB61BF"/>
    <w:rsid w:val="00DB632C"/>
    <w:rsid w:val="00DB6673"/>
    <w:rsid w:val="00DB681F"/>
    <w:rsid w:val="00DB6CC3"/>
    <w:rsid w:val="00DB6DC4"/>
    <w:rsid w:val="00DB6E6B"/>
    <w:rsid w:val="00DB7150"/>
    <w:rsid w:val="00DB74BD"/>
    <w:rsid w:val="00DB7C09"/>
    <w:rsid w:val="00DB7E55"/>
    <w:rsid w:val="00DB7E6C"/>
    <w:rsid w:val="00DB7FC0"/>
    <w:rsid w:val="00DC0129"/>
    <w:rsid w:val="00DC037C"/>
    <w:rsid w:val="00DC08CD"/>
    <w:rsid w:val="00DC0972"/>
    <w:rsid w:val="00DC0B69"/>
    <w:rsid w:val="00DC0BF9"/>
    <w:rsid w:val="00DC0E45"/>
    <w:rsid w:val="00DC1F36"/>
    <w:rsid w:val="00DC1F51"/>
    <w:rsid w:val="00DC22C9"/>
    <w:rsid w:val="00DC25A0"/>
    <w:rsid w:val="00DC25B1"/>
    <w:rsid w:val="00DC2737"/>
    <w:rsid w:val="00DC291A"/>
    <w:rsid w:val="00DC2F11"/>
    <w:rsid w:val="00DC2F49"/>
    <w:rsid w:val="00DC31E5"/>
    <w:rsid w:val="00DC33F1"/>
    <w:rsid w:val="00DC3EC8"/>
    <w:rsid w:val="00DC421B"/>
    <w:rsid w:val="00DC42A5"/>
    <w:rsid w:val="00DC42DA"/>
    <w:rsid w:val="00DC42E0"/>
    <w:rsid w:val="00DC43FE"/>
    <w:rsid w:val="00DC477C"/>
    <w:rsid w:val="00DC4835"/>
    <w:rsid w:val="00DC4895"/>
    <w:rsid w:val="00DC4C72"/>
    <w:rsid w:val="00DC4F7E"/>
    <w:rsid w:val="00DC5144"/>
    <w:rsid w:val="00DC54B2"/>
    <w:rsid w:val="00DC5591"/>
    <w:rsid w:val="00DC5622"/>
    <w:rsid w:val="00DC5884"/>
    <w:rsid w:val="00DC59FC"/>
    <w:rsid w:val="00DC63EC"/>
    <w:rsid w:val="00DC6A71"/>
    <w:rsid w:val="00DC6C9F"/>
    <w:rsid w:val="00DC737B"/>
    <w:rsid w:val="00DC7555"/>
    <w:rsid w:val="00DC76AD"/>
    <w:rsid w:val="00DC7724"/>
    <w:rsid w:val="00DC785E"/>
    <w:rsid w:val="00DC7C9B"/>
    <w:rsid w:val="00DC7DCA"/>
    <w:rsid w:val="00DC7F2C"/>
    <w:rsid w:val="00DC7FA1"/>
    <w:rsid w:val="00DD016B"/>
    <w:rsid w:val="00DD0391"/>
    <w:rsid w:val="00DD069D"/>
    <w:rsid w:val="00DD0CC3"/>
    <w:rsid w:val="00DD0EBA"/>
    <w:rsid w:val="00DD0FB7"/>
    <w:rsid w:val="00DD1176"/>
    <w:rsid w:val="00DD1318"/>
    <w:rsid w:val="00DD1348"/>
    <w:rsid w:val="00DD14A8"/>
    <w:rsid w:val="00DD18ED"/>
    <w:rsid w:val="00DD2094"/>
    <w:rsid w:val="00DD2097"/>
    <w:rsid w:val="00DD2627"/>
    <w:rsid w:val="00DD2829"/>
    <w:rsid w:val="00DD2C89"/>
    <w:rsid w:val="00DD30D1"/>
    <w:rsid w:val="00DD316F"/>
    <w:rsid w:val="00DD32B4"/>
    <w:rsid w:val="00DD3331"/>
    <w:rsid w:val="00DD37D9"/>
    <w:rsid w:val="00DD3DD3"/>
    <w:rsid w:val="00DD3DE9"/>
    <w:rsid w:val="00DD3F3E"/>
    <w:rsid w:val="00DD419F"/>
    <w:rsid w:val="00DD41EB"/>
    <w:rsid w:val="00DD42A4"/>
    <w:rsid w:val="00DD4486"/>
    <w:rsid w:val="00DD49E9"/>
    <w:rsid w:val="00DD4D38"/>
    <w:rsid w:val="00DD4F2F"/>
    <w:rsid w:val="00DD5593"/>
    <w:rsid w:val="00DD5716"/>
    <w:rsid w:val="00DD5BA3"/>
    <w:rsid w:val="00DD5CA4"/>
    <w:rsid w:val="00DD677A"/>
    <w:rsid w:val="00DD6AB8"/>
    <w:rsid w:val="00DD7019"/>
    <w:rsid w:val="00DD75B8"/>
    <w:rsid w:val="00DE00A5"/>
    <w:rsid w:val="00DE0227"/>
    <w:rsid w:val="00DE0B51"/>
    <w:rsid w:val="00DE0C13"/>
    <w:rsid w:val="00DE0DEA"/>
    <w:rsid w:val="00DE0F23"/>
    <w:rsid w:val="00DE10F3"/>
    <w:rsid w:val="00DE14B6"/>
    <w:rsid w:val="00DE15A6"/>
    <w:rsid w:val="00DE15BF"/>
    <w:rsid w:val="00DE19CB"/>
    <w:rsid w:val="00DE1D34"/>
    <w:rsid w:val="00DE2428"/>
    <w:rsid w:val="00DE27FD"/>
    <w:rsid w:val="00DE2892"/>
    <w:rsid w:val="00DE2897"/>
    <w:rsid w:val="00DE2918"/>
    <w:rsid w:val="00DE2D4D"/>
    <w:rsid w:val="00DE2E53"/>
    <w:rsid w:val="00DE3058"/>
    <w:rsid w:val="00DE307E"/>
    <w:rsid w:val="00DE3428"/>
    <w:rsid w:val="00DE3C1E"/>
    <w:rsid w:val="00DE3EF6"/>
    <w:rsid w:val="00DE4260"/>
    <w:rsid w:val="00DE43CE"/>
    <w:rsid w:val="00DE4530"/>
    <w:rsid w:val="00DE46E0"/>
    <w:rsid w:val="00DE4F29"/>
    <w:rsid w:val="00DE553D"/>
    <w:rsid w:val="00DE5657"/>
    <w:rsid w:val="00DE5833"/>
    <w:rsid w:val="00DE58CC"/>
    <w:rsid w:val="00DE5AB5"/>
    <w:rsid w:val="00DE639F"/>
    <w:rsid w:val="00DE63B0"/>
    <w:rsid w:val="00DE6B0F"/>
    <w:rsid w:val="00DE6F4D"/>
    <w:rsid w:val="00DE6F80"/>
    <w:rsid w:val="00DE7123"/>
    <w:rsid w:val="00DE71C6"/>
    <w:rsid w:val="00DE730D"/>
    <w:rsid w:val="00DE7737"/>
    <w:rsid w:val="00DE785C"/>
    <w:rsid w:val="00DE7C6F"/>
    <w:rsid w:val="00DE7E7C"/>
    <w:rsid w:val="00DE7F0B"/>
    <w:rsid w:val="00DF0504"/>
    <w:rsid w:val="00DF0676"/>
    <w:rsid w:val="00DF06B3"/>
    <w:rsid w:val="00DF0B96"/>
    <w:rsid w:val="00DF1310"/>
    <w:rsid w:val="00DF14A1"/>
    <w:rsid w:val="00DF14C6"/>
    <w:rsid w:val="00DF153D"/>
    <w:rsid w:val="00DF15E3"/>
    <w:rsid w:val="00DF1632"/>
    <w:rsid w:val="00DF171A"/>
    <w:rsid w:val="00DF1787"/>
    <w:rsid w:val="00DF1BE3"/>
    <w:rsid w:val="00DF2044"/>
    <w:rsid w:val="00DF20D6"/>
    <w:rsid w:val="00DF22BB"/>
    <w:rsid w:val="00DF25AD"/>
    <w:rsid w:val="00DF2A5B"/>
    <w:rsid w:val="00DF2CFC"/>
    <w:rsid w:val="00DF2D8A"/>
    <w:rsid w:val="00DF2FB5"/>
    <w:rsid w:val="00DF30E1"/>
    <w:rsid w:val="00DF30F3"/>
    <w:rsid w:val="00DF31FA"/>
    <w:rsid w:val="00DF32F1"/>
    <w:rsid w:val="00DF38B2"/>
    <w:rsid w:val="00DF3A06"/>
    <w:rsid w:val="00DF3BB5"/>
    <w:rsid w:val="00DF3E17"/>
    <w:rsid w:val="00DF3EA7"/>
    <w:rsid w:val="00DF4673"/>
    <w:rsid w:val="00DF46AD"/>
    <w:rsid w:val="00DF489C"/>
    <w:rsid w:val="00DF4CBC"/>
    <w:rsid w:val="00DF4DEE"/>
    <w:rsid w:val="00DF4E35"/>
    <w:rsid w:val="00DF4ED8"/>
    <w:rsid w:val="00DF5198"/>
    <w:rsid w:val="00DF52BF"/>
    <w:rsid w:val="00DF55D8"/>
    <w:rsid w:val="00DF59FB"/>
    <w:rsid w:val="00DF728E"/>
    <w:rsid w:val="00DF72AB"/>
    <w:rsid w:val="00DF75AE"/>
    <w:rsid w:val="00DF76FC"/>
    <w:rsid w:val="00DF7742"/>
    <w:rsid w:val="00DF7B07"/>
    <w:rsid w:val="00DF7E8B"/>
    <w:rsid w:val="00E00253"/>
    <w:rsid w:val="00E0059D"/>
    <w:rsid w:val="00E006BE"/>
    <w:rsid w:val="00E00780"/>
    <w:rsid w:val="00E008D1"/>
    <w:rsid w:val="00E00D22"/>
    <w:rsid w:val="00E010B8"/>
    <w:rsid w:val="00E01302"/>
    <w:rsid w:val="00E01510"/>
    <w:rsid w:val="00E01577"/>
    <w:rsid w:val="00E01733"/>
    <w:rsid w:val="00E01884"/>
    <w:rsid w:val="00E0219B"/>
    <w:rsid w:val="00E023C9"/>
    <w:rsid w:val="00E02EB3"/>
    <w:rsid w:val="00E02F39"/>
    <w:rsid w:val="00E03083"/>
    <w:rsid w:val="00E035DB"/>
    <w:rsid w:val="00E03932"/>
    <w:rsid w:val="00E03966"/>
    <w:rsid w:val="00E03A1A"/>
    <w:rsid w:val="00E03A1B"/>
    <w:rsid w:val="00E03A7D"/>
    <w:rsid w:val="00E03B79"/>
    <w:rsid w:val="00E040E3"/>
    <w:rsid w:val="00E04111"/>
    <w:rsid w:val="00E04376"/>
    <w:rsid w:val="00E04476"/>
    <w:rsid w:val="00E04A43"/>
    <w:rsid w:val="00E04BB9"/>
    <w:rsid w:val="00E0539F"/>
    <w:rsid w:val="00E053A8"/>
    <w:rsid w:val="00E05BD3"/>
    <w:rsid w:val="00E05C39"/>
    <w:rsid w:val="00E05F80"/>
    <w:rsid w:val="00E061B1"/>
    <w:rsid w:val="00E06207"/>
    <w:rsid w:val="00E062BF"/>
    <w:rsid w:val="00E065CB"/>
    <w:rsid w:val="00E06DEB"/>
    <w:rsid w:val="00E0708C"/>
    <w:rsid w:val="00E07209"/>
    <w:rsid w:val="00E07611"/>
    <w:rsid w:val="00E07697"/>
    <w:rsid w:val="00E077B2"/>
    <w:rsid w:val="00E07968"/>
    <w:rsid w:val="00E07CE1"/>
    <w:rsid w:val="00E07D27"/>
    <w:rsid w:val="00E07F3B"/>
    <w:rsid w:val="00E1001D"/>
    <w:rsid w:val="00E10035"/>
    <w:rsid w:val="00E10871"/>
    <w:rsid w:val="00E109E2"/>
    <w:rsid w:val="00E10A7F"/>
    <w:rsid w:val="00E10EF6"/>
    <w:rsid w:val="00E11005"/>
    <w:rsid w:val="00E1104E"/>
    <w:rsid w:val="00E11230"/>
    <w:rsid w:val="00E115A3"/>
    <w:rsid w:val="00E11704"/>
    <w:rsid w:val="00E11994"/>
    <w:rsid w:val="00E11C16"/>
    <w:rsid w:val="00E11ED1"/>
    <w:rsid w:val="00E120DA"/>
    <w:rsid w:val="00E1255F"/>
    <w:rsid w:val="00E1274B"/>
    <w:rsid w:val="00E127B9"/>
    <w:rsid w:val="00E12A67"/>
    <w:rsid w:val="00E1349B"/>
    <w:rsid w:val="00E13818"/>
    <w:rsid w:val="00E13C38"/>
    <w:rsid w:val="00E13CA9"/>
    <w:rsid w:val="00E13D58"/>
    <w:rsid w:val="00E13D5D"/>
    <w:rsid w:val="00E13E6A"/>
    <w:rsid w:val="00E13F29"/>
    <w:rsid w:val="00E1418C"/>
    <w:rsid w:val="00E141F8"/>
    <w:rsid w:val="00E14604"/>
    <w:rsid w:val="00E146D6"/>
    <w:rsid w:val="00E147B3"/>
    <w:rsid w:val="00E14F44"/>
    <w:rsid w:val="00E15072"/>
    <w:rsid w:val="00E150B8"/>
    <w:rsid w:val="00E15176"/>
    <w:rsid w:val="00E1551A"/>
    <w:rsid w:val="00E15533"/>
    <w:rsid w:val="00E15650"/>
    <w:rsid w:val="00E157FD"/>
    <w:rsid w:val="00E1582D"/>
    <w:rsid w:val="00E15A0F"/>
    <w:rsid w:val="00E15AF5"/>
    <w:rsid w:val="00E15D65"/>
    <w:rsid w:val="00E15DE9"/>
    <w:rsid w:val="00E15FEC"/>
    <w:rsid w:val="00E16485"/>
    <w:rsid w:val="00E167C9"/>
    <w:rsid w:val="00E1696C"/>
    <w:rsid w:val="00E1696D"/>
    <w:rsid w:val="00E1719C"/>
    <w:rsid w:val="00E17322"/>
    <w:rsid w:val="00E174A8"/>
    <w:rsid w:val="00E17780"/>
    <w:rsid w:val="00E17B90"/>
    <w:rsid w:val="00E2015D"/>
    <w:rsid w:val="00E2016E"/>
    <w:rsid w:val="00E2048E"/>
    <w:rsid w:val="00E209C5"/>
    <w:rsid w:val="00E20AD6"/>
    <w:rsid w:val="00E20BB9"/>
    <w:rsid w:val="00E21022"/>
    <w:rsid w:val="00E2120A"/>
    <w:rsid w:val="00E212DF"/>
    <w:rsid w:val="00E21420"/>
    <w:rsid w:val="00E216F1"/>
    <w:rsid w:val="00E21A9F"/>
    <w:rsid w:val="00E21B69"/>
    <w:rsid w:val="00E21D6D"/>
    <w:rsid w:val="00E2222C"/>
    <w:rsid w:val="00E223BB"/>
    <w:rsid w:val="00E22720"/>
    <w:rsid w:val="00E227E0"/>
    <w:rsid w:val="00E22803"/>
    <w:rsid w:val="00E22C6F"/>
    <w:rsid w:val="00E22D63"/>
    <w:rsid w:val="00E23570"/>
    <w:rsid w:val="00E239E8"/>
    <w:rsid w:val="00E24213"/>
    <w:rsid w:val="00E245BE"/>
    <w:rsid w:val="00E2475B"/>
    <w:rsid w:val="00E247BD"/>
    <w:rsid w:val="00E24E25"/>
    <w:rsid w:val="00E2510A"/>
    <w:rsid w:val="00E251AE"/>
    <w:rsid w:val="00E25304"/>
    <w:rsid w:val="00E25380"/>
    <w:rsid w:val="00E25858"/>
    <w:rsid w:val="00E2591B"/>
    <w:rsid w:val="00E25C6B"/>
    <w:rsid w:val="00E25D95"/>
    <w:rsid w:val="00E25ED8"/>
    <w:rsid w:val="00E26334"/>
    <w:rsid w:val="00E263A7"/>
    <w:rsid w:val="00E26800"/>
    <w:rsid w:val="00E26A1C"/>
    <w:rsid w:val="00E26A54"/>
    <w:rsid w:val="00E26E40"/>
    <w:rsid w:val="00E271BD"/>
    <w:rsid w:val="00E273D4"/>
    <w:rsid w:val="00E27492"/>
    <w:rsid w:val="00E27563"/>
    <w:rsid w:val="00E27656"/>
    <w:rsid w:val="00E27A1B"/>
    <w:rsid w:val="00E27DE5"/>
    <w:rsid w:val="00E27FAC"/>
    <w:rsid w:val="00E3078B"/>
    <w:rsid w:val="00E30818"/>
    <w:rsid w:val="00E30D36"/>
    <w:rsid w:val="00E313B6"/>
    <w:rsid w:val="00E314FA"/>
    <w:rsid w:val="00E31AFD"/>
    <w:rsid w:val="00E31F9F"/>
    <w:rsid w:val="00E32438"/>
    <w:rsid w:val="00E32621"/>
    <w:rsid w:val="00E32952"/>
    <w:rsid w:val="00E32CE0"/>
    <w:rsid w:val="00E32D53"/>
    <w:rsid w:val="00E32D6E"/>
    <w:rsid w:val="00E3314F"/>
    <w:rsid w:val="00E33575"/>
    <w:rsid w:val="00E343A3"/>
    <w:rsid w:val="00E346F1"/>
    <w:rsid w:val="00E349F7"/>
    <w:rsid w:val="00E34AC0"/>
    <w:rsid w:val="00E34AD4"/>
    <w:rsid w:val="00E34DDA"/>
    <w:rsid w:val="00E3508A"/>
    <w:rsid w:val="00E350A2"/>
    <w:rsid w:val="00E355EF"/>
    <w:rsid w:val="00E361BD"/>
    <w:rsid w:val="00E363D2"/>
    <w:rsid w:val="00E36544"/>
    <w:rsid w:val="00E36601"/>
    <w:rsid w:val="00E36870"/>
    <w:rsid w:val="00E36A73"/>
    <w:rsid w:val="00E36C2B"/>
    <w:rsid w:val="00E3713B"/>
    <w:rsid w:val="00E3715A"/>
    <w:rsid w:val="00E37340"/>
    <w:rsid w:val="00E377E9"/>
    <w:rsid w:val="00E37A16"/>
    <w:rsid w:val="00E37C29"/>
    <w:rsid w:val="00E4025B"/>
    <w:rsid w:val="00E405A0"/>
    <w:rsid w:val="00E4080E"/>
    <w:rsid w:val="00E40928"/>
    <w:rsid w:val="00E40D7F"/>
    <w:rsid w:val="00E40E20"/>
    <w:rsid w:val="00E410C9"/>
    <w:rsid w:val="00E41459"/>
    <w:rsid w:val="00E415E0"/>
    <w:rsid w:val="00E4179A"/>
    <w:rsid w:val="00E41932"/>
    <w:rsid w:val="00E41C7C"/>
    <w:rsid w:val="00E42177"/>
    <w:rsid w:val="00E4224C"/>
    <w:rsid w:val="00E42365"/>
    <w:rsid w:val="00E42526"/>
    <w:rsid w:val="00E42586"/>
    <w:rsid w:val="00E4272B"/>
    <w:rsid w:val="00E43069"/>
    <w:rsid w:val="00E430A6"/>
    <w:rsid w:val="00E4326B"/>
    <w:rsid w:val="00E434EB"/>
    <w:rsid w:val="00E43862"/>
    <w:rsid w:val="00E43A33"/>
    <w:rsid w:val="00E43D04"/>
    <w:rsid w:val="00E43F13"/>
    <w:rsid w:val="00E43F1B"/>
    <w:rsid w:val="00E44570"/>
    <w:rsid w:val="00E44B67"/>
    <w:rsid w:val="00E44EFA"/>
    <w:rsid w:val="00E44FD4"/>
    <w:rsid w:val="00E450E8"/>
    <w:rsid w:val="00E45127"/>
    <w:rsid w:val="00E455F9"/>
    <w:rsid w:val="00E45C28"/>
    <w:rsid w:val="00E45DD8"/>
    <w:rsid w:val="00E45FB5"/>
    <w:rsid w:val="00E46406"/>
    <w:rsid w:val="00E46547"/>
    <w:rsid w:val="00E466F3"/>
    <w:rsid w:val="00E466F9"/>
    <w:rsid w:val="00E4677E"/>
    <w:rsid w:val="00E46DD6"/>
    <w:rsid w:val="00E47130"/>
    <w:rsid w:val="00E47B51"/>
    <w:rsid w:val="00E47D66"/>
    <w:rsid w:val="00E47D97"/>
    <w:rsid w:val="00E47DC5"/>
    <w:rsid w:val="00E47E84"/>
    <w:rsid w:val="00E50621"/>
    <w:rsid w:val="00E509D8"/>
    <w:rsid w:val="00E50A99"/>
    <w:rsid w:val="00E50E3A"/>
    <w:rsid w:val="00E517FC"/>
    <w:rsid w:val="00E518CF"/>
    <w:rsid w:val="00E518FB"/>
    <w:rsid w:val="00E51FE7"/>
    <w:rsid w:val="00E5231F"/>
    <w:rsid w:val="00E523B8"/>
    <w:rsid w:val="00E52465"/>
    <w:rsid w:val="00E5275A"/>
    <w:rsid w:val="00E529A8"/>
    <w:rsid w:val="00E52AF5"/>
    <w:rsid w:val="00E53069"/>
    <w:rsid w:val="00E53110"/>
    <w:rsid w:val="00E5368E"/>
    <w:rsid w:val="00E536BF"/>
    <w:rsid w:val="00E538D7"/>
    <w:rsid w:val="00E53BA8"/>
    <w:rsid w:val="00E54225"/>
    <w:rsid w:val="00E54324"/>
    <w:rsid w:val="00E54362"/>
    <w:rsid w:val="00E5489F"/>
    <w:rsid w:val="00E54A32"/>
    <w:rsid w:val="00E54D45"/>
    <w:rsid w:val="00E54E14"/>
    <w:rsid w:val="00E54E23"/>
    <w:rsid w:val="00E5525C"/>
    <w:rsid w:val="00E55569"/>
    <w:rsid w:val="00E556D9"/>
    <w:rsid w:val="00E55ACF"/>
    <w:rsid w:val="00E55B08"/>
    <w:rsid w:val="00E55FB5"/>
    <w:rsid w:val="00E56929"/>
    <w:rsid w:val="00E56E12"/>
    <w:rsid w:val="00E56E25"/>
    <w:rsid w:val="00E57090"/>
    <w:rsid w:val="00E5723C"/>
    <w:rsid w:val="00E576E4"/>
    <w:rsid w:val="00E57EDF"/>
    <w:rsid w:val="00E57FB4"/>
    <w:rsid w:val="00E6054C"/>
    <w:rsid w:val="00E60756"/>
    <w:rsid w:val="00E60AE4"/>
    <w:rsid w:val="00E60B71"/>
    <w:rsid w:val="00E60C39"/>
    <w:rsid w:val="00E60E6B"/>
    <w:rsid w:val="00E612A6"/>
    <w:rsid w:val="00E616CE"/>
    <w:rsid w:val="00E61767"/>
    <w:rsid w:val="00E61BFE"/>
    <w:rsid w:val="00E61C33"/>
    <w:rsid w:val="00E62C04"/>
    <w:rsid w:val="00E6318E"/>
    <w:rsid w:val="00E63B80"/>
    <w:rsid w:val="00E63B96"/>
    <w:rsid w:val="00E63F19"/>
    <w:rsid w:val="00E6405B"/>
    <w:rsid w:val="00E64691"/>
    <w:rsid w:val="00E64826"/>
    <w:rsid w:val="00E64DDB"/>
    <w:rsid w:val="00E650BA"/>
    <w:rsid w:val="00E652D3"/>
    <w:rsid w:val="00E65372"/>
    <w:rsid w:val="00E655B7"/>
    <w:rsid w:val="00E65FD5"/>
    <w:rsid w:val="00E663C3"/>
    <w:rsid w:val="00E6678D"/>
    <w:rsid w:val="00E66DBA"/>
    <w:rsid w:val="00E66E31"/>
    <w:rsid w:val="00E66F1F"/>
    <w:rsid w:val="00E670F8"/>
    <w:rsid w:val="00E6755F"/>
    <w:rsid w:val="00E675FB"/>
    <w:rsid w:val="00E67A3E"/>
    <w:rsid w:val="00E67AC5"/>
    <w:rsid w:val="00E67EDB"/>
    <w:rsid w:val="00E704C6"/>
    <w:rsid w:val="00E70D20"/>
    <w:rsid w:val="00E71352"/>
    <w:rsid w:val="00E713EC"/>
    <w:rsid w:val="00E7140D"/>
    <w:rsid w:val="00E71558"/>
    <w:rsid w:val="00E71908"/>
    <w:rsid w:val="00E71F71"/>
    <w:rsid w:val="00E7216B"/>
    <w:rsid w:val="00E7223A"/>
    <w:rsid w:val="00E722EB"/>
    <w:rsid w:val="00E723E6"/>
    <w:rsid w:val="00E72A54"/>
    <w:rsid w:val="00E72DFA"/>
    <w:rsid w:val="00E73656"/>
    <w:rsid w:val="00E738E5"/>
    <w:rsid w:val="00E73AA7"/>
    <w:rsid w:val="00E73AE7"/>
    <w:rsid w:val="00E73B85"/>
    <w:rsid w:val="00E73BA4"/>
    <w:rsid w:val="00E73CD2"/>
    <w:rsid w:val="00E73CD8"/>
    <w:rsid w:val="00E7467A"/>
    <w:rsid w:val="00E74F07"/>
    <w:rsid w:val="00E74F7A"/>
    <w:rsid w:val="00E75006"/>
    <w:rsid w:val="00E75147"/>
    <w:rsid w:val="00E75398"/>
    <w:rsid w:val="00E758F7"/>
    <w:rsid w:val="00E75C07"/>
    <w:rsid w:val="00E76195"/>
    <w:rsid w:val="00E7657A"/>
    <w:rsid w:val="00E76639"/>
    <w:rsid w:val="00E766F9"/>
    <w:rsid w:val="00E76DA3"/>
    <w:rsid w:val="00E76EB8"/>
    <w:rsid w:val="00E76FA0"/>
    <w:rsid w:val="00E773D2"/>
    <w:rsid w:val="00E77786"/>
    <w:rsid w:val="00E8005D"/>
    <w:rsid w:val="00E805B9"/>
    <w:rsid w:val="00E80706"/>
    <w:rsid w:val="00E8074E"/>
    <w:rsid w:val="00E80AF9"/>
    <w:rsid w:val="00E812EF"/>
    <w:rsid w:val="00E81459"/>
    <w:rsid w:val="00E81718"/>
    <w:rsid w:val="00E81B0F"/>
    <w:rsid w:val="00E81C0B"/>
    <w:rsid w:val="00E81C1C"/>
    <w:rsid w:val="00E81D4F"/>
    <w:rsid w:val="00E81D96"/>
    <w:rsid w:val="00E81F90"/>
    <w:rsid w:val="00E8298A"/>
    <w:rsid w:val="00E829FF"/>
    <w:rsid w:val="00E82AEA"/>
    <w:rsid w:val="00E82E61"/>
    <w:rsid w:val="00E83406"/>
    <w:rsid w:val="00E83D29"/>
    <w:rsid w:val="00E845B3"/>
    <w:rsid w:val="00E846E0"/>
    <w:rsid w:val="00E84E4B"/>
    <w:rsid w:val="00E84EC1"/>
    <w:rsid w:val="00E850BB"/>
    <w:rsid w:val="00E8546A"/>
    <w:rsid w:val="00E85636"/>
    <w:rsid w:val="00E85A9F"/>
    <w:rsid w:val="00E85B14"/>
    <w:rsid w:val="00E85DA1"/>
    <w:rsid w:val="00E85E49"/>
    <w:rsid w:val="00E860D6"/>
    <w:rsid w:val="00E8647A"/>
    <w:rsid w:val="00E86530"/>
    <w:rsid w:val="00E8654A"/>
    <w:rsid w:val="00E8688E"/>
    <w:rsid w:val="00E86B68"/>
    <w:rsid w:val="00E86D3B"/>
    <w:rsid w:val="00E86E11"/>
    <w:rsid w:val="00E86EAA"/>
    <w:rsid w:val="00E8710D"/>
    <w:rsid w:val="00E8756E"/>
    <w:rsid w:val="00E87B72"/>
    <w:rsid w:val="00E87FC8"/>
    <w:rsid w:val="00E90055"/>
    <w:rsid w:val="00E903FD"/>
    <w:rsid w:val="00E90C6A"/>
    <w:rsid w:val="00E90D3E"/>
    <w:rsid w:val="00E90E1B"/>
    <w:rsid w:val="00E90E60"/>
    <w:rsid w:val="00E90FD6"/>
    <w:rsid w:val="00E91385"/>
    <w:rsid w:val="00E914D9"/>
    <w:rsid w:val="00E919D1"/>
    <w:rsid w:val="00E91B86"/>
    <w:rsid w:val="00E91CA1"/>
    <w:rsid w:val="00E922CD"/>
    <w:rsid w:val="00E923D3"/>
    <w:rsid w:val="00E923EA"/>
    <w:rsid w:val="00E92863"/>
    <w:rsid w:val="00E92CC8"/>
    <w:rsid w:val="00E92E23"/>
    <w:rsid w:val="00E92F65"/>
    <w:rsid w:val="00E93392"/>
    <w:rsid w:val="00E93541"/>
    <w:rsid w:val="00E9356C"/>
    <w:rsid w:val="00E93890"/>
    <w:rsid w:val="00E93BA3"/>
    <w:rsid w:val="00E93CF0"/>
    <w:rsid w:val="00E941CF"/>
    <w:rsid w:val="00E943DD"/>
    <w:rsid w:val="00E9464D"/>
    <w:rsid w:val="00E949C5"/>
    <w:rsid w:val="00E94DBA"/>
    <w:rsid w:val="00E957F5"/>
    <w:rsid w:val="00E958E0"/>
    <w:rsid w:val="00E95A8E"/>
    <w:rsid w:val="00E95AF4"/>
    <w:rsid w:val="00E95B9E"/>
    <w:rsid w:val="00E95D21"/>
    <w:rsid w:val="00E96042"/>
    <w:rsid w:val="00E961AA"/>
    <w:rsid w:val="00E96448"/>
    <w:rsid w:val="00E96649"/>
    <w:rsid w:val="00E966E0"/>
    <w:rsid w:val="00E9743F"/>
    <w:rsid w:val="00E974F8"/>
    <w:rsid w:val="00E97C42"/>
    <w:rsid w:val="00E97D77"/>
    <w:rsid w:val="00E97E28"/>
    <w:rsid w:val="00EA0073"/>
    <w:rsid w:val="00EA00B9"/>
    <w:rsid w:val="00EA0322"/>
    <w:rsid w:val="00EA03E0"/>
    <w:rsid w:val="00EA0723"/>
    <w:rsid w:val="00EA09EC"/>
    <w:rsid w:val="00EA0BC5"/>
    <w:rsid w:val="00EA0DDB"/>
    <w:rsid w:val="00EA10F8"/>
    <w:rsid w:val="00EA14B5"/>
    <w:rsid w:val="00EA152D"/>
    <w:rsid w:val="00EA15D1"/>
    <w:rsid w:val="00EA1A80"/>
    <w:rsid w:val="00EA2073"/>
    <w:rsid w:val="00EA23D6"/>
    <w:rsid w:val="00EA2648"/>
    <w:rsid w:val="00EA2824"/>
    <w:rsid w:val="00EA28C9"/>
    <w:rsid w:val="00EA28F9"/>
    <w:rsid w:val="00EA29D4"/>
    <w:rsid w:val="00EA3047"/>
    <w:rsid w:val="00EA333F"/>
    <w:rsid w:val="00EA3704"/>
    <w:rsid w:val="00EA383A"/>
    <w:rsid w:val="00EA4091"/>
    <w:rsid w:val="00EA4644"/>
    <w:rsid w:val="00EA47C4"/>
    <w:rsid w:val="00EA48BC"/>
    <w:rsid w:val="00EA49F2"/>
    <w:rsid w:val="00EA4CCB"/>
    <w:rsid w:val="00EA4F11"/>
    <w:rsid w:val="00EA50D2"/>
    <w:rsid w:val="00EA514D"/>
    <w:rsid w:val="00EA51A2"/>
    <w:rsid w:val="00EA58C1"/>
    <w:rsid w:val="00EA5964"/>
    <w:rsid w:val="00EA5986"/>
    <w:rsid w:val="00EA6133"/>
    <w:rsid w:val="00EA6434"/>
    <w:rsid w:val="00EA667B"/>
    <w:rsid w:val="00EA6873"/>
    <w:rsid w:val="00EA6DD9"/>
    <w:rsid w:val="00EA6DFA"/>
    <w:rsid w:val="00EA70C6"/>
    <w:rsid w:val="00EA70E6"/>
    <w:rsid w:val="00EA70F8"/>
    <w:rsid w:val="00EA7281"/>
    <w:rsid w:val="00EA79E4"/>
    <w:rsid w:val="00EA7D31"/>
    <w:rsid w:val="00EB03BF"/>
    <w:rsid w:val="00EB041D"/>
    <w:rsid w:val="00EB075A"/>
    <w:rsid w:val="00EB07D3"/>
    <w:rsid w:val="00EB08F0"/>
    <w:rsid w:val="00EB0A39"/>
    <w:rsid w:val="00EB0E5F"/>
    <w:rsid w:val="00EB0F95"/>
    <w:rsid w:val="00EB1470"/>
    <w:rsid w:val="00EB1E15"/>
    <w:rsid w:val="00EB1F09"/>
    <w:rsid w:val="00EB280B"/>
    <w:rsid w:val="00EB2F1F"/>
    <w:rsid w:val="00EB341E"/>
    <w:rsid w:val="00EB40B4"/>
    <w:rsid w:val="00EB4660"/>
    <w:rsid w:val="00EB4666"/>
    <w:rsid w:val="00EB492B"/>
    <w:rsid w:val="00EB4A71"/>
    <w:rsid w:val="00EB4D04"/>
    <w:rsid w:val="00EB4D17"/>
    <w:rsid w:val="00EB50D5"/>
    <w:rsid w:val="00EB5283"/>
    <w:rsid w:val="00EB5609"/>
    <w:rsid w:val="00EB5744"/>
    <w:rsid w:val="00EB578E"/>
    <w:rsid w:val="00EB58C8"/>
    <w:rsid w:val="00EB5BE1"/>
    <w:rsid w:val="00EB5C6A"/>
    <w:rsid w:val="00EB5D7B"/>
    <w:rsid w:val="00EB6080"/>
    <w:rsid w:val="00EB691C"/>
    <w:rsid w:val="00EB6DAC"/>
    <w:rsid w:val="00EB6F30"/>
    <w:rsid w:val="00EB710E"/>
    <w:rsid w:val="00EB7F53"/>
    <w:rsid w:val="00EC00B0"/>
    <w:rsid w:val="00EC010D"/>
    <w:rsid w:val="00EC05C8"/>
    <w:rsid w:val="00EC06A1"/>
    <w:rsid w:val="00EC0783"/>
    <w:rsid w:val="00EC09D0"/>
    <w:rsid w:val="00EC0EAA"/>
    <w:rsid w:val="00EC1542"/>
    <w:rsid w:val="00EC18F1"/>
    <w:rsid w:val="00EC1AFF"/>
    <w:rsid w:val="00EC1C05"/>
    <w:rsid w:val="00EC1E02"/>
    <w:rsid w:val="00EC1E3F"/>
    <w:rsid w:val="00EC1FB6"/>
    <w:rsid w:val="00EC1FD3"/>
    <w:rsid w:val="00EC22C3"/>
    <w:rsid w:val="00EC248F"/>
    <w:rsid w:val="00EC2868"/>
    <w:rsid w:val="00EC2A2B"/>
    <w:rsid w:val="00EC3A0D"/>
    <w:rsid w:val="00EC3BBB"/>
    <w:rsid w:val="00EC3FB2"/>
    <w:rsid w:val="00EC3FDE"/>
    <w:rsid w:val="00EC4348"/>
    <w:rsid w:val="00EC4912"/>
    <w:rsid w:val="00EC4B41"/>
    <w:rsid w:val="00EC4CAB"/>
    <w:rsid w:val="00EC4CAC"/>
    <w:rsid w:val="00EC50C4"/>
    <w:rsid w:val="00EC5176"/>
    <w:rsid w:val="00EC543A"/>
    <w:rsid w:val="00EC5464"/>
    <w:rsid w:val="00EC55F2"/>
    <w:rsid w:val="00EC5EBE"/>
    <w:rsid w:val="00EC648D"/>
    <w:rsid w:val="00EC663F"/>
    <w:rsid w:val="00EC696B"/>
    <w:rsid w:val="00EC6C99"/>
    <w:rsid w:val="00EC6DB2"/>
    <w:rsid w:val="00EC6F76"/>
    <w:rsid w:val="00EC7382"/>
    <w:rsid w:val="00EC73E6"/>
    <w:rsid w:val="00EC762E"/>
    <w:rsid w:val="00EC79FF"/>
    <w:rsid w:val="00EC7A02"/>
    <w:rsid w:val="00EC7A17"/>
    <w:rsid w:val="00EC7CAF"/>
    <w:rsid w:val="00EC7D2F"/>
    <w:rsid w:val="00EC7E4A"/>
    <w:rsid w:val="00ED013F"/>
    <w:rsid w:val="00ED017A"/>
    <w:rsid w:val="00ED04A6"/>
    <w:rsid w:val="00ED0646"/>
    <w:rsid w:val="00ED0BD5"/>
    <w:rsid w:val="00ED0C14"/>
    <w:rsid w:val="00ED0D5E"/>
    <w:rsid w:val="00ED1A4F"/>
    <w:rsid w:val="00ED1A8D"/>
    <w:rsid w:val="00ED2013"/>
    <w:rsid w:val="00ED21B1"/>
    <w:rsid w:val="00ED227C"/>
    <w:rsid w:val="00ED2414"/>
    <w:rsid w:val="00ED26F6"/>
    <w:rsid w:val="00ED27F2"/>
    <w:rsid w:val="00ED2A33"/>
    <w:rsid w:val="00ED2FC6"/>
    <w:rsid w:val="00ED3380"/>
    <w:rsid w:val="00ED39CD"/>
    <w:rsid w:val="00ED3ABD"/>
    <w:rsid w:val="00ED3ED2"/>
    <w:rsid w:val="00ED40DD"/>
    <w:rsid w:val="00ED43E2"/>
    <w:rsid w:val="00ED4696"/>
    <w:rsid w:val="00ED46FA"/>
    <w:rsid w:val="00ED490C"/>
    <w:rsid w:val="00ED4E05"/>
    <w:rsid w:val="00ED5308"/>
    <w:rsid w:val="00ED5873"/>
    <w:rsid w:val="00ED5F96"/>
    <w:rsid w:val="00ED63E8"/>
    <w:rsid w:val="00ED64F3"/>
    <w:rsid w:val="00ED6C9A"/>
    <w:rsid w:val="00ED6F9E"/>
    <w:rsid w:val="00ED72C2"/>
    <w:rsid w:val="00ED73B7"/>
    <w:rsid w:val="00ED73FD"/>
    <w:rsid w:val="00ED757D"/>
    <w:rsid w:val="00ED78D4"/>
    <w:rsid w:val="00ED7DD1"/>
    <w:rsid w:val="00EE00F8"/>
    <w:rsid w:val="00EE0116"/>
    <w:rsid w:val="00EE0140"/>
    <w:rsid w:val="00EE034F"/>
    <w:rsid w:val="00EE0456"/>
    <w:rsid w:val="00EE0570"/>
    <w:rsid w:val="00EE0CC9"/>
    <w:rsid w:val="00EE0CCA"/>
    <w:rsid w:val="00EE0E51"/>
    <w:rsid w:val="00EE12FF"/>
    <w:rsid w:val="00EE14A1"/>
    <w:rsid w:val="00EE14B9"/>
    <w:rsid w:val="00EE1D46"/>
    <w:rsid w:val="00EE2068"/>
    <w:rsid w:val="00EE2694"/>
    <w:rsid w:val="00EE26D4"/>
    <w:rsid w:val="00EE279A"/>
    <w:rsid w:val="00EE2801"/>
    <w:rsid w:val="00EE2BB4"/>
    <w:rsid w:val="00EE2E88"/>
    <w:rsid w:val="00EE34AD"/>
    <w:rsid w:val="00EE34DD"/>
    <w:rsid w:val="00EE3EA6"/>
    <w:rsid w:val="00EE3FD1"/>
    <w:rsid w:val="00EE411F"/>
    <w:rsid w:val="00EE443C"/>
    <w:rsid w:val="00EE452E"/>
    <w:rsid w:val="00EE46C8"/>
    <w:rsid w:val="00EE477F"/>
    <w:rsid w:val="00EE482B"/>
    <w:rsid w:val="00EE4960"/>
    <w:rsid w:val="00EE4C27"/>
    <w:rsid w:val="00EE500C"/>
    <w:rsid w:val="00EE5F66"/>
    <w:rsid w:val="00EE60C2"/>
    <w:rsid w:val="00EE628A"/>
    <w:rsid w:val="00EE6351"/>
    <w:rsid w:val="00EE6405"/>
    <w:rsid w:val="00EE642D"/>
    <w:rsid w:val="00EE6737"/>
    <w:rsid w:val="00EE6741"/>
    <w:rsid w:val="00EE6B2A"/>
    <w:rsid w:val="00EE6D3A"/>
    <w:rsid w:val="00EE7143"/>
    <w:rsid w:val="00EE743D"/>
    <w:rsid w:val="00EE74C4"/>
    <w:rsid w:val="00EE75EE"/>
    <w:rsid w:val="00EE78D4"/>
    <w:rsid w:val="00EE7B39"/>
    <w:rsid w:val="00EE7D38"/>
    <w:rsid w:val="00EE7EC3"/>
    <w:rsid w:val="00EF0024"/>
    <w:rsid w:val="00EF01AD"/>
    <w:rsid w:val="00EF0232"/>
    <w:rsid w:val="00EF046B"/>
    <w:rsid w:val="00EF04C0"/>
    <w:rsid w:val="00EF064D"/>
    <w:rsid w:val="00EF0A34"/>
    <w:rsid w:val="00EF0DF6"/>
    <w:rsid w:val="00EF0FB1"/>
    <w:rsid w:val="00EF13E3"/>
    <w:rsid w:val="00EF145C"/>
    <w:rsid w:val="00EF1AD0"/>
    <w:rsid w:val="00EF1B14"/>
    <w:rsid w:val="00EF1B3F"/>
    <w:rsid w:val="00EF1D3B"/>
    <w:rsid w:val="00EF2459"/>
    <w:rsid w:val="00EF25F6"/>
    <w:rsid w:val="00EF2790"/>
    <w:rsid w:val="00EF2D10"/>
    <w:rsid w:val="00EF336C"/>
    <w:rsid w:val="00EF3972"/>
    <w:rsid w:val="00EF39EE"/>
    <w:rsid w:val="00EF3AB1"/>
    <w:rsid w:val="00EF3ABC"/>
    <w:rsid w:val="00EF3BBA"/>
    <w:rsid w:val="00EF3D18"/>
    <w:rsid w:val="00EF3D3D"/>
    <w:rsid w:val="00EF401D"/>
    <w:rsid w:val="00EF4125"/>
    <w:rsid w:val="00EF41BA"/>
    <w:rsid w:val="00EF4358"/>
    <w:rsid w:val="00EF442B"/>
    <w:rsid w:val="00EF4618"/>
    <w:rsid w:val="00EF4731"/>
    <w:rsid w:val="00EF4861"/>
    <w:rsid w:val="00EF48DE"/>
    <w:rsid w:val="00EF4EE7"/>
    <w:rsid w:val="00EF4F1E"/>
    <w:rsid w:val="00EF55A0"/>
    <w:rsid w:val="00EF55DD"/>
    <w:rsid w:val="00EF56AF"/>
    <w:rsid w:val="00EF5CE1"/>
    <w:rsid w:val="00EF5D4D"/>
    <w:rsid w:val="00EF605B"/>
    <w:rsid w:val="00EF60ED"/>
    <w:rsid w:val="00EF613A"/>
    <w:rsid w:val="00EF65FB"/>
    <w:rsid w:val="00EF6A27"/>
    <w:rsid w:val="00EF6EB8"/>
    <w:rsid w:val="00EF6FF8"/>
    <w:rsid w:val="00EF7052"/>
    <w:rsid w:val="00EF72A7"/>
    <w:rsid w:val="00EF72FC"/>
    <w:rsid w:val="00EF75CE"/>
    <w:rsid w:val="00EF7A51"/>
    <w:rsid w:val="00EF7AB5"/>
    <w:rsid w:val="00EF7DA1"/>
    <w:rsid w:val="00EF7DF5"/>
    <w:rsid w:val="00F002F7"/>
    <w:rsid w:val="00F003B5"/>
    <w:rsid w:val="00F00629"/>
    <w:rsid w:val="00F0081B"/>
    <w:rsid w:val="00F01114"/>
    <w:rsid w:val="00F013CC"/>
    <w:rsid w:val="00F016D2"/>
    <w:rsid w:val="00F0196C"/>
    <w:rsid w:val="00F01B29"/>
    <w:rsid w:val="00F021E2"/>
    <w:rsid w:val="00F02478"/>
    <w:rsid w:val="00F02BCF"/>
    <w:rsid w:val="00F02CEB"/>
    <w:rsid w:val="00F02ED1"/>
    <w:rsid w:val="00F02FF9"/>
    <w:rsid w:val="00F03133"/>
    <w:rsid w:val="00F032DD"/>
    <w:rsid w:val="00F03497"/>
    <w:rsid w:val="00F037A3"/>
    <w:rsid w:val="00F037F5"/>
    <w:rsid w:val="00F0394E"/>
    <w:rsid w:val="00F03FD4"/>
    <w:rsid w:val="00F04100"/>
    <w:rsid w:val="00F045B0"/>
    <w:rsid w:val="00F045B3"/>
    <w:rsid w:val="00F047AD"/>
    <w:rsid w:val="00F04802"/>
    <w:rsid w:val="00F049E4"/>
    <w:rsid w:val="00F04D9D"/>
    <w:rsid w:val="00F057F3"/>
    <w:rsid w:val="00F05BE8"/>
    <w:rsid w:val="00F05BFD"/>
    <w:rsid w:val="00F05E2C"/>
    <w:rsid w:val="00F062A8"/>
    <w:rsid w:val="00F062F9"/>
    <w:rsid w:val="00F06335"/>
    <w:rsid w:val="00F066EA"/>
    <w:rsid w:val="00F0693E"/>
    <w:rsid w:val="00F07516"/>
    <w:rsid w:val="00F07519"/>
    <w:rsid w:val="00F07521"/>
    <w:rsid w:val="00F076CB"/>
    <w:rsid w:val="00F07DC2"/>
    <w:rsid w:val="00F07EF8"/>
    <w:rsid w:val="00F100A1"/>
    <w:rsid w:val="00F10620"/>
    <w:rsid w:val="00F10CB6"/>
    <w:rsid w:val="00F10DBD"/>
    <w:rsid w:val="00F11191"/>
    <w:rsid w:val="00F112E9"/>
    <w:rsid w:val="00F1135C"/>
    <w:rsid w:val="00F118A4"/>
    <w:rsid w:val="00F11958"/>
    <w:rsid w:val="00F119E0"/>
    <w:rsid w:val="00F11A07"/>
    <w:rsid w:val="00F11A7D"/>
    <w:rsid w:val="00F11B50"/>
    <w:rsid w:val="00F120A9"/>
    <w:rsid w:val="00F123BC"/>
    <w:rsid w:val="00F123F5"/>
    <w:rsid w:val="00F124D1"/>
    <w:rsid w:val="00F1262F"/>
    <w:rsid w:val="00F1294F"/>
    <w:rsid w:val="00F12D1C"/>
    <w:rsid w:val="00F13665"/>
    <w:rsid w:val="00F1366A"/>
    <w:rsid w:val="00F13DD3"/>
    <w:rsid w:val="00F13F24"/>
    <w:rsid w:val="00F13FC1"/>
    <w:rsid w:val="00F1415A"/>
    <w:rsid w:val="00F1434C"/>
    <w:rsid w:val="00F1439E"/>
    <w:rsid w:val="00F1495C"/>
    <w:rsid w:val="00F14AB4"/>
    <w:rsid w:val="00F14C32"/>
    <w:rsid w:val="00F14D41"/>
    <w:rsid w:val="00F14F12"/>
    <w:rsid w:val="00F15027"/>
    <w:rsid w:val="00F151C1"/>
    <w:rsid w:val="00F151C5"/>
    <w:rsid w:val="00F1529F"/>
    <w:rsid w:val="00F155FE"/>
    <w:rsid w:val="00F1565F"/>
    <w:rsid w:val="00F167DF"/>
    <w:rsid w:val="00F17569"/>
    <w:rsid w:val="00F1795B"/>
    <w:rsid w:val="00F17980"/>
    <w:rsid w:val="00F17A96"/>
    <w:rsid w:val="00F17A9D"/>
    <w:rsid w:val="00F17C1E"/>
    <w:rsid w:val="00F17E23"/>
    <w:rsid w:val="00F20339"/>
    <w:rsid w:val="00F208B3"/>
    <w:rsid w:val="00F20ABA"/>
    <w:rsid w:val="00F211CD"/>
    <w:rsid w:val="00F211E6"/>
    <w:rsid w:val="00F21580"/>
    <w:rsid w:val="00F217E1"/>
    <w:rsid w:val="00F21B3C"/>
    <w:rsid w:val="00F21B87"/>
    <w:rsid w:val="00F21C3F"/>
    <w:rsid w:val="00F21D81"/>
    <w:rsid w:val="00F22B8F"/>
    <w:rsid w:val="00F22BB0"/>
    <w:rsid w:val="00F22F63"/>
    <w:rsid w:val="00F2304C"/>
    <w:rsid w:val="00F23269"/>
    <w:rsid w:val="00F23523"/>
    <w:rsid w:val="00F23669"/>
    <w:rsid w:val="00F2378D"/>
    <w:rsid w:val="00F239D8"/>
    <w:rsid w:val="00F23C27"/>
    <w:rsid w:val="00F23E07"/>
    <w:rsid w:val="00F23FEB"/>
    <w:rsid w:val="00F24C1F"/>
    <w:rsid w:val="00F24C89"/>
    <w:rsid w:val="00F24E94"/>
    <w:rsid w:val="00F2500D"/>
    <w:rsid w:val="00F25224"/>
    <w:rsid w:val="00F2530C"/>
    <w:rsid w:val="00F253EA"/>
    <w:rsid w:val="00F2549F"/>
    <w:rsid w:val="00F25838"/>
    <w:rsid w:val="00F25984"/>
    <w:rsid w:val="00F259FF"/>
    <w:rsid w:val="00F25DE1"/>
    <w:rsid w:val="00F25F54"/>
    <w:rsid w:val="00F26754"/>
    <w:rsid w:val="00F270D5"/>
    <w:rsid w:val="00F27106"/>
    <w:rsid w:val="00F274FA"/>
    <w:rsid w:val="00F27C34"/>
    <w:rsid w:val="00F27E84"/>
    <w:rsid w:val="00F30058"/>
    <w:rsid w:val="00F30717"/>
    <w:rsid w:val="00F307EA"/>
    <w:rsid w:val="00F30942"/>
    <w:rsid w:val="00F30EAB"/>
    <w:rsid w:val="00F30F13"/>
    <w:rsid w:val="00F310CA"/>
    <w:rsid w:val="00F31154"/>
    <w:rsid w:val="00F31221"/>
    <w:rsid w:val="00F3123A"/>
    <w:rsid w:val="00F313CD"/>
    <w:rsid w:val="00F3184C"/>
    <w:rsid w:val="00F320A4"/>
    <w:rsid w:val="00F32639"/>
    <w:rsid w:val="00F32786"/>
    <w:rsid w:val="00F327E5"/>
    <w:rsid w:val="00F32861"/>
    <w:rsid w:val="00F338BB"/>
    <w:rsid w:val="00F33ADD"/>
    <w:rsid w:val="00F33CBD"/>
    <w:rsid w:val="00F3408E"/>
    <w:rsid w:val="00F3454C"/>
    <w:rsid w:val="00F34A2A"/>
    <w:rsid w:val="00F34A6F"/>
    <w:rsid w:val="00F34BD7"/>
    <w:rsid w:val="00F34CF5"/>
    <w:rsid w:val="00F34DC1"/>
    <w:rsid w:val="00F3559B"/>
    <w:rsid w:val="00F35709"/>
    <w:rsid w:val="00F3572E"/>
    <w:rsid w:val="00F357F1"/>
    <w:rsid w:val="00F359E2"/>
    <w:rsid w:val="00F35E05"/>
    <w:rsid w:val="00F35F74"/>
    <w:rsid w:val="00F360F7"/>
    <w:rsid w:val="00F36668"/>
    <w:rsid w:val="00F36CE3"/>
    <w:rsid w:val="00F36DA8"/>
    <w:rsid w:val="00F3744C"/>
    <w:rsid w:val="00F377A3"/>
    <w:rsid w:val="00F37911"/>
    <w:rsid w:val="00F37A72"/>
    <w:rsid w:val="00F401C9"/>
    <w:rsid w:val="00F4042C"/>
    <w:rsid w:val="00F4059A"/>
    <w:rsid w:val="00F4067A"/>
    <w:rsid w:val="00F406AC"/>
    <w:rsid w:val="00F408B5"/>
    <w:rsid w:val="00F40D38"/>
    <w:rsid w:val="00F40FFD"/>
    <w:rsid w:val="00F41398"/>
    <w:rsid w:val="00F4145E"/>
    <w:rsid w:val="00F414EB"/>
    <w:rsid w:val="00F41582"/>
    <w:rsid w:val="00F415AA"/>
    <w:rsid w:val="00F415BB"/>
    <w:rsid w:val="00F418A8"/>
    <w:rsid w:val="00F41BC5"/>
    <w:rsid w:val="00F42531"/>
    <w:rsid w:val="00F4285D"/>
    <w:rsid w:val="00F42AEC"/>
    <w:rsid w:val="00F42BBB"/>
    <w:rsid w:val="00F43586"/>
    <w:rsid w:val="00F43648"/>
    <w:rsid w:val="00F43663"/>
    <w:rsid w:val="00F43A20"/>
    <w:rsid w:val="00F43A29"/>
    <w:rsid w:val="00F43C47"/>
    <w:rsid w:val="00F4429A"/>
    <w:rsid w:val="00F4441B"/>
    <w:rsid w:val="00F44749"/>
    <w:rsid w:val="00F4503D"/>
    <w:rsid w:val="00F450AB"/>
    <w:rsid w:val="00F45139"/>
    <w:rsid w:val="00F4527A"/>
    <w:rsid w:val="00F45297"/>
    <w:rsid w:val="00F458A5"/>
    <w:rsid w:val="00F45B78"/>
    <w:rsid w:val="00F45BFD"/>
    <w:rsid w:val="00F45C1E"/>
    <w:rsid w:val="00F46113"/>
    <w:rsid w:val="00F4656C"/>
    <w:rsid w:val="00F46678"/>
    <w:rsid w:val="00F468C1"/>
    <w:rsid w:val="00F469DC"/>
    <w:rsid w:val="00F46F8D"/>
    <w:rsid w:val="00F470F9"/>
    <w:rsid w:val="00F47195"/>
    <w:rsid w:val="00F474C3"/>
    <w:rsid w:val="00F47B2F"/>
    <w:rsid w:val="00F47FE4"/>
    <w:rsid w:val="00F5050E"/>
    <w:rsid w:val="00F5073E"/>
    <w:rsid w:val="00F50E9B"/>
    <w:rsid w:val="00F51200"/>
    <w:rsid w:val="00F51305"/>
    <w:rsid w:val="00F514B0"/>
    <w:rsid w:val="00F51857"/>
    <w:rsid w:val="00F51985"/>
    <w:rsid w:val="00F51AE6"/>
    <w:rsid w:val="00F52333"/>
    <w:rsid w:val="00F5235C"/>
    <w:rsid w:val="00F52387"/>
    <w:rsid w:val="00F525B2"/>
    <w:rsid w:val="00F52B39"/>
    <w:rsid w:val="00F52F9D"/>
    <w:rsid w:val="00F52FF4"/>
    <w:rsid w:val="00F53001"/>
    <w:rsid w:val="00F533F5"/>
    <w:rsid w:val="00F5373C"/>
    <w:rsid w:val="00F5391C"/>
    <w:rsid w:val="00F5395B"/>
    <w:rsid w:val="00F53A95"/>
    <w:rsid w:val="00F53BE8"/>
    <w:rsid w:val="00F53E62"/>
    <w:rsid w:val="00F53F05"/>
    <w:rsid w:val="00F540D7"/>
    <w:rsid w:val="00F540FF"/>
    <w:rsid w:val="00F541C1"/>
    <w:rsid w:val="00F5483E"/>
    <w:rsid w:val="00F5515F"/>
    <w:rsid w:val="00F55346"/>
    <w:rsid w:val="00F55571"/>
    <w:rsid w:val="00F55678"/>
    <w:rsid w:val="00F55983"/>
    <w:rsid w:val="00F56198"/>
    <w:rsid w:val="00F56BBD"/>
    <w:rsid w:val="00F56EEE"/>
    <w:rsid w:val="00F573F4"/>
    <w:rsid w:val="00F5742A"/>
    <w:rsid w:val="00F57960"/>
    <w:rsid w:val="00F57DC5"/>
    <w:rsid w:val="00F57F09"/>
    <w:rsid w:val="00F606B6"/>
    <w:rsid w:val="00F60959"/>
    <w:rsid w:val="00F60D30"/>
    <w:rsid w:val="00F60E00"/>
    <w:rsid w:val="00F60E34"/>
    <w:rsid w:val="00F61BDF"/>
    <w:rsid w:val="00F61C25"/>
    <w:rsid w:val="00F61CF2"/>
    <w:rsid w:val="00F61EC8"/>
    <w:rsid w:val="00F620D1"/>
    <w:rsid w:val="00F6231A"/>
    <w:rsid w:val="00F62337"/>
    <w:rsid w:val="00F623C4"/>
    <w:rsid w:val="00F624B4"/>
    <w:rsid w:val="00F624C3"/>
    <w:rsid w:val="00F62579"/>
    <w:rsid w:val="00F62829"/>
    <w:rsid w:val="00F6298D"/>
    <w:rsid w:val="00F62A32"/>
    <w:rsid w:val="00F62AC8"/>
    <w:rsid w:val="00F62D25"/>
    <w:rsid w:val="00F62E49"/>
    <w:rsid w:val="00F63543"/>
    <w:rsid w:val="00F63BD6"/>
    <w:rsid w:val="00F63C16"/>
    <w:rsid w:val="00F6433F"/>
    <w:rsid w:val="00F644C0"/>
    <w:rsid w:val="00F647F5"/>
    <w:rsid w:val="00F649EB"/>
    <w:rsid w:val="00F64AF4"/>
    <w:rsid w:val="00F64FF1"/>
    <w:rsid w:val="00F653A7"/>
    <w:rsid w:val="00F658A1"/>
    <w:rsid w:val="00F658A5"/>
    <w:rsid w:val="00F65BC6"/>
    <w:rsid w:val="00F65D78"/>
    <w:rsid w:val="00F661FC"/>
    <w:rsid w:val="00F6652B"/>
    <w:rsid w:val="00F666EE"/>
    <w:rsid w:val="00F669C1"/>
    <w:rsid w:val="00F66A4E"/>
    <w:rsid w:val="00F66D0C"/>
    <w:rsid w:val="00F66FE6"/>
    <w:rsid w:val="00F671EC"/>
    <w:rsid w:val="00F672DF"/>
    <w:rsid w:val="00F672E5"/>
    <w:rsid w:val="00F673AB"/>
    <w:rsid w:val="00F67878"/>
    <w:rsid w:val="00F70091"/>
    <w:rsid w:val="00F700AB"/>
    <w:rsid w:val="00F70703"/>
    <w:rsid w:val="00F707EB"/>
    <w:rsid w:val="00F70AE3"/>
    <w:rsid w:val="00F70CCA"/>
    <w:rsid w:val="00F70DB2"/>
    <w:rsid w:val="00F71457"/>
    <w:rsid w:val="00F714C3"/>
    <w:rsid w:val="00F7181D"/>
    <w:rsid w:val="00F71BC7"/>
    <w:rsid w:val="00F71D99"/>
    <w:rsid w:val="00F71E36"/>
    <w:rsid w:val="00F7224F"/>
    <w:rsid w:val="00F7226E"/>
    <w:rsid w:val="00F72E1A"/>
    <w:rsid w:val="00F72E30"/>
    <w:rsid w:val="00F73205"/>
    <w:rsid w:val="00F7320D"/>
    <w:rsid w:val="00F7416D"/>
    <w:rsid w:val="00F7464C"/>
    <w:rsid w:val="00F74B68"/>
    <w:rsid w:val="00F74C00"/>
    <w:rsid w:val="00F75107"/>
    <w:rsid w:val="00F75218"/>
    <w:rsid w:val="00F756E4"/>
    <w:rsid w:val="00F75702"/>
    <w:rsid w:val="00F75AFE"/>
    <w:rsid w:val="00F75FBC"/>
    <w:rsid w:val="00F76242"/>
    <w:rsid w:val="00F766DB"/>
    <w:rsid w:val="00F7671B"/>
    <w:rsid w:val="00F7681D"/>
    <w:rsid w:val="00F769FE"/>
    <w:rsid w:val="00F76DB8"/>
    <w:rsid w:val="00F76F1A"/>
    <w:rsid w:val="00F77031"/>
    <w:rsid w:val="00F77303"/>
    <w:rsid w:val="00F77571"/>
    <w:rsid w:val="00F77736"/>
    <w:rsid w:val="00F779C2"/>
    <w:rsid w:val="00F77BF0"/>
    <w:rsid w:val="00F8001F"/>
    <w:rsid w:val="00F800DC"/>
    <w:rsid w:val="00F801B4"/>
    <w:rsid w:val="00F806F1"/>
    <w:rsid w:val="00F80AE1"/>
    <w:rsid w:val="00F80FF4"/>
    <w:rsid w:val="00F812FF"/>
    <w:rsid w:val="00F8131D"/>
    <w:rsid w:val="00F82059"/>
    <w:rsid w:val="00F82656"/>
    <w:rsid w:val="00F8288F"/>
    <w:rsid w:val="00F8305D"/>
    <w:rsid w:val="00F83227"/>
    <w:rsid w:val="00F832DD"/>
    <w:rsid w:val="00F832ED"/>
    <w:rsid w:val="00F836C6"/>
    <w:rsid w:val="00F837D0"/>
    <w:rsid w:val="00F83E82"/>
    <w:rsid w:val="00F84260"/>
    <w:rsid w:val="00F84698"/>
    <w:rsid w:val="00F847A6"/>
    <w:rsid w:val="00F849D8"/>
    <w:rsid w:val="00F84BDC"/>
    <w:rsid w:val="00F84EAB"/>
    <w:rsid w:val="00F84EB5"/>
    <w:rsid w:val="00F8519B"/>
    <w:rsid w:val="00F8544E"/>
    <w:rsid w:val="00F854CA"/>
    <w:rsid w:val="00F854DD"/>
    <w:rsid w:val="00F8598D"/>
    <w:rsid w:val="00F8664B"/>
    <w:rsid w:val="00F8665D"/>
    <w:rsid w:val="00F868C9"/>
    <w:rsid w:val="00F868E1"/>
    <w:rsid w:val="00F86B22"/>
    <w:rsid w:val="00F870A3"/>
    <w:rsid w:val="00F874E1"/>
    <w:rsid w:val="00F877F9"/>
    <w:rsid w:val="00F87910"/>
    <w:rsid w:val="00F87AC4"/>
    <w:rsid w:val="00F87DEC"/>
    <w:rsid w:val="00F87FAF"/>
    <w:rsid w:val="00F9030C"/>
    <w:rsid w:val="00F90542"/>
    <w:rsid w:val="00F9061F"/>
    <w:rsid w:val="00F907E2"/>
    <w:rsid w:val="00F9088A"/>
    <w:rsid w:val="00F90B83"/>
    <w:rsid w:val="00F90CE5"/>
    <w:rsid w:val="00F90D1E"/>
    <w:rsid w:val="00F90E43"/>
    <w:rsid w:val="00F91141"/>
    <w:rsid w:val="00F9186A"/>
    <w:rsid w:val="00F91BC8"/>
    <w:rsid w:val="00F91F58"/>
    <w:rsid w:val="00F91FF5"/>
    <w:rsid w:val="00F92185"/>
    <w:rsid w:val="00F925C5"/>
    <w:rsid w:val="00F92991"/>
    <w:rsid w:val="00F929C7"/>
    <w:rsid w:val="00F92E29"/>
    <w:rsid w:val="00F93065"/>
    <w:rsid w:val="00F931EB"/>
    <w:rsid w:val="00F93723"/>
    <w:rsid w:val="00F93765"/>
    <w:rsid w:val="00F93EE8"/>
    <w:rsid w:val="00F93F32"/>
    <w:rsid w:val="00F93F93"/>
    <w:rsid w:val="00F94035"/>
    <w:rsid w:val="00F94123"/>
    <w:rsid w:val="00F945DC"/>
    <w:rsid w:val="00F94781"/>
    <w:rsid w:val="00F94EC2"/>
    <w:rsid w:val="00F94FEF"/>
    <w:rsid w:val="00F9517C"/>
    <w:rsid w:val="00F952B9"/>
    <w:rsid w:val="00F95367"/>
    <w:rsid w:val="00F956ED"/>
    <w:rsid w:val="00F958E4"/>
    <w:rsid w:val="00F95CFD"/>
    <w:rsid w:val="00F95EF3"/>
    <w:rsid w:val="00F96107"/>
    <w:rsid w:val="00F961B3"/>
    <w:rsid w:val="00F9641B"/>
    <w:rsid w:val="00F965D2"/>
    <w:rsid w:val="00F96903"/>
    <w:rsid w:val="00F96E7D"/>
    <w:rsid w:val="00F97024"/>
    <w:rsid w:val="00F971A4"/>
    <w:rsid w:val="00F973D3"/>
    <w:rsid w:val="00F976AE"/>
    <w:rsid w:val="00F978B0"/>
    <w:rsid w:val="00F97DAA"/>
    <w:rsid w:val="00F97E6E"/>
    <w:rsid w:val="00FA09D2"/>
    <w:rsid w:val="00FA0AA9"/>
    <w:rsid w:val="00FA0AE8"/>
    <w:rsid w:val="00FA0AF6"/>
    <w:rsid w:val="00FA0B88"/>
    <w:rsid w:val="00FA0D92"/>
    <w:rsid w:val="00FA106E"/>
    <w:rsid w:val="00FA119D"/>
    <w:rsid w:val="00FA137D"/>
    <w:rsid w:val="00FA1448"/>
    <w:rsid w:val="00FA1464"/>
    <w:rsid w:val="00FA14EB"/>
    <w:rsid w:val="00FA1DFC"/>
    <w:rsid w:val="00FA22DF"/>
    <w:rsid w:val="00FA2345"/>
    <w:rsid w:val="00FA24DE"/>
    <w:rsid w:val="00FA266E"/>
    <w:rsid w:val="00FA2820"/>
    <w:rsid w:val="00FA2C59"/>
    <w:rsid w:val="00FA2E94"/>
    <w:rsid w:val="00FA2EFC"/>
    <w:rsid w:val="00FA33B0"/>
    <w:rsid w:val="00FA3807"/>
    <w:rsid w:val="00FA3BAC"/>
    <w:rsid w:val="00FA3E3E"/>
    <w:rsid w:val="00FA41F8"/>
    <w:rsid w:val="00FA439B"/>
    <w:rsid w:val="00FA480D"/>
    <w:rsid w:val="00FA4CE0"/>
    <w:rsid w:val="00FA4CE8"/>
    <w:rsid w:val="00FA51CC"/>
    <w:rsid w:val="00FA5661"/>
    <w:rsid w:val="00FA5899"/>
    <w:rsid w:val="00FA5C90"/>
    <w:rsid w:val="00FA6009"/>
    <w:rsid w:val="00FA6326"/>
    <w:rsid w:val="00FA63BC"/>
    <w:rsid w:val="00FA6579"/>
    <w:rsid w:val="00FA6629"/>
    <w:rsid w:val="00FA67CF"/>
    <w:rsid w:val="00FA688B"/>
    <w:rsid w:val="00FA6990"/>
    <w:rsid w:val="00FA6B98"/>
    <w:rsid w:val="00FA6C26"/>
    <w:rsid w:val="00FA70D5"/>
    <w:rsid w:val="00FA73C9"/>
    <w:rsid w:val="00FA752D"/>
    <w:rsid w:val="00FA75A7"/>
    <w:rsid w:val="00FA76C0"/>
    <w:rsid w:val="00FA7A30"/>
    <w:rsid w:val="00FA7E11"/>
    <w:rsid w:val="00FA7EC2"/>
    <w:rsid w:val="00FB023B"/>
    <w:rsid w:val="00FB0399"/>
    <w:rsid w:val="00FB04DB"/>
    <w:rsid w:val="00FB05DB"/>
    <w:rsid w:val="00FB0621"/>
    <w:rsid w:val="00FB06D1"/>
    <w:rsid w:val="00FB081A"/>
    <w:rsid w:val="00FB0CB4"/>
    <w:rsid w:val="00FB0D5E"/>
    <w:rsid w:val="00FB1071"/>
    <w:rsid w:val="00FB120C"/>
    <w:rsid w:val="00FB178F"/>
    <w:rsid w:val="00FB2835"/>
    <w:rsid w:val="00FB2868"/>
    <w:rsid w:val="00FB2B63"/>
    <w:rsid w:val="00FB2C17"/>
    <w:rsid w:val="00FB2DCA"/>
    <w:rsid w:val="00FB3073"/>
    <w:rsid w:val="00FB37DF"/>
    <w:rsid w:val="00FB3908"/>
    <w:rsid w:val="00FB3C78"/>
    <w:rsid w:val="00FB3EE5"/>
    <w:rsid w:val="00FB41FF"/>
    <w:rsid w:val="00FB431D"/>
    <w:rsid w:val="00FB43AF"/>
    <w:rsid w:val="00FB471A"/>
    <w:rsid w:val="00FB4EF5"/>
    <w:rsid w:val="00FB54CF"/>
    <w:rsid w:val="00FB55D9"/>
    <w:rsid w:val="00FB55FB"/>
    <w:rsid w:val="00FB567F"/>
    <w:rsid w:val="00FB57D8"/>
    <w:rsid w:val="00FB5C68"/>
    <w:rsid w:val="00FB5F7F"/>
    <w:rsid w:val="00FB6534"/>
    <w:rsid w:val="00FB6938"/>
    <w:rsid w:val="00FB6C9C"/>
    <w:rsid w:val="00FB6F87"/>
    <w:rsid w:val="00FB73D4"/>
    <w:rsid w:val="00FC00F6"/>
    <w:rsid w:val="00FC01BF"/>
    <w:rsid w:val="00FC038A"/>
    <w:rsid w:val="00FC0563"/>
    <w:rsid w:val="00FC09A3"/>
    <w:rsid w:val="00FC0ED7"/>
    <w:rsid w:val="00FC0F83"/>
    <w:rsid w:val="00FC1048"/>
    <w:rsid w:val="00FC1231"/>
    <w:rsid w:val="00FC1392"/>
    <w:rsid w:val="00FC1C2E"/>
    <w:rsid w:val="00FC1F85"/>
    <w:rsid w:val="00FC1FB0"/>
    <w:rsid w:val="00FC2139"/>
    <w:rsid w:val="00FC22D2"/>
    <w:rsid w:val="00FC2842"/>
    <w:rsid w:val="00FC28D2"/>
    <w:rsid w:val="00FC2918"/>
    <w:rsid w:val="00FC2AA5"/>
    <w:rsid w:val="00FC2FAF"/>
    <w:rsid w:val="00FC3383"/>
    <w:rsid w:val="00FC362F"/>
    <w:rsid w:val="00FC368D"/>
    <w:rsid w:val="00FC3A4C"/>
    <w:rsid w:val="00FC3DB0"/>
    <w:rsid w:val="00FC4336"/>
    <w:rsid w:val="00FC43F3"/>
    <w:rsid w:val="00FC44D1"/>
    <w:rsid w:val="00FC457F"/>
    <w:rsid w:val="00FC4959"/>
    <w:rsid w:val="00FC4A79"/>
    <w:rsid w:val="00FC4FD4"/>
    <w:rsid w:val="00FC4FF8"/>
    <w:rsid w:val="00FC505D"/>
    <w:rsid w:val="00FC5157"/>
    <w:rsid w:val="00FC524F"/>
    <w:rsid w:val="00FC55C8"/>
    <w:rsid w:val="00FC5766"/>
    <w:rsid w:val="00FC57E3"/>
    <w:rsid w:val="00FC5961"/>
    <w:rsid w:val="00FC5A51"/>
    <w:rsid w:val="00FC5C67"/>
    <w:rsid w:val="00FC624C"/>
    <w:rsid w:val="00FC6379"/>
    <w:rsid w:val="00FC661D"/>
    <w:rsid w:val="00FC66B3"/>
    <w:rsid w:val="00FC68F8"/>
    <w:rsid w:val="00FC69B6"/>
    <w:rsid w:val="00FC6A65"/>
    <w:rsid w:val="00FC6FD7"/>
    <w:rsid w:val="00FC7023"/>
    <w:rsid w:val="00FC7159"/>
    <w:rsid w:val="00FC71CC"/>
    <w:rsid w:val="00FC731C"/>
    <w:rsid w:val="00FC73C5"/>
    <w:rsid w:val="00FC77F4"/>
    <w:rsid w:val="00FC788D"/>
    <w:rsid w:val="00FC7C9F"/>
    <w:rsid w:val="00FD0281"/>
    <w:rsid w:val="00FD04E3"/>
    <w:rsid w:val="00FD0502"/>
    <w:rsid w:val="00FD08B0"/>
    <w:rsid w:val="00FD0FBA"/>
    <w:rsid w:val="00FD138B"/>
    <w:rsid w:val="00FD1509"/>
    <w:rsid w:val="00FD1882"/>
    <w:rsid w:val="00FD1A76"/>
    <w:rsid w:val="00FD1B38"/>
    <w:rsid w:val="00FD1B93"/>
    <w:rsid w:val="00FD1FEF"/>
    <w:rsid w:val="00FD2783"/>
    <w:rsid w:val="00FD2DF2"/>
    <w:rsid w:val="00FD323A"/>
    <w:rsid w:val="00FD3628"/>
    <w:rsid w:val="00FD3AC7"/>
    <w:rsid w:val="00FD3DA0"/>
    <w:rsid w:val="00FD468D"/>
    <w:rsid w:val="00FD4746"/>
    <w:rsid w:val="00FD4BFC"/>
    <w:rsid w:val="00FD4C2E"/>
    <w:rsid w:val="00FD4C39"/>
    <w:rsid w:val="00FD53A8"/>
    <w:rsid w:val="00FD55AB"/>
    <w:rsid w:val="00FD569E"/>
    <w:rsid w:val="00FD582A"/>
    <w:rsid w:val="00FD5C3C"/>
    <w:rsid w:val="00FD5C66"/>
    <w:rsid w:val="00FD607B"/>
    <w:rsid w:val="00FD60AB"/>
    <w:rsid w:val="00FD60CB"/>
    <w:rsid w:val="00FD6166"/>
    <w:rsid w:val="00FD6177"/>
    <w:rsid w:val="00FD65DA"/>
    <w:rsid w:val="00FD67AB"/>
    <w:rsid w:val="00FD68B7"/>
    <w:rsid w:val="00FD6B47"/>
    <w:rsid w:val="00FD6F9B"/>
    <w:rsid w:val="00FD7030"/>
    <w:rsid w:val="00FD7123"/>
    <w:rsid w:val="00FD7195"/>
    <w:rsid w:val="00FD76F6"/>
    <w:rsid w:val="00FD7DF2"/>
    <w:rsid w:val="00FD7E07"/>
    <w:rsid w:val="00FD7E83"/>
    <w:rsid w:val="00FE0472"/>
    <w:rsid w:val="00FE0518"/>
    <w:rsid w:val="00FE063F"/>
    <w:rsid w:val="00FE09DD"/>
    <w:rsid w:val="00FE0AAD"/>
    <w:rsid w:val="00FE0D82"/>
    <w:rsid w:val="00FE1472"/>
    <w:rsid w:val="00FE1593"/>
    <w:rsid w:val="00FE22C1"/>
    <w:rsid w:val="00FE2374"/>
    <w:rsid w:val="00FE2879"/>
    <w:rsid w:val="00FE2B09"/>
    <w:rsid w:val="00FE2B36"/>
    <w:rsid w:val="00FE2CBF"/>
    <w:rsid w:val="00FE2D37"/>
    <w:rsid w:val="00FE31D8"/>
    <w:rsid w:val="00FE37B5"/>
    <w:rsid w:val="00FE384D"/>
    <w:rsid w:val="00FE38DC"/>
    <w:rsid w:val="00FE3ACA"/>
    <w:rsid w:val="00FE3D1B"/>
    <w:rsid w:val="00FE3DAA"/>
    <w:rsid w:val="00FE4066"/>
    <w:rsid w:val="00FE41FB"/>
    <w:rsid w:val="00FE44FF"/>
    <w:rsid w:val="00FE46F3"/>
    <w:rsid w:val="00FE4A7F"/>
    <w:rsid w:val="00FE4C13"/>
    <w:rsid w:val="00FE4D3D"/>
    <w:rsid w:val="00FE51A5"/>
    <w:rsid w:val="00FE55F0"/>
    <w:rsid w:val="00FE590F"/>
    <w:rsid w:val="00FE5BE8"/>
    <w:rsid w:val="00FE5EE0"/>
    <w:rsid w:val="00FE631A"/>
    <w:rsid w:val="00FE6812"/>
    <w:rsid w:val="00FE75A6"/>
    <w:rsid w:val="00FE7657"/>
    <w:rsid w:val="00FE767C"/>
    <w:rsid w:val="00FE797F"/>
    <w:rsid w:val="00FE7F09"/>
    <w:rsid w:val="00FE7F9B"/>
    <w:rsid w:val="00FF0472"/>
    <w:rsid w:val="00FF0724"/>
    <w:rsid w:val="00FF09EC"/>
    <w:rsid w:val="00FF0C06"/>
    <w:rsid w:val="00FF1217"/>
    <w:rsid w:val="00FF1413"/>
    <w:rsid w:val="00FF15EC"/>
    <w:rsid w:val="00FF18EA"/>
    <w:rsid w:val="00FF1A94"/>
    <w:rsid w:val="00FF1BA7"/>
    <w:rsid w:val="00FF1CA8"/>
    <w:rsid w:val="00FF1CDC"/>
    <w:rsid w:val="00FF1E40"/>
    <w:rsid w:val="00FF1ED9"/>
    <w:rsid w:val="00FF1F34"/>
    <w:rsid w:val="00FF23D8"/>
    <w:rsid w:val="00FF2826"/>
    <w:rsid w:val="00FF295D"/>
    <w:rsid w:val="00FF2A44"/>
    <w:rsid w:val="00FF2C91"/>
    <w:rsid w:val="00FF2D72"/>
    <w:rsid w:val="00FF2EC8"/>
    <w:rsid w:val="00FF32B5"/>
    <w:rsid w:val="00FF33FA"/>
    <w:rsid w:val="00FF38B6"/>
    <w:rsid w:val="00FF3912"/>
    <w:rsid w:val="00FF4233"/>
    <w:rsid w:val="00FF4392"/>
    <w:rsid w:val="00FF4452"/>
    <w:rsid w:val="00FF45F3"/>
    <w:rsid w:val="00FF4621"/>
    <w:rsid w:val="00FF4C30"/>
    <w:rsid w:val="00FF4D41"/>
    <w:rsid w:val="00FF5542"/>
    <w:rsid w:val="00FF5A55"/>
    <w:rsid w:val="00FF5BD9"/>
    <w:rsid w:val="00FF5CE8"/>
    <w:rsid w:val="00FF5E80"/>
    <w:rsid w:val="00FF5EE2"/>
    <w:rsid w:val="00FF62BE"/>
    <w:rsid w:val="00FF62D6"/>
    <w:rsid w:val="00FF6553"/>
    <w:rsid w:val="00FF6736"/>
    <w:rsid w:val="00FF689B"/>
    <w:rsid w:val="00FF6991"/>
    <w:rsid w:val="00FF6B40"/>
    <w:rsid w:val="00FF713F"/>
    <w:rsid w:val="00FF7252"/>
    <w:rsid w:val="00FF736B"/>
    <w:rsid w:val="00FF75B6"/>
    <w:rsid w:val="00FF7784"/>
    <w:rsid w:val="00FF7C82"/>
    <w:rsid w:val="00FF7C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05A6704B"/>
  <w15:chartTrackingRefBased/>
  <w15:docId w15:val="{27EBA679-9180-4237-BE96-B6697305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able of figures" w:uiPriority="99"/>
    <w:lsdException w:name="Title" w:qFormat="1"/>
    <w:lsdException w:name="Body Text" w:uiPriority="99"/>
    <w:lsdException w:name="Subtitle" w:qFormat="1"/>
    <w:lsdException w:name="Strong" w:uiPriority="99" w:qFormat="1"/>
    <w:lsdException w:name="Emphasis" w:qFormat="1"/>
    <w:lsdException w:name="Normal (Web)" w:uiPriority="99"/>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7E2A"/>
    <w:rPr>
      <w:lang w:eastAsia="es-ES"/>
    </w:rPr>
  </w:style>
  <w:style w:type="paragraph" w:styleId="Ttulo1">
    <w:name w:val="heading 1"/>
    <w:basedOn w:val="Normal"/>
    <w:next w:val="Normal"/>
    <w:link w:val="Ttulo1Car"/>
    <w:qFormat/>
    <w:pPr>
      <w:keepNext/>
      <w:outlineLvl w:val="0"/>
    </w:pPr>
    <w:rPr>
      <w:sz w:val="24"/>
      <w:lang w:val="es-ES_tradnl"/>
    </w:rPr>
  </w:style>
  <w:style w:type="paragraph" w:styleId="Ttulo2">
    <w:name w:val="heading 2"/>
    <w:basedOn w:val="Normal"/>
    <w:next w:val="Normal"/>
    <w:link w:val="Ttulo2Car"/>
    <w:uiPriority w:val="9"/>
    <w:qFormat/>
    <w:pPr>
      <w:keepNext/>
      <w:outlineLvl w:val="1"/>
    </w:pPr>
    <w:rPr>
      <w:b/>
      <w:sz w:val="24"/>
      <w:lang w:val="es-ES_tradnl"/>
    </w:rPr>
  </w:style>
  <w:style w:type="paragraph" w:styleId="Ttulo3">
    <w:name w:val="heading 3"/>
    <w:basedOn w:val="Normal"/>
    <w:next w:val="Normal"/>
    <w:link w:val="Ttulo3Car"/>
    <w:qFormat/>
    <w:pPr>
      <w:keepNext/>
      <w:spacing w:line="360" w:lineRule="auto"/>
      <w:jc w:val="both"/>
      <w:outlineLvl w:val="2"/>
    </w:pPr>
    <w:rPr>
      <w:b/>
      <w:i/>
      <w:color w:val="FF00FF"/>
      <w:sz w:val="24"/>
    </w:rPr>
  </w:style>
  <w:style w:type="paragraph" w:styleId="Ttulo4">
    <w:name w:val="heading 4"/>
    <w:basedOn w:val="Normal"/>
    <w:next w:val="Normal"/>
    <w:link w:val="Ttulo4Car"/>
    <w:qFormat/>
    <w:pPr>
      <w:keepNext/>
      <w:spacing w:line="360" w:lineRule="auto"/>
      <w:jc w:val="both"/>
      <w:outlineLvl w:val="3"/>
    </w:pPr>
    <w:rPr>
      <w:b/>
      <w:i/>
      <w:sz w:val="24"/>
      <w:lang w:val="x-none"/>
    </w:rPr>
  </w:style>
  <w:style w:type="paragraph" w:styleId="Ttulo5">
    <w:name w:val="heading 5"/>
    <w:basedOn w:val="Normal"/>
    <w:next w:val="Normal"/>
    <w:link w:val="Ttulo5Car"/>
    <w:qFormat/>
    <w:pPr>
      <w:keepNext/>
      <w:jc w:val="center"/>
      <w:outlineLvl w:val="4"/>
    </w:pPr>
    <w:rPr>
      <w:b/>
      <w:snapToGrid w:val="0"/>
      <w:sz w:val="24"/>
      <w:lang w:val="es-ES"/>
    </w:rPr>
  </w:style>
  <w:style w:type="paragraph" w:styleId="Ttulo6">
    <w:name w:val="heading 6"/>
    <w:basedOn w:val="Normal"/>
    <w:next w:val="Normal"/>
    <w:qFormat/>
    <w:pPr>
      <w:keepNext/>
      <w:outlineLvl w:val="5"/>
    </w:pPr>
    <w:rPr>
      <w:b/>
      <w:i/>
      <w:sz w:val="24"/>
    </w:rPr>
  </w:style>
  <w:style w:type="paragraph" w:styleId="Ttulo7">
    <w:name w:val="heading 7"/>
    <w:basedOn w:val="Normal"/>
    <w:next w:val="Normal"/>
    <w:qFormat/>
    <w:pPr>
      <w:keepNext/>
      <w:spacing w:line="360" w:lineRule="auto"/>
      <w:outlineLvl w:val="6"/>
    </w:pPr>
    <w:rPr>
      <w:b/>
      <w:sz w:val="28"/>
    </w:rPr>
  </w:style>
  <w:style w:type="paragraph" w:styleId="Ttulo8">
    <w:name w:val="heading 8"/>
    <w:basedOn w:val="Normal"/>
    <w:next w:val="Normal"/>
    <w:link w:val="Ttulo8Car"/>
    <w:qFormat/>
    <w:pPr>
      <w:keepNext/>
      <w:spacing w:line="360" w:lineRule="auto"/>
      <w:ind w:left="1560" w:hanging="851"/>
      <w:outlineLvl w:val="7"/>
    </w:pPr>
    <w:rPr>
      <w:b/>
      <w:sz w:val="24"/>
    </w:rPr>
  </w:style>
  <w:style w:type="paragraph" w:styleId="Ttulo9">
    <w:name w:val="heading 9"/>
    <w:basedOn w:val="Normal"/>
    <w:next w:val="Normal"/>
    <w:qFormat/>
    <w:pPr>
      <w:keepNext/>
      <w:spacing w:line="360" w:lineRule="auto"/>
      <w:jc w:val="center"/>
      <w:outlineLvl w:val="8"/>
    </w:pPr>
    <w:rPr>
      <w:b/>
      <w:color w:val="FFFF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rPr>
      <w:sz w:val="24"/>
    </w:rPr>
  </w:style>
  <w:style w:type="paragraph" w:styleId="Textocomentario">
    <w:name w:val="annotation text"/>
    <w:basedOn w:val="Normal"/>
    <w:link w:val="TextocomentarioCar"/>
    <w:rPr>
      <w:lang w:val="x-none"/>
    </w:rPr>
  </w:style>
  <w:style w:type="paragraph" w:styleId="Sangra2detindependiente">
    <w:name w:val="Body Text Indent 2"/>
    <w:aliases w:val=" Car Car"/>
    <w:basedOn w:val="Normal"/>
    <w:link w:val="Sangra2detindependienteCar"/>
    <w:pPr>
      <w:spacing w:line="360" w:lineRule="auto"/>
      <w:ind w:left="1560" w:hanging="852"/>
      <w:jc w:val="both"/>
    </w:pPr>
    <w:rPr>
      <w:sz w:val="24"/>
      <w:lang w:val="en-US" w:eastAsia="x-none"/>
    </w:rPr>
  </w:style>
  <w:style w:type="paragraph" w:styleId="Sangradetextonormal">
    <w:name w:val="Body Text Indent"/>
    <w:basedOn w:val="Normal"/>
    <w:link w:val="SangradetextonormalCar"/>
    <w:pPr>
      <w:ind w:left="1418" w:hanging="1418"/>
      <w:jc w:val="both"/>
    </w:pPr>
    <w:rPr>
      <w:b/>
      <w:color w:val="000000"/>
      <w:sz w:val="24"/>
    </w:rPr>
  </w:style>
  <w:style w:type="paragraph" w:styleId="Ttulo">
    <w:name w:val="Title"/>
    <w:basedOn w:val="Normal"/>
    <w:qFormat/>
    <w:pPr>
      <w:spacing w:line="360" w:lineRule="auto"/>
      <w:jc w:val="center"/>
    </w:pPr>
    <w:rPr>
      <w:b/>
      <w:caps/>
      <w:sz w:val="24"/>
      <w:lang w:val="en-US"/>
    </w:rPr>
  </w:style>
  <w:style w:type="paragraph" w:styleId="Sangra3detindependiente">
    <w:name w:val="Body Text Indent 3"/>
    <w:basedOn w:val="Normal"/>
    <w:link w:val="Sangra3detindependienteCar"/>
    <w:pPr>
      <w:ind w:left="1418" w:hanging="1418"/>
      <w:jc w:val="both"/>
    </w:pPr>
    <w:rPr>
      <w:b/>
      <w:sz w:val="24"/>
    </w:rPr>
  </w:style>
  <w:style w:type="paragraph" w:styleId="Textoindependiente2">
    <w:name w:val="Body Text 2"/>
    <w:basedOn w:val="Normal"/>
    <w:link w:val="Textoindependiente2Car"/>
    <w:pPr>
      <w:spacing w:line="360" w:lineRule="auto"/>
      <w:jc w:val="both"/>
    </w:pPr>
    <w:rPr>
      <w:i/>
      <w:iCs/>
      <w:sz w:val="24"/>
    </w:rPr>
  </w:style>
  <w:style w:type="paragraph" w:styleId="Textoindependiente3">
    <w:name w:val="Body Text 3"/>
    <w:basedOn w:val="Normal"/>
    <w:link w:val="Textoindependiente3Car"/>
    <w:pPr>
      <w:spacing w:line="360" w:lineRule="auto"/>
      <w:jc w:val="both"/>
    </w:pPr>
    <w:rPr>
      <w:b/>
      <w:sz w:val="24"/>
      <w:lang w:val="x-none"/>
    </w:rPr>
  </w:style>
  <w:style w:type="paragraph" w:styleId="Textodebloque">
    <w:name w:val="Block Text"/>
    <w:basedOn w:val="Normal"/>
    <w:pPr>
      <w:spacing w:line="360" w:lineRule="auto"/>
      <w:ind w:left="2694" w:right="1183" w:hanging="1276"/>
      <w:jc w:val="both"/>
    </w:pPr>
    <w:rPr>
      <w:sz w:val="24"/>
    </w:rPr>
  </w:style>
  <w:style w:type="paragraph" w:styleId="Piedepgina">
    <w:name w:val="footer"/>
    <w:basedOn w:val="Normal"/>
    <w:link w:val="PiedepginaCar"/>
    <w:uiPriority w:val="99"/>
    <w:pPr>
      <w:tabs>
        <w:tab w:val="center" w:pos="4419"/>
        <w:tab w:val="right" w:pos="8838"/>
      </w:tabs>
    </w:pPr>
    <w:rPr>
      <w:lang w:val="es-ES_tradnl"/>
    </w:rPr>
  </w:style>
  <w:style w:type="character" w:styleId="Nmerodepgina">
    <w:name w:val="page number"/>
    <w:basedOn w:val="Fuentedeprrafopredeter"/>
  </w:style>
  <w:style w:type="paragraph" w:customStyle="1" w:styleId="xl26">
    <w:name w:val="xl26"/>
    <w:basedOn w:val="Normal"/>
    <w:pPr>
      <w:pBdr>
        <w:left w:val="single" w:sz="4" w:space="0" w:color="auto"/>
        <w:right w:val="single" w:sz="4" w:space="0" w:color="auto"/>
      </w:pBdr>
      <w:spacing w:before="100" w:beforeAutospacing="1" w:after="100" w:afterAutospacing="1"/>
      <w:jc w:val="center"/>
      <w:textAlignment w:val="top"/>
    </w:pPr>
    <w:rPr>
      <w:rFonts w:eastAsia="Arial Unicode MS"/>
      <w:sz w:val="22"/>
      <w:szCs w:val="22"/>
    </w:rPr>
  </w:style>
  <w:style w:type="character" w:styleId="Hipervnculo">
    <w:name w:val="Hyperlink"/>
    <w:rPr>
      <w:color w:val="0000FF"/>
      <w:u w:val="single"/>
    </w:rPr>
  </w:style>
  <w:style w:type="character" w:styleId="Hipervnculovisitado">
    <w:name w:val="FollowedHyperlink"/>
    <w:rPr>
      <w:color w:val="800080"/>
      <w:u w:val="single"/>
    </w:rPr>
  </w:style>
  <w:style w:type="paragraph" w:customStyle="1" w:styleId="xl24">
    <w:name w:val="xl24"/>
    <w:basedOn w:val="Normal"/>
    <w:pPr>
      <w:pBdr>
        <w:bottom w:val="single" w:sz="4" w:space="0" w:color="000000"/>
        <w:right w:val="single" w:sz="4" w:space="0" w:color="000000"/>
      </w:pBdr>
      <w:spacing w:before="100" w:beforeAutospacing="1" w:after="100" w:afterAutospacing="1"/>
      <w:jc w:val="center"/>
    </w:pPr>
    <w:rPr>
      <w:rFonts w:eastAsia="Arial Unicode MS"/>
      <w:sz w:val="22"/>
      <w:szCs w:val="22"/>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2"/>
      <w:szCs w:val="22"/>
    </w:rPr>
  </w:style>
  <w:style w:type="paragraph" w:styleId="Encabezado">
    <w:name w:val="header"/>
    <w:basedOn w:val="Normal"/>
    <w:link w:val="EncabezadoCar"/>
    <w:uiPriority w:val="99"/>
    <w:pPr>
      <w:tabs>
        <w:tab w:val="center" w:pos="4419"/>
        <w:tab w:val="right" w:pos="8838"/>
      </w:tabs>
    </w:pPr>
    <w:rPr>
      <w:lang w:val="x-none"/>
    </w:rPr>
  </w:style>
  <w:style w:type="character" w:styleId="Refdecomentario">
    <w:name w:val="annotation reference"/>
    <w:rPr>
      <w:sz w:val="16"/>
      <w:szCs w:val="16"/>
    </w:rPr>
  </w:style>
  <w:style w:type="paragraph" w:styleId="Asuntodelcomentario">
    <w:name w:val="annotation subject"/>
    <w:basedOn w:val="Textocomentario"/>
    <w:next w:val="Textocomentario"/>
    <w:link w:val="AsuntodelcomentarioCar"/>
    <w:rPr>
      <w:b/>
      <w:bCs/>
    </w:rPr>
  </w:style>
  <w:style w:type="paragraph" w:styleId="Textodeglobo">
    <w:name w:val="Balloon Text"/>
    <w:basedOn w:val="Normal"/>
    <w:link w:val="TextodegloboCar"/>
    <w:semiHidden/>
    <w:rPr>
      <w:rFonts w:ascii="Tahoma" w:hAnsi="Tahoma" w:cs="Tahoma"/>
      <w:sz w:val="16"/>
      <w:szCs w:val="16"/>
    </w:rPr>
  </w:style>
  <w:style w:type="table" w:styleId="Tablaconcuadrcula1">
    <w:name w:val="Table Grid 1"/>
    <w:basedOn w:val="Tablanormal"/>
    <w:rsid w:val="00D456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
    <w:name w:val="Table Grid"/>
    <w:basedOn w:val="Tablanormal"/>
    <w:rsid w:val="00FE38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uiPriority w:val="99"/>
    <w:qFormat/>
    <w:rsid w:val="00252E56"/>
    <w:rPr>
      <w:b/>
      <w:bCs/>
    </w:rPr>
  </w:style>
  <w:style w:type="character" w:customStyle="1" w:styleId="Ttulo1Car">
    <w:name w:val="Título 1 Car"/>
    <w:link w:val="Ttulo1"/>
    <w:rsid w:val="00C02B06"/>
    <w:rPr>
      <w:sz w:val="24"/>
      <w:lang w:val="es-ES_tradnl" w:eastAsia="es-ES" w:bidi="ar-SA"/>
    </w:rPr>
  </w:style>
  <w:style w:type="character" w:customStyle="1" w:styleId="Ttulo5Car">
    <w:name w:val="Título 5 Car"/>
    <w:link w:val="Ttulo5"/>
    <w:rsid w:val="00C02B06"/>
    <w:rPr>
      <w:b/>
      <w:snapToGrid w:val="0"/>
      <w:sz w:val="24"/>
      <w:lang w:val="es-ES" w:eastAsia="es-ES" w:bidi="ar-SA"/>
    </w:rPr>
  </w:style>
  <w:style w:type="character" w:customStyle="1" w:styleId="CarCar16">
    <w:name w:val="Car Car16"/>
    <w:rsid w:val="0093532D"/>
    <w:rPr>
      <w:rFonts w:ascii="Times New Roman" w:eastAsia="Times New Roman" w:hAnsi="Times New Roman" w:cs="Times New Roman"/>
      <w:b/>
      <w:snapToGrid w:val="0"/>
      <w:szCs w:val="20"/>
      <w:lang w:val="es-ES" w:eastAsia="es-ES"/>
    </w:rPr>
  </w:style>
  <w:style w:type="character" w:customStyle="1" w:styleId="CarCar13">
    <w:name w:val="Car Car13"/>
    <w:rsid w:val="00D949A7"/>
    <w:rPr>
      <w:rFonts w:ascii="Times New Roman" w:eastAsia="Times New Roman" w:hAnsi="Times New Roman" w:cs="Times New Roman"/>
      <w:b/>
      <w:snapToGrid w:val="0"/>
      <w:szCs w:val="20"/>
      <w:lang w:eastAsia="es-ES"/>
    </w:rPr>
  </w:style>
  <w:style w:type="numbering" w:customStyle="1" w:styleId="Estilo1">
    <w:name w:val="Estilo1"/>
    <w:rsid w:val="003C29A1"/>
    <w:pPr>
      <w:numPr>
        <w:numId w:val="1"/>
      </w:numPr>
    </w:pPr>
  </w:style>
  <w:style w:type="numbering" w:styleId="111111">
    <w:name w:val="Outline List 2"/>
    <w:basedOn w:val="Sinlista"/>
    <w:rsid w:val="00892CEF"/>
    <w:pPr>
      <w:numPr>
        <w:numId w:val="3"/>
      </w:numPr>
    </w:pPr>
  </w:style>
  <w:style w:type="numbering" w:customStyle="1" w:styleId="Estilo2">
    <w:name w:val="Estilo2"/>
    <w:rsid w:val="00892CEF"/>
    <w:pPr>
      <w:numPr>
        <w:numId w:val="2"/>
      </w:numPr>
    </w:pPr>
  </w:style>
  <w:style w:type="character" w:customStyle="1" w:styleId="CarCar131">
    <w:name w:val="Car Car131"/>
    <w:locked/>
    <w:rsid w:val="006C1D2F"/>
    <w:rPr>
      <w:b/>
      <w:sz w:val="24"/>
      <w:lang w:val="es-ES_tradnl" w:eastAsia="es-ES" w:bidi="ar-SA"/>
    </w:rPr>
  </w:style>
  <w:style w:type="character" w:customStyle="1" w:styleId="Sangra2detindependienteCar">
    <w:name w:val="Sangría 2 de t. independiente Car"/>
    <w:aliases w:val=" Car Car Car"/>
    <w:link w:val="Sangra2detindependiente"/>
    <w:rsid w:val="00BF7627"/>
    <w:rPr>
      <w:sz w:val="24"/>
      <w:lang w:val="en-US"/>
    </w:rPr>
  </w:style>
  <w:style w:type="character" w:styleId="nfasis">
    <w:name w:val="Emphasis"/>
    <w:qFormat/>
    <w:rsid w:val="00F5515F"/>
    <w:rPr>
      <w:i/>
      <w:iCs/>
    </w:rPr>
  </w:style>
  <w:style w:type="character" w:customStyle="1" w:styleId="Textoindependiente3Car">
    <w:name w:val="Texto independiente 3 Car"/>
    <w:link w:val="Textoindependiente3"/>
    <w:rsid w:val="00F13FC1"/>
    <w:rPr>
      <w:b/>
      <w:sz w:val="24"/>
      <w:lang w:eastAsia="es-ES"/>
    </w:rPr>
  </w:style>
  <w:style w:type="paragraph" w:styleId="Prrafodelista">
    <w:name w:val="List Paragraph"/>
    <w:basedOn w:val="Normal"/>
    <w:link w:val="PrrafodelistaCar"/>
    <w:uiPriority w:val="34"/>
    <w:qFormat/>
    <w:rsid w:val="00F13FC1"/>
    <w:pPr>
      <w:ind w:left="708"/>
    </w:pPr>
  </w:style>
  <w:style w:type="character" w:customStyle="1" w:styleId="Ttulo4Car">
    <w:name w:val="Título 4 Car"/>
    <w:link w:val="Ttulo4"/>
    <w:rsid w:val="00D97860"/>
    <w:rPr>
      <w:b/>
      <w:i/>
      <w:sz w:val="24"/>
      <w:lang w:eastAsia="es-ES"/>
    </w:rPr>
  </w:style>
  <w:style w:type="paragraph" w:styleId="Subttulo">
    <w:name w:val="Subtitle"/>
    <w:basedOn w:val="Normal"/>
    <w:next w:val="Normal"/>
    <w:link w:val="SubttuloCar"/>
    <w:qFormat/>
    <w:rsid w:val="00624187"/>
    <w:pPr>
      <w:spacing w:after="60"/>
      <w:jc w:val="center"/>
      <w:outlineLvl w:val="1"/>
    </w:pPr>
    <w:rPr>
      <w:rFonts w:ascii="Calibri Light" w:hAnsi="Calibri Light"/>
      <w:sz w:val="24"/>
      <w:szCs w:val="24"/>
      <w:lang w:val="x-none"/>
    </w:rPr>
  </w:style>
  <w:style w:type="character" w:customStyle="1" w:styleId="SubttuloCar">
    <w:name w:val="Subtítulo Car"/>
    <w:link w:val="Subttulo"/>
    <w:rsid w:val="00624187"/>
    <w:rPr>
      <w:rFonts w:ascii="Calibri Light" w:eastAsia="Times New Roman" w:hAnsi="Calibri Light" w:cs="Times New Roman"/>
      <w:sz w:val="24"/>
      <w:szCs w:val="24"/>
      <w:lang w:eastAsia="es-ES"/>
    </w:rPr>
  </w:style>
  <w:style w:type="character" w:customStyle="1" w:styleId="TextocomentarioCar">
    <w:name w:val="Texto comentario Car"/>
    <w:link w:val="Textocomentario"/>
    <w:rsid w:val="00075E81"/>
    <w:rPr>
      <w:lang w:eastAsia="es-ES"/>
    </w:rPr>
  </w:style>
  <w:style w:type="character" w:customStyle="1" w:styleId="EncabezadoCar">
    <w:name w:val="Encabezado Car"/>
    <w:link w:val="Encabezado"/>
    <w:uiPriority w:val="99"/>
    <w:rsid w:val="00832525"/>
    <w:rPr>
      <w:lang w:eastAsia="es-ES"/>
    </w:rPr>
  </w:style>
  <w:style w:type="character" w:customStyle="1" w:styleId="PiedepginaCar">
    <w:name w:val="Pie de página Car"/>
    <w:link w:val="Piedepgina"/>
    <w:uiPriority w:val="99"/>
    <w:rsid w:val="00832525"/>
    <w:rPr>
      <w:lang w:val="es-ES_tradnl" w:eastAsia="es-ES"/>
    </w:rPr>
  </w:style>
  <w:style w:type="character" w:styleId="Nmerodelnea">
    <w:name w:val="line number"/>
    <w:basedOn w:val="Fuentedeprrafopredeter"/>
    <w:rsid w:val="00942AFD"/>
  </w:style>
  <w:style w:type="character" w:styleId="Textodelmarcadordeposicin">
    <w:name w:val="Placeholder Text"/>
    <w:basedOn w:val="Fuentedeprrafopredeter"/>
    <w:uiPriority w:val="99"/>
    <w:semiHidden/>
    <w:rsid w:val="00CB1783"/>
    <w:rPr>
      <w:color w:val="808080"/>
    </w:rPr>
  </w:style>
  <w:style w:type="character" w:customStyle="1" w:styleId="TextodegloboCar">
    <w:name w:val="Texto de globo Car"/>
    <w:link w:val="Textodeglobo"/>
    <w:semiHidden/>
    <w:locked/>
    <w:rsid w:val="007778BE"/>
    <w:rPr>
      <w:rFonts w:ascii="Tahoma" w:hAnsi="Tahoma" w:cs="Tahoma"/>
      <w:sz w:val="16"/>
      <w:szCs w:val="16"/>
      <w:lang w:eastAsia="es-ES"/>
    </w:rPr>
  </w:style>
  <w:style w:type="paragraph" w:customStyle="1" w:styleId="BayerBodytext">
    <w:name w:val="Bayer Body text"/>
    <w:basedOn w:val="Normal"/>
    <w:link w:val="BayerBodytextChar"/>
    <w:uiPriority w:val="99"/>
    <w:rsid w:val="007778BE"/>
    <w:pPr>
      <w:spacing w:after="240" w:line="360" w:lineRule="auto"/>
      <w:ind w:left="907"/>
    </w:pPr>
    <w:rPr>
      <w:rFonts w:eastAsia="Calibri"/>
      <w:lang w:val="en-US" w:eastAsia="en-US"/>
    </w:rPr>
  </w:style>
  <w:style w:type="character" w:customStyle="1" w:styleId="BayerBodytextChar">
    <w:name w:val="Bayer Body text Char"/>
    <w:link w:val="BayerBodytext"/>
    <w:uiPriority w:val="99"/>
    <w:locked/>
    <w:rsid w:val="007778BE"/>
    <w:rPr>
      <w:rFonts w:eastAsia="Calibri"/>
      <w:lang w:val="en-US" w:eastAsia="en-US"/>
    </w:rPr>
  </w:style>
  <w:style w:type="paragraph" w:customStyle="1" w:styleId="Texto">
    <w:name w:val="Texto"/>
    <w:basedOn w:val="Normal"/>
    <w:next w:val="Normal"/>
    <w:uiPriority w:val="99"/>
    <w:rsid w:val="007778BE"/>
    <w:pPr>
      <w:autoSpaceDE w:val="0"/>
      <w:autoSpaceDN w:val="0"/>
      <w:adjustRightInd w:val="0"/>
    </w:pPr>
    <w:rPr>
      <w:rFonts w:ascii="Arial" w:hAnsi="Arial" w:cs="Arial"/>
      <w:sz w:val="24"/>
      <w:szCs w:val="24"/>
      <w:lang w:val="es-ES" w:eastAsia="en-US"/>
    </w:rPr>
  </w:style>
  <w:style w:type="paragraph" w:customStyle="1" w:styleId="SynopsisLeftColumn">
    <w:name w:val="Synopsis Left Column"/>
    <w:basedOn w:val="Normal"/>
    <w:rsid w:val="007778BE"/>
    <w:pPr>
      <w:spacing w:before="120" w:after="120"/>
      <w:jc w:val="right"/>
    </w:pPr>
    <w:rPr>
      <w:b/>
      <w:sz w:val="24"/>
      <w:lang w:val="en-US" w:eastAsia="en-US"/>
    </w:rPr>
  </w:style>
  <w:style w:type="paragraph" w:customStyle="1" w:styleId="SynopsisRightColumn">
    <w:name w:val="Synopsis Right Column"/>
    <w:basedOn w:val="Normal"/>
    <w:rsid w:val="007778BE"/>
    <w:pPr>
      <w:spacing w:before="120" w:after="120"/>
    </w:pPr>
    <w:rPr>
      <w:sz w:val="24"/>
      <w:lang w:val="en-US" w:eastAsia="en-US"/>
    </w:rPr>
  </w:style>
  <w:style w:type="paragraph" w:styleId="NormalWeb">
    <w:name w:val="Normal (Web)"/>
    <w:basedOn w:val="Normal"/>
    <w:uiPriority w:val="99"/>
    <w:unhideWhenUsed/>
    <w:rsid w:val="007778BE"/>
    <w:pPr>
      <w:spacing w:before="100" w:beforeAutospacing="1" w:after="100" w:afterAutospacing="1"/>
    </w:pPr>
    <w:rPr>
      <w:sz w:val="24"/>
      <w:szCs w:val="24"/>
      <w:lang w:val="es-ES"/>
    </w:rPr>
  </w:style>
  <w:style w:type="paragraph" w:customStyle="1" w:styleId="Default">
    <w:name w:val="Default"/>
    <w:rsid w:val="007778BE"/>
    <w:pPr>
      <w:autoSpaceDE w:val="0"/>
      <w:autoSpaceDN w:val="0"/>
      <w:adjustRightInd w:val="0"/>
    </w:pPr>
    <w:rPr>
      <w:rFonts w:ascii="Arial" w:eastAsia="Calibri" w:hAnsi="Arial" w:cs="Arial"/>
      <w:color w:val="000000"/>
      <w:sz w:val="24"/>
      <w:szCs w:val="24"/>
      <w:lang w:val="es-ES" w:eastAsia="es-ES"/>
    </w:rPr>
  </w:style>
  <w:style w:type="character" w:customStyle="1" w:styleId="AsuntodelcomentarioCar">
    <w:name w:val="Asunto del comentario Car"/>
    <w:link w:val="Asuntodelcomentario"/>
    <w:rsid w:val="007778BE"/>
    <w:rPr>
      <w:b/>
      <w:bCs/>
      <w:lang w:val="x-none" w:eastAsia="es-ES"/>
    </w:rPr>
  </w:style>
  <w:style w:type="character" w:customStyle="1" w:styleId="SangradetextonormalCar">
    <w:name w:val="Sangría de texto normal Car"/>
    <w:link w:val="Sangradetextonormal"/>
    <w:rsid w:val="007778BE"/>
    <w:rPr>
      <w:b/>
      <w:color w:val="000000"/>
      <w:sz w:val="24"/>
      <w:lang w:eastAsia="es-ES"/>
    </w:rPr>
  </w:style>
  <w:style w:type="character" w:customStyle="1" w:styleId="CarCar1">
    <w:name w:val="Car Car1"/>
    <w:uiPriority w:val="99"/>
    <w:rsid w:val="007778BE"/>
    <w:rPr>
      <w:rFonts w:cs="Times New Roman"/>
      <w:sz w:val="24"/>
      <w:szCs w:val="24"/>
      <w:lang w:val="es-MX" w:eastAsia="es-ES"/>
    </w:rPr>
  </w:style>
  <w:style w:type="character" w:customStyle="1" w:styleId="Ttulo3Car">
    <w:name w:val="Título 3 Car"/>
    <w:link w:val="Ttulo3"/>
    <w:rsid w:val="007778BE"/>
    <w:rPr>
      <w:b/>
      <w:i/>
      <w:color w:val="FF00FF"/>
      <w:sz w:val="24"/>
      <w:lang w:eastAsia="es-ES"/>
    </w:rPr>
  </w:style>
  <w:style w:type="paragraph" w:customStyle="1" w:styleId="p2">
    <w:name w:val="p2"/>
    <w:basedOn w:val="Normal"/>
    <w:uiPriority w:val="99"/>
    <w:rsid w:val="007778BE"/>
    <w:pPr>
      <w:widowControl w:val="0"/>
      <w:tabs>
        <w:tab w:val="left" w:pos="720"/>
      </w:tabs>
      <w:autoSpaceDE w:val="0"/>
      <w:autoSpaceDN w:val="0"/>
      <w:adjustRightInd w:val="0"/>
      <w:spacing w:line="240" w:lineRule="atLeast"/>
      <w:jc w:val="both"/>
    </w:pPr>
    <w:rPr>
      <w:sz w:val="24"/>
      <w:szCs w:val="24"/>
      <w:lang w:val="es-ES"/>
    </w:rPr>
  </w:style>
  <w:style w:type="paragraph" w:customStyle="1" w:styleId="Prrafodelista1">
    <w:name w:val="Párrafo de lista1"/>
    <w:basedOn w:val="Normal"/>
    <w:uiPriority w:val="99"/>
    <w:rsid w:val="007778BE"/>
    <w:pPr>
      <w:ind w:left="720"/>
    </w:pPr>
    <w:rPr>
      <w:lang w:val="en-US"/>
    </w:rPr>
  </w:style>
  <w:style w:type="paragraph" w:customStyle="1" w:styleId="Sombreadovistoso-nfasis11">
    <w:name w:val="Sombreado vistoso - Énfasis 11"/>
    <w:hidden/>
    <w:uiPriority w:val="99"/>
    <w:semiHidden/>
    <w:rsid w:val="007778BE"/>
    <w:rPr>
      <w:rFonts w:ascii="Calibri" w:hAnsi="Calibri"/>
      <w:sz w:val="22"/>
      <w:szCs w:val="22"/>
      <w:lang w:val="es-ES" w:eastAsia="en-US"/>
    </w:rPr>
  </w:style>
  <w:style w:type="paragraph" w:customStyle="1" w:styleId="Sombreadovistoso-nfasis12">
    <w:name w:val="Sombreado vistoso - Énfasis 12"/>
    <w:hidden/>
    <w:uiPriority w:val="99"/>
    <w:semiHidden/>
    <w:rsid w:val="007778BE"/>
    <w:rPr>
      <w:rFonts w:ascii="Calibri" w:hAnsi="Calibri"/>
      <w:sz w:val="22"/>
      <w:szCs w:val="22"/>
      <w:lang w:val="es-ES" w:eastAsia="en-US"/>
    </w:rPr>
  </w:style>
  <w:style w:type="character" w:customStyle="1" w:styleId="negro-normal">
    <w:name w:val="negro-normal"/>
    <w:basedOn w:val="Fuentedeprrafopredeter"/>
    <w:rsid w:val="007778BE"/>
  </w:style>
  <w:style w:type="paragraph" w:customStyle="1" w:styleId="Sombreadovistoso-nfasis13">
    <w:name w:val="Sombreado vistoso - Énfasis 13"/>
    <w:hidden/>
    <w:uiPriority w:val="99"/>
    <w:semiHidden/>
    <w:rsid w:val="007778BE"/>
    <w:rPr>
      <w:rFonts w:ascii="Calibri" w:hAnsi="Calibri"/>
      <w:sz w:val="22"/>
      <w:szCs w:val="22"/>
      <w:lang w:val="es-ES" w:eastAsia="en-US"/>
    </w:rPr>
  </w:style>
  <w:style w:type="character" w:customStyle="1" w:styleId="googqs-tidbit1">
    <w:name w:val="goog_qs-tidbit1"/>
    <w:rsid w:val="007778BE"/>
    <w:rPr>
      <w:vanish w:val="0"/>
      <w:webHidden w:val="0"/>
      <w:specVanish w:val="0"/>
    </w:rPr>
  </w:style>
  <w:style w:type="paragraph" w:customStyle="1" w:styleId="Listavistosa-nfasis11">
    <w:name w:val="Lista vistosa - Énfasis 11"/>
    <w:basedOn w:val="Normal"/>
    <w:uiPriority w:val="34"/>
    <w:qFormat/>
    <w:rsid w:val="007778BE"/>
    <w:pPr>
      <w:spacing w:after="200" w:line="276" w:lineRule="auto"/>
      <w:ind w:left="720"/>
      <w:contextualSpacing/>
    </w:pPr>
    <w:rPr>
      <w:rFonts w:ascii="Calibri" w:hAnsi="Calibri"/>
      <w:sz w:val="22"/>
      <w:szCs w:val="22"/>
      <w:lang w:val="es-ES" w:eastAsia="en-US"/>
    </w:rPr>
  </w:style>
  <w:style w:type="paragraph" w:customStyle="1" w:styleId="Sombreadovistoso-nfasis14">
    <w:name w:val="Sombreado vistoso - Énfasis 14"/>
    <w:hidden/>
    <w:uiPriority w:val="71"/>
    <w:rsid w:val="007778BE"/>
    <w:rPr>
      <w:rFonts w:ascii="Calibri" w:hAnsi="Calibri"/>
      <w:sz w:val="22"/>
      <w:szCs w:val="22"/>
      <w:lang w:val="es-ES" w:eastAsia="en-US"/>
    </w:rPr>
  </w:style>
  <w:style w:type="paragraph" w:customStyle="1" w:styleId="Normal1">
    <w:name w:val="Normal1"/>
    <w:basedOn w:val="Normal"/>
    <w:rsid w:val="007778BE"/>
    <w:pPr>
      <w:spacing w:before="100" w:beforeAutospacing="1" w:after="100" w:afterAutospacing="1"/>
    </w:pPr>
    <w:rPr>
      <w:sz w:val="24"/>
      <w:szCs w:val="24"/>
      <w:lang w:val="es-ES"/>
    </w:rPr>
  </w:style>
  <w:style w:type="character" w:customStyle="1" w:styleId="symbol">
    <w:name w:val="symbol"/>
    <w:basedOn w:val="Fuentedeprrafopredeter"/>
    <w:rsid w:val="007778BE"/>
  </w:style>
  <w:style w:type="character" w:customStyle="1" w:styleId="subindice">
    <w:name w:val="subindice"/>
    <w:basedOn w:val="Fuentedeprrafopredeter"/>
    <w:rsid w:val="007778BE"/>
  </w:style>
  <w:style w:type="character" w:customStyle="1" w:styleId="cursivo-normal">
    <w:name w:val="cursivo-normal"/>
    <w:basedOn w:val="Fuentedeprrafopredeter"/>
    <w:rsid w:val="007778BE"/>
  </w:style>
  <w:style w:type="paragraph" w:customStyle="1" w:styleId="tabla">
    <w:name w:val="tabla"/>
    <w:basedOn w:val="Normal"/>
    <w:rsid w:val="007778BE"/>
    <w:pPr>
      <w:spacing w:before="100" w:beforeAutospacing="1" w:after="100" w:afterAutospacing="1"/>
    </w:pPr>
    <w:rPr>
      <w:sz w:val="24"/>
      <w:szCs w:val="24"/>
      <w:lang w:val="es-ES"/>
    </w:rPr>
  </w:style>
  <w:style w:type="character" w:customStyle="1" w:styleId="symbolprop-bt">
    <w:name w:val="symbolprop-bt"/>
    <w:basedOn w:val="Fuentedeprrafopredeter"/>
    <w:rsid w:val="007778BE"/>
  </w:style>
  <w:style w:type="paragraph" w:customStyle="1" w:styleId="texto0">
    <w:name w:val="texto"/>
    <w:basedOn w:val="Normal"/>
    <w:rsid w:val="007778BE"/>
    <w:pPr>
      <w:spacing w:after="101" w:line="216" w:lineRule="atLeast"/>
      <w:ind w:firstLine="288"/>
      <w:jc w:val="both"/>
    </w:pPr>
    <w:rPr>
      <w:rFonts w:ascii="Arial" w:hAnsi="Arial"/>
      <w:sz w:val="18"/>
      <w:lang w:val="es-ES_tradnl"/>
    </w:rPr>
  </w:style>
  <w:style w:type="paragraph" w:styleId="Revisin">
    <w:name w:val="Revision"/>
    <w:hidden/>
    <w:uiPriority w:val="99"/>
    <w:semiHidden/>
    <w:rsid w:val="007778BE"/>
    <w:rPr>
      <w:rFonts w:ascii="Calibri" w:hAnsi="Calibri"/>
      <w:sz w:val="22"/>
      <w:szCs w:val="22"/>
      <w:lang w:val="es-ES" w:eastAsia="en-US"/>
    </w:rPr>
  </w:style>
  <w:style w:type="character" w:customStyle="1" w:styleId="ti">
    <w:name w:val="ti"/>
    <w:basedOn w:val="Fuentedeprrafopredeter"/>
    <w:uiPriority w:val="99"/>
    <w:rsid w:val="007778BE"/>
  </w:style>
  <w:style w:type="character" w:customStyle="1" w:styleId="Ttulo2Car">
    <w:name w:val="Título 2 Car"/>
    <w:link w:val="Ttulo2"/>
    <w:uiPriority w:val="9"/>
    <w:rsid w:val="007778BE"/>
    <w:rPr>
      <w:b/>
      <w:sz w:val="24"/>
      <w:lang w:val="es-ES_tradnl" w:eastAsia="es-ES"/>
    </w:rPr>
  </w:style>
  <w:style w:type="character" w:customStyle="1" w:styleId="TextoindependienteCar">
    <w:name w:val="Texto independiente Car"/>
    <w:link w:val="Textoindependiente"/>
    <w:uiPriority w:val="99"/>
    <w:rsid w:val="007778BE"/>
    <w:rPr>
      <w:sz w:val="24"/>
      <w:lang w:eastAsia="es-ES"/>
    </w:rPr>
  </w:style>
  <w:style w:type="paragraph" w:styleId="Descripcin">
    <w:name w:val="caption"/>
    <w:basedOn w:val="Normal"/>
    <w:next w:val="Normal"/>
    <w:uiPriority w:val="35"/>
    <w:unhideWhenUsed/>
    <w:qFormat/>
    <w:rsid w:val="007778BE"/>
    <w:pPr>
      <w:spacing w:after="200"/>
    </w:pPr>
    <w:rPr>
      <w:rFonts w:ascii="Calibri" w:hAnsi="Calibri"/>
      <w:b/>
      <w:bCs/>
      <w:color w:val="4F81BD"/>
      <w:sz w:val="18"/>
      <w:szCs w:val="18"/>
      <w:lang w:val="es-ES" w:eastAsia="en-US"/>
    </w:rPr>
  </w:style>
  <w:style w:type="paragraph" w:styleId="TtuloTDC">
    <w:name w:val="TOC Heading"/>
    <w:basedOn w:val="Ttulo1"/>
    <w:next w:val="Normal"/>
    <w:uiPriority w:val="39"/>
    <w:unhideWhenUsed/>
    <w:qFormat/>
    <w:rsid w:val="007778BE"/>
    <w:pPr>
      <w:keepLines/>
      <w:spacing w:before="240" w:line="259" w:lineRule="auto"/>
      <w:outlineLvl w:val="9"/>
    </w:pPr>
    <w:rPr>
      <w:rFonts w:asciiTheme="majorHAnsi" w:eastAsiaTheme="majorEastAsia" w:hAnsiTheme="majorHAnsi" w:cstheme="majorBidi"/>
      <w:color w:val="2E74B5" w:themeColor="accent1" w:themeShade="BF"/>
      <w:sz w:val="32"/>
      <w:szCs w:val="32"/>
      <w:lang w:val="es-MX" w:eastAsia="es-MX"/>
    </w:rPr>
  </w:style>
  <w:style w:type="paragraph" w:styleId="TDC1">
    <w:name w:val="toc 1"/>
    <w:basedOn w:val="Normal"/>
    <w:next w:val="Normal"/>
    <w:autoRedefine/>
    <w:uiPriority w:val="39"/>
    <w:unhideWhenUsed/>
    <w:rsid w:val="007778BE"/>
    <w:pPr>
      <w:spacing w:after="100" w:line="276" w:lineRule="auto"/>
    </w:pPr>
    <w:rPr>
      <w:rFonts w:ascii="Calibri" w:hAnsi="Calibri"/>
      <w:sz w:val="22"/>
      <w:szCs w:val="22"/>
      <w:lang w:val="es-ES" w:eastAsia="en-US"/>
    </w:rPr>
  </w:style>
  <w:style w:type="paragraph" w:styleId="TDC2">
    <w:name w:val="toc 2"/>
    <w:basedOn w:val="Normal"/>
    <w:next w:val="Normal"/>
    <w:autoRedefine/>
    <w:uiPriority w:val="39"/>
    <w:unhideWhenUsed/>
    <w:rsid w:val="007778BE"/>
    <w:pPr>
      <w:spacing w:after="100" w:line="276" w:lineRule="auto"/>
      <w:ind w:left="220"/>
    </w:pPr>
    <w:rPr>
      <w:rFonts w:ascii="Calibri" w:hAnsi="Calibri"/>
      <w:sz w:val="22"/>
      <w:szCs w:val="22"/>
      <w:lang w:val="es-ES" w:eastAsia="en-US"/>
    </w:rPr>
  </w:style>
  <w:style w:type="paragraph" w:styleId="TDC3">
    <w:name w:val="toc 3"/>
    <w:basedOn w:val="Normal"/>
    <w:next w:val="Normal"/>
    <w:autoRedefine/>
    <w:uiPriority w:val="39"/>
    <w:unhideWhenUsed/>
    <w:rsid w:val="007778BE"/>
    <w:pPr>
      <w:tabs>
        <w:tab w:val="left" w:pos="1320"/>
        <w:tab w:val="right" w:leader="dot" w:pos="9396"/>
      </w:tabs>
      <w:spacing w:line="360" w:lineRule="auto"/>
      <w:ind w:left="442"/>
    </w:pPr>
    <w:rPr>
      <w:rFonts w:ascii="Calibri" w:hAnsi="Calibri"/>
      <w:sz w:val="22"/>
      <w:szCs w:val="22"/>
      <w:lang w:val="es-ES" w:eastAsia="en-US"/>
    </w:rPr>
  </w:style>
  <w:style w:type="paragraph" w:styleId="TDC4">
    <w:name w:val="toc 4"/>
    <w:basedOn w:val="Normal"/>
    <w:next w:val="Normal"/>
    <w:autoRedefine/>
    <w:uiPriority w:val="39"/>
    <w:unhideWhenUsed/>
    <w:rsid w:val="007778BE"/>
    <w:pPr>
      <w:spacing w:after="100" w:line="259" w:lineRule="auto"/>
      <w:ind w:left="660"/>
    </w:pPr>
    <w:rPr>
      <w:rFonts w:asciiTheme="minorHAnsi" w:eastAsiaTheme="minorEastAsia" w:hAnsiTheme="minorHAnsi" w:cstheme="minorBidi"/>
      <w:sz w:val="22"/>
      <w:szCs w:val="22"/>
      <w:lang w:eastAsia="es-MX"/>
    </w:rPr>
  </w:style>
  <w:style w:type="paragraph" w:styleId="Tabladeilustraciones">
    <w:name w:val="table of figures"/>
    <w:basedOn w:val="Normal"/>
    <w:next w:val="Normal"/>
    <w:uiPriority w:val="99"/>
    <w:unhideWhenUsed/>
    <w:rsid w:val="007778BE"/>
    <w:pPr>
      <w:spacing w:line="276" w:lineRule="auto"/>
    </w:pPr>
    <w:rPr>
      <w:rFonts w:ascii="Calibri" w:hAnsi="Calibri"/>
      <w:sz w:val="22"/>
      <w:szCs w:val="22"/>
      <w:lang w:val="es-ES" w:eastAsia="en-US"/>
    </w:rPr>
  </w:style>
  <w:style w:type="paragraph" w:styleId="TDC5">
    <w:name w:val="toc 5"/>
    <w:basedOn w:val="Normal"/>
    <w:next w:val="Normal"/>
    <w:autoRedefine/>
    <w:uiPriority w:val="39"/>
    <w:unhideWhenUsed/>
    <w:rsid w:val="007778BE"/>
    <w:pPr>
      <w:spacing w:after="100" w:line="259" w:lineRule="auto"/>
      <w:ind w:left="880"/>
    </w:pPr>
    <w:rPr>
      <w:rFonts w:asciiTheme="minorHAnsi" w:eastAsiaTheme="minorEastAsia" w:hAnsiTheme="minorHAnsi" w:cstheme="minorBidi"/>
      <w:sz w:val="22"/>
      <w:szCs w:val="22"/>
      <w:lang w:eastAsia="es-MX"/>
    </w:rPr>
  </w:style>
  <w:style w:type="paragraph" w:styleId="TDC6">
    <w:name w:val="toc 6"/>
    <w:basedOn w:val="Normal"/>
    <w:next w:val="Normal"/>
    <w:autoRedefine/>
    <w:uiPriority w:val="39"/>
    <w:unhideWhenUsed/>
    <w:rsid w:val="007778BE"/>
    <w:pPr>
      <w:spacing w:after="100" w:line="259" w:lineRule="auto"/>
      <w:ind w:left="1100"/>
    </w:pPr>
    <w:rPr>
      <w:rFonts w:asciiTheme="minorHAnsi" w:eastAsiaTheme="minorEastAsia" w:hAnsiTheme="minorHAnsi" w:cstheme="minorBidi"/>
      <w:sz w:val="22"/>
      <w:szCs w:val="22"/>
      <w:lang w:eastAsia="es-MX"/>
    </w:rPr>
  </w:style>
  <w:style w:type="paragraph" w:styleId="TDC7">
    <w:name w:val="toc 7"/>
    <w:basedOn w:val="Normal"/>
    <w:next w:val="Normal"/>
    <w:autoRedefine/>
    <w:uiPriority w:val="39"/>
    <w:unhideWhenUsed/>
    <w:rsid w:val="007778BE"/>
    <w:pPr>
      <w:spacing w:after="100" w:line="259" w:lineRule="auto"/>
      <w:ind w:left="1320"/>
    </w:pPr>
    <w:rPr>
      <w:rFonts w:asciiTheme="minorHAnsi" w:eastAsiaTheme="minorEastAsia" w:hAnsiTheme="minorHAnsi" w:cstheme="minorBidi"/>
      <w:sz w:val="22"/>
      <w:szCs w:val="22"/>
      <w:lang w:eastAsia="es-MX"/>
    </w:rPr>
  </w:style>
  <w:style w:type="paragraph" w:styleId="TDC8">
    <w:name w:val="toc 8"/>
    <w:basedOn w:val="Normal"/>
    <w:next w:val="Normal"/>
    <w:autoRedefine/>
    <w:uiPriority w:val="39"/>
    <w:unhideWhenUsed/>
    <w:rsid w:val="007778BE"/>
    <w:pPr>
      <w:spacing w:after="100" w:line="259" w:lineRule="auto"/>
      <w:ind w:left="1540"/>
    </w:pPr>
    <w:rPr>
      <w:rFonts w:asciiTheme="minorHAnsi" w:eastAsiaTheme="minorEastAsia" w:hAnsiTheme="minorHAnsi" w:cstheme="minorBidi"/>
      <w:sz w:val="22"/>
      <w:szCs w:val="22"/>
      <w:lang w:eastAsia="es-MX"/>
    </w:rPr>
  </w:style>
  <w:style w:type="paragraph" w:styleId="TDC9">
    <w:name w:val="toc 9"/>
    <w:basedOn w:val="Normal"/>
    <w:next w:val="Normal"/>
    <w:autoRedefine/>
    <w:uiPriority w:val="39"/>
    <w:unhideWhenUsed/>
    <w:rsid w:val="007778BE"/>
    <w:pPr>
      <w:spacing w:after="100" w:line="259" w:lineRule="auto"/>
      <w:ind w:left="1760"/>
    </w:pPr>
    <w:rPr>
      <w:rFonts w:asciiTheme="minorHAnsi" w:eastAsiaTheme="minorEastAsia" w:hAnsiTheme="minorHAnsi" w:cstheme="minorBidi"/>
      <w:sz w:val="22"/>
      <w:szCs w:val="22"/>
      <w:lang w:eastAsia="es-MX"/>
    </w:rPr>
  </w:style>
  <w:style w:type="character" w:customStyle="1" w:styleId="PrrafodelistaCar">
    <w:name w:val="Párrafo de lista Car"/>
    <w:basedOn w:val="Fuentedeprrafopredeter"/>
    <w:link w:val="Prrafodelista"/>
    <w:uiPriority w:val="34"/>
    <w:rsid w:val="007778BE"/>
    <w:rPr>
      <w:lang w:eastAsia="es-ES"/>
    </w:rPr>
  </w:style>
  <w:style w:type="character" w:customStyle="1" w:styleId="apple-converted-space">
    <w:name w:val="apple-converted-space"/>
    <w:basedOn w:val="Fuentedeprrafopredeter"/>
    <w:rsid w:val="007778BE"/>
  </w:style>
  <w:style w:type="character" w:customStyle="1" w:styleId="spelle">
    <w:name w:val="spelle"/>
    <w:basedOn w:val="Fuentedeprrafopredeter"/>
    <w:rsid w:val="007778BE"/>
  </w:style>
  <w:style w:type="character" w:customStyle="1" w:styleId="grame">
    <w:name w:val="grame"/>
    <w:basedOn w:val="Fuentedeprrafopredeter"/>
    <w:rsid w:val="007778BE"/>
  </w:style>
  <w:style w:type="character" w:customStyle="1" w:styleId="Textoindependiente2Car">
    <w:name w:val="Texto independiente 2 Car"/>
    <w:basedOn w:val="Fuentedeprrafopredeter"/>
    <w:link w:val="Textoindependiente2"/>
    <w:rsid w:val="007778BE"/>
    <w:rPr>
      <w:i/>
      <w:iCs/>
      <w:sz w:val="24"/>
      <w:lang w:eastAsia="es-ES"/>
    </w:rPr>
  </w:style>
  <w:style w:type="character" w:customStyle="1" w:styleId="Ttulo8Car">
    <w:name w:val="Título 8 Car"/>
    <w:basedOn w:val="Fuentedeprrafopredeter"/>
    <w:link w:val="Ttulo8"/>
    <w:rsid w:val="007778BE"/>
    <w:rPr>
      <w:b/>
      <w:sz w:val="24"/>
      <w:lang w:eastAsia="es-ES"/>
    </w:rPr>
  </w:style>
  <w:style w:type="character" w:customStyle="1" w:styleId="Sangra3detindependienteCar">
    <w:name w:val="Sangría 3 de t. independiente Car"/>
    <w:basedOn w:val="Fuentedeprrafopredeter"/>
    <w:link w:val="Sangra3detindependiente"/>
    <w:rsid w:val="007778BE"/>
    <w:rPr>
      <w:b/>
      <w:sz w:val="24"/>
      <w:lang w:eastAsia="es-ES"/>
    </w:rPr>
  </w:style>
  <w:style w:type="paragraph" w:styleId="Saludo">
    <w:name w:val="Salutation"/>
    <w:basedOn w:val="Normal"/>
    <w:next w:val="Normal"/>
    <w:link w:val="SaludoCar"/>
    <w:rsid w:val="007778BE"/>
    <w:rPr>
      <w:sz w:val="24"/>
      <w:szCs w:val="24"/>
    </w:rPr>
  </w:style>
  <w:style w:type="character" w:customStyle="1" w:styleId="SaludoCar">
    <w:name w:val="Saludo Car"/>
    <w:basedOn w:val="Fuentedeprrafopredeter"/>
    <w:link w:val="Saludo"/>
    <w:rsid w:val="007778BE"/>
    <w:rPr>
      <w:sz w:val="24"/>
      <w:szCs w:val="24"/>
      <w:lang w:eastAsia="es-ES"/>
    </w:rPr>
  </w:style>
  <w:style w:type="character" w:customStyle="1" w:styleId="fontstyle01">
    <w:name w:val="fontstyle01"/>
    <w:basedOn w:val="Fuentedeprrafopredeter"/>
    <w:rsid w:val="007778BE"/>
    <w:rPr>
      <w:rFonts w:ascii="CenturyGothic" w:hAnsi="CenturyGothic" w:hint="default"/>
      <w:b w:val="0"/>
      <w:bCs w:val="0"/>
      <w:i w:val="0"/>
      <w:iCs w:val="0"/>
      <w:color w:val="000000"/>
      <w:sz w:val="18"/>
      <w:szCs w:val="18"/>
    </w:rPr>
  </w:style>
  <w:style w:type="character" w:customStyle="1" w:styleId="fontstyle21">
    <w:name w:val="fontstyle21"/>
    <w:basedOn w:val="Fuentedeprrafopredeter"/>
    <w:rsid w:val="007778BE"/>
    <w:rPr>
      <w:rFonts w:ascii="CenturyGothic-Italic" w:hAnsi="CenturyGothic-Italic" w:hint="default"/>
      <w:b w:val="0"/>
      <w:bCs w:val="0"/>
      <w:i/>
      <w:iCs/>
      <w:color w:val="000000"/>
      <w:sz w:val="18"/>
      <w:szCs w:val="18"/>
    </w:rPr>
  </w:style>
  <w:style w:type="table" w:customStyle="1" w:styleId="Tablaconcuadrcula10">
    <w:name w:val="Tabla con cuadrícula1"/>
    <w:basedOn w:val="Tablanormal"/>
    <w:next w:val="Tablaconcuadrcula"/>
    <w:rsid w:val="00965EF9"/>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rsid w:val="005D72DD"/>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4">
    <w:name w:val="Normal4"/>
    <w:basedOn w:val="Normal"/>
    <w:rsid w:val="00947C79"/>
    <w:pPr>
      <w:spacing w:before="100" w:beforeAutospacing="1" w:after="100" w:afterAutospacing="1"/>
    </w:pPr>
    <w:rPr>
      <w:sz w:val="24"/>
      <w:szCs w:val="24"/>
      <w:lang w:eastAsia="es-MX"/>
    </w:rPr>
  </w:style>
  <w:style w:type="character" w:customStyle="1" w:styleId="Mencinsinresolver1">
    <w:name w:val="Mención sin resolver1"/>
    <w:basedOn w:val="Fuentedeprrafopredeter"/>
    <w:uiPriority w:val="99"/>
    <w:semiHidden/>
    <w:unhideWhenUsed/>
    <w:rsid w:val="00883BB4"/>
    <w:rPr>
      <w:color w:val="605E5C"/>
      <w:shd w:val="clear" w:color="auto" w:fill="E1DFDD"/>
    </w:rPr>
  </w:style>
  <w:style w:type="character" w:customStyle="1" w:styleId="Mencinsinresolver4">
    <w:name w:val="Mención sin resolver4"/>
    <w:basedOn w:val="Fuentedeprrafopredeter"/>
    <w:uiPriority w:val="99"/>
    <w:semiHidden/>
    <w:unhideWhenUsed/>
    <w:rsid w:val="00CB21AC"/>
    <w:rPr>
      <w:color w:val="605E5C"/>
      <w:shd w:val="clear" w:color="auto" w:fill="E1DFDD"/>
    </w:rPr>
  </w:style>
  <w:style w:type="character" w:customStyle="1" w:styleId="Mencinsinresolver2">
    <w:name w:val="Mención sin resolver2"/>
    <w:basedOn w:val="Fuentedeprrafopredeter"/>
    <w:uiPriority w:val="99"/>
    <w:semiHidden/>
    <w:unhideWhenUsed/>
    <w:rsid w:val="00067830"/>
    <w:rPr>
      <w:color w:val="605E5C"/>
      <w:shd w:val="clear" w:color="auto" w:fill="E1DFDD"/>
    </w:rPr>
  </w:style>
  <w:style w:type="character" w:styleId="Mencinsinresolver">
    <w:name w:val="Unresolved Mention"/>
    <w:basedOn w:val="Fuentedeprrafopredeter"/>
    <w:uiPriority w:val="99"/>
    <w:semiHidden/>
    <w:unhideWhenUsed/>
    <w:rsid w:val="00A42D79"/>
    <w:rPr>
      <w:color w:val="605E5C"/>
      <w:shd w:val="clear" w:color="auto" w:fill="E1DFDD"/>
    </w:rPr>
  </w:style>
  <w:style w:type="table" w:customStyle="1" w:styleId="Tablaconcuadrcula3">
    <w:name w:val="Tabla con cuadrícula3"/>
    <w:basedOn w:val="Tablanormal"/>
    <w:next w:val="Tablaconcuadrcula"/>
    <w:rsid w:val="00F9030C"/>
    <w:rPr>
      <w:rFonts w:ascii="Calibri" w:hAnsi="Calibri"/>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9409A"/>
    <w:pPr>
      <w:spacing w:before="100" w:beforeAutospacing="1" w:after="100" w:afterAutospacing="1"/>
    </w:pPr>
    <w:rPr>
      <w:sz w:val="24"/>
      <w:szCs w:val="24"/>
      <w:lang w:eastAsia="es-MX"/>
    </w:rPr>
  </w:style>
  <w:style w:type="character" w:customStyle="1" w:styleId="normaltextrun">
    <w:name w:val="normaltextrun"/>
    <w:basedOn w:val="Fuentedeprrafopredeter"/>
    <w:rsid w:val="0019409A"/>
  </w:style>
  <w:style w:type="character" w:customStyle="1" w:styleId="eop">
    <w:name w:val="eop"/>
    <w:basedOn w:val="Fuentedeprrafopredeter"/>
    <w:rsid w:val="00194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5044">
      <w:bodyDiv w:val="1"/>
      <w:marLeft w:val="0"/>
      <w:marRight w:val="0"/>
      <w:marTop w:val="0"/>
      <w:marBottom w:val="0"/>
      <w:divBdr>
        <w:top w:val="none" w:sz="0" w:space="0" w:color="auto"/>
        <w:left w:val="none" w:sz="0" w:space="0" w:color="auto"/>
        <w:bottom w:val="none" w:sz="0" w:space="0" w:color="auto"/>
        <w:right w:val="none" w:sz="0" w:space="0" w:color="auto"/>
      </w:divBdr>
    </w:div>
    <w:div w:id="2711712">
      <w:bodyDiv w:val="1"/>
      <w:marLeft w:val="0"/>
      <w:marRight w:val="0"/>
      <w:marTop w:val="0"/>
      <w:marBottom w:val="0"/>
      <w:divBdr>
        <w:top w:val="none" w:sz="0" w:space="0" w:color="auto"/>
        <w:left w:val="none" w:sz="0" w:space="0" w:color="auto"/>
        <w:bottom w:val="none" w:sz="0" w:space="0" w:color="auto"/>
        <w:right w:val="none" w:sz="0" w:space="0" w:color="auto"/>
      </w:divBdr>
    </w:div>
    <w:div w:id="3631392">
      <w:bodyDiv w:val="1"/>
      <w:marLeft w:val="0"/>
      <w:marRight w:val="0"/>
      <w:marTop w:val="0"/>
      <w:marBottom w:val="0"/>
      <w:divBdr>
        <w:top w:val="none" w:sz="0" w:space="0" w:color="auto"/>
        <w:left w:val="none" w:sz="0" w:space="0" w:color="auto"/>
        <w:bottom w:val="none" w:sz="0" w:space="0" w:color="auto"/>
        <w:right w:val="none" w:sz="0" w:space="0" w:color="auto"/>
      </w:divBdr>
    </w:div>
    <w:div w:id="4212955">
      <w:bodyDiv w:val="1"/>
      <w:marLeft w:val="0"/>
      <w:marRight w:val="0"/>
      <w:marTop w:val="0"/>
      <w:marBottom w:val="0"/>
      <w:divBdr>
        <w:top w:val="none" w:sz="0" w:space="0" w:color="auto"/>
        <w:left w:val="none" w:sz="0" w:space="0" w:color="auto"/>
        <w:bottom w:val="none" w:sz="0" w:space="0" w:color="auto"/>
        <w:right w:val="none" w:sz="0" w:space="0" w:color="auto"/>
      </w:divBdr>
    </w:div>
    <w:div w:id="4482644">
      <w:bodyDiv w:val="1"/>
      <w:marLeft w:val="0"/>
      <w:marRight w:val="0"/>
      <w:marTop w:val="0"/>
      <w:marBottom w:val="0"/>
      <w:divBdr>
        <w:top w:val="none" w:sz="0" w:space="0" w:color="auto"/>
        <w:left w:val="none" w:sz="0" w:space="0" w:color="auto"/>
        <w:bottom w:val="none" w:sz="0" w:space="0" w:color="auto"/>
        <w:right w:val="none" w:sz="0" w:space="0" w:color="auto"/>
      </w:divBdr>
    </w:div>
    <w:div w:id="5209036">
      <w:bodyDiv w:val="1"/>
      <w:marLeft w:val="0"/>
      <w:marRight w:val="0"/>
      <w:marTop w:val="0"/>
      <w:marBottom w:val="0"/>
      <w:divBdr>
        <w:top w:val="none" w:sz="0" w:space="0" w:color="auto"/>
        <w:left w:val="none" w:sz="0" w:space="0" w:color="auto"/>
        <w:bottom w:val="none" w:sz="0" w:space="0" w:color="auto"/>
        <w:right w:val="none" w:sz="0" w:space="0" w:color="auto"/>
      </w:divBdr>
    </w:div>
    <w:div w:id="6324202">
      <w:bodyDiv w:val="1"/>
      <w:marLeft w:val="0"/>
      <w:marRight w:val="0"/>
      <w:marTop w:val="0"/>
      <w:marBottom w:val="0"/>
      <w:divBdr>
        <w:top w:val="none" w:sz="0" w:space="0" w:color="auto"/>
        <w:left w:val="none" w:sz="0" w:space="0" w:color="auto"/>
        <w:bottom w:val="none" w:sz="0" w:space="0" w:color="auto"/>
        <w:right w:val="none" w:sz="0" w:space="0" w:color="auto"/>
      </w:divBdr>
    </w:div>
    <w:div w:id="6635669">
      <w:bodyDiv w:val="1"/>
      <w:marLeft w:val="0"/>
      <w:marRight w:val="0"/>
      <w:marTop w:val="0"/>
      <w:marBottom w:val="0"/>
      <w:divBdr>
        <w:top w:val="none" w:sz="0" w:space="0" w:color="auto"/>
        <w:left w:val="none" w:sz="0" w:space="0" w:color="auto"/>
        <w:bottom w:val="none" w:sz="0" w:space="0" w:color="auto"/>
        <w:right w:val="none" w:sz="0" w:space="0" w:color="auto"/>
      </w:divBdr>
    </w:div>
    <w:div w:id="8068305">
      <w:bodyDiv w:val="1"/>
      <w:marLeft w:val="0"/>
      <w:marRight w:val="0"/>
      <w:marTop w:val="0"/>
      <w:marBottom w:val="0"/>
      <w:divBdr>
        <w:top w:val="none" w:sz="0" w:space="0" w:color="auto"/>
        <w:left w:val="none" w:sz="0" w:space="0" w:color="auto"/>
        <w:bottom w:val="none" w:sz="0" w:space="0" w:color="auto"/>
        <w:right w:val="none" w:sz="0" w:space="0" w:color="auto"/>
      </w:divBdr>
    </w:div>
    <w:div w:id="9112528">
      <w:bodyDiv w:val="1"/>
      <w:marLeft w:val="0"/>
      <w:marRight w:val="0"/>
      <w:marTop w:val="0"/>
      <w:marBottom w:val="0"/>
      <w:divBdr>
        <w:top w:val="none" w:sz="0" w:space="0" w:color="auto"/>
        <w:left w:val="none" w:sz="0" w:space="0" w:color="auto"/>
        <w:bottom w:val="none" w:sz="0" w:space="0" w:color="auto"/>
        <w:right w:val="none" w:sz="0" w:space="0" w:color="auto"/>
      </w:divBdr>
    </w:div>
    <w:div w:id="9381161">
      <w:bodyDiv w:val="1"/>
      <w:marLeft w:val="0"/>
      <w:marRight w:val="0"/>
      <w:marTop w:val="0"/>
      <w:marBottom w:val="0"/>
      <w:divBdr>
        <w:top w:val="none" w:sz="0" w:space="0" w:color="auto"/>
        <w:left w:val="none" w:sz="0" w:space="0" w:color="auto"/>
        <w:bottom w:val="none" w:sz="0" w:space="0" w:color="auto"/>
        <w:right w:val="none" w:sz="0" w:space="0" w:color="auto"/>
      </w:divBdr>
    </w:div>
    <w:div w:id="10180860">
      <w:bodyDiv w:val="1"/>
      <w:marLeft w:val="0"/>
      <w:marRight w:val="0"/>
      <w:marTop w:val="0"/>
      <w:marBottom w:val="0"/>
      <w:divBdr>
        <w:top w:val="none" w:sz="0" w:space="0" w:color="auto"/>
        <w:left w:val="none" w:sz="0" w:space="0" w:color="auto"/>
        <w:bottom w:val="none" w:sz="0" w:space="0" w:color="auto"/>
        <w:right w:val="none" w:sz="0" w:space="0" w:color="auto"/>
      </w:divBdr>
    </w:div>
    <w:div w:id="10230629">
      <w:bodyDiv w:val="1"/>
      <w:marLeft w:val="0"/>
      <w:marRight w:val="0"/>
      <w:marTop w:val="0"/>
      <w:marBottom w:val="0"/>
      <w:divBdr>
        <w:top w:val="none" w:sz="0" w:space="0" w:color="auto"/>
        <w:left w:val="none" w:sz="0" w:space="0" w:color="auto"/>
        <w:bottom w:val="none" w:sz="0" w:space="0" w:color="auto"/>
        <w:right w:val="none" w:sz="0" w:space="0" w:color="auto"/>
      </w:divBdr>
    </w:div>
    <w:div w:id="10836045">
      <w:bodyDiv w:val="1"/>
      <w:marLeft w:val="0"/>
      <w:marRight w:val="0"/>
      <w:marTop w:val="0"/>
      <w:marBottom w:val="0"/>
      <w:divBdr>
        <w:top w:val="none" w:sz="0" w:space="0" w:color="auto"/>
        <w:left w:val="none" w:sz="0" w:space="0" w:color="auto"/>
        <w:bottom w:val="none" w:sz="0" w:space="0" w:color="auto"/>
        <w:right w:val="none" w:sz="0" w:space="0" w:color="auto"/>
      </w:divBdr>
    </w:div>
    <w:div w:id="11302198">
      <w:bodyDiv w:val="1"/>
      <w:marLeft w:val="0"/>
      <w:marRight w:val="0"/>
      <w:marTop w:val="0"/>
      <w:marBottom w:val="0"/>
      <w:divBdr>
        <w:top w:val="none" w:sz="0" w:space="0" w:color="auto"/>
        <w:left w:val="none" w:sz="0" w:space="0" w:color="auto"/>
        <w:bottom w:val="none" w:sz="0" w:space="0" w:color="auto"/>
        <w:right w:val="none" w:sz="0" w:space="0" w:color="auto"/>
      </w:divBdr>
    </w:div>
    <w:div w:id="11685516">
      <w:bodyDiv w:val="1"/>
      <w:marLeft w:val="0"/>
      <w:marRight w:val="0"/>
      <w:marTop w:val="0"/>
      <w:marBottom w:val="0"/>
      <w:divBdr>
        <w:top w:val="none" w:sz="0" w:space="0" w:color="auto"/>
        <w:left w:val="none" w:sz="0" w:space="0" w:color="auto"/>
        <w:bottom w:val="none" w:sz="0" w:space="0" w:color="auto"/>
        <w:right w:val="none" w:sz="0" w:space="0" w:color="auto"/>
      </w:divBdr>
    </w:div>
    <w:div w:id="13845518">
      <w:bodyDiv w:val="1"/>
      <w:marLeft w:val="0"/>
      <w:marRight w:val="0"/>
      <w:marTop w:val="0"/>
      <w:marBottom w:val="0"/>
      <w:divBdr>
        <w:top w:val="none" w:sz="0" w:space="0" w:color="auto"/>
        <w:left w:val="none" w:sz="0" w:space="0" w:color="auto"/>
        <w:bottom w:val="none" w:sz="0" w:space="0" w:color="auto"/>
        <w:right w:val="none" w:sz="0" w:space="0" w:color="auto"/>
      </w:divBdr>
    </w:div>
    <w:div w:id="14619555">
      <w:bodyDiv w:val="1"/>
      <w:marLeft w:val="0"/>
      <w:marRight w:val="0"/>
      <w:marTop w:val="0"/>
      <w:marBottom w:val="0"/>
      <w:divBdr>
        <w:top w:val="none" w:sz="0" w:space="0" w:color="auto"/>
        <w:left w:val="none" w:sz="0" w:space="0" w:color="auto"/>
        <w:bottom w:val="none" w:sz="0" w:space="0" w:color="auto"/>
        <w:right w:val="none" w:sz="0" w:space="0" w:color="auto"/>
      </w:divBdr>
    </w:div>
    <w:div w:id="14965167">
      <w:bodyDiv w:val="1"/>
      <w:marLeft w:val="0"/>
      <w:marRight w:val="0"/>
      <w:marTop w:val="0"/>
      <w:marBottom w:val="0"/>
      <w:divBdr>
        <w:top w:val="none" w:sz="0" w:space="0" w:color="auto"/>
        <w:left w:val="none" w:sz="0" w:space="0" w:color="auto"/>
        <w:bottom w:val="none" w:sz="0" w:space="0" w:color="auto"/>
        <w:right w:val="none" w:sz="0" w:space="0" w:color="auto"/>
      </w:divBdr>
    </w:div>
    <w:div w:id="17171208">
      <w:bodyDiv w:val="1"/>
      <w:marLeft w:val="0"/>
      <w:marRight w:val="0"/>
      <w:marTop w:val="0"/>
      <w:marBottom w:val="0"/>
      <w:divBdr>
        <w:top w:val="none" w:sz="0" w:space="0" w:color="auto"/>
        <w:left w:val="none" w:sz="0" w:space="0" w:color="auto"/>
        <w:bottom w:val="none" w:sz="0" w:space="0" w:color="auto"/>
        <w:right w:val="none" w:sz="0" w:space="0" w:color="auto"/>
      </w:divBdr>
    </w:div>
    <w:div w:id="17892661">
      <w:bodyDiv w:val="1"/>
      <w:marLeft w:val="0"/>
      <w:marRight w:val="0"/>
      <w:marTop w:val="0"/>
      <w:marBottom w:val="0"/>
      <w:divBdr>
        <w:top w:val="none" w:sz="0" w:space="0" w:color="auto"/>
        <w:left w:val="none" w:sz="0" w:space="0" w:color="auto"/>
        <w:bottom w:val="none" w:sz="0" w:space="0" w:color="auto"/>
        <w:right w:val="none" w:sz="0" w:space="0" w:color="auto"/>
      </w:divBdr>
    </w:div>
    <w:div w:id="20055285">
      <w:bodyDiv w:val="1"/>
      <w:marLeft w:val="0"/>
      <w:marRight w:val="0"/>
      <w:marTop w:val="0"/>
      <w:marBottom w:val="0"/>
      <w:divBdr>
        <w:top w:val="none" w:sz="0" w:space="0" w:color="auto"/>
        <w:left w:val="none" w:sz="0" w:space="0" w:color="auto"/>
        <w:bottom w:val="none" w:sz="0" w:space="0" w:color="auto"/>
        <w:right w:val="none" w:sz="0" w:space="0" w:color="auto"/>
      </w:divBdr>
    </w:div>
    <w:div w:id="21706449">
      <w:bodyDiv w:val="1"/>
      <w:marLeft w:val="0"/>
      <w:marRight w:val="0"/>
      <w:marTop w:val="0"/>
      <w:marBottom w:val="0"/>
      <w:divBdr>
        <w:top w:val="none" w:sz="0" w:space="0" w:color="auto"/>
        <w:left w:val="none" w:sz="0" w:space="0" w:color="auto"/>
        <w:bottom w:val="none" w:sz="0" w:space="0" w:color="auto"/>
        <w:right w:val="none" w:sz="0" w:space="0" w:color="auto"/>
      </w:divBdr>
    </w:div>
    <w:div w:id="22706539">
      <w:bodyDiv w:val="1"/>
      <w:marLeft w:val="0"/>
      <w:marRight w:val="0"/>
      <w:marTop w:val="0"/>
      <w:marBottom w:val="0"/>
      <w:divBdr>
        <w:top w:val="none" w:sz="0" w:space="0" w:color="auto"/>
        <w:left w:val="none" w:sz="0" w:space="0" w:color="auto"/>
        <w:bottom w:val="none" w:sz="0" w:space="0" w:color="auto"/>
        <w:right w:val="none" w:sz="0" w:space="0" w:color="auto"/>
      </w:divBdr>
    </w:div>
    <w:div w:id="23292639">
      <w:bodyDiv w:val="1"/>
      <w:marLeft w:val="0"/>
      <w:marRight w:val="0"/>
      <w:marTop w:val="0"/>
      <w:marBottom w:val="0"/>
      <w:divBdr>
        <w:top w:val="none" w:sz="0" w:space="0" w:color="auto"/>
        <w:left w:val="none" w:sz="0" w:space="0" w:color="auto"/>
        <w:bottom w:val="none" w:sz="0" w:space="0" w:color="auto"/>
        <w:right w:val="none" w:sz="0" w:space="0" w:color="auto"/>
      </w:divBdr>
    </w:div>
    <w:div w:id="24910127">
      <w:bodyDiv w:val="1"/>
      <w:marLeft w:val="0"/>
      <w:marRight w:val="0"/>
      <w:marTop w:val="0"/>
      <w:marBottom w:val="0"/>
      <w:divBdr>
        <w:top w:val="none" w:sz="0" w:space="0" w:color="auto"/>
        <w:left w:val="none" w:sz="0" w:space="0" w:color="auto"/>
        <w:bottom w:val="none" w:sz="0" w:space="0" w:color="auto"/>
        <w:right w:val="none" w:sz="0" w:space="0" w:color="auto"/>
      </w:divBdr>
    </w:div>
    <w:div w:id="27604077">
      <w:bodyDiv w:val="1"/>
      <w:marLeft w:val="0"/>
      <w:marRight w:val="0"/>
      <w:marTop w:val="0"/>
      <w:marBottom w:val="0"/>
      <w:divBdr>
        <w:top w:val="none" w:sz="0" w:space="0" w:color="auto"/>
        <w:left w:val="none" w:sz="0" w:space="0" w:color="auto"/>
        <w:bottom w:val="none" w:sz="0" w:space="0" w:color="auto"/>
        <w:right w:val="none" w:sz="0" w:space="0" w:color="auto"/>
      </w:divBdr>
    </w:div>
    <w:div w:id="27687908">
      <w:bodyDiv w:val="1"/>
      <w:marLeft w:val="0"/>
      <w:marRight w:val="0"/>
      <w:marTop w:val="0"/>
      <w:marBottom w:val="0"/>
      <w:divBdr>
        <w:top w:val="none" w:sz="0" w:space="0" w:color="auto"/>
        <w:left w:val="none" w:sz="0" w:space="0" w:color="auto"/>
        <w:bottom w:val="none" w:sz="0" w:space="0" w:color="auto"/>
        <w:right w:val="none" w:sz="0" w:space="0" w:color="auto"/>
      </w:divBdr>
    </w:div>
    <w:div w:id="28579301">
      <w:bodyDiv w:val="1"/>
      <w:marLeft w:val="0"/>
      <w:marRight w:val="0"/>
      <w:marTop w:val="0"/>
      <w:marBottom w:val="0"/>
      <w:divBdr>
        <w:top w:val="none" w:sz="0" w:space="0" w:color="auto"/>
        <w:left w:val="none" w:sz="0" w:space="0" w:color="auto"/>
        <w:bottom w:val="none" w:sz="0" w:space="0" w:color="auto"/>
        <w:right w:val="none" w:sz="0" w:space="0" w:color="auto"/>
      </w:divBdr>
    </w:div>
    <w:div w:id="28846328">
      <w:bodyDiv w:val="1"/>
      <w:marLeft w:val="0"/>
      <w:marRight w:val="0"/>
      <w:marTop w:val="0"/>
      <w:marBottom w:val="0"/>
      <w:divBdr>
        <w:top w:val="none" w:sz="0" w:space="0" w:color="auto"/>
        <w:left w:val="none" w:sz="0" w:space="0" w:color="auto"/>
        <w:bottom w:val="none" w:sz="0" w:space="0" w:color="auto"/>
        <w:right w:val="none" w:sz="0" w:space="0" w:color="auto"/>
      </w:divBdr>
    </w:div>
    <w:div w:id="29304530">
      <w:bodyDiv w:val="1"/>
      <w:marLeft w:val="0"/>
      <w:marRight w:val="0"/>
      <w:marTop w:val="0"/>
      <w:marBottom w:val="0"/>
      <w:divBdr>
        <w:top w:val="none" w:sz="0" w:space="0" w:color="auto"/>
        <w:left w:val="none" w:sz="0" w:space="0" w:color="auto"/>
        <w:bottom w:val="none" w:sz="0" w:space="0" w:color="auto"/>
        <w:right w:val="none" w:sz="0" w:space="0" w:color="auto"/>
      </w:divBdr>
    </w:div>
    <w:div w:id="29576951">
      <w:bodyDiv w:val="1"/>
      <w:marLeft w:val="0"/>
      <w:marRight w:val="0"/>
      <w:marTop w:val="0"/>
      <w:marBottom w:val="0"/>
      <w:divBdr>
        <w:top w:val="none" w:sz="0" w:space="0" w:color="auto"/>
        <w:left w:val="none" w:sz="0" w:space="0" w:color="auto"/>
        <w:bottom w:val="none" w:sz="0" w:space="0" w:color="auto"/>
        <w:right w:val="none" w:sz="0" w:space="0" w:color="auto"/>
      </w:divBdr>
    </w:div>
    <w:div w:id="30568679">
      <w:bodyDiv w:val="1"/>
      <w:marLeft w:val="0"/>
      <w:marRight w:val="0"/>
      <w:marTop w:val="0"/>
      <w:marBottom w:val="0"/>
      <w:divBdr>
        <w:top w:val="none" w:sz="0" w:space="0" w:color="auto"/>
        <w:left w:val="none" w:sz="0" w:space="0" w:color="auto"/>
        <w:bottom w:val="none" w:sz="0" w:space="0" w:color="auto"/>
        <w:right w:val="none" w:sz="0" w:space="0" w:color="auto"/>
      </w:divBdr>
    </w:div>
    <w:div w:id="30880458">
      <w:bodyDiv w:val="1"/>
      <w:marLeft w:val="0"/>
      <w:marRight w:val="0"/>
      <w:marTop w:val="0"/>
      <w:marBottom w:val="0"/>
      <w:divBdr>
        <w:top w:val="none" w:sz="0" w:space="0" w:color="auto"/>
        <w:left w:val="none" w:sz="0" w:space="0" w:color="auto"/>
        <w:bottom w:val="none" w:sz="0" w:space="0" w:color="auto"/>
        <w:right w:val="none" w:sz="0" w:space="0" w:color="auto"/>
      </w:divBdr>
    </w:div>
    <w:div w:id="32049249">
      <w:bodyDiv w:val="1"/>
      <w:marLeft w:val="0"/>
      <w:marRight w:val="0"/>
      <w:marTop w:val="0"/>
      <w:marBottom w:val="0"/>
      <w:divBdr>
        <w:top w:val="none" w:sz="0" w:space="0" w:color="auto"/>
        <w:left w:val="none" w:sz="0" w:space="0" w:color="auto"/>
        <w:bottom w:val="none" w:sz="0" w:space="0" w:color="auto"/>
        <w:right w:val="none" w:sz="0" w:space="0" w:color="auto"/>
      </w:divBdr>
    </w:div>
    <w:div w:id="33190313">
      <w:bodyDiv w:val="1"/>
      <w:marLeft w:val="0"/>
      <w:marRight w:val="0"/>
      <w:marTop w:val="0"/>
      <w:marBottom w:val="0"/>
      <w:divBdr>
        <w:top w:val="none" w:sz="0" w:space="0" w:color="auto"/>
        <w:left w:val="none" w:sz="0" w:space="0" w:color="auto"/>
        <w:bottom w:val="none" w:sz="0" w:space="0" w:color="auto"/>
        <w:right w:val="none" w:sz="0" w:space="0" w:color="auto"/>
      </w:divBdr>
    </w:div>
    <w:div w:id="35660459">
      <w:bodyDiv w:val="1"/>
      <w:marLeft w:val="0"/>
      <w:marRight w:val="0"/>
      <w:marTop w:val="0"/>
      <w:marBottom w:val="0"/>
      <w:divBdr>
        <w:top w:val="none" w:sz="0" w:space="0" w:color="auto"/>
        <w:left w:val="none" w:sz="0" w:space="0" w:color="auto"/>
        <w:bottom w:val="none" w:sz="0" w:space="0" w:color="auto"/>
        <w:right w:val="none" w:sz="0" w:space="0" w:color="auto"/>
      </w:divBdr>
    </w:div>
    <w:div w:id="36200339">
      <w:bodyDiv w:val="1"/>
      <w:marLeft w:val="0"/>
      <w:marRight w:val="0"/>
      <w:marTop w:val="0"/>
      <w:marBottom w:val="0"/>
      <w:divBdr>
        <w:top w:val="none" w:sz="0" w:space="0" w:color="auto"/>
        <w:left w:val="none" w:sz="0" w:space="0" w:color="auto"/>
        <w:bottom w:val="none" w:sz="0" w:space="0" w:color="auto"/>
        <w:right w:val="none" w:sz="0" w:space="0" w:color="auto"/>
      </w:divBdr>
    </w:div>
    <w:div w:id="36319024">
      <w:bodyDiv w:val="1"/>
      <w:marLeft w:val="0"/>
      <w:marRight w:val="0"/>
      <w:marTop w:val="0"/>
      <w:marBottom w:val="0"/>
      <w:divBdr>
        <w:top w:val="none" w:sz="0" w:space="0" w:color="auto"/>
        <w:left w:val="none" w:sz="0" w:space="0" w:color="auto"/>
        <w:bottom w:val="none" w:sz="0" w:space="0" w:color="auto"/>
        <w:right w:val="none" w:sz="0" w:space="0" w:color="auto"/>
      </w:divBdr>
    </w:div>
    <w:div w:id="36975543">
      <w:bodyDiv w:val="1"/>
      <w:marLeft w:val="0"/>
      <w:marRight w:val="0"/>
      <w:marTop w:val="0"/>
      <w:marBottom w:val="0"/>
      <w:divBdr>
        <w:top w:val="none" w:sz="0" w:space="0" w:color="auto"/>
        <w:left w:val="none" w:sz="0" w:space="0" w:color="auto"/>
        <w:bottom w:val="none" w:sz="0" w:space="0" w:color="auto"/>
        <w:right w:val="none" w:sz="0" w:space="0" w:color="auto"/>
      </w:divBdr>
    </w:div>
    <w:div w:id="37166005">
      <w:bodyDiv w:val="1"/>
      <w:marLeft w:val="0"/>
      <w:marRight w:val="0"/>
      <w:marTop w:val="0"/>
      <w:marBottom w:val="0"/>
      <w:divBdr>
        <w:top w:val="none" w:sz="0" w:space="0" w:color="auto"/>
        <w:left w:val="none" w:sz="0" w:space="0" w:color="auto"/>
        <w:bottom w:val="none" w:sz="0" w:space="0" w:color="auto"/>
        <w:right w:val="none" w:sz="0" w:space="0" w:color="auto"/>
      </w:divBdr>
    </w:div>
    <w:div w:id="38214751">
      <w:bodyDiv w:val="1"/>
      <w:marLeft w:val="0"/>
      <w:marRight w:val="0"/>
      <w:marTop w:val="0"/>
      <w:marBottom w:val="0"/>
      <w:divBdr>
        <w:top w:val="none" w:sz="0" w:space="0" w:color="auto"/>
        <w:left w:val="none" w:sz="0" w:space="0" w:color="auto"/>
        <w:bottom w:val="none" w:sz="0" w:space="0" w:color="auto"/>
        <w:right w:val="none" w:sz="0" w:space="0" w:color="auto"/>
      </w:divBdr>
    </w:div>
    <w:div w:id="39598510">
      <w:bodyDiv w:val="1"/>
      <w:marLeft w:val="0"/>
      <w:marRight w:val="0"/>
      <w:marTop w:val="0"/>
      <w:marBottom w:val="0"/>
      <w:divBdr>
        <w:top w:val="none" w:sz="0" w:space="0" w:color="auto"/>
        <w:left w:val="none" w:sz="0" w:space="0" w:color="auto"/>
        <w:bottom w:val="none" w:sz="0" w:space="0" w:color="auto"/>
        <w:right w:val="none" w:sz="0" w:space="0" w:color="auto"/>
      </w:divBdr>
    </w:div>
    <w:div w:id="40059876">
      <w:bodyDiv w:val="1"/>
      <w:marLeft w:val="0"/>
      <w:marRight w:val="0"/>
      <w:marTop w:val="0"/>
      <w:marBottom w:val="0"/>
      <w:divBdr>
        <w:top w:val="none" w:sz="0" w:space="0" w:color="auto"/>
        <w:left w:val="none" w:sz="0" w:space="0" w:color="auto"/>
        <w:bottom w:val="none" w:sz="0" w:space="0" w:color="auto"/>
        <w:right w:val="none" w:sz="0" w:space="0" w:color="auto"/>
      </w:divBdr>
    </w:div>
    <w:div w:id="40716879">
      <w:bodyDiv w:val="1"/>
      <w:marLeft w:val="0"/>
      <w:marRight w:val="0"/>
      <w:marTop w:val="0"/>
      <w:marBottom w:val="0"/>
      <w:divBdr>
        <w:top w:val="none" w:sz="0" w:space="0" w:color="auto"/>
        <w:left w:val="none" w:sz="0" w:space="0" w:color="auto"/>
        <w:bottom w:val="none" w:sz="0" w:space="0" w:color="auto"/>
        <w:right w:val="none" w:sz="0" w:space="0" w:color="auto"/>
      </w:divBdr>
    </w:div>
    <w:div w:id="41756620">
      <w:bodyDiv w:val="1"/>
      <w:marLeft w:val="0"/>
      <w:marRight w:val="0"/>
      <w:marTop w:val="0"/>
      <w:marBottom w:val="0"/>
      <w:divBdr>
        <w:top w:val="none" w:sz="0" w:space="0" w:color="auto"/>
        <w:left w:val="none" w:sz="0" w:space="0" w:color="auto"/>
        <w:bottom w:val="none" w:sz="0" w:space="0" w:color="auto"/>
        <w:right w:val="none" w:sz="0" w:space="0" w:color="auto"/>
      </w:divBdr>
    </w:div>
    <w:div w:id="45299685">
      <w:bodyDiv w:val="1"/>
      <w:marLeft w:val="0"/>
      <w:marRight w:val="0"/>
      <w:marTop w:val="0"/>
      <w:marBottom w:val="0"/>
      <w:divBdr>
        <w:top w:val="none" w:sz="0" w:space="0" w:color="auto"/>
        <w:left w:val="none" w:sz="0" w:space="0" w:color="auto"/>
        <w:bottom w:val="none" w:sz="0" w:space="0" w:color="auto"/>
        <w:right w:val="none" w:sz="0" w:space="0" w:color="auto"/>
      </w:divBdr>
    </w:div>
    <w:div w:id="47534260">
      <w:bodyDiv w:val="1"/>
      <w:marLeft w:val="0"/>
      <w:marRight w:val="0"/>
      <w:marTop w:val="0"/>
      <w:marBottom w:val="0"/>
      <w:divBdr>
        <w:top w:val="none" w:sz="0" w:space="0" w:color="auto"/>
        <w:left w:val="none" w:sz="0" w:space="0" w:color="auto"/>
        <w:bottom w:val="none" w:sz="0" w:space="0" w:color="auto"/>
        <w:right w:val="none" w:sz="0" w:space="0" w:color="auto"/>
      </w:divBdr>
    </w:div>
    <w:div w:id="49694582">
      <w:bodyDiv w:val="1"/>
      <w:marLeft w:val="0"/>
      <w:marRight w:val="0"/>
      <w:marTop w:val="0"/>
      <w:marBottom w:val="0"/>
      <w:divBdr>
        <w:top w:val="none" w:sz="0" w:space="0" w:color="auto"/>
        <w:left w:val="none" w:sz="0" w:space="0" w:color="auto"/>
        <w:bottom w:val="none" w:sz="0" w:space="0" w:color="auto"/>
        <w:right w:val="none" w:sz="0" w:space="0" w:color="auto"/>
      </w:divBdr>
    </w:div>
    <w:div w:id="51000846">
      <w:bodyDiv w:val="1"/>
      <w:marLeft w:val="0"/>
      <w:marRight w:val="0"/>
      <w:marTop w:val="0"/>
      <w:marBottom w:val="0"/>
      <w:divBdr>
        <w:top w:val="none" w:sz="0" w:space="0" w:color="auto"/>
        <w:left w:val="none" w:sz="0" w:space="0" w:color="auto"/>
        <w:bottom w:val="none" w:sz="0" w:space="0" w:color="auto"/>
        <w:right w:val="none" w:sz="0" w:space="0" w:color="auto"/>
      </w:divBdr>
    </w:div>
    <w:div w:id="51780237">
      <w:bodyDiv w:val="1"/>
      <w:marLeft w:val="0"/>
      <w:marRight w:val="0"/>
      <w:marTop w:val="0"/>
      <w:marBottom w:val="0"/>
      <w:divBdr>
        <w:top w:val="none" w:sz="0" w:space="0" w:color="auto"/>
        <w:left w:val="none" w:sz="0" w:space="0" w:color="auto"/>
        <w:bottom w:val="none" w:sz="0" w:space="0" w:color="auto"/>
        <w:right w:val="none" w:sz="0" w:space="0" w:color="auto"/>
      </w:divBdr>
    </w:div>
    <w:div w:id="54865574">
      <w:bodyDiv w:val="1"/>
      <w:marLeft w:val="0"/>
      <w:marRight w:val="0"/>
      <w:marTop w:val="0"/>
      <w:marBottom w:val="0"/>
      <w:divBdr>
        <w:top w:val="none" w:sz="0" w:space="0" w:color="auto"/>
        <w:left w:val="none" w:sz="0" w:space="0" w:color="auto"/>
        <w:bottom w:val="none" w:sz="0" w:space="0" w:color="auto"/>
        <w:right w:val="none" w:sz="0" w:space="0" w:color="auto"/>
      </w:divBdr>
    </w:div>
    <w:div w:id="55665437">
      <w:bodyDiv w:val="1"/>
      <w:marLeft w:val="0"/>
      <w:marRight w:val="0"/>
      <w:marTop w:val="0"/>
      <w:marBottom w:val="0"/>
      <w:divBdr>
        <w:top w:val="none" w:sz="0" w:space="0" w:color="auto"/>
        <w:left w:val="none" w:sz="0" w:space="0" w:color="auto"/>
        <w:bottom w:val="none" w:sz="0" w:space="0" w:color="auto"/>
        <w:right w:val="none" w:sz="0" w:space="0" w:color="auto"/>
      </w:divBdr>
    </w:div>
    <w:div w:id="58134217">
      <w:bodyDiv w:val="1"/>
      <w:marLeft w:val="0"/>
      <w:marRight w:val="0"/>
      <w:marTop w:val="0"/>
      <w:marBottom w:val="0"/>
      <w:divBdr>
        <w:top w:val="none" w:sz="0" w:space="0" w:color="auto"/>
        <w:left w:val="none" w:sz="0" w:space="0" w:color="auto"/>
        <w:bottom w:val="none" w:sz="0" w:space="0" w:color="auto"/>
        <w:right w:val="none" w:sz="0" w:space="0" w:color="auto"/>
      </w:divBdr>
    </w:div>
    <w:div w:id="59064619">
      <w:bodyDiv w:val="1"/>
      <w:marLeft w:val="0"/>
      <w:marRight w:val="0"/>
      <w:marTop w:val="0"/>
      <w:marBottom w:val="0"/>
      <w:divBdr>
        <w:top w:val="none" w:sz="0" w:space="0" w:color="auto"/>
        <w:left w:val="none" w:sz="0" w:space="0" w:color="auto"/>
        <w:bottom w:val="none" w:sz="0" w:space="0" w:color="auto"/>
        <w:right w:val="none" w:sz="0" w:space="0" w:color="auto"/>
      </w:divBdr>
    </w:div>
    <w:div w:id="62024657">
      <w:bodyDiv w:val="1"/>
      <w:marLeft w:val="0"/>
      <w:marRight w:val="0"/>
      <w:marTop w:val="0"/>
      <w:marBottom w:val="0"/>
      <w:divBdr>
        <w:top w:val="none" w:sz="0" w:space="0" w:color="auto"/>
        <w:left w:val="none" w:sz="0" w:space="0" w:color="auto"/>
        <w:bottom w:val="none" w:sz="0" w:space="0" w:color="auto"/>
        <w:right w:val="none" w:sz="0" w:space="0" w:color="auto"/>
      </w:divBdr>
    </w:div>
    <w:div w:id="62025336">
      <w:bodyDiv w:val="1"/>
      <w:marLeft w:val="0"/>
      <w:marRight w:val="0"/>
      <w:marTop w:val="0"/>
      <w:marBottom w:val="0"/>
      <w:divBdr>
        <w:top w:val="none" w:sz="0" w:space="0" w:color="auto"/>
        <w:left w:val="none" w:sz="0" w:space="0" w:color="auto"/>
        <w:bottom w:val="none" w:sz="0" w:space="0" w:color="auto"/>
        <w:right w:val="none" w:sz="0" w:space="0" w:color="auto"/>
      </w:divBdr>
    </w:div>
    <w:div w:id="62337688">
      <w:bodyDiv w:val="1"/>
      <w:marLeft w:val="0"/>
      <w:marRight w:val="0"/>
      <w:marTop w:val="0"/>
      <w:marBottom w:val="0"/>
      <w:divBdr>
        <w:top w:val="none" w:sz="0" w:space="0" w:color="auto"/>
        <w:left w:val="none" w:sz="0" w:space="0" w:color="auto"/>
        <w:bottom w:val="none" w:sz="0" w:space="0" w:color="auto"/>
        <w:right w:val="none" w:sz="0" w:space="0" w:color="auto"/>
      </w:divBdr>
    </w:div>
    <w:div w:id="63458690">
      <w:bodyDiv w:val="1"/>
      <w:marLeft w:val="0"/>
      <w:marRight w:val="0"/>
      <w:marTop w:val="0"/>
      <w:marBottom w:val="0"/>
      <w:divBdr>
        <w:top w:val="none" w:sz="0" w:space="0" w:color="auto"/>
        <w:left w:val="none" w:sz="0" w:space="0" w:color="auto"/>
        <w:bottom w:val="none" w:sz="0" w:space="0" w:color="auto"/>
        <w:right w:val="none" w:sz="0" w:space="0" w:color="auto"/>
      </w:divBdr>
    </w:div>
    <w:div w:id="64762865">
      <w:bodyDiv w:val="1"/>
      <w:marLeft w:val="0"/>
      <w:marRight w:val="0"/>
      <w:marTop w:val="0"/>
      <w:marBottom w:val="0"/>
      <w:divBdr>
        <w:top w:val="none" w:sz="0" w:space="0" w:color="auto"/>
        <w:left w:val="none" w:sz="0" w:space="0" w:color="auto"/>
        <w:bottom w:val="none" w:sz="0" w:space="0" w:color="auto"/>
        <w:right w:val="none" w:sz="0" w:space="0" w:color="auto"/>
      </w:divBdr>
    </w:div>
    <w:div w:id="64956153">
      <w:bodyDiv w:val="1"/>
      <w:marLeft w:val="0"/>
      <w:marRight w:val="0"/>
      <w:marTop w:val="0"/>
      <w:marBottom w:val="0"/>
      <w:divBdr>
        <w:top w:val="none" w:sz="0" w:space="0" w:color="auto"/>
        <w:left w:val="none" w:sz="0" w:space="0" w:color="auto"/>
        <w:bottom w:val="none" w:sz="0" w:space="0" w:color="auto"/>
        <w:right w:val="none" w:sz="0" w:space="0" w:color="auto"/>
      </w:divBdr>
    </w:div>
    <w:div w:id="65030255">
      <w:bodyDiv w:val="1"/>
      <w:marLeft w:val="0"/>
      <w:marRight w:val="0"/>
      <w:marTop w:val="0"/>
      <w:marBottom w:val="0"/>
      <w:divBdr>
        <w:top w:val="none" w:sz="0" w:space="0" w:color="auto"/>
        <w:left w:val="none" w:sz="0" w:space="0" w:color="auto"/>
        <w:bottom w:val="none" w:sz="0" w:space="0" w:color="auto"/>
        <w:right w:val="none" w:sz="0" w:space="0" w:color="auto"/>
      </w:divBdr>
    </w:div>
    <w:div w:id="67381805">
      <w:bodyDiv w:val="1"/>
      <w:marLeft w:val="0"/>
      <w:marRight w:val="0"/>
      <w:marTop w:val="0"/>
      <w:marBottom w:val="0"/>
      <w:divBdr>
        <w:top w:val="none" w:sz="0" w:space="0" w:color="auto"/>
        <w:left w:val="none" w:sz="0" w:space="0" w:color="auto"/>
        <w:bottom w:val="none" w:sz="0" w:space="0" w:color="auto"/>
        <w:right w:val="none" w:sz="0" w:space="0" w:color="auto"/>
      </w:divBdr>
    </w:div>
    <w:div w:id="68500137">
      <w:bodyDiv w:val="1"/>
      <w:marLeft w:val="0"/>
      <w:marRight w:val="0"/>
      <w:marTop w:val="0"/>
      <w:marBottom w:val="0"/>
      <w:divBdr>
        <w:top w:val="none" w:sz="0" w:space="0" w:color="auto"/>
        <w:left w:val="none" w:sz="0" w:space="0" w:color="auto"/>
        <w:bottom w:val="none" w:sz="0" w:space="0" w:color="auto"/>
        <w:right w:val="none" w:sz="0" w:space="0" w:color="auto"/>
      </w:divBdr>
    </w:div>
    <w:div w:id="69036912">
      <w:bodyDiv w:val="1"/>
      <w:marLeft w:val="0"/>
      <w:marRight w:val="0"/>
      <w:marTop w:val="0"/>
      <w:marBottom w:val="0"/>
      <w:divBdr>
        <w:top w:val="none" w:sz="0" w:space="0" w:color="auto"/>
        <w:left w:val="none" w:sz="0" w:space="0" w:color="auto"/>
        <w:bottom w:val="none" w:sz="0" w:space="0" w:color="auto"/>
        <w:right w:val="none" w:sz="0" w:space="0" w:color="auto"/>
      </w:divBdr>
    </w:div>
    <w:div w:id="70735249">
      <w:bodyDiv w:val="1"/>
      <w:marLeft w:val="0"/>
      <w:marRight w:val="0"/>
      <w:marTop w:val="0"/>
      <w:marBottom w:val="0"/>
      <w:divBdr>
        <w:top w:val="none" w:sz="0" w:space="0" w:color="auto"/>
        <w:left w:val="none" w:sz="0" w:space="0" w:color="auto"/>
        <w:bottom w:val="none" w:sz="0" w:space="0" w:color="auto"/>
        <w:right w:val="none" w:sz="0" w:space="0" w:color="auto"/>
      </w:divBdr>
    </w:div>
    <w:div w:id="71129387">
      <w:bodyDiv w:val="1"/>
      <w:marLeft w:val="0"/>
      <w:marRight w:val="0"/>
      <w:marTop w:val="0"/>
      <w:marBottom w:val="0"/>
      <w:divBdr>
        <w:top w:val="none" w:sz="0" w:space="0" w:color="auto"/>
        <w:left w:val="none" w:sz="0" w:space="0" w:color="auto"/>
        <w:bottom w:val="none" w:sz="0" w:space="0" w:color="auto"/>
        <w:right w:val="none" w:sz="0" w:space="0" w:color="auto"/>
      </w:divBdr>
    </w:div>
    <w:div w:id="73091930">
      <w:bodyDiv w:val="1"/>
      <w:marLeft w:val="0"/>
      <w:marRight w:val="0"/>
      <w:marTop w:val="0"/>
      <w:marBottom w:val="0"/>
      <w:divBdr>
        <w:top w:val="none" w:sz="0" w:space="0" w:color="auto"/>
        <w:left w:val="none" w:sz="0" w:space="0" w:color="auto"/>
        <w:bottom w:val="none" w:sz="0" w:space="0" w:color="auto"/>
        <w:right w:val="none" w:sz="0" w:space="0" w:color="auto"/>
      </w:divBdr>
    </w:div>
    <w:div w:id="73208984">
      <w:bodyDiv w:val="1"/>
      <w:marLeft w:val="0"/>
      <w:marRight w:val="0"/>
      <w:marTop w:val="0"/>
      <w:marBottom w:val="0"/>
      <w:divBdr>
        <w:top w:val="none" w:sz="0" w:space="0" w:color="auto"/>
        <w:left w:val="none" w:sz="0" w:space="0" w:color="auto"/>
        <w:bottom w:val="none" w:sz="0" w:space="0" w:color="auto"/>
        <w:right w:val="none" w:sz="0" w:space="0" w:color="auto"/>
      </w:divBdr>
    </w:div>
    <w:div w:id="75056848">
      <w:bodyDiv w:val="1"/>
      <w:marLeft w:val="0"/>
      <w:marRight w:val="0"/>
      <w:marTop w:val="0"/>
      <w:marBottom w:val="0"/>
      <w:divBdr>
        <w:top w:val="none" w:sz="0" w:space="0" w:color="auto"/>
        <w:left w:val="none" w:sz="0" w:space="0" w:color="auto"/>
        <w:bottom w:val="none" w:sz="0" w:space="0" w:color="auto"/>
        <w:right w:val="none" w:sz="0" w:space="0" w:color="auto"/>
      </w:divBdr>
    </w:div>
    <w:div w:id="77017949">
      <w:bodyDiv w:val="1"/>
      <w:marLeft w:val="0"/>
      <w:marRight w:val="0"/>
      <w:marTop w:val="0"/>
      <w:marBottom w:val="0"/>
      <w:divBdr>
        <w:top w:val="none" w:sz="0" w:space="0" w:color="auto"/>
        <w:left w:val="none" w:sz="0" w:space="0" w:color="auto"/>
        <w:bottom w:val="none" w:sz="0" w:space="0" w:color="auto"/>
        <w:right w:val="none" w:sz="0" w:space="0" w:color="auto"/>
      </w:divBdr>
    </w:div>
    <w:div w:id="83189791">
      <w:bodyDiv w:val="1"/>
      <w:marLeft w:val="0"/>
      <w:marRight w:val="0"/>
      <w:marTop w:val="0"/>
      <w:marBottom w:val="0"/>
      <w:divBdr>
        <w:top w:val="none" w:sz="0" w:space="0" w:color="auto"/>
        <w:left w:val="none" w:sz="0" w:space="0" w:color="auto"/>
        <w:bottom w:val="none" w:sz="0" w:space="0" w:color="auto"/>
        <w:right w:val="none" w:sz="0" w:space="0" w:color="auto"/>
      </w:divBdr>
    </w:div>
    <w:div w:id="84421774">
      <w:bodyDiv w:val="1"/>
      <w:marLeft w:val="0"/>
      <w:marRight w:val="0"/>
      <w:marTop w:val="0"/>
      <w:marBottom w:val="0"/>
      <w:divBdr>
        <w:top w:val="none" w:sz="0" w:space="0" w:color="auto"/>
        <w:left w:val="none" w:sz="0" w:space="0" w:color="auto"/>
        <w:bottom w:val="none" w:sz="0" w:space="0" w:color="auto"/>
        <w:right w:val="none" w:sz="0" w:space="0" w:color="auto"/>
      </w:divBdr>
    </w:div>
    <w:div w:id="84427469">
      <w:bodyDiv w:val="1"/>
      <w:marLeft w:val="0"/>
      <w:marRight w:val="0"/>
      <w:marTop w:val="0"/>
      <w:marBottom w:val="0"/>
      <w:divBdr>
        <w:top w:val="none" w:sz="0" w:space="0" w:color="auto"/>
        <w:left w:val="none" w:sz="0" w:space="0" w:color="auto"/>
        <w:bottom w:val="none" w:sz="0" w:space="0" w:color="auto"/>
        <w:right w:val="none" w:sz="0" w:space="0" w:color="auto"/>
      </w:divBdr>
    </w:div>
    <w:div w:id="84617224">
      <w:bodyDiv w:val="1"/>
      <w:marLeft w:val="0"/>
      <w:marRight w:val="0"/>
      <w:marTop w:val="0"/>
      <w:marBottom w:val="0"/>
      <w:divBdr>
        <w:top w:val="none" w:sz="0" w:space="0" w:color="auto"/>
        <w:left w:val="none" w:sz="0" w:space="0" w:color="auto"/>
        <w:bottom w:val="none" w:sz="0" w:space="0" w:color="auto"/>
        <w:right w:val="none" w:sz="0" w:space="0" w:color="auto"/>
      </w:divBdr>
    </w:div>
    <w:div w:id="86121617">
      <w:bodyDiv w:val="1"/>
      <w:marLeft w:val="0"/>
      <w:marRight w:val="0"/>
      <w:marTop w:val="0"/>
      <w:marBottom w:val="0"/>
      <w:divBdr>
        <w:top w:val="none" w:sz="0" w:space="0" w:color="auto"/>
        <w:left w:val="none" w:sz="0" w:space="0" w:color="auto"/>
        <w:bottom w:val="none" w:sz="0" w:space="0" w:color="auto"/>
        <w:right w:val="none" w:sz="0" w:space="0" w:color="auto"/>
      </w:divBdr>
    </w:div>
    <w:div w:id="87044930">
      <w:bodyDiv w:val="1"/>
      <w:marLeft w:val="0"/>
      <w:marRight w:val="0"/>
      <w:marTop w:val="0"/>
      <w:marBottom w:val="0"/>
      <w:divBdr>
        <w:top w:val="none" w:sz="0" w:space="0" w:color="auto"/>
        <w:left w:val="none" w:sz="0" w:space="0" w:color="auto"/>
        <w:bottom w:val="none" w:sz="0" w:space="0" w:color="auto"/>
        <w:right w:val="none" w:sz="0" w:space="0" w:color="auto"/>
      </w:divBdr>
    </w:div>
    <w:div w:id="87315537">
      <w:bodyDiv w:val="1"/>
      <w:marLeft w:val="0"/>
      <w:marRight w:val="0"/>
      <w:marTop w:val="0"/>
      <w:marBottom w:val="0"/>
      <w:divBdr>
        <w:top w:val="none" w:sz="0" w:space="0" w:color="auto"/>
        <w:left w:val="none" w:sz="0" w:space="0" w:color="auto"/>
        <w:bottom w:val="none" w:sz="0" w:space="0" w:color="auto"/>
        <w:right w:val="none" w:sz="0" w:space="0" w:color="auto"/>
      </w:divBdr>
    </w:div>
    <w:div w:id="87577455">
      <w:bodyDiv w:val="1"/>
      <w:marLeft w:val="0"/>
      <w:marRight w:val="0"/>
      <w:marTop w:val="0"/>
      <w:marBottom w:val="0"/>
      <w:divBdr>
        <w:top w:val="none" w:sz="0" w:space="0" w:color="auto"/>
        <w:left w:val="none" w:sz="0" w:space="0" w:color="auto"/>
        <w:bottom w:val="none" w:sz="0" w:space="0" w:color="auto"/>
        <w:right w:val="none" w:sz="0" w:space="0" w:color="auto"/>
      </w:divBdr>
    </w:div>
    <w:div w:id="88891600">
      <w:bodyDiv w:val="1"/>
      <w:marLeft w:val="0"/>
      <w:marRight w:val="0"/>
      <w:marTop w:val="0"/>
      <w:marBottom w:val="0"/>
      <w:divBdr>
        <w:top w:val="none" w:sz="0" w:space="0" w:color="auto"/>
        <w:left w:val="none" w:sz="0" w:space="0" w:color="auto"/>
        <w:bottom w:val="none" w:sz="0" w:space="0" w:color="auto"/>
        <w:right w:val="none" w:sz="0" w:space="0" w:color="auto"/>
      </w:divBdr>
    </w:div>
    <w:div w:id="97530956">
      <w:bodyDiv w:val="1"/>
      <w:marLeft w:val="0"/>
      <w:marRight w:val="0"/>
      <w:marTop w:val="0"/>
      <w:marBottom w:val="0"/>
      <w:divBdr>
        <w:top w:val="none" w:sz="0" w:space="0" w:color="auto"/>
        <w:left w:val="none" w:sz="0" w:space="0" w:color="auto"/>
        <w:bottom w:val="none" w:sz="0" w:space="0" w:color="auto"/>
        <w:right w:val="none" w:sz="0" w:space="0" w:color="auto"/>
      </w:divBdr>
    </w:div>
    <w:div w:id="98567982">
      <w:bodyDiv w:val="1"/>
      <w:marLeft w:val="0"/>
      <w:marRight w:val="0"/>
      <w:marTop w:val="0"/>
      <w:marBottom w:val="0"/>
      <w:divBdr>
        <w:top w:val="none" w:sz="0" w:space="0" w:color="auto"/>
        <w:left w:val="none" w:sz="0" w:space="0" w:color="auto"/>
        <w:bottom w:val="none" w:sz="0" w:space="0" w:color="auto"/>
        <w:right w:val="none" w:sz="0" w:space="0" w:color="auto"/>
      </w:divBdr>
    </w:div>
    <w:div w:id="100035387">
      <w:bodyDiv w:val="1"/>
      <w:marLeft w:val="0"/>
      <w:marRight w:val="0"/>
      <w:marTop w:val="0"/>
      <w:marBottom w:val="0"/>
      <w:divBdr>
        <w:top w:val="none" w:sz="0" w:space="0" w:color="auto"/>
        <w:left w:val="none" w:sz="0" w:space="0" w:color="auto"/>
        <w:bottom w:val="none" w:sz="0" w:space="0" w:color="auto"/>
        <w:right w:val="none" w:sz="0" w:space="0" w:color="auto"/>
      </w:divBdr>
    </w:div>
    <w:div w:id="100691038">
      <w:bodyDiv w:val="1"/>
      <w:marLeft w:val="0"/>
      <w:marRight w:val="0"/>
      <w:marTop w:val="0"/>
      <w:marBottom w:val="0"/>
      <w:divBdr>
        <w:top w:val="none" w:sz="0" w:space="0" w:color="auto"/>
        <w:left w:val="none" w:sz="0" w:space="0" w:color="auto"/>
        <w:bottom w:val="none" w:sz="0" w:space="0" w:color="auto"/>
        <w:right w:val="none" w:sz="0" w:space="0" w:color="auto"/>
      </w:divBdr>
    </w:div>
    <w:div w:id="102113658">
      <w:bodyDiv w:val="1"/>
      <w:marLeft w:val="0"/>
      <w:marRight w:val="0"/>
      <w:marTop w:val="0"/>
      <w:marBottom w:val="0"/>
      <w:divBdr>
        <w:top w:val="none" w:sz="0" w:space="0" w:color="auto"/>
        <w:left w:val="none" w:sz="0" w:space="0" w:color="auto"/>
        <w:bottom w:val="none" w:sz="0" w:space="0" w:color="auto"/>
        <w:right w:val="none" w:sz="0" w:space="0" w:color="auto"/>
      </w:divBdr>
    </w:div>
    <w:div w:id="102579508">
      <w:bodyDiv w:val="1"/>
      <w:marLeft w:val="0"/>
      <w:marRight w:val="0"/>
      <w:marTop w:val="0"/>
      <w:marBottom w:val="0"/>
      <w:divBdr>
        <w:top w:val="none" w:sz="0" w:space="0" w:color="auto"/>
        <w:left w:val="none" w:sz="0" w:space="0" w:color="auto"/>
        <w:bottom w:val="none" w:sz="0" w:space="0" w:color="auto"/>
        <w:right w:val="none" w:sz="0" w:space="0" w:color="auto"/>
      </w:divBdr>
    </w:div>
    <w:div w:id="103159383">
      <w:bodyDiv w:val="1"/>
      <w:marLeft w:val="0"/>
      <w:marRight w:val="0"/>
      <w:marTop w:val="0"/>
      <w:marBottom w:val="0"/>
      <w:divBdr>
        <w:top w:val="none" w:sz="0" w:space="0" w:color="auto"/>
        <w:left w:val="none" w:sz="0" w:space="0" w:color="auto"/>
        <w:bottom w:val="none" w:sz="0" w:space="0" w:color="auto"/>
        <w:right w:val="none" w:sz="0" w:space="0" w:color="auto"/>
      </w:divBdr>
    </w:div>
    <w:div w:id="103230755">
      <w:bodyDiv w:val="1"/>
      <w:marLeft w:val="0"/>
      <w:marRight w:val="0"/>
      <w:marTop w:val="0"/>
      <w:marBottom w:val="0"/>
      <w:divBdr>
        <w:top w:val="none" w:sz="0" w:space="0" w:color="auto"/>
        <w:left w:val="none" w:sz="0" w:space="0" w:color="auto"/>
        <w:bottom w:val="none" w:sz="0" w:space="0" w:color="auto"/>
        <w:right w:val="none" w:sz="0" w:space="0" w:color="auto"/>
      </w:divBdr>
    </w:div>
    <w:div w:id="103772117">
      <w:bodyDiv w:val="1"/>
      <w:marLeft w:val="0"/>
      <w:marRight w:val="0"/>
      <w:marTop w:val="0"/>
      <w:marBottom w:val="0"/>
      <w:divBdr>
        <w:top w:val="none" w:sz="0" w:space="0" w:color="auto"/>
        <w:left w:val="none" w:sz="0" w:space="0" w:color="auto"/>
        <w:bottom w:val="none" w:sz="0" w:space="0" w:color="auto"/>
        <w:right w:val="none" w:sz="0" w:space="0" w:color="auto"/>
      </w:divBdr>
    </w:div>
    <w:div w:id="104353377">
      <w:bodyDiv w:val="1"/>
      <w:marLeft w:val="0"/>
      <w:marRight w:val="0"/>
      <w:marTop w:val="0"/>
      <w:marBottom w:val="0"/>
      <w:divBdr>
        <w:top w:val="none" w:sz="0" w:space="0" w:color="auto"/>
        <w:left w:val="none" w:sz="0" w:space="0" w:color="auto"/>
        <w:bottom w:val="none" w:sz="0" w:space="0" w:color="auto"/>
        <w:right w:val="none" w:sz="0" w:space="0" w:color="auto"/>
      </w:divBdr>
    </w:div>
    <w:div w:id="107893938">
      <w:bodyDiv w:val="1"/>
      <w:marLeft w:val="0"/>
      <w:marRight w:val="0"/>
      <w:marTop w:val="0"/>
      <w:marBottom w:val="0"/>
      <w:divBdr>
        <w:top w:val="none" w:sz="0" w:space="0" w:color="auto"/>
        <w:left w:val="none" w:sz="0" w:space="0" w:color="auto"/>
        <w:bottom w:val="none" w:sz="0" w:space="0" w:color="auto"/>
        <w:right w:val="none" w:sz="0" w:space="0" w:color="auto"/>
      </w:divBdr>
    </w:div>
    <w:div w:id="109251451">
      <w:bodyDiv w:val="1"/>
      <w:marLeft w:val="0"/>
      <w:marRight w:val="0"/>
      <w:marTop w:val="0"/>
      <w:marBottom w:val="0"/>
      <w:divBdr>
        <w:top w:val="none" w:sz="0" w:space="0" w:color="auto"/>
        <w:left w:val="none" w:sz="0" w:space="0" w:color="auto"/>
        <w:bottom w:val="none" w:sz="0" w:space="0" w:color="auto"/>
        <w:right w:val="none" w:sz="0" w:space="0" w:color="auto"/>
      </w:divBdr>
    </w:div>
    <w:div w:id="109403429">
      <w:bodyDiv w:val="1"/>
      <w:marLeft w:val="0"/>
      <w:marRight w:val="0"/>
      <w:marTop w:val="0"/>
      <w:marBottom w:val="0"/>
      <w:divBdr>
        <w:top w:val="none" w:sz="0" w:space="0" w:color="auto"/>
        <w:left w:val="none" w:sz="0" w:space="0" w:color="auto"/>
        <w:bottom w:val="none" w:sz="0" w:space="0" w:color="auto"/>
        <w:right w:val="none" w:sz="0" w:space="0" w:color="auto"/>
      </w:divBdr>
    </w:div>
    <w:div w:id="110519423">
      <w:bodyDiv w:val="1"/>
      <w:marLeft w:val="0"/>
      <w:marRight w:val="0"/>
      <w:marTop w:val="0"/>
      <w:marBottom w:val="0"/>
      <w:divBdr>
        <w:top w:val="none" w:sz="0" w:space="0" w:color="auto"/>
        <w:left w:val="none" w:sz="0" w:space="0" w:color="auto"/>
        <w:bottom w:val="none" w:sz="0" w:space="0" w:color="auto"/>
        <w:right w:val="none" w:sz="0" w:space="0" w:color="auto"/>
      </w:divBdr>
    </w:div>
    <w:div w:id="113138777">
      <w:bodyDiv w:val="1"/>
      <w:marLeft w:val="0"/>
      <w:marRight w:val="0"/>
      <w:marTop w:val="0"/>
      <w:marBottom w:val="0"/>
      <w:divBdr>
        <w:top w:val="none" w:sz="0" w:space="0" w:color="auto"/>
        <w:left w:val="none" w:sz="0" w:space="0" w:color="auto"/>
        <w:bottom w:val="none" w:sz="0" w:space="0" w:color="auto"/>
        <w:right w:val="none" w:sz="0" w:space="0" w:color="auto"/>
      </w:divBdr>
    </w:div>
    <w:div w:id="115294007">
      <w:bodyDiv w:val="1"/>
      <w:marLeft w:val="0"/>
      <w:marRight w:val="0"/>
      <w:marTop w:val="0"/>
      <w:marBottom w:val="0"/>
      <w:divBdr>
        <w:top w:val="none" w:sz="0" w:space="0" w:color="auto"/>
        <w:left w:val="none" w:sz="0" w:space="0" w:color="auto"/>
        <w:bottom w:val="none" w:sz="0" w:space="0" w:color="auto"/>
        <w:right w:val="none" w:sz="0" w:space="0" w:color="auto"/>
      </w:divBdr>
    </w:div>
    <w:div w:id="117309623">
      <w:bodyDiv w:val="1"/>
      <w:marLeft w:val="0"/>
      <w:marRight w:val="0"/>
      <w:marTop w:val="0"/>
      <w:marBottom w:val="0"/>
      <w:divBdr>
        <w:top w:val="none" w:sz="0" w:space="0" w:color="auto"/>
        <w:left w:val="none" w:sz="0" w:space="0" w:color="auto"/>
        <w:bottom w:val="none" w:sz="0" w:space="0" w:color="auto"/>
        <w:right w:val="none" w:sz="0" w:space="0" w:color="auto"/>
      </w:divBdr>
    </w:div>
    <w:div w:id="117770803">
      <w:bodyDiv w:val="1"/>
      <w:marLeft w:val="0"/>
      <w:marRight w:val="0"/>
      <w:marTop w:val="0"/>
      <w:marBottom w:val="0"/>
      <w:divBdr>
        <w:top w:val="none" w:sz="0" w:space="0" w:color="auto"/>
        <w:left w:val="none" w:sz="0" w:space="0" w:color="auto"/>
        <w:bottom w:val="none" w:sz="0" w:space="0" w:color="auto"/>
        <w:right w:val="none" w:sz="0" w:space="0" w:color="auto"/>
      </w:divBdr>
    </w:div>
    <w:div w:id="117796243">
      <w:bodyDiv w:val="1"/>
      <w:marLeft w:val="0"/>
      <w:marRight w:val="0"/>
      <w:marTop w:val="0"/>
      <w:marBottom w:val="0"/>
      <w:divBdr>
        <w:top w:val="none" w:sz="0" w:space="0" w:color="auto"/>
        <w:left w:val="none" w:sz="0" w:space="0" w:color="auto"/>
        <w:bottom w:val="none" w:sz="0" w:space="0" w:color="auto"/>
        <w:right w:val="none" w:sz="0" w:space="0" w:color="auto"/>
      </w:divBdr>
    </w:div>
    <w:div w:id="118304557">
      <w:bodyDiv w:val="1"/>
      <w:marLeft w:val="0"/>
      <w:marRight w:val="0"/>
      <w:marTop w:val="0"/>
      <w:marBottom w:val="0"/>
      <w:divBdr>
        <w:top w:val="none" w:sz="0" w:space="0" w:color="auto"/>
        <w:left w:val="none" w:sz="0" w:space="0" w:color="auto"/>
        <w:bottom w:val="none" w:sz="0" w:space="0" w:color="auto"/>
        <w:right w:val="none" w:sz="0" w:space="0" w:color="auto"/>
      </w:divBdr>
    </w:div>
    <w:div w:id="119690808">
      <w:bodyDiv w:val="1"/>
      <w:marLeft w:val="0"/>
      <w:marRight w:val="0"/>
      <w:marTop w:val="0"/>
      <w:marBottom w:val="0"/>
      <w:divBdr>
        <w:top w:val="none" w:sz="0" w:space="0" w:color="auto"/>
        <w:left w:val="none" w:sz="0" w:space="0" w:color="auto"/>
        <w:bottom w:val="none" w:sz="0" w:space="0" w:color="auto"/>
        <w:right w:val="none" w:sz="0" w:space="0" w:color="auto"/>
      </w:divBdr>
    </w:div>
    <w:div w:id="119955712">
      <w:bodyDiv w:val="1"/>
      <w:marLeft w:val="0"/>
      <w:marRight w:val="0"/>
      <w:marTop w:val="0"/>
      <w:marBottom w:val="0"/>
      <w:divBdr>
        <w:top w:val="none" w:sz="0" w:space="0" w:color="auto"/>
        <w:left w:val="none" w:sz="0" w:space="0" w:color="auto"/>
        <w:bottom w:val="none" w:sz="0" w:space="0" w:color="auto"/>
        <w:right w:val="none" w:sz="0" w:space="0" w:color="auto"/>
      </w:divBdr>
    </w:div>
    <w:div w:id="120657002">
      <w:bodyDiv w:val="1"/>
      <w:marLeft w:val="0"/>
      <w:marRight w:val="0"/>
      <w:marTop w:val="0"/>
      <w:marBottom w:val="0"/>
      <w:divBdr>
        <w:top w:val="none" w:sz="0" w:space="0" w:color="auto"/>
        <w:left w:val="none" w:sz="0" w:space="0" w:color="auto"/>
        <w:bottom w:val="none" w:sz="0" w:space="0" w:color="auto"/>
        <w:right w:val="none" w:sz="0" w:space="0" w:color="auto"/>
      </w:divBdr>
    </w:div>
    <w:div w:id="120809987">
      <w:bodyDiv w:val="1"/>
      <w:marLeft w:val="0"/>
      <w:marRight w:val="0"/>
      <w:marTop w:val="0"/>
      <w:marBottom w:val="0"/>
      <w:divBdr>
        <w:top w:val="none" w:sz="0" w:space="0" w:color="auto"/>
        <w:left w:val="none" w:sz="0" w:space="0" w:color="auto"/>
        <w:bottom w:val="none" w:sz="0" w:space="0" w:color="auto"/>
        <w:right w:val="none" w:sz="0" w:space="0" w:color="auto"/>
      </w:divBdr>
    </w:div>
    <w:div w:id="120928240">
      <w:bodyDiv w:val="1"/>
      <w:marLeft w:val="0"/>
      <w:marRight w:val="0"/>
      <w:marTop w:val="0"/>
      <w:marBottom w:val="0"/>
      <w:divBdr>
        <w:top w:val="none" w:sz="0" w:space="0" w:color="auto"/>
        <w:left w:val="none" w:sz="0" w:space="0" w:color="auto"/>
        <w:bottom w:val="none" w:sz="0" w:space="0" w:color="auto"/>
        <w:right w:val="none" w:sz="0" w:space="0" w:color="auto"/>
      </w:divBdr>
    </w:div>
    <w:div w:id="123163681">
      <w:bodyDiv w:val="1"/>
      <w:marLeft w:val="0"/>
      <w:marRight w:val="0"/>
      <w:marTop w:val="0"/>
      <w:marBottom w:val="0"/>
      <w:divBdr>
        <w:top w:val="none" w:sz="0" w:space="0" w:color="auto"/>
        <w:left w:val="none" w:sz="0" w:space="0" w:color="auto"/>
        <w:bottom w:val="none" w:sz="0" w:space="0" w:color="auto"/>
        <w:right w:val="none" w:sz="0" w:space="0" w:color="auto"/>
      </w:divBdr>
    </w:div>
    <w:div w:id="123543292">
      <w:bodyDiv w:val="1"/>
      <w:marLeft w:val="0"/>
      <w:marRight w:val="0"/>
      <w:marTop w:val="0"/>
      <w:marBottom w:val="0"/>
      <w:divBdr>
        <w:top w:val="none" w:sz="0" w:space="0" w:color="auto"/>
        <w:left w:val="none" w:sz="0" w:space="0" w:color="auto"/>
        <w:bottom w:val="none" w:sz="0" w:space="0" w:color="auto"/>
        <w:right w:val="none" w:sz="0" w:space="0" w:color="auto"/>
      </w:divBdr>
    </w:div>
    <w:div w:id="123548080">
      <w:bodyDiv w:val="1"/>
      <w:marLeft w:val="0"/>
      <w:marRight w:val="0"/>
      <w:marTop w:val="0"/>
      <w:marBottom w:val="0"/>
      <w:divBdr>
        <w:top w:val="none" w:sz="0" w:space="0" w:color="auto"/>
        <w:left w:val="none" w:sz="0" w:space="0" w:color="auto"/>
        <w:bottom w:val="none" w:sz="0" w:space="0" w:color="auto"/>
        <w:right w:val="none" w:sz="0" w:space="0" w:color="auto"/>
      </w:divBdr>
    </w:div>
    <w:div w:id="125513760">
      <w:bodyDiv w:val="1"/>
      <w:marLeft w:val="0"/>
      <w:marRight w:val="0"/>
      <w:marTop w:val="0"/>
      <w:marBottom w:val="0"/>
      <w:divBdr>
        <w:top w:val="none" w:sz="0" w:space="0" w:color="auto"/>
        <w:left w:val="none" w:sz="0" w:space="0" w:color="auto"/>
        <w:bottom w:val="none" w:sz="0" w:space="0" w:color="auto"/>
        <w:right w:val="none" w:sz="0" w:space="0" w:color="auto"/>
      </w:divBdr>
    </w:div>
    <w:div w:id="125927015">
      <w:bodyDiv w:val="1"/>
      <w:marLeft w:val="0"/>
      <w:marRight w:val="0"/>
      <w:marTop w:val="0"/>
      <w:marBottom w:val="0"/>
      <w:divBdr>
        <w:top w:val="none" w:sz="0" w:space="0" w:color="auto"/>
        <w:left w:val="none" w:sz="0" w:space="0" w:color="auto"/>
        <w:bottom w:val="none" w:sz="0" w:space="0" w:color="auto"/>
        <w:right w:val="none" w:sz="0" w:space="0" w:color="auto"/>
      </w:divBdr>
    </w:div>
    <w:div w:id="126630642">
      <w:bodyDiv w:val="1"/>
      <w:marLeft w:val="0"/>
      <w:marRight w:val="0"/>
      <w:marTop w:val="0"/>
      <w:marBottom w:val="0"/>
      <w:divBdr>
        <w:top w:val="none" w:sz="0" w:space="0" w:color="auto"/>
        <w:left w:val="none" w:sz="0" w:space="0" w:color="auto"/>
        <w:bottom w:val="none" w:sz="0" w:space="0" w:color="auto"/>
        <w:right w:val="none" w:sz="0" w:space="0" w:color="auto"/>
      </w:divBdr>
    </w:div>
    <w:div w:id="127088210">
      <w:bodyDiv w:val="1"/>
      <w:marLeft w:val="0"/>
      <w:marRight w:val="0"/>
      <w:marTop w:val="0"/>
      <w:marBottom w:val="0"/>
      <w:divBdr>
        <w:top w:val="none" w:sz="0" w:space="0" w:color="auto"/>
        <w:left w:val="none" w:sz="0" w:space="0" w:color="auto"/>
        <w:bottom w:val="none" w:sz="0" w:space="0" w:color="auto"/>
        <w:right w:val="none" w:sz="0" w:space="0" w:color="auto"/>
      </w:divBdr>
    </w:div>
    <w:div w:id="128594937">
      <w:bodyDiv w:val="1"/>
      <w:marLeft w:val="0"/>
      <w:marRight w:val="0"/>
      <w:marTop w:val="0"/>
      <w:marBottom w:val="0"/>
      <w:divBdr>
        <w:top w:val="none" w:sz="0" w:space="0" w:color="auto"/>
        <w:left w:val="none" w:sz="0" w:space="0" w:color="auto"/>
        <w:bottom w:val="none" w:sz="0" w:space="0" w:color="auto"/>
        <w:right w:val="none" w:sz="0" w:space="0" w:color="auto"/>
      </w:divBdr>
    </w:div>
    <w:div w:id="129172277">
      <w:bodyDiv w:val="1"/>
      <w:marLeft w:val="0"/>
      <w:marRight w:val="0"/>
      <w:marTop w:val="0"/>
      <w:marBottom w:val="0"/>
      <w:divBdr>
        <w:top w:val="none" w:sz="0" w:space="0" w:color="auto"/>
        <w:left w:val="none" w:sz="0" w:space="0" w:color="auto"/>
        <w:bottom w:val="none" w:sz="0" w:space="0" w:color="auto"/>
        <w:right w:val="none" w:sz="0" w:space="0" w:color="auto"/>
      </w:divBdr>
    </w:div>
    <w:div w:id="132909765">
      <w:bodyDiv w:val="1"/>
      <w:marLeft w:val="0"/>
      <w:marRight w:val="0"/>
      <w:marTop w:val="0"/>
      <w:marBottom w:val="0"/>
      <w:divBdr>
        <w:top w:val="none" w:sz="0" w:space="0" w:color="auto"/>
        <w:left w:val="none" w:sz="0" w:space="0" w:color="auto"/>
        <w:bottom w:val="none" w:sz="0" w:space="0" w:color="auto"/>
        <w:right w:val="none" w:sz="0" w:space="0" w:color="auto"/>
      </w:divBdr>
    </w:div>
    <w:div w:id="134568327">
      <w:bodyDiv w:val="1"/>
      <w:marLeft w:val="0"/>
      <w:marRight w:val="0"/>
      <w:marTop w:val="0"/>
      <w:marBottom w:val="0"/>
      <w:divBdr>
        <w:top w:val="none" w:sz="0" w:space="0" w:color="auto"/>
        <w:left w:val="none" w:sz="0" w:space="0" w:color="auto"/>
        <w:bottom w:val="none" w:sz="0" w:space="0" w:color="auto"/>
        <w:right w:val="none" w:sz="0" w:space="0" w:color="auto"/>
      </w:divBdr>
    </w:div>
    <w:div w:id="135728918">
      <w:bodyDiv w:val="1"/>
      <w:marLeft w:val="0"/>
      <w:marRight w:val="0"/>
      <w:marTop w:val="0"/>
      <w:marBottom w:val="0"/>
      <w:divBdr>
        <w:top w:val="none" w:sz="0" w:space="0" w:color="auto"/>
        <w:left w:val="none" w:sz="0" w:space="0" w:color="auto"/>
        <w:bottom w:val="none" w:sz="0" w:space="0" w:color="auto"/>
        <w:right w:val="none" w:sz="0" w:space="0" w:color="auto"/>
      </w:divBdr>
    </w:div>
    <w:div w:id="135806265">
      <w:bodyDiv w:val="1"/>
      <w:marLeft w:val="0"/>
      <w:marRight w:val="0"/>
      <w:marTop w:val="0"/>
      <w:marBottom w:val="0"/>
      <w:divBdr>
        <w:top w:val="none" w:sz="0" w:space="0" w:color="auto"/>
        <w:left w:val="none" w:sz="0" w:space="0" w:color="auto"/>
        <w:bottom w:val="none" w:sz="0" w:space="0" w:color="auto"/>
        <w:right w:val="none" w:sz="0" w:space="0" w:color="auto"/>
      </w:divBdr>
    </w:div>
    <w:div w:id="137188139">
      <w:bodyDiv w:val="1"/>
      <w:marLeft w:val="0"/>
      <w:marRight w:val="0"/>
      <w:marTop w:val="0"/>
      <w:marBottom w:val="0"/>
      <w:divBdr>
        <w:top w:val="none" w:sz="0" w:space="0" w:color="auto"/>
        <w:left w:val="none" w:sz="0" w:space="0" w:color="auto"/>
        <w:bottom w:val="none" w:sz="0" w:space="0" w:color="auto"/>
        <w:right w:val="none" w:sz="0" w:space="0" w:color="auto"/>
      </w:divBdr>
    </w:div>
    <w:div w:id="137723697">
      <w:bodyDiv w:val="1"/>
      <w:marLeft w:val="0"/>
      <w:marRight w:val="0"/>
      <w:marTop w:val="0"/>
      <w:marBottom w:val="0"/>
      <w:divBdr>
        <w:top w:val="none" w:sz="0" w:space="0" w:color="auto"/>
        <w:left w:val="none" w:sz="0" w:space="0" w:color="auto"/>
        <w:bottom w:val="none" w:sz="0" w:space="0" w:color="auto"/>
        <w:right w:val="none" w:sz="0" w:space="0" w:color="auto"/>
      </w:divBdr>
    </w:div>
    <w:div w:id="138110993">
      <w:bodyDiv w:val="1"/>
      <w:marLeft w:val="0"/>
      <w:marRight w:val="0"/>
      <w:marTop w:val="0"/>
      <w:marBottom w:val="0"/>
      <w:divBdr>
        <w:top w:val="none" w:sz="0" w:space="0" w:color="auto"/>
        <w:left w:val="none" w:sz="0" w:space="0" w:color="auto"/>
        <w:bottom w:val="none" w:sz="0" w:space="0" w:color="auto"/>
        <w:right w:val="none" w:sz="0" w:space="0" w:color="auto"/>
      </w:divBdr>
    </w:div>
    <w:div w:id="138572496">
      <w:bodyDiv w:val="1"/>
      <w:marLeft w:val="0"/>
      <w:marRight w:val="0"/>
      <w:marTop w:val="0"/>
      <w:marBottom w:val="0"/>
      <w:divBdr>
        <w:top w:val="none" w:sz="0" w:space="0" w:color="auto"/>
        <w:left w:val="none" w:sz="0" w:space="0" w:color="auto"/>
        <w:bottom w:val="none" w:sz="0" w:space="0" w:color="auto"/>
        <w:right w:val="none" w:sz="0" w:space="0" w:color="auto"/>
      </w:divBdr>
    </w:div>
    <w:div w:id="138958736">
      <w:bodyDiv w:val="1"/>
      <w:marLeft w:val="0"/>
      <w:marRight w:val="0"/>
      <w:marTop w:val="0"/>
      <w:marBottom w:val="0"/>
      <w:divBdr>
        <w:top w:val="none" w:sz="0" w:space="0" w:color="auto"/>
        <w:left w:val="none" w:sz="0" w:space="0" w:color="auto"/>
        <w:bottom w:val="none" w:sz="0" w:space="0" w:color="auto"/>
        <w:right w:val="none" w:sz="0" w:space="0" w:color="auto"/>
      </w:divBdr>
    </w:div>
    <w:div w:id="138959727">
      <w:bodyDiv w:val="1"/>
      <w:marLeft w:val="0"/>
      <w:marRight w:val="0"/>
      <w:marTop w:val="0"/>
      <w:marBottom w:val="0"/>
      <w:divBdr>
        <w:top w:val="none" w:sz="0" w:space="0" w:color="auto"/>
        <w:left w:val="none" w:sz="0" w:space="0" w:color="auto"/>
        <w:bottom w:val="none" w:sz="0" w:space="0" w:color="auto"/>
        <w:right w:val="none" w:sz="0" w:space="0" w:color="auto"/>
      </w:divBdr>
    </w:div>
    <w:div w:id="140393013">
      <w:bodyDiv w:val="1"/>
      <w:marLeft w:val="0"/>
      <w:marRight w:val="0"/>
      <w:marTop w:val="0"/>
      <w:marBottom w:val="0"/>
      <w:divBdr>
        <w:top w:val="none" w:sz="0" w:space="0" w:color="auto"/>
        <w:left w:val="none" w:sz="0" w:space="0" w:color="auto"/>
        <w:bottom w:val="none" w:sz="0" w:space="0" w:color="auto"/>
        <w:right w:val="none" w:sz="0" w:space="0" w:color="auto"/>
      </w:divBdr>
    </w:div>
    <w:div w:id="140847643">
      <w:bodyDiv w:val="1"/>
      <w:marLeft w:val="0"/>
      <w:marRight w:val="0"/>
      <w:marTop w:val="0"/>
      <w:marBottom w:val="0"/>
      <w:divBdr>
        <w:top w:val="none" w:sz="0" w:space="0" w:color="auto"/>
        <w:left w:val="none" w:sz="0" w:space="0" w:color="auto"/>
        <w:bottom w:val="none" w:sz="0" w:space="0" w:color="auto"/>
        <w:right w:val="none" w:sz="0" w:space="0" w:color="auto"/>
      </w:divBdr>
    </w:div>
    <w:div w:id="141118102">
      <w:bodyDiv w:val="1"/>
      <w:marLeft w:val="0"/>
      <w:marRight w:val="0"/>
      <w:marTop w:val="0"/>
      <w:marBottom w:val="0"/>
      <w:divBdr>
        <w:top w:val="none" w:sz="0" w:space="0" w:color="auto"/>
        <w:left w:val="none" w:sz="0" w:space="0" w:color="auto"/>
        <w:bottom w:val="none" w:sz="0" w:space="0" w:color="auto"/>
        <w:right w:val="none" w:sz="0" w:space="0" w:color="auto"/>
      </w:divBdr>
    </w:div>
    <w:div w:id="141242188">
      <w:bodyDiv w:val="1"/>
      <w:marLeft w:val="0"/>
      <w:marRight w:val="0"/>
      <w:marTop w:val="0"/>
      <w:marBottom w:val="0"/>
      <w:divBdr>
        <w:top w:val="none" w:sz="0" w:space="0" w:color="auto"/>
        <w:left w:val="none" w:sz="0" w:space="0" w:color="auto"/>
        <w:bottom w:val="none" w:sz="0" w:space="0" w:color="auto"/>
        <w:right w:val="none" w:sz="0" w:space="0" w:color="auto"/>
      </w:divBdr>
    </w:div>
    <w:div w:id="141702385">
      <w:bodyDiv w:val="1"/>
      <w:marLeft w:val="0"/>
      <w:marRight w:val="0"/>
      <w:marTop w:val="0"/>
      <w:marBottom w:val="0"/>
      <w:divBdr>
        <w:top w:val="none" w:sz="0" w:space="0" w:color="auto"/>
        <w:left w:val="none" w:sz="0" w:space="0" w:color="auto"/>
        <w:bottom w:val="none" w:sz="0" w:space="0" w:color="auto"/>
        <w:right w:val="none" w:sz="0" w:space="0" w:color="auto"/>
      </w:divBdr>
    </w:div>
    <w:div w:id="142084671">
      <w:bodyDiv w:val="1"/>
      <w:marLeft w:val="0"/>
      <w:marRight w:val="0"/>
      <w:marTop w:val="0"/>
      <w:marBottom w:val="0"/>
      <w:divBdr>
        <w:top w:val="none" w:sz="0" w:space="0" w:color="auto"/>
        <w:left w:val="none" w:sz="0" w:space="0" w:color="auto"/>
        <w:bottom w:val="none" w:sz="0" w:space="0" w:color="auto"/>
        <w:right w:val="none" w:sz="0" w:space="0" w:color="auto"/>
      </w:divBdr>
    </w:div>
    <w:div w:id="143275851">
      <w:bodyDiv w:val="1"/>
      <w:marLeft w:val="0"/>
      <w:marRight w:val="0"/>
      <w:marTop w:val="0"/>
      <w:marBottom w:val="0"/>
      <w:divBdr>
        <w:top w:val="none" w:sz="0" w:space="0" w:color="auto"/>
        <w:left w:val="none" w:sz="0" w:space="0" w:color="auto"/>
        <w:bottom w:val="none" w:sz="0" w:space="0" w:color="auto"/>
        <w:right w:val="none" w:sz="0" w:space="0" w:color="auto"/>
      </w:divBdr>
    </w:div>
    <w:div w:id="144399504">
      <w:bodyDiv w:val="1"/>
      <w:marLeft w:val="0"/>
      <w:marRight w:val="0"/>
      <w:marTop w:val="0"/>
      <w:marBottom w:val="0"/>
      <w:divBdr>
        <w:top w:val="none" w:sz="0" w:space="0" w:color="auto"/>
        <w:left w:val="none" w:sz="0" w:space="0" w:color="auto"/>
        <w:bottom w:val="none" w:sz="0" w:space="0" w:color="auto"/>
        <w:right w:val="none" w:sz="0" w:space="0" w:color="auto"/>
      </w:divBdr>
    </w:div>
    <w:div w:id="145709917">
      <w:bodyDiv w:val="1"/>
      <w:marLeft w:val="0"/>
      <w:marRight w:val="0"/>
      <w:marTop w:val="0"/>
      <w:marBottom w:val="0"/>
      <w:divBdr>
        <w:top w:val="none" w:sz="0" w:space="0" w:color="auto"/>
        <w:left w:val="none" w:sz="0" w:space="0" w:color="auto"/>
        <w:bottom w:val="none" w:sz="0" w:space="0" w:color="auto"/>
        <w:right w:val="none" w:sz="0" w:space="0" w:color="auto"/>
      </w:divBdr>
    </w:div>
    <w:div w:id="146672160">
      <w:bodyDiv w:val="1"/>
      <w:marLeft w:val="0"/>
      <w:marRight w:val="0"/>
      <w:marTop w:val="0"/>
      <w:marBottom w:val="0"/>
      <w:divBdr>
        <w:top w:val="none" w:sz="0" w:space="0" w:color="auto"/>
        <w:left w:val="none" w:sz="0" w:space="0" w:color="auto"/>
        <w:bottom w:val="none" w:sz="0" w:space="0" w:color="auto"/>
        <w:right w:val="none" w:sz="0" w:space="0" w:color="auto"/>
      </w:divBdr>
    </w:div>
    <w:div w:id="146678659">
      <w:bodyDiv w:val="1"/>
      <w:marLeft w:val="0"/>
      <w:marRight w:val="0"/>
      <w:marTop w:val="0"/>
      <w:marBottom w:val="0"/>
      <w:divBdr>
        <w:top w:val="none" w:sz="0" w:space="0" w:color="auto"/>
        <w:left w:val="none" w:sz="0" w:space="0" w:color="auto"/>
        <w:bottom w:val="none" w:sz="0" w:space="0" w:color="auto"/>
        <w:right w:val="none" w:sz="0" w:space="0" w:color="auto"/>
      </w:divBdr>
    </w:div>
    <w:div w:id="147678224">
      <w:bodyDiv w:val="1"/>
      <w:marLeft w:val="0"/>
      <w:marRight w:val="0"/>
      <w:marTop w:val="0"/>
      <w:marBottom w:val="0"/>
      <w:divBdr>
        <w:top w:val="none" w:sz="0" w:space="0" w:color="auto"/>
        <w:left w:val="none" w:sz="0" w:space="0" w:color="auto"/>
        <w:bottom w:val="none" w:sz="0" w:space="0" w:color="auto"/>
        <w:right w:val="none" w:sz="0" w:space="0" w:color="auto"/>
      </w:divBdr>
    </w:div>
    <w:div w:id="148059075">
      <w:bodyDiv w:val="1"/>
      <w:marLeft w:val="0"/>
      <w:marRight w:val="0"/>
      <w:marTop w:val="0"/>
      <w:marBottom w:val="0"/>
      <w:divBdr>
        <w:top w:val="none" w:sz="0" w:space="0" w:color="auto"/>
        <w:left w:val="none" w:sz="0" w:space="0" w:color="auto"/>
        <w:bottom w:val="none" w:sz="0" w:space="0" w:color="auto"/>
        <w:right w:val="none" w:sz="0" w:space="0" w:color="auto"/>
      </w:divBdr>
    </w:div>
    <w:div w:id="149059068">
      <w:bodyDiv w:val="1"/>
      <w:marLeft w:val="0"/>
      <w:marRight w:val="0"/>
      <w:marTop w:val="0"/>
      <w:marBottom w:val="0"/>
      <w:divBdr>
        <w:top w:val="none" w:sz="0" w:space="0" w:color="auto"/>
        <w:left w:val="none" w:sz="0" w:space="0" w:color="auto"/>
        <w:bottom w:val="none" w:sz="0" w:space="0" w:color="auto"/>
        <w:right w:val="none" w:sz="0" w:space="0" w:color="auto"/>
      </w:divBdr>
    </w:div>
    <w:div w:id="149639210">
      <w:bodyDiv w:val="1"/>
      <w:marLeft w:val="0"/>
      <w:marRight w:val="0"/>
      <w:marTop w:val="0"/>
      <w:marBottom w:val="0"/>
      <w:divBdr>
        <w:top w:val="none" w:sz="0" w:space="0" w:color="auto"/>
        <w:left w:val="none" w:sz="0" w:space="0" w:color="auto"/>
        <w:bottom w:val="none" w:sz="0" w:space="0" w:color="auto"/>
        <w:right w:val="none" w:sz="0" w:space="0" w:color="auto"/>
      </w:divBdr>
    </w:div>
    <w:div w:id="152920105">
      <w:bodyDiv w:val="1"/>
      <w:marLeft w:val="0"/>
      <w:marRight w:val="0"/>
      <w:marTop w:val="0"/>
      <w:marBottom w:val="0"/>
      <w:divBdr>
        <w:top w:val="none" w:sz="0" w:space="0" w:color="auto"/>
        <w:left w:val="none" w:sz="0" w:space="0" w:color="auto"/>
        <w:bottom w:val="none" w:sz="0" w:space="0" w:color="auto"/>
        <w:right w:val="none" w:sz="0" w:space="0" w:color="auto"/>
      </w:divBdr>
    </w:div>
    <w:div w:id="153231565">
      <w:bodyDiv w:val="1"/>
      <w:marLeft w:val="0"/>
      <w:marRight w:val="0"/>
      <w:marTop w:val="0"/>
      <w:marBottom w:val="0"/>
      <w:divBdr>
        <w:top w:val="none" w:sz="0" w:space="0" w:color="auto"/>
        <w:left w:val="none" w:sz="0" w:space="0" w:color="auto"/>
        <w:bottom w:val="none" w:sz="0" w:space="0" w:color="auto"/>
        <w:right w:val="none" w:sz="0" w:space="0" w:color="auto"/>
      </w:divBdr>
      <w:divsChild>
        <w:div w:id="1616865424">
          <w:marLeft w:val="0"/>
          <w:marRight w:val="0"/>
          <w:marTop w:val="0"/>
          <w:marBottom w:val="0"/>
          <w:divBdr>
            <w:top w:val="none" w:sz="0" w:space="0" w:color="auto"/>
            <w:left w:val="none" w:sz="0" w:space="0" w:color="auto"/>
            <w:bottom w:val="none" w:sz="0" w:space="0" w:color="auto"/>
            <w:right w:val="none" w:sz="0" w:space="0" w:color="auto"/>
          </w:divBdr>
          <w:divsChild>
            <w:div w:id="2552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298">
      <w:bodyDiv w:val="1"/>
      <w:marLeft w:val="0"/>
      <w:marRight w:val="0"/>
      <w:marTop w:val="0"/>
      <w:marBottom w:val="0"/>
      <w:divBdr>
        <w:top w:val="none" w:sz="0" w:space="0" w:color="auto"/>
        <w:left w:val="none" w:sz="0" w:space="0" w:color="auto"/>
        <w:bottom w:val="none" w:sz="0" w:space="0" w:color="auto"/>
        <w:right w:val="none" w:sz="0" w:space="0" w:color="auto"/>
      </w:divBdr>
    </w:div>
    <w:div w:id="154881608">
      <w:bodyDiv w:val="1"/>
      <w:marLeft w:val="0"/>
      <w:marRight w:val="0"/>
      <w:marTop w:val="0"/>
      <w:marBottom w:val="0"/>
      <w:divBdr>
        <w:top w:val="none" w:sz="0" w:space="0" w:color="auto"/>
        <w:left w:val="none" w:sz="0" w:space="0" w:color="auto"/>
        <w:bottom w:val="none" w:sz="0" w:space="0" w:color="auto"/>
        <w:right w:val="none" w:sz="0" w:space="0" w:color="auto"/>
      </w:divBdr>
    </w:div>
    <w:div w:id="158691041">
      <w:bodyDiv w:val="1"/>
      <w:marLeft w:val="0"/>
      <w:marRight w:val="0"/>
      <w:marTop w:val="0"/>
      <w:marBottom w:val="0"/>
      <w:divBdr>
        <w:top w:val="none" w:sz="0" w:space="0" w:color="auto"/>
        <w:left w:val="none" w:sz="0" w:space="0" w:color="auto"/>
        <w:bottom w:val="none" w:sz="0" w:space="0" w:color="auto"/>
        <w:right w:val="none" w:sz="0" w:space="0" w:color="auto"/>
      </w:divBdr>
    </w:div>
    <w:div w:id="159926251">
      <w:bodyDiv w:val="1"/>
      <w:marLeft w:val="0"/>
      <w:marRight w:val="0"/>
      <w:marTop w:val="0"/>
      <w:marBottom w:val="0"/>
      <w:divBdr>
        <w:top w:val="none" w:sz="0" w:space="0" w:color="auto"/>
        <w:left w:val="none" w:sz="0" w:space="0" w:color="auto"/>
        <w:bottom w:val="none" w:sz="0" w:space="0" w:color="auto"/>
        <w:right w:val="none" w:sz="0" w:space="0" w:color="auto"/>
      </w:divBdr>
    </w:div>
    <w:div w:id="159929519">
      <w:bodyDiv w:val="1"/>
      <w:marLeft w:val="0"/>
      <w:marRight w:val="0"/>
      <w:marTop w:val="0"/>
      <w:marBottom w:val="0"/>
      <w:divBdr>
        <w:top w:val="none" w:sz="0" w:space="0" w:color="auto"/>
        <w:left w:val="none" w:sz="0" w:space="0" w:color="auto"/>
        <w:bottom w:val="none" w:sz="0" w:space="0" w:color="auto"/>
        <w:right w:val="none" w:sz="0" w:space="0" w:color="auto"/>
      </w:divBdr>
    </w:div>
    <w:div w:id="160900896">
      <w:bodyDiv w:val="1"/>
      <w:marLeft w:val="0"/>
      <w:marRight w:val="0"/>
      <w:marTop w:val="0"/>
      <w:marBottom w:val="0"/>
      <w:divBdr>
        <w:top w:val="none" w:sz="0" w:space="0" w:color="auto"/>
        <w:left w:val="none" w:sz="0" w:space="0" w:color="auto"/>
        <w:bottom w:val="none" w:sz="0" w:space="0" w:color="auto"/>
        <w:right w:val="none" w:sz="0" w:space="0" w:color="auto"/>
      </w:divBdr>
    </w:div>
    <w:div w:id="161504601">
      <w:bodyDiv w:val="1"/>
      <w:marLeft w:val="0"/>
      <w:marRight w:val="0"/>
      <w:marTop w:val="0"/>
      <w:marBottom w:val="0"/>
      <w:divBdr>
        <w:top w:val="none" w:sz="0" w:space="0" w:color="auto"/>
        <w:left w:val="none" w:sz="0" w:space="0" w:color="auto"/>
        <w:bottom w:val="none" w:sz="0" w:space="0" w:color="auto"/>
        <w:right w:val="none" w:sz="0" w:space="0" w:color="auto"/>
      </w:divBdr>
    </w:div>
    <w:div w:id="161744040">
      <w:bodyDiv w:val="1"/>
      <w:marLeft w:val="0"/>
      <w:marRight w:val="0"/>
      <w:marTop w:val="0"/>
      <w:marBottom w:val="0"/>
      <w:divBdr>
        <w:top w:val="none" w:sz="0" w:space="0" w:color="auto"/>
        <w:left w:val="none" w:sz="0" w:space="0" w:color="auto"/>
        <w:bottom w:val="none" w:sz="0" w:space="0" w:color="auto"/>
        <w:right w:val="none" w:sz="0" w:space="0" w:color="auto"/>
      </w:divBdr>
    </w:div>
    <w:div w:id="162749498">
      <w:bodyDiv w:val="1"/>
      <w:marLeft w:val="0"/>
      <w:marRight w:val="0"/>
      <w:marTop w:val="0"/>
      <w:marBottom w:val="0"/>
      <w:divBdr>
        <w:top w:val="none" w:sz="0" w:space="0" w:color="auto"/>
        <w:left w:val="none" w:sz="0" w:space="0" w:color="auto"/>
        <w:bottom w:val="none" w:sz="0" w:space="0" w:color="auto"/>
        <w:right w:val="none" w:sz="0" w:space="0" w:color="auto"/>
      </w:divBdr>
    </w:div>
    <w:div w:id="163932928">
      <w:bodyDiv w:val="1"/>
      <w:marLeft w:val="0"/>
      <w:marRight w:val="0"/>
      <w:marTop w:val="0"/>
      <w:marBottom w:val="0"/>
      <w:divBdr>
        <w:top w:val="none" w:sz="0" w:space="0" w:color="auto"/>
        <w:left w:val="none" w:sz="0" w:space="0" w:color="auto"/>
        <w:bottom w:val="none" w:sz="0" w:space="0" w:color="auto"/>
        <w:right w:val="none" w:sz="0" w:space="0" w:color="auto"/>
      </w:divBdr>
    </w:div>
    <w:div w:id="168757345">
      <w:bodyDiv w:val="1"/>
      <w:marLeft w:val="0"/>
      <w:marRight w:val="0"/>
      <w:marTop w:val="0"/>
      <w:marBottom w:val="0"/>
      <w:divBdr>
        <w:top w:val="none" w:sz="0" w:space="0" w:color="auto"/>
        <w:left w:val="none" w:sz="0" w:space="0" w:color="auto"/>
        <w:bottom w:val="none" w:sz="0" w:space="0" w:color="auto"/>
        <w:right w:val="none" w:sz="0" w:space="0" w:color="auto"/>
      </w:divBdr>
    </w:div>
    <w:div w:id="170219989">
      <w:bodyDiv w:val="1"/>
      <w:marLeft w:val="0"/>
      <w:marRight w:val="0"/>
      <w:marTop w:val="0"/>
      <w:marBottom w:val="0"/>
      <w:divBdr>
        <w:top w:val="none" w:sz="0" w:space="0" w:color="auto"/>
        <w:left w:val="none" w:sz="0" w:space="0" w:color="auto"/>
        <w:bottom w:val="none" w:sz="0" w:space="0" w:color="auto"/>
        <w:right w:val="none" w:sz="0" w:space="0" w:color="auto"/>
      </w:divBdr>
    </w:div>
    <w:div w:id="177622755">
      <w:bodyDiv w:val="1"/>
      <w:marLeft w:val="0"/>
      <w:marRight w:val="0"/>
      <w:marTop w:val="0"/>
      <w:marBottom w:val="0"/>
      <w:divBdr>
        <w:top w:val="none" w:sz="0" w:space="0" w:color="auto"/>
        <w:left w:val="none" w:sz="0" w:space="0" w:color="auto"/>
        <w:bottom w:val="none" w:sz="0" w:space="0" w:color="auto"/>
        <w:right w:val="none" w:sz="0" w:space="0" w:color="auto"/>
      </w:divBdr>
    </w:div>
    <w:div w:id="177693068">
      <w:bodyDiv w:val="1"/>
      <w:marLeft w:val="0"/>
      <w:marRight w:val="0"/>
      <w:marTop w:val="0"/>
      <w:marBottom w:val="0"/>
      <w:divBdr>
        <w:top w:val="none" w:sz="0" w:space="0" w:color="auto"/>
        <w:left w:val="none" w:sz="0" w:space="0" w:color="auto"/>
        <w:bottom w:val="none" w:sz="0" w:space="0" w:color="auto"/>
        <w:right w:val="none" w:sz="0" w:space="0" w:color="auto"/>
      </w:divBdr>
    </w:div>
    <w:div w:id="178279744">
      <w:bodyDiv w:val="1"/>
      <w:marLeft w:val="0"/>
      <w:marRight w:val="0"/>
      <w:marTop w:val="0"/>
      <w:marBottom w:val="0"/>
      <w:divBdr>
        <w:top w:val="none" w:sz="0" w:space="0" w:color="auto"/>
        <w:left w:val="none" w:sz="0" w:space="0" w:color="auto"/>
        <w:bottom w:val="none" w:sz="0" w:space="0" w:color="auto"/>
        <w:right w:val="none" w:sz="0" w:space="0" w:color="auto"/>
      </w:divBdr>
    </w:div>
    <w:div w:id="179853529">
      <w:bodyDiv w:val="1"/>
      <w:marLeft w:val="0"/>
      <w:marRight w:val="0"/>
      <w:marTop w:val="0"/>
      <w:marBottom w:val="0"/>
      <w:divBdr>
        <w:top w:val="none" w:sz="0" w:space="0" w:color="auto"/>
        <w:left w:val="none" w:sz="0" w:space="0" w:color="auto"/>
        <w:bottom w:val="none" w:sz="0" w:space="0" w:color="auto"/>
        <w:right w:val="none" w:sz="0" w:space="0" w:color="auto"/>
      </w:divBdr>
    </w:div>
    <w:div w:id="182283253">
      <w:bodyDiv w:val="1"/>
      <w:marLeft w:val="0"/>
      <w:marRight w:val="0"/>
      <w:marTop w:val="0"/>
      <w:marBottom w:val="0"/>
      <w:divBdr>
        <w:top w:val="none" w:sz="0" w:space="0" w:color="auto"/>
        <w:left w:val="none" w:sz="0" w:space="0" w:color="auto"/>
        <w:bottom w:val="none" w:sz="0" w:space="0" w:color="auto"/>
        <w:right w:val="none" w:sz="0" w:space="0" w:color="auto"/>
      </w:divBdr>
    </w:div>
    <w:div w:id="182521899">
      <w:bodyDiv w:val="1"/>
      <w:marLeft w:val="0"/>
      <w:marRight w:val="0"/>
      <w:marTop w:val="0"/>
      <w:marBottom w:val="0"/>
      <w:divBdr>
        <w:top w:val="none" w:sz="0" w:space="0" w:color="auto"/>
        <w:left w:val="none" w:sz="0" w:space="0" w:color="auto"/>
        <w:bottom w:val="none" w:sz="0" w:space="0" w:color="auto"/>
        <w:right w:val="none" w:sz="0" w:space="0" w:color="auto"/>
      </w:divBdr>
    </w:div>
    <w:div w:id="183057572">
      <w:bodyDiv w:val="1"/>
      <w:marLeft w:val="0"/>
      <w:marRight w:val="0"/>
      <w:marTop w:val="0"/>
      <w:marBottom w:val="0"/>
      <w:divBdr>
        <w:top w:val="none" w:sz="0" w:space="0" w:color="auto"/>
        <w:left w:val="none" w:sz="0" w:space="0" w:color="auto"/>
        <w:bottom w:val="none" w:sz="0" w:space="0" w:color="auto"/>
        <w:right w:val="none" w:sz="0" w:space="0" w:color="auto"/>
      </w:divBdr>
    </w:div>
    <w:div w:id="183128704">
      <w:bodyDiv w:val="1"/>
      <w:marLeft w:val="0"/>
      <w:marRight w:val="0"/>
      <w:marTop w:val="0"/>
      <w:marBottom w:val="0"/>
      <w:divBdr>
        <w:top w:val="none" w:sz="0" w:space="0" w:color="auto"/>
        <w:left w:val="none" w:sz="0" w:space="0" w:color="auto"/>
        <w:bottom w:val="none" w:sz="0" w:space="0" w:color="auto"/>
        <w:right w:val="none" w:sz="0" w:space="0" w:color="auto"/>
      </w:divBdr>
    </w:div>
    <w:div w:id="184249793">
      <w:bodyDiv w:val="1"/>
      <w:marLeft w:val="0"/>
      <w:marRight w:val="0"/>
      <w:marTop w:val="0"/>
      <w:marBottom w:val="0"/>
      <w:divBdr>
        <w:top w:val="none" w:sz="0" w:space="0" w:color="auto"/>
        <w:left w:val="none" w:sz="0" w:space="0" w:color="auto"/>
        <w:bottom w:val="none" w:sz="0" w:space="0" w:color="auto"/>
        <w:right w:val="none" w:sz="0" w:space="0" w:color="auto"/>
      </w:divBdr>
    </w:div>
    <w:div w:id="184486460">
      <w:bodyDiv w:val="1"/>
      <w:marLeft w:val="0"/>
      <w:marRight w:val="0"/>
      <w:marTop w:val="0"/>
      <w:marBottom w:val="0"/>
      <w:divBdr>
        <w:top w:val="none" w:sz="0" w:space="0" w:color="auto"/>
        <w:left w:val="none" w:sz="0" w:space="0" w:color="auto"/>
        <w:bottom w:val="none" w:sz="0" w:space="0" w:color="auto"/>
        <w:right w:val="none" w:sz="0" w:space="0" w:color="auto"/>
      </w:divBdr>
    </w:div>
    <w:div w:id="187182229">
      <w:bodyDiv w:val="1"/>
      <w:marLeft w:val="0"/>
      <w:marRight w:val="0"/>
      <w:marTop w:val="0"/>
      <w:marBottom w:val="0"/>
      <w:divBdr>
        <w:top w:val="none" w:sz="0" w:space="0" w:color="auto"/>
        <w:left w:val="none" w:sz="0" w:space="0" w:color="auto"/>
        <w:bottom w:val="none" w:sz="0" w:space="0" w:color="auto"/>
        <w:right w:val="none" w:sz="0" w:space="0" w:color="auto"/>
      </w:divBdr>
    </w:div>
    <w:div w:id="187528369">
      <w:bodyDiv w:val="1"/>
      <w:marLeft w:val="0"/>
      <w:marRight w:val="0"/>
      <w:marTop w:val="0"/>
      <w:marBottom w:val="0"/>
      <w:divBdr>
        <w:top w:val="none" w:sz="0" w:space="0" w:color="auto"/>
        <w:left w:val="none" w:sz="0" w:space="0" w:color="auto"/>
        <w:bottom w:val="none" w:sz="0" w:space="0" w:color="auto"/>
        <w:right w:val="none" w:sz="0" w:space="0" w:color="auto"/>
      </w:divBdr>
    </w:div>
    <w:div w:id="187721951">
      <w:bodyDiv w:val="1"/>
      <w:marLeft w:val="0"/>
      <w:marRight w:val="0"/>
      <w:marTop w:val="0"/>
      <w:marBottom w:val="0"/>
      <w:divBdr>
        <w:top w:val="none" w:sz="0" w:space="0" w:color="auto"/>
        <w:left w:val="none" w:sz="0" w:space="0" w:color="auto"/>
        <w:bottom w:val="none" w:sz="0" w:space="0" w:color="auto"/>
        <w:right w:val="none" w:sz="0" w:space="0" w:color="auto"/>
      </w:divBdr>
    </w:div>
    <w:div w:id="188950583">
      <w:bodyDiv w:val="1"/>
      <w:marLeft w:val="0"/>
      <w:marRight w:val="0"/>
      <w:marTop w:val="0"/>
      <w:marBottom w:val="0"/>
      <w:divBdr>
        <w:top w:val="none" w:sz="0" w:space="0" w:color="auto"/>
        <w:left w:val="none" w:sz="0" w:space="0" w:color="auto"/>
        <w:bottom w:val="none" w:sz="0" w:space="0" w:color="auto"/>
        <w:right w:val="none" w:sz="0" w:space="0" w:color="auto"/>
      </w:divBdr>
    </w:div>
    <w:div w:id="194004387">
      <w:bodyDiv w:val="1"/>
      <w:marLeft w:val="0"/>
      <w:marRight w:val="0"/>
      <w:marTop w:val="0"/>
      <w:marBottom w:val="0"/>
      <w:divBdr>
        <w:top w:val="none" w:sz="0" w:space="0" w:color="auto"/>
        <w:left w:val="none" w:sz="0" w:space="0" w:color="auto"/>
        <w:bottom w:val="none" w:sz="0" w:space="0" w:color="auto"/>
        <w:right w:val="none" w:sz="0" w:space="0" w:color="auto"/>
      </w:divBdr>
    </w:div>
    <w:div w:id="194775181">
      <w:bodyDiv w:val="1"/>
      <w:marLeft w:val="0"/>
      <w:marRight w:val="0"/>
      <w:marTop w:val="0"/>
      <w:marBottom w:val="0"/>
      <w:divBdr>
        <w:top w:val="none" w:sz="0" w:space="0" w:color="auto"/>
        <w:left w:val="none" w:sz="0" w:space="0" w:color="auto"/>
        <w:bottom w:val="none" w:sz="0" w:space="0" w:color="auto"/>
        <w:right w:val="none" w:sz="0" w:space="0" w:color="auto"/>
      </w:divBdr>
    </w:div>
    <w:div w:id="196627284">
      <w:bodyDiv w:val="1"/>
      <w:marLeft w:val="0"/>
      <w:marRight w:val="0"/>
      <w:marTop w:val="0"/>
      <w:marBottom w:val="0"/>
      <w:divBdr>
        <w:top w:val="none" w:sz="0" w:space="0" w:color="auto"/>
        <w:left w:val="none" w:sz="0" w:space="0" w:color="auto"/>
        <w:bottom w:val="none" w:sz="0" w:space="0" w:color="auto"/>
        <w:right w:val="none" w:sz="0" w:space="0" w:color="auto"/>
      </w:divBdr>
    </w:div>
    <w:div w:id="197591445">
      <w:bodyDiv w:val="1"/>
      <w:marLeft w:val="0"/>
      <w:marRight w:val="0"/>
      <w:marTop w:val="0"/>
      <w:marBottom w:val="0"/>
      <w:divBdr>
        <w:top w:val="none" w:sz="0" w:space="0" w:color="auto"/>
        <w:left w:val="none" w:sz="0" w:space="0" w:color="auto"/>
        <w:bottom w:val="none" w:sz="0" w:space="0" w:color="auto"/>
        <w:right w:val="none" w:sz="0" w:space="0" w:color="auto"/>
      </w:divBdr>
    </w:div>
    <w:div w:id="198930348">
      <w:bodyDiv w:val="1"/>
      <w:marLeft w:val="0"/>
      <w:marRight w:val="0"/>
      <w:marTop w:val="0"/>
      <w:marBottom w:val="0"/>
      <w:divBdr>
        <w:top w:val="none" w:sz="0" w:space="0" w:color="auto"/>
        <w:left w:val="none" w:sz="0" w:space="0" w:color="auto"/>
        <w:bottom w:val="none" w:sz="0" w:space="0" w:color="auto"/>
        <w:right w:val="none" w:sz="0" w:space="0" w:color="auto"/>
      </w:divBdr>
    </w:div>
    <w:div w:id="199629160">
      <w:bodyDiv w:val="1"/>
      <w:marLeft w:val="0"/>
      <w:marRight w:val="0"/>
      <w:marTop w:val="0"/>
      <w:marBottom w:val="0"/>
      <w:divBdr>
        <w:top w:val="none" w:sz="0" w:space="0" w:color="auto"/>
        <w:left w:val="none" w:sz="0" w:space="0" w:color="auto"/>
        <w:bottom w:val="none" w:sz="0" w:space="0" w:color="auto"/>
        <w:right w:val="none" w:sz="0" w:space="0" w:color="auto"/>
      </w:divBdr>
    </w:div>
    <w:div w:id="200094858">
      <w:bodyDiv w:val="1"/>
      <w:marLeft w:val="0"/>
      <w:marRight w:val="0"/>
      <w:marTop w:val="0"/>
      <w:marBottom w:val="0"/>
      <w:divBdr>
        <w:top w:val="none" w:sz="0" w:space="0" w:color="auto"/>
        <w:left w:val="none" w:sz="0" w:space="0" w:color="auto"/>
        <w:bottom w:val="none" w:sz="0" w:space="0" w:color="auto"/>
        <w:right w:val="none" w:sz="0" w:space="0" w:color="auto"/>
      </w:divBdr>
    </w:div>
    <w:div w:id="200486289">
      <w:bodyDiv w:val="1"/>
      <w:marLeft w:val="0"/>
      <w:marRight w:val="0"/>
      <w:marTop w:val="0"/>
      <w:marBottom w:val="0"/>
      <w:divBdr>
        <w:top w:val="none" w:sz="0" w:space="0" w:color="auto"/>
        <w:left w:val="none" w:sz="0" w:space="0" w:color="auto"/>
        <w:bottom w:val="none" w:sz="0" w:space="0" w:color="auto"/>
        <w:right w:val="none" w:sz="0" w:space="0" w:color="auto"/>
      </w:divBdr>
    </w:div>
    <w:div w:id="201601308">
      <w:bodyDiv w:val="1"/>
      <w:marLeft w:val="0"/>
      <w:marRight w:val="0"/>
      <w:marTop w:val="0"/>
      <w:marBottom w:val="0"/>
      <w:divBdr>
        <w:top w:val="none" w:sz="0" w:space="0" w:color="auto"/>
        <w:left w:val="none" w:sz="0" w:space="0" w:color="auto"/>
        <w:bottom w:val="none" w:sz="0" w:space="0" w:color="auto"/>
        <w:right w:val="none" w:sz="0" w:space="0" w:color="auto"/>
      </w:divBdr>
    </w:div>
    <w:div w:id="202404350">
      <w:bodyDiv w:val="1"/>
      <w:marLeft w:val="0"/>
      <w:marRight w:val="0"/>
      <w:marTop w:val="0"/>
      <w:marBottom w:val="0"/>
      <w:divBdr>
        <w:top w:val="none" w:sz="0" w:space="0" w:color="auto"/>
        <w:left w:val="none" w:sz="0" w:space="0" w:color="auto"/>
        <w:bottom w:val="none" w:sz="0" w:space="0" w:color="auto"/>
        <w:right w:val="none" w:sz="0" w:space="0" w:color="auto"/>
      </w:divBdr>
    </w:div>
    <w:div w:id="202720319">
      <w:bodyDiv w:val="1"/>
      <w:marLeft w:val="0"/>
      <w:marRight w:val="0"/>
      <w:marTop w:val="0"/>
      <w:marBottom w:val="0"/>
      <w:divBdr>
        <w:top w:val="none" w:sz="0" w:space="0" w:color="auto"/>
        <w:left w:val="none" w:sz="0" w:space="0" w:color="auto"/>
        <w:bottom w:val="none" w:sz="0" w:space="0" w:color="auto"/>
        <w:right w:val="none" w:sz="0" w:space="0" w:color="auto"/>
      </w:divBdr>
    </w:div>
    <w:div w:id="204031243">
      <w:bodyDiv w:val="1"/>
      <w:marLeft w:val="0"/>
      <w:marRight w:val="0"/>
      <w:marTop w:val="0"/>
      <w:marBottom w:val="0"/>
      <w:divBdr>
        <w:top w:val="none" w:sz="0" w:space="0" w:color="auto"/>
        <w:left w:val="none" w:sz="0" w:space="0" w:color="auto"/>
        <w:bottom w:val="none" w:sz="0" w:space="0" w:color="auto"/>
        <w:right w:val="none" w:sz="0" w:space="0" w:color="auto"/>
      </w:divBdr>
    </w:div>
    <w:div w:id="206455218">
      <w:bodyDiv w:val="1"/>
      <w:marLeft w:val="0"/>
      <w:marRight w:val="0"/>
      <w:marTop w:val="0"/>
      <w:marBottom w:val="0"/>
      <w:divBdr>
        <w:top w:val="none" w:sz="0" w:space="0" w:color="auto"/>
        <w:left w:val="none" w:sz="0" w:space="0" w:color="auto"/>
        <w:bottom w:val="none" w:sz="0" w:space="0" w:color="auto"/>
        <w:right w:val="none" w:sz="0" w:space="0" w:color="auto"/>
      </w:divBdr>
    </w:div>
    <w:div w:id="207492507">
      <w:bodyDiv w:val="1"/>
      <w:marLeft w:val="0"/>
      <w:marRight w:val="0"/>
      <w:marTop w:val="0"/>
      <w:marBottom w:val="0"/>
      <w:divBdr>
        <w:top w:val="none" w:sz="0" w:space="0" w:color="auto"/>
        <w:left w:val="none" w:sz="0" w:space="0" w:color="auto"/>
        <w:bottom w:val="none" w:sz="0" w:space="0" w:color="auto"/>
        <w:right w:val="none" w:sz="0" w:space="0" w:color="auto"/>
      </w:divBdr>
    </w:div>
    <w:div w:id="208152375">
      <w:bodyDiv w:val="1"/>
      <w:marLeft w:val="0"/>
      <w:marRight w:val="0"/>
      <w:marTop w:val="0"/>
      <w:marBottom w:val="0"/>
      <w:divBdr>
        <w:top w:val="none" w:sz="0" w:space="0" w:color="auto"/>
        <w:left w:val="none" w:sz="0" w:space="0" w:color="auto"/>
        <w:bottom w:val="none" w:sz="0" w:space="0" w:color="auto"/>
        <w:right w:val="none" w:sz="0" w:space="0" w:color="auto"/>
      </w:divBdr>
    </w:div>
    <w:div w:id="208999993">
      <w:bodyDiv w:val="1"/>
      <w:marLeft w:val="0"/>
      <w:marRight w:val="0"/>
      <w:marTop w:val="0"/>
      <w:marBottom w:val="0"/>
      <w:divBdr>
        <w:top w:val="none" w:sz="0" w:space="0" w:color="auto"/>
        <w:left w:val="none" w:sz="0" w:space="0" w:color="auto"/>
        <w:bottom w:val="none" w:sz="0" w:space="0" w:color="auto"/>
        <w:right w:val="none" w:sz="0" w:space="0" w:color="auto"/>
      </w:divBdr>
    </w:div>
    <w:div w:id="209734592">
      <w:bodyDiv w:val="1"/>
      <w:marLeft w:val="0"/>
      <w:marRight w:val="0"/>
      <w:marTop w:val="0"/>
      <w:marBottom w:val="0"/>
      <w:divBdr>
        <w:top w:val="none" w:sz="0" w:space="0" w:color="auto"/>
        <w:left w:val="none" w:sz="0" w:space="0" w:color="auto"/>
        <w:bottom w:val="none" w:sz="0" w:space="0" w:color="auto"/>
        <w:right w:val="none" w:sz="0" w:space="0" w:color="auto"/>
      </w:divBdr>
    </w:div>
    <w:div w:id="210267123">
      <w:bodyDiv w:val="1"/>
      <w:marLeft w:val="0"/>
      <w:marRight w:val="0"/>
      <w:marTop w:val="0"/>
      <w:marBottom w:val="0"/>
      <w:divBdr>
        <w:top w:val="none" w:sz="0" w:space="0" w:color="auto"/>
        <w:left w:val="none" w:sz="0" w:space="0" w:color="auto"/>
        <w:bottom w:val="none" w:sz="0" w:space="0" w:color="auto"/>
        <w:right w:val="none" w:sz="0" w:space="0" w:color="auto"/>
      </w:divBdr>
    </w:div>
    <w:div w:id="211579075">
      <w:bodyDiv w:val="1"/>
      <w:marLeft w:val="0"/>
      <w:marRight w:val="0"/>
      <w:marTop w:val="0"/>
      <w:marBottom w:val="0"/>
      <w:divBdr>
        <w:top w:val="none" w:sz="0" w:space="0" w:color="auto"/>
        <w:left w:val="none" w:sz="0" w:space="0" w:color="auto"/>
        <w:bottom w:val="none" w:sz="0" w:space="0" w:color="auto"/>
        <w:right w:val="none" w:sz="0" w:space="0" w:color="auto"/>
      </w:divBdr>
    </w:div>
    <w:div w:id="212273470">
      <w:bodyDiv w:val="1"/>
      <w:marLeft w:val="0"/>
      <w:marRight w:val="0"/>
      <w:marTop w:val="0"/>
      <w:marBottom w:val="0"/>
      <w:divBdr>
        <w:top w:val="none" w:sz="0" w:space="0" w:color="auto"/>
        <w:left w:val="none" w:sz="0" w:space="0" w:color="auto"/>
        <w:bottom w:val="none" w:sz="0" w:space="0" w:color="auto"/>
        <w:right w:val="none" w:sz="0" w:space="0" w:color="auto"/>
      </w:divBdr>
    </w:div>
    <w:div w:id="213929737">
      <w:bodyDiv w:val="1"/>
      <w:marLeft w:val="0"/>
      <w:marRight w:val="0"/>
      <w:marTop w:val="0"/>
      <w:marBottom w:val="0"/>
      <w:divBdr>
        <w:top w:val="none" w:sz="0" w:space="0" w:color="auto"/>
        <w:left w:val="none" w:sz="0" w:space="0" w:color="auto"/>
        <w:bottom w:val="none" w:sz="0" w:space="0" w:color="auto"/>
        <w:right w:val="none" w:sz="0" w:space="0" w:color="auto"/>
      </w:divBdr>
    </w:div>
    <w:div w:id="214244950">
      <w:bodyDiv w:val="1"/>
      <w:marLeft w:val="0"/>
      <w:marRight w:val="0"/>
      <w:marTop w:val="0"/>
      <w:marBottom w:val="0"/>
      <w:divBdr>
        <w:top w:val="none" w:sz="0" w:space="0" w:color="auto"/>
        <w:left w:val="none" w:sz="0" w:space="0" w:color="auto"/>
        <w:bottom w:val="none" w:sz="0" w:space="0" w:color="auto"/>
        <w:right w:val="none" w:sz="0" w:space="0" w:color="auto"/>
      </w:divBdr>
    </w:div>
    <w:div w:id="217670813">
      <w:bodyDiv w:val="1"/>
      <w:marLeft w:val="0"/>
      <w:marRight w:val="0"/>
      <w:marTop w:val="0"/>
      <w:marBottom w:val="0"/>
      <w:divBdr>
        <w:top w:val="none" w:sz="0" w:space="0" w:color="auto"/>
        <w:left w:val="none" w:sz="0" w:space="0" w:color="auto"/>
        <w:bottom w:val="none" w:sz="0" w:space="0" w:color="auto"/>
        <w:right w:val="none" w:sz="0" w:space="0" w:color="auto"/>
      </w:divBdr>
    </w:div>
    <w:div w:id="217711265">
      <w:bodyDiv w:val="1"/>
      <w:marLeft w:val="0"/>
      <w:marRight w:val="0"/>
      <w:marTop w:val="0"/>
      <w:marBottom w:val="0"/>
      <w:divBdr>
        <w:top w:val="none" w:sz="0" w:space="0" w:color="auto"/>
        <w:left w:val="none" w:sz="0" w:space="0" w:color="auto"/>
        <w:bottom w:val="none" w:sz="0" w:space="0" w:color="auto"/>
        <w:right w:val="none" w:sz="0" w:space="0" w:color="auto"/>
      </w:divBdr>
    </w:div>
    <w:div w:id="218398499">
      <w:bodyDiv w:val="1"/>
      <w:marLeft w:val="0"/>
      <w:marRight w:val="0"/>
      <w:marTop w:val="0"/>
      <w:marBottom w:val="0"/>
      <w:divBdr>
        <w:top w:val="none" w:sz="0" w:space="0" w:color="auto"/>
        <w:left w:val="none" w:sz="0" w:space="0" w:color="auto"/>
        <w:bottom w:val="none" w:sz="0" w:space="0" w:color="auto"/>
        <w:right w:val="none" w:sz="0" w:space="0" w:color="auto"/>
      </w:divBdr>
    </w:div>
    <w:div w:id="219027048">
      <w:bodyDiv w:val="1"/>
      <w:marLeft w:val="0"/>
      <w:marRight w:val="0"/>
      <w:marTop w:val="0"/>
      <w:marBottom w:val="0"/>
      <w:divBdr>
        <w:top w:val="none" w:sz="0" w:space="0" w:color="auto"/>
        <w:left w:val="none" w:sz="0" w:space="0" w:color="auto"/>
        <w:bottom w:val="none" w:sz="0" w:space="0" w:color="auto"/>
        <w:right w:val="none" w:sz="0" w:space="0" w:color="auto"/>
      </w:divBdr>
    </w:div>
    <w:div w:id="221256800">
      <w:bodyDiv w:val="1"/>
      <w:marLeft w:val="0"/>
      <w:marRight w:val="0"/>
      <w:marTop w:val="0"/>
      <w:marBottom w:val="0"/>
      <w:divBdr>
        <w:top w:val="none" w:sz="0" w:space="0" w:color="auto"/>
        <w:left w:val="none" w:sz="0" w:space="0" w:color="auto"/>
        <w:bottom w:val="none" w:sz="0" w:space="0" w:color="auto"/>
        <w:right w:val="none" w:sz="0" w:space="0" w:color="auto"/>
      </w:divBdr>
    </w:div>
    <w:div w:id="222982752">
      <w:bodyDiv w:val="1"/>
      <w:marLeft w:val="0"/>
      <w:marRight w:val="0"/>
      <w:marTop w:val="0"/>
      <w:marBottom w:val="0"/>
      <w:divBdr>
        <w:top w:val="none" w:sz="0" w:space="0" w:color="auto"/>
        <w:left w:val="none" w:sz="0" w:space="0" w:color="auto"/>
        <w:bottom w:val="none" w:sz="0" w:space="0" w:color="auto"/>
        <w:right w:val="none" w:sz="0" w:space="0" w:color="auto"/>
      </w:divBdr>
    </w:div>
    <w:div w:id="225341847">
      <w:bodyDiv w:val="1"/>
      <w:marLeft w:val="0"/>
      <w:marRight w:val="0"/>
      <w:marTop w:val="0"/>
      <w:marBottom w:val="0"/>
      <w:divBdr>
        <w:top w:val="none" w:sz="0" w:space="0" w:color="auto"/>
        <w:left w:val="none" w:sz="0" w:space="0" w:color="auto"/>
        <w:bottom w:val="none" w:sz="0" w:space="0" w:color="auto"/>
        <w:right w:val="none" w:sz="0" w:space="0" w:color="auto"/>
      </w:divBdr>
    </w:div>
    <w:div w:id="225802524">
      <w:bodyDiv w:val="1"/>
      <w:marLeft w:val="0"/>
      <w:marRight w:val="0"/>
      <w:marTop w:val="0"/>
      <w:marBottom w:val="0"/>
      <w:divBdr>
        <w:top w:val="none" w:sz="0" w:space="0" w:color="auto"/>
        <w:left w:val="none" w:sz="0" w:space="0" w:color="auto"/>
        <w:bottom w:val="none" w:sz="0" w:space="0" w:color="auto"/>
        <w:right w:val="none" w:sz="0" w:space="0" w:color="auto"/>
      </w:divBdr>
    </w:div>
    <w:div w:id="225838964">
      <w:bodyDiv w:val="1"/>
      <w:marLeft w:val="0"/>
      <w:marRight w:val="0"/>
      <w:marTop w:val="0"/>
      <w:marBottom w:val="0"/>
      <w:divBdr>
        <w:top w:val="none" w:sz="0" w:space="0" w:color="auto"/>
        <w:left w:val="none" w:sz="0" w:space="0" w:color="auto"/>
        <w:bottom w:val="none" w:sz="0" w:space="0" w:color="auto"/>
        <w:right w:val="none" w:sz="0" w:space="0" w:color="auto"/>
      </w:divBdr>
    </w:div>
    <w:div w:id="228536691">
      <w:bodyDiv w:val="1"/>
      <w:marLeft w:val="0"/>
      <w:marRight w:val="0"/>
      <w:marTop w:val="0"/>
      <w:marBottom w:val="0"/>
      <w:divBdr>
        <w:top w:val="none" w:sz="0" w:space="0" w:color="auto"/>
        <w:left w:val="none" w:sz="0" w:space="0" w:color="auto"/>
        <w:bottom w:val="none" w:sz="0" w:space="0" w:color="auto"/>
        <w:right w:val="none" w:sz="0" w:space="0" w:color="auto"/>
      </w:divBdr>
    </w:div>
    <w:div w:id="230779110">
      <w:bodyDiv w:val="1"/>
      <w:marLeft w:val="0"/>
      <w:marRight w:val="0"/>
      <w:marTop w:val="0"/>
      <w:marBottom w:val="0"/>
      <w:divBdr>
        <w:top w:val="none" w:sz="0" w:space="0" w:color="auto"/>
        <w:left w:val="none" w:sz="0" w:space="0" w:color="auto"/>
        <w:bottom w:val="none" w:sz="0" w:space="0" w:color="auto"/>
        <w:right w:val="none" w:sz="0" w:space="0" w:color="auto"/>
      </w:divBdr>
    </w:div>
    <w:div w:id="231039507">
      <w:bodyDiv w:val="1"/>
      <w:marLeft w:val="0"/>
      <w:marRight w:val="0"/>
      <w:marTop w:val="0"/>
      <w:marBottom w:val="0"/>
      <w:divBdr>
        <w:top w:val="none" w:sz="0" w:space="0" w:color="auto"/>
        <w:left w:val="none" w:sz="0" w:space="0" w:color="auto"/>
        <w:bottom w:val="none" w:sz="0" w:space="0" w:color="auto"/>
        <w:right w:val="none" w:sz="0" w:space="0" w:color="auto"/>
      </w:divBdr>
    </w:div>
    <w:div w:id="233053408">
      <w:bodyDiv w:val="1"/>
      <w:marLeft w:val="0"/>
      <w:marRight w:val="0"/>
      <w:marTop w:val="0"/>
      <w:marBottom w:val="0"/>
      <w:divBdr>
        <w:top w:val="none" w:sz="0" w:space="0" w:color="auto"/>
        <w:left w:val="none" w:sz="0" w:space="0" w:color="auto"/>
        <w:bottom w:val="none" w:sz="0" w:space="0" w:color="auto"/>
        <w:right w:val="none" w:sz="0" w:space="0" w:color="auto"/>
      </w:divBdr>
    </w:div>
    <w:div w:id="233441459">
      <w:bodyDiv w:val="1"/>
      <w:marLeft w:val="0"/>
      <w:marRight w:val="0"/>
      <w:marTop w:val="0"/>
      <w:marBottom w:val="0"/>
      <w:divBdr>
        <w:top w:val="none" w:sz="0" w:space="0" w:color="auto"/>
        <w:left w:val="none" w:sz="0" w:space="0" w:color="auto"/>
        <w:bottom w:val="none" w:sz="0" w:space="0" w:color="auto"/>
        <w:right w:val="none" w:sz="0" w:space="0" w:color="auto"/>
      </w:divBdr>
    </w:div>
    <w:div w:id="234898400">
      <w:bodyDiv w:val="1"/>
      <w:marLeft w:val="0"/>
      <w:marRight w:val="0"/>
      <w:marTop w:val="0"/>
      <w:marBottom w:val="0"/>
      <w:divBdr>
        <w:top w:val="none" w:sz="0" w:space="0" w:color="auto"/>
        <w:left w:val="none" w:sz="0" w:space="0" w:color="auto"/>
        <w:bottom w:val="none" w:sz="0" w:space="0" w:color="auto"/>
        <w:right w:val="none" w:sz="0" w:space="0" w:color="auto"/>
      </w:divBdr>
    </w:div>
    <w:div w:id="235088525">
      <w:bodyDiv w:val="1"/>
      <w:marLeft w:val="0"/>
      <w:marRight w:val="0"/>
      <w:marTop w:val="0"/>
      <w:marBottom w:val="0"/>
      <w:divBdr>
        <w:top w:val="none" w:sz="0" w:space="0" w:color="auto"/>
        <w:left w:val="none" w:sz="0" w:space="0" w:color="auto"/>
        <w:bottom w:val="none" w:sz="0" w:space="0" w:color="auto"/>
        <w:right w:val="none" w:sz="0" w:space="0" w:color="auto"/>
      </w:divBdr>
    </w:div>
    <w:div w:id="235481250">
      <w:bodyDiv w:val="1"/>
      <w:marLeft w:val="0"/>
      <w:marRight w:val="0"/>
      <w:marTop w:val="0"/>
      <w:marBottom w:val="0"/>
      <w:divBdr>
        <w:top w:val="none" w:sz="0" w:space="0" w:color="auto"/>
        <w:left w:val="none" w:sz="0" w:space="0" w:color="auto"/>
        <w:bottom w:val="none" w:sz="0" w:space="0" w:color="auto"/>
        <w:right w:val="none" w:sz="0" w:space="0" w:color="auto"/>
      </w:divBdr>
    </w:div>
    <w:div w:id="236324433">
      <w:bodyDiv w:val="1"/>
      <w:marLeft w:val="0"/>
      <w:marRight w:val="0"/>
      <w:marTop w:val="0"/>
      <w:marBottom w:val="0"/>
      <w:divBdr>
        <w:top w:val="none" w:sz="0" w:space="0" w:color="auto"/>
        <w:left w:val="none" w:sz="0" w:space="0" w:color="auto"/>
        <w:bottom w:val="none" w:sz="0" w:space="0" w:color="auto"/>
        <w:right w:val="none" w:sz="0" w:space="0" w:color="auto"/>
      </w:divBdr>
    </w:div>
    <w:div w:id="236748139">
      <w:bodyDiv w:val="1"/>
      <w:marLeft w:val="0"/>
      <w:marRight w:val="0"/>
      <w:marTop w:val="0"/>
      <w:marBottom w:val="0"/>
      <w:divBdr>
        <w:top w:val="none" w:sz="0" w:space="0" w:color="auto"/>
        <w:left w:val="none" w:sz="0" w:space="0" w:color="auto"/>
        <w:bottom w:val="none" w:sz="0" w:space="0" w:color="auto"/>
        <w:right w:val="none" w:sz="0" w:space="0" w:color="auto"/>
      </w:divBdr>
    </w:div>
    <w:div w:id="238827254">
      <w:bodyDiv w:val="1"/>
      <w:marLeft w:val="0"/>
      <w:marRight w:val="0"/>
      <w:marTop w:val="0"/>
      <w:marBottom w:val="0"/>
      <w:divBdr>
        <w:top w:val="none" w:sz="0" w:space="0" w:color="auto"/>
        <w:left w:val="none" w:sz="0" w:space="0" w:color="auto"/>
        <w:bottom w:val="none" w:sz="0" w:space="0" w:color="auto"/>
        <w:right w:val="none" w:sz="0" w:space="0" w:color="auto"/>
      </w:divBdr>
    </w:div>
    <w:div w:id="239409736">
      <w:bodyDiv w:val="1"/>
      <w:marLeft w:val="0"/>
      <w:marRight w:val="0"/>
      <w:marTop w:val="0"/>
      <w:marBottom w:val="0"/>
      <w:divBdr>
        <w:top w:val="none" w:sz="0" w:space="0" w:color="auto"/>
        <w:left w:val="none" w:sz="0" w:space="0" w:color="auto"/>
        <w:bottom w:val="none" w:sz="0" w:space="0" w:color="auto"/>
        <w:right w:val="none" w:sz="0" w:space="0" w:color="auto"/>
      </w:divBdr>
    </w:div>
    <w:div w:id="240255016">
      <w:bodyDiv w:val="1"/>
      <w:marLeft w:val="0"/>
      <w:marRight w:val="0"/>
      <w:marTop w:val="0"/>
      <w:marBottom w:val="0"/>
      <w:divBdr>
        <w:top w:val="none" w:sz="0" w:space="0" w:color="auto"/>
        <w:left w:val="none" w:sz="0" w:space="0" w:color="auto"/>
        <w:bottom w:val="none" w:sz="0" w:space="0" w:color="auto"/>
        <w:right w:val="none" w:sz="0" w:space="0" w:color="auto"/>
      </w:divBdr>
    </w:div>
    <w:div w:id="240917778">
      <w:bodyDiv w:val="1"/>
      <w:marLeft w:val="0"/>
      <w:marRight w:val="0"/>
      <w:marTop w:val="0"/>
      <w:marBottom w:val="0"/>
      <w:divBdr>
        <w:top w:val="none" w:sz="0" w:space="0" w:color="auto"/>
        <w:left w:val="none" w:sz="0" w:space="0" w:color="auto"/>
        <w:bottom w:val="none" w:sz="0" w:space="0" w:color="auto"/>
        <w:right w:val="none" w:sz="0" w:space="0" w:color="auto"/>
      </w:divBdr>
    </w:div>
    <w:div w:id="241374260">
      <w:bodyDiv w:val="1"/>
      <w:marLeft w:val="0"/>
      <w:marRight w:val="0"/>
      <w:marTop w:val="0"/>
      <w:marBottom w:val="0"/>
      <w:divBdr>
        <w:top w:val="none" w:sz="0" w:space="0" w:color="auto"/>
        <w:left w:val="none" w:sz="0" w:space="0" w:color="auto"/>
        <w:bottom w:val="none" w:sz="0" w:space="0" w:color="auto"/>
        <w:right w:val="none" w:sz="0" w:space="0" w:color="auto"/>
      </w:divBdr>
    </w:div>
    <w:div w:id="243028653">
      <w:bodyDiv w:val="1"/>
      <w:marLeft w:val="0"/>
      <w:marRight w:val="0"/>
      <w:marTop w:val="0"/>
      <w:marBottom w:val="0"/>
      <w:divBdr>
        <w:top w:val="none" w:sz="0" w:space="0" w:color="auto"/>
        <w:left w:val="none" w:sz="0" w:space="0" w:color="auto"/>
        <w:bottom w:val="none" w:sz="0" w:space="0" w:color="auto"/>
        <w:right w:val="none" w:sz="0" w:space="0" w:color="auto"/>
      </w:divBdr>
    </w:div>
    <w:div w:id="245068310">
      <w:bodyDiv w:val="1"/>
      <w:marLeft w:val="0"/>
      <w:marRight w:val="0"/>
      <w:marTop w:val="0"/>
      <w:marBottom w:val="0"/>
      <w:divBdr>
        <w:top w:val="none" w:sz="0" w:space="0" w:color="auto"/>
        <w:left w:val="none" w:sz="0" w:space="0" w:color="auto"/>
        <w:bottom w:val="none" w:sz="0" w:space="0" w:color="auto"/>
        <w:right w:val="none" w:sz="0" w:space="0" w:color="auto"/>
      </w:divBdr>
    </w:div>
    <w:div w:id="246306003">
      <w:bodyDiv w:val="1"/>
      <w:marLeft w:val="0"/>
      <w:marRight w:val="0"/>
      <w:marTop w:val="0"/>
      <w:marBottom w:val="0"/>
      <w:divBdr>
        <w:top w:val="none" w:sz="0" w:space="0" w:color="auto"/>
        <w:left w:val="none" w:sz="0" w:space="0" w:color="auto"/>
        <w:bottom w:val="none" w:sz="0" w:space="0" w:color="auto"/>
        <w:right w:val="none" w:sz="0" w:space="0" w:color="auto"/>
      </w:divBdr>
    </w:div>
    <w:div w:id="250167536">
      <w:bodyDiv w:val="1"/>
      <w:marLeft w:val="0"/>
      <w:marRight w:val="0"/>
      <w:marTop w:val="0"/>
      <w:marBottom w:val="0"/>
      <w:divBdr>
        <w:top w:val="none" w:sz="0" w:space="0" w:color="auto"/>
        <w:left w:val="none" w:sz="0" w:space="0" w:color="auto"/>
        <w:bottom w:val="none" w:sz="0" w:space="0" w:color="auto"/>
        <w:right w:val="none" w:sz="0" w:space="0" w:color="auto"/>
      </w:divBdr>
    </w:div>
    <w:div w:id="250238600">
      <w:bodyDiv w:val="1"/>
      <w:marLeft w:val="0"/>
      <w:marRight w:val="0"/>
      <w:marTop w:val="0"/>
      <w:marBottom w:val="0"/>
      <w:divBdr>
        <w:top w:val="none" w:sz="0" w:space="0" w:color="auto"/>
        <w:left w:val="none" w:sz="0" w:space="0" w:color="auto"/>
        <w:bottom w:val="none" w:sz="0" w:space="0" w:color="auto"/>
        <w:right w:val="none" w:sz="0" w:space="0" w:color="auto"/>
      </w:divBdr>
    </w:div>
    <w:div w:id="253632967">
      <w:bodyDiv w:val="1"/>
      <w:marLeft w:val="0"/>
      <w:marRight w:val="0"/>
      <w:marTop w:val="0"/>
      <w:marBottom w:val="0"/>
      <w:divBdr>
        <w:top w:val="none" w:sz="0" w:space="0" w:color="auto"/>
        <w:left w:val="none" w:sz="0" w:space="0" w:color="auto"/>
        <w:bottom w:val="none" w:sz="0" w:space="0" w:color="auto"/>
        <w:right w:val="none" w:sz="0" w:space="0" w:color="auto"/>
      </w:divBdr>
    </w:div>
    <w:div w:id="254289596">
      <w:bodyDiv w:val="1"/>
      <w:marLeft w:val="0"/>
      <w:marRight w:val="0"/>
      <w:marTop w:val="0"/>
      <w:marBottom w:val="0"/>
      <w:divBdr>
        <w:top w:val="none" w:sz="0" w:space="0" w:color="auto"/>
        <w:left w:val="none" w:sz="0" w:space="0" w:color="auto"/>
        <w:bottom w:val="none" w:sz="0" w:space="0" w:color="auto"/>
        <w:right w:val="none" w:sz="0" w:space="0" w:color="auto"/>
      </w:divBdr>
    </w:div>
    <w:div w:id="254559167">
      <w:bodyDiv w:val="1"/>
      <w:marLeft w:val="0"/>
      <w:marRight w:val="0"/>
      <w:marTop w:val="0"/>
      <w:marBottom w:val="0"/>
      <w:divBdr>
        <w:top w:val="none" w:sz="0" w:space="0" w:color="auto"/>
        <w:left w:val="none" w:sz="0" w:space="0" w:color="auto"/>
        <w:bottom w:val="none" w:sz="0" w:space="0" w:color="auto"/>
        <w:right w:val="none" w:sz="0" w:space="0" w:color="auto"/>
      </w:divBdr>
    </w:div>
    <w:div w:id="255016765">
      <w:bodyDiv w:val="1"/>
      <w:marLeft w:val="0"/>
      <w:marRight w:val="0"/>
      <w:marTop w:val="0"/>
      <w:marBottom w:val="0"/>
      <w:divBdr>
        <w:top w:val="none" w:sz="0" w:space="0" w:color="auto"/>
        <w:left w:val="none" w:sz="0" w:space="0" w:color="auto"/>
        <w:bottom w:val="none" w:sz="0" w:space="0" w:color="auto"/>
        <w:right w:val="none" w:sz="0" w:space="0" w:color="auto"/>
      </w:divBdr>
    </w:div>
    <w:div w:id="256211583">
      <w:bodyDiv w:val="1"/>
      <w:marLeft w:val="0"/>
      <w:marRight w:val="0"/>
      <w:marTop w:val="0"/>
      <w:marBottom w:val="0"/>
      <w:divBdr>
        <w:top w:val="none" w:sz="0" w:space="0" w:color="auto"/>
        <w:left w:val="none" w:sz="0" w:space="0" w:color="auto"/>
        <w:bottom w:val="none" w:sz="0" w:space="0" w:color="auto"/>
        <w:right w:val="none" w:sz="0" w:space="0" w:color="auto"/>
      </w:divBdr>
    </w:div>
    <w:div w:id="258409407">
      <w:bodyDiv w:val="1"/>
      <w:marLeft w:val="0"/>
      <w:marRight w:val="0"/>
      <w:marTop w:val="0"/>
      <w:marBottom w:val="0"/>
      <w:divBdr>
        <w:top w:val="none" w:sz="0" w:space="0" w:color="auto"/>
        <w:left w:val="none" w:sz="0" w:space="0" w:color="auto"/>
        <w:bottom w:val="none" w:sz="0" w:space="0" w:color="auto"/>
        <w:right w:val="none" w:sz="0" w:space="0" w:color="auto"/>
      </w:divBdr>
    </w:div>
    <w:div w:id="259139875">
      <w:bodyDiv w:val="1"/>
      <w:marLeft w:val="0"/>
      <w:marRight w:val="0"/>
      <w:marTop w:val="0"/>
      <w:marBottom w:val="0"/>
      <w:divBdr>
        <w:top w:val="none" w:sz="0" w:space="0" w:color="auto"/>
        <w:left w:val="none" w:sz="0" w:space="0" w:color="auto"/>
        <w:bottom w:val="none" w:sz="0" w:space="0" w:color="auto"/>
        <w:right w:val="none" w:sz="0" w:space="0" w:color="auto"/>
      </w:divBdr>
    </w:div>
    <w:div w:id="261383761">
      <w:bodyDiv w:val="1"/>
      <w:marLeft w:val="0"/>
      <w:marRight w:val="0"/>
      <w:marTop w:val="0"/>
      <w:marBottom w:val="0"/>
      <w:divBdr>
        <w:top w:val="none" w:sz="0" w:space="0" w:color="auto"/>
        <w:left w:val="none" w:sz="0" w:space="0" w:color="auto"/>
        <w:bottom w:val="none" w:sz="0" w:space="0" w:color="auto"/>
        <w:right w:val="none" w:sz="0" w:space="0" w:color="auto"/>
      </w:divBdr>
    </w:div>
    <w:div w:id="262347124">
      <w:bodyDiv w:val="1"/>
      <w:marLeft w:val="0"/>
      <w:marRight w:val="0"/>
      <w:marTop w:val="0"/>
      <w:marBottom w:val="0"/>
      <w:divBdr>
        <w:top w:val="none" w:sz="0" w:space="0" w:color="auto"/>
        <w:left w:val="none" w:sz="0" w:space="0" w:color="auto"/>
        <w:bottom w:val="none" w:sz="0" w:space="0" w:color="auto"/>
        <w:right w:val="none" w:sz="0" w:space="0" w:color="auto"/>
      </w:divBdr>
    </w:div>
    <w:div w:id="264464100">
      <w:bodyDiv w:val="1"/>
      <w:marLeft w:val="0"/>
      <w:marRight w:val="0"/>
      <w:marTop w:val="0"/>
      <w:marBottom w:val="0"/>
      <w:divBdr>
        <w:top w:val="none" w:sz="0" w:space="0" w:color="auto"/>
        <w:left w:val="none" w:sz="0" w:space="0" w:color="auto"/>
        <w:bottom w:val="none" w:sz="0" w:space="0" w:color="auto"/>
        <w:right w:val="none" w:sz="0" w:space="0" w:color="auto"/>
      </w:divBdr>
    </w:div>
    <w:div w:id="266425590">
      <w:bodyDiv w:val="1"/>
      <w:marLeft w:val="0"/>
      <w:marRight w:val="0"/>
      <w:marTop w:val="0"/>
      <w:marBottom w:val="0"/>
      <w:divBdr>
        <w:top w:val="none" w:sz="0" w:space="0" w:color="auto"/>
        <w:left w:val="none" w:sz="0" w:space="0" w:color="auto"/>
        <w:bottom w:val="none" w:sz="0" w:space="0" w:color="auto"/>
        <w:right w:val="none" w:sz="0" w:space="0" w:color="auto"/>
      </w:divBdr>
    </w:div>
    <w:div w:id="267615882">
      <w:bodyDiv w:val="1"/>
      <w:marLeft w:val="0"/>
      <w:marRight w:val="0"/>
      <w:marTop w:val="0"/>
      <w:marBottom w:val="0"/>
      <w:divBdr>
        <w:top w:val="none" w:sz="0" w:space="0" w:color="auto"/>
        <w:left w:val="none" w:sz="0" w:space="0" w:color="auto"/>
        <w:bottom w:val="none" w:sz="0" w:space="0" w:color="auto"/>
        <w:right w:val="none" w:sz="0" w:space="0" w:color="auto"/>
      </w:divBdr>
    </w:div>
    <w:div w:id="270091211">
      <w:bodyDiv w:val="1"/>
      <w:marLeft w:val="0"/>
      <w:marRight w:val="0"/>
      <w:marTop w:val="0"/>
      <w:marBottom w:val="0"/>
      <w:divBdr>
        <w:top w:val="none" w:sz="0" w:space="0" w:color="auto"/>
        <w:left w:val="none" w:sz="0" w:space="0" w:color="auto"/>
        <w:bottom w:val="none" w:sz="0" w:space="0" w:color="auto"/>
        <w:right w:val="none" w:sz="0" w:space="0" w:color="auto"/>
      </w:divBdr>
    </w:div>
    <w:div w:id="270478075">
      <w:bodyDiv w:val="1"/>
      <w:marLeft w:val="0"/>
      <w:marRight w:val="0"/>
      <w:marTop w:val="0"/>
      <w:marBottom w:val="0"/>
      <w:divBdr>
        <w:top w:val="none" w:sz="0" w:space="0" w:color="auto"/>
        <w:left w:val="none" w:sz="0" w:space="0" w:color="auto"/>
        <w:bottom w:val="none" w:sz="0" w:space="0" w:color="auto"/>
        <w:right w:val="none" w:sz="0" w:space="0" w:color="auto"/>
      </w:divBdr>
    </w:div>
    <w:div w:id="271474447">
      <w:bodyDiv w:val="1"/>
      <w:marLeft w:val="0"/>
      <w:marRight w:val="0"/>
      <w:marTop w:val="0"/>
      <w:marBottom w:val="0"/>
      <w:divBdr>
        <w:top w:val="none" w:sz="0" w:space="0" w:color="auto"/>
        <w:left w:val="none" w:sz="0" w:space="0" w:color="auto"/>
        <w:bottom w:val="none" w:sz="0" w:space="0" w:color="auto"/>
        <w:right w:val="none" w:sz="0" w:space="0" w:color="auto"/>
      </w:divBdr>
    </w:div>
    <w:div w:id="271786280">
      <w:bodyDiv w:val="1"/>
      <w:marLeft w:val="0"/>
      <w:marRight w:val="0"/>
      <w:marTop w:val="0"/>
      <w:marBottom w:val="0"/>
      <w:divBdr>
        <w:top w:val="none" w:sz="0" w:space="0" w:color="auto"/>
        <w:left w:val="none" w:sz="0" w:space="0" w:color="auto"/>
        <w:bottom w:val="none" w:sz="0" w:space="0" w:color="auto"/>
        <w:right w:val="none" w:sz="0" w:space="0" w:color="auto"/>
      </w:divBdr>
    </w:div>
    <w:div w:id="273680866">
      <w:bodyDiv w:val="1"/>
      <w:marLeft w:val="0"/>
      <w:marRight w:val="0"/>
      <w:marTop w:val="0"/>
      <w:marBottom w:val="0"/>
      <w:divBdr>
        <w:top w:val="none" w:sz="0" w:space="0" w:color="auto"/>
        <w:left w:val="none" w:sz="0" w:space="0" w:color="auto"/>
        <w:bottom w:val="none" w:sz="0" w:space="0" w:color="auto"/>
        <w:right w:val="none" w:sz="0" w:space="0" w:color="auto"/>
      </w:divBdr>
    </w:div>
    <w:div w:id="277762841">
      <w:bodyDiv w:val="1"/>
      <w:marLeft w:val="0"/>
      <w:marRight w:val="0"/>
      <w:marTop w:val="0"/>
      <w:marBottom w:val="0"/>
      <w:divBdr>
        <w:top w:val="none" w:sz="0" w:space="0" w:color="auto"/>
        <w:left w:val="none" w:sz="0" w:space="0" w:color="auto"/>
        <w:bottom w:val="none" w:sz="0" w:space="0" w:color="auto"/>
        <w:right w:val="none" w:sz="0" w:space="0" w:color="auto"/>
      </w:divBdr>
    </w:div>
    <w:div w:id="278414565">
      <w:bodyDiv w:val="1"/>
      <w:marLeft w:val="0"/>
      <w:marRight w:val="0"/>
      <w:marTop w:val="0"/>
      <w:marBottom w:val="0"/>
      <w:divBdr>
        <w:top w:val="none" w:sz="0" w:space="0" w:color="auto"/>
        <w:left w:val="none" w:sz="0" w:space="0" w:color="auto"/>
        <w:bottom w:val="none" w:sz="0" w:space="0" w:color="auto"/>
        <w:right w:val="none" w:sz="0" w:space="0" w:color="auto"/>
      </w:divBdr>
    </w:div>
    <w:div w:id="280186800">
      <w:bodyDiv w:val="1"/>
      <w:marLeft w:val="0"/>
      <w:marRight w:val="0"/>
      <w:marTop w:val="0"/>
      <w:marBottom w:val="0"/>
      <w:divBdr>
        <w:top w:val="none" w:sz="0" w:space="0" w:color="auto"/>
        <w:left w:val="none" w:sz="0" w:space="0" w:color="auto"/>
        <w:bottom w:val="none" w:sz="0" w:space="0" w:color="auto"/>
        <w:right w:val="none" w:sz="0" w:space="0" w:color="auto"/>
      </w:divBdr>
    </w:div>
    <w:div w:id="281116619">
      <w:bodyDiv w:val="1"/>
      <w:marLeft w:val="0"/>
      <w:marRight w:val="0"/>
      <w:marTop w:val="0"/>
      <w:marBottom w:val="0"/>
      <w:divBdr>
        <w:top w:val="none" w:sz="0" w:space="0" w:color="auto"/>
        <w:left w:val="none" w:sz="0" w:space="0" w:color="auto"/>
        <w:bottom w:val="none" w:sz="0" w:space="0" w:color="auto"/>
        <w:right w:val="none" w:sz="0" w:space="0" w:color="auto"/>
      </w:divBdr>
    </w:div>
    <w:div w:id="281152039">
      <w:bodyDiv w:val="1"/>
      <w:marLeft w:val="0"/>
      <w:marRight w:val="0"/>
      <w:marTop w:val="0"/>
      <w:marBottom w:val="0"/>
      <w:divBdr>
        <w:top w:val="none" w:sz="0" w:space="0" w:color="auto"/>
        <w:left w:val="none" w:sz="0" w:space="0" w:color="auto"/>
        <w:bottom w:val="none" w:sz="0" w:space="0" w:color="auto"/>
        <w:right w:val="none" w:sz="0" w:space="0" w:color="auto"/>
      </w:divBdr>
    </w:div>
    <w:div w:id="284240578">
      <w:bodyDiv w:val="1"/>
      <w:marLeft w:val="0"/>
      <w:marRight w:val="0"/>
      <w:marTop w:val="0"/>
      <w:marBottom w:val="0"/>
      <w:divBdr>
        <w:top w:val="none" w:sz="0" w:space="0" w:color="auto"/>
        <w:left w:val="none" w:sz="0" w:space="0" w:color="auto"/>
        <w:bottom w:val="none" w:sz="0" w:space="0" w:color="auto"/>
        <w:right w:val="none" w:sz="0" w:space="0" w:color="auto"/>
      </w:divBdr>
    </w:div>
    <w:div w:id="284311012">
      <w:bodyDiv w:val="1"/>
      <w:marLeft w:val="0"/>
      <w:marRight w:val="0"/>
      <w:marTop w:val="0"/>
      <w:marBottom w:val="0"/>
      <w:divBdr>
        <w:top w:val="none" w:sz="0" w:space="0" w:color="auto"/>
        <w:left w:val="none" w:sz="0" w:space="0" w:color="auto"/>
        <w:bottom w:val="none" w:sz="0" w:space="0" w:color="auto"/>
        <w:right w:val="none" w:sz="0" w:space="0" w:color="auto"/>
      </w:divBdr>
    </w:div>
    <w:div w:id="284891902">
      <w:bodyDiv w:val="1"/>
      <w:marLeft w:val="0"/>
      <w:marRight w:val="0"/>
      <w:marTop w:val="0"/>
      <w:marBottom w:val="0"/>
      <w:divBdr>
        <w:top w:val="none" w:sz="0" w:space="0" w:color="auto"/>
        <w:left w:val="none" w:sz="0" w:space="0" w:color="auto"/>
        <w:bottom w:val="none" w:sz="0" w:space="0" w:color="auto"/>
        <w:right w:val="none" w:sz="0" w:space="0" w:color="auto"/>
      </w:divBdr>
    </w:div>
    <w:div w:id="285507496">
      <w:bodyDiv w:val="1"/>
      <w:marLeft w:val="0"/>
      <w:marRight w:val="0"/>
      <w:marTop w:val="0"/>
      <w:marBottom w:val="0"/>
      <w:divBdr>
        <w:top w:val="none" w:sz="0" w:space="0" w:color="auto"/>
        <w:left w:val="none" w:sz="0" w:space="0" w:color="auto"/>
        <w:bottom w:val="none" w:sz="0" w:space="0" w:color="auto"/>
        <w:right w:val="none" w:sz="0" w:space="0" w:color="auto"/>
      </w:divBdr>
    </w:div>
    <w:div w:id="289014125">
      <w:bodyDiv w:val="1"/>
      <w:marLeft w:val="0"/>
      <w:marRight w:val="0"/>
      <w:marTop w:val="0"/>
      <w:marBottom w:val="0"/>
      <w:divBdr>
        <w:top w:val="none" w:sz="0" w:space="0" w:color="auto"/>
        <w:left w:val="none" w:sz="0" w:space="0" w:color="auto"/>
        <w:bottom w:val="none" w:sz="0" w:space="0" w:color="auto"/>
        <w:right w:val="none" w:sz="0" w:space="0" w:color="auto"/>
      </w:divBdr>
    </w:div>
    <w:div w:id="289895531">
      <w:bodyDiv w:val="1"/>
      <w:marLeft w:val="0"/>
      <w:marRight w:val="0"/>
      <w:marTop w:val="0"/>
      <w:marBottom w:val="0"/>
      <w:divBdr>
        <w:top w:val="none" w:sz="0" w:space="0" w:color="auto"/>
        <w:left w:val="none" w:sz="0" w:space="0" w:color="auto"/>
        <w:bottom w:val="none" w:sz="0" w:space="0" w:color="auto"/>
        <w:right w:val="none" w:sz="0" w:space="0" w:color="auto"/>
      </w:divBdr>
    </w:div>
    <w:div w:id="292827056">
      <w:bodyDiv w:val="1"/>
      <w:marLeft w:val="0"/>
      <w:marRight w:val="0"/>
      <w:marTop w:val="0"/>
      <w:marBottom w:val="0"/>
      <w:divBdr>
        <w:top w:val="none" w:sz="0" w:space="0" w:color="auto"/>
        <w:left w:val="none" w:sz="0" w:space="0" w:color="auto"/>
        <w:bottom w:val="none" w:sz="0" w:space="0" w:color="auto"/>
        <w:right w:val="none" w:sz="0" w:space="0" w:color="auto"/>
      </w:divBdr>
    </w:div>
    <w:div w:id="292947455">
      <w:bodyDiv w:val="1"/>
      <w:marLeft w:val="0"/>
      <w:marRight w:val="0"/>
      <w:marTop w:val="0"/>
      <w:marBottom w:val="0"/>
      <w:divBdr>
        <w:top w:val="none" w:sz="0" w:space="0" w:color="auto"/>
        <w:left w:val="none" w:sz="0" w:space="0" w:color="auto"/>
        <w:bottom w:val="none" w:sz="0" w:space="0" w:color="auto"/>
        <w:right w:val="none" w:sz="0" w:space="0" w:color="auto"/>
      </w:divBdr>
    </w:div>
    <w:div w:id="294026927">
      <w:bodyDiv w:val="1"/>
      <w:marLeft w:val="0"/>
      <w:marRight w:val="0"/>
      <w:marTop w:val="0"/>
      <w:marBottom w:val="0"/>
      <w:divBdr>
        <w:top w:val="none" w:sz="0" w:space="0" w:color="auto"/>
        <w:left w:val="none" w:sz="0" w:space="0" w:color="auto"/>
        <w:bottom w:val="none" w:sz="0" w:space="0" w:color="auto"/>
        <w:right w:val="none" w:sz="0" w:space="0" w:color="auto"/>
      </w:divBdr>
    </w:div>
    <w:div w:id="294682091">
      <w:bodyDiv w:val="1"/>
      <w:marLeft w:val="0"/>
      <w:marRight w:val="0"/>
      <w:marTop w:val="0"/>
      <w:marBottom w:val="0"/>
      <w:divBdr>
        <w:top w:val="none" w:sz="0" w:space="0" w:color="auto"/>
        <w:left w:val="none" w:sz="0" w:space="0" w:color="auto"/>
        <w:bottom w:val="none" w:sz="0" w:space="0" w:color="auto"/>
        <w:right w:val="none" w:sz="0" w:space="0" w:color="auto"/>
      </w:divBdr>
    </w:div>
    <w:div w:id="296447551">
      <w:bodyDiv w:val="1"/>
      <w:marLeft w:val="0"/>
      <w:marRight w:val="0"/>
      <w:marTop w:val="0"/>
      <w:marBottom w:val="0"/>
      <w:divBdr>
        <w:top w:val="none" w:sz="0" w:space="0" w:color="auto"/>
        <w:left w:val="none" w:sz="0" w:space="0" w:color="auto"/>
        <w:bottom w:val="none" w:sz="0" w:space="0" w:color="auto"/>
        <w:right w:val="none" w:sz="0" w:space="0" w:color="auto"/>
      </w:divBdr>
    </w:div>
    <w:div w:id="298417814">
      <w:bodyDiv w:val="1"/>
      <w:marLeft w:val="0"/>
      <w:marRight w:val="0"/>
      <w:marTop w:val="0"/>
      <w:marBottom w:val="0"/>
      <w:divBdr>
        <w:top w:val="none" w:sz="0" w:space="0" w:color="auto"/>
        <w:left w:val="none" w:sz="0" w:space="0" w:color="auto"/>
        <w:bottom w:val="none" w:sz="0" w:space="0" w:color="auto"/>
        <w:right w:val="none" w:sz="0" w:space="0" w:color="auto"/>
      </w:divBdr>
    </w:div>
    <w:div w:id="300617848">
      <w:bodyDiv w:val="1"/>
      <w:marLeft w:val="0"/>
      <w:marRight w:val="0"/>
      <w:marTop w:val="0"/>
      <w:marBottom w:val="0"/>
      <w:divBdr>
        <w:top w:val="none" w:sz="0" w:space="0" w:color="auto"/>
        <w:left w:val="none" w:sz="0" w:space="0" w:color="auto"/>
        <w:bottom w:val="none" w:sz="0" w:space="0" w:color="auto"/>
        <w:right w:val="none" w:sz="0" w:space="0" w:color="auto"/>
      </w:divBdr>
    </w:div>
    <w:div w:id="301468792">
      <w:bodyDiv w:val="1"/>
      <w:marLeft w:val="0"/>
      <w:marRight w:val="0"/>
      <w:marTop w:val="0"/>
      <w:marBottom w:val="0"/>
      <w:divBdr>
        <w:top w:val="none" w:sz="0" w:space="0" w:color="auto"/>
        <w:left w:val="none" w:sz="0" w:space="0" w:color="auto"/>
        <w:bottom w:val="none" w:sz="0" w:space="0" w:color="auto"/>
        <w:right w:val="none" w:sz="0" w:space="0" w:color="auto"/>
      </w:divBdr>
    </w:div>
    <w:div w:id="302319801">
      <w:bodyDiv w:val="1"/>
      <w:marLeft w:val="0"/>
      <w:marRight w:val="0"/>
      <w:marTop w:val="0"/>
      <w:marBottom w:val="0"/>
      <w:divBdr>
        <w:top w:val="none" w:sz="0" w:space="0" w:color="auto"/>
        <w:left w:val="none" w:sz="0" w:space="0" w:color="auto"/>
        <w:bottom w:val="none" w:sz="0" w:space="0" w:color="auto"/>
        <w:right w:val="none" w:sz="0" w:space="0" w:color="auto"/>
      </w:divBdr>
    </w:div>
    <w:div w:id="303630119">
      <w:bodyDiv w:val="1"/>
      <w:marLeft w:val="0"/>
      <w:marRight w:val="0"/>
      <w:marTop w:val="0"/>
      <w:marBottom w:val="0"/>
      <w:divBdr>
        <w:top w:val="none" w:sz="0" w:space="0" w:color="auto"/>
        <w:left w:val="none" w:sz="0" w:space="0" w:color="auto"/>
        <w:bottom w:val="none" w:sz="0" w:space="0" w:color="auto"/>
        <w:right w:val="none" w:sz="0" w:space="0" w:color="auto"/>
      </w:divBdr>
    </w:div>
    <w:div w:id="305554403">
      <w:bodyDiv w:val="1"/>
      <w:marLeft w:val="0"/>
      <w:marRight w:val="0"/>
      <w:marTop w:val="0"/>
      <w:marBottom w:val="0"/>
      <w:divBdr>
        <w:top w:val="none" w:sz="0" w:space="0" w:color="auto"/>
        <w:left w:val="none" w:sz="0" w:space="0" w:color="auto"/>
        <w:bottom w:val="none" w:sz="0" w:space="0" w:color="auto"/>
        <w:right w:val="none" w:sz="0" w:space="0" w:color="auto"/>
      </w:divBdr>
    </w:div>
    <w:div w:id="308635018">
      <w:bodyDiv w:val="1"/>
      <w:marLeft w:val="0"/>
      <w:marRight w:val="0"/>
      <w:marTop w:val="0"/>
      <w:marBottom w:val="0"/>
      <w:divBdr>
        <w:top w:val="none" w:sz="0" w:space="0" w:color="auto"/>
        <w:left w:val="none" w:sz="0" w:space="0" w:color="auto"/>
        <w:bottom w:val="none" w:sz="0" w:space="0" w:color="auto"/>
        <w:right w:val="none" w:sz="0" w:space="0" w:color="auto"/>
      </w:divBdr>
    </w:div>
    <w:div w:id="309017574">
      <w:bodyDiv w:val="1"/>
      <w:marLeft w:val="0"/>
      <w:marRight w:val="0"/>
      <w:marTop w:val="0"/>
      <w:marBottom w:val="0"/>
      <w:divBdr>
        <w:top w:val="none" w:sz="0" w:space="0" w:color="auto"/>
        <w:left w:val="none" w:sz="0" w:space="0" w:color="auto"/>
        <w:bottom w:val="none" w:sz="0" w:space="0" w:color="auto"/>
        <w:right w:val="none" w:sz="0" w:space="0" w:color="auto"/>
      </w:divBdr>
    </w:div>
    <w:div w:id="309985634">
      <w:bodyDiv w:val="1"/>
      <w:marLeft w:val="0"/>
      <w:marRight w:val="0"/>
      <w:marTop w:val="0"/>
      <w:marBottom w:val="0"/>
      <w:divBdr>
        <w:top w:val="none" w:sz="0" w:space="0" w:color="auto"/>
        <w:left w:val="none" w:sz="0" w:space="0" w:color="auto"/>
        <w:bottom w:val="none" w:sz="0" w:space="0" w:color="auto"/>
        <w:right w:val="none" w:sz="0" w:space="0" w:color="auto"/>
      </w:divBdr>
    </w:div>
    <w:div w:id="310602243">
      <w:bodyDiv w:val="1"/>
      <w:marLeft w:val="0"/>
      <w:marRight w:val="0"/>
      <w:marTop w:val="0"/>
      <w:marBottom w:val="0"/>
      <w:divBdr>
        <w:top w:val="none" w:sz="0" w:space="0" w:color="auto"/>
        <w:left w:val="none" w:sz="0" w:space="0" w:color="auto"/>
        <w:bottom w:val="none" w:sz="0" w:space="0" w:color="auto"/>
        <w:right w:val="none" w:sz="0" w:space="0" w:color="auto"/>
      </w:divBdr>
    </w:div>
    <w:div w:id="310797016">
      <w:bodyDiv w:val="1"/>
      <w:marLeft w:val="0"/>
      <w:marRight w:val="0"/>
      <w:marTop w:val="0"/>
      <w:marBottom w:val="0"/>
      <w:divBdr>
        <w:top w:val="none" w:sz="0" w:space="0" w:color="auto"/>
        <w:left w:val="none" w:sz="0" w:space="0" w:color="auto"/>
        <w:bottom w:val="none" w:sz="0" w:space="0" w:color="auto"/>
        <w:right w:val="none" w:sz="0" w:space="0" w:color="auto"/>
      </w:divBdr>
    </w:div>
    <w:div w:id="311447338">
      <w:bodyDiv w:val="1"/>
      <w:marLeft w:val="0"/>
      <w:marRight w:val="0"/>
      <w:marTop w:val="0"/>
      <w:marBottom w:val="0"/>
      <w:divBdr>
        <w:top w:val="none" w:sz="0" w:space="0" w:color="auto"/>
        <w:left w:val="none" w:sz="0" w:space="0" w:color="auto"/>
        <w:bottom w:val="none" w:sz="0" w:space="0" w:color="auto"/>
        <w:right w:val="none" w:sz="0" w:space="0" w:color="auto"/>
      </w:divBdr>
    </w:div>
    <w:div w:id="311518854">
      <w:bodyDiv w:val="1"/>
      <w:marLeft w:val="0"/>
      <w:marRight w:val="0"/>
      <w:marTop w:val="0"/>
      <w:marBottom w:val="0"/>
      <w:divBdr>
        <w:top w:val="none" w:sz="0" w:space="0" w:color="auto"/>
        <w:left w:val="none" w:sz="0" w:space="0" w:color="auto"/>
        <w:bottom w:val="none" w:sz="0" w:space="0" w:color="auto"/>
        <w:right w:val="none" w:sz="0" w:space="0" w:color="auto"/>
      </w:divBdr>
    </w:div>
    <w:div w:id="313022424">
      <w:bodyDiv w:val="1"/>
      <w:marLeft w:val="0"/>
      <w:marRight w:val="0"/>
      <w:marTop w:val="0"/>
      <w:marBottom w:val="0"/>
      <w:divBdr>
        <w:top w:val="none" w:sz="0" w:space="0" w:color="auto"/>
        <w:left w:val="none" w:sz="0" w:space="0" w:color="auto"/>
        <w:bottom w:val="none" w:sz="0" w:space="0" w:color="auto"/>
        <w:right w:val="none" w:sz="0" w:space="0" w:color="auto"/>
      </w:divBdr>
    </w:div>
    <w:div w:id="313414073">
      <w:bodyDiv w:val="1"/>
      <w:marLeft w:val="0"/>
      <w:marRight w:val="0"/>
      <w:marTop w:val="0"/>
      <w:marBottom w:val="0"/>
      <w:divBdr>
        <w:top w:val="none" w:sz="0" w:space="0" w:color="auto"/>
        <w:left w:val="none" w:sz="0" w:space="0" w:color="auto"/>
        <w:bottom w:val="none" w:sz="0" w:space="0" w:color="auto"/>
        <w:right w:val="none" w:sz="0" w:space="0" w:color="auto"/>
      </w:divBdr>
    </w:div>
    <w:div w:id="313730037">
      <w:bodyDiv w:val="1"/>
      <w:marLeft w:val="0"/>
      <w:marRight w:val="0"/>
      <w:marTop w:val="0"/>
      <w:marBottom w:val="0"/>
      <w:divBdr>
        <w:top w:val="none" w:sz="0" w:space="0" w:color="auto"/>
        <w:left w:val="none" w:sz="0" w:space="0" w:color="auto"/>
        <w:bottom w:val="none" w:sz="0" w:space="0" w:color="auto"/>
        <w:right w:val="none" w:sz="0" w:space="0" w:color="auto"/>
      </w:divBdr>
    </w:div>
    <w:div w:id="314383376">
      <w:bodyDiv w:val="1"/>
      <w:marLeft w:val="0"/>
      <w:marRight w:val="0"/>
      <w:marTop w:val="0"/>
      <w:marBottom w:val="0"/>
      <w:divBdr>
        <w:top w:val="none" w:sz="0" w:space="0" w:color="auto"/>
        <w:left w:val="none" w:sz="0" w:space="0" w:color="auto"/>
        <w:bottom w:val="none" w:sz="0" w:space="0" w:color="auto"/>
        <w:right w:val="none" w:sz="0" w:space="0" w:color="auto"/>
      </w:divBdr>
    </w:div>
    <w:div w:id="317420981">
      <w:bodyDiv w:val="1"/>
      <w:marLeft w:val="0"/>
      <w:marRight w:val="0"/>
      <w:marTop w:val="0"/>
      <w:marBottom w:val="0"/>
      <w:divBdr>
        <w:top w:val="none" w:sz="0" w:space="0" w:color="auto"/>
        <w:left w:val="none" w:sz="0" w:space="0" w:color="auto"/>
        <w:bottom w:val="none" w:sz="0" w:space="0" w:color="auto"/>
        <w:right w:val="none" w:sz="0" w:space="0" w:color="auto"/>
      </w:divBdr>
    </w:div>
    <w:div w:id="318003822">
      <w:bodyDiv w:val="1"/>
      <w:marLeft w:val="0"/>
      <w:marRight w:val="0"/>
      <w:marTop w:val="0"/>
      <w:marBottom w:val="0"/>
      <w:divBdr>
        <w:top w:val="none" w:sz="0" w:space="0" w:color="auto"/>
        <w:left w:val="none" w:sz="0" w:space="0" w:color="auto"/>
        <w:bottom w:val="none" w:sz="0" w:space="0" w:color="auto"/>
        <w:right w:val="none" w:sz="0" w:space="0" w:color="auto"/>
      </w:divBdr>
    </w:div>
    <w:div w:id="319623339">
      <w:bodyDiv w:val="1"/>
      <w:marLeft w:val="0"/>
      <w:marRight w:val="0"/>
      <w:marTop w:val="0"/>
      <w:marBottom w:val="0"/>
      <w:divBdr>
        <w:top w:val="none" w:sz="0" w:space="0" w:color="auto"/>
        <w:left w:val="none" w:sz="0" w:space="0" w:color="auto"/>
        <w:bottom w:val="none" w:sz="0" w:space="0" w:color="auto"/>
        <w:right w:val="none" w:sz="0" w:space="0" w:color="auto"/>
      </w:divBdr>
    </w:div>
    <w:div w:id="321205586">
      <w:bodyDiv w:val="1"/>
      <w:marLeft w:val="0"/>
      <w:marRight w:val="0"/>
      <w:marTop w:val="0"/>
      <w:marBottom w:val="0"/>
      <w:divBdr>
        <w:top w:val="none" w:sz="0" w:space="0" w:color="auto"/>
        <w:left w:val="none" w:sz="0" w:space="0" w:color="auto"/>
        <w:bottom w:val="none" w:sz="0" w:space="0" w:color="auto"/>
        <w:right w:val="none" w:sz="0" w:space="0" w:color="auto"/>
      </w:divBdr>
    </w:div>
    <w:div w:id="322009990">
      <w:bodyDiv w:val="1"/>
      <w:marLeft w:val="0"/>
      <w:marRight w:val="0"/>
      <w:marTop w:val="0"/>
      <w:marBottom w:val="0"/>
      <w:divBdr>
        <w:top w:val="none" w:sz="0" w:space="0" w:color="auto"/>
        <w:left w:val="none" w:sz="0" w:space="0" w:color="auto"/>
        <w:bottom w:val="none" w:sz="0" w:space="0" w:color="auto"/>
        <w:right w:val="none" w:sz="0" w:space="0" w:color="auto"/>
      </w:divBdr>
    </w:div>
    <w:div w:id="322974789">
      <w:bodyDiv w:val="1"/>
      <w:marLeft w:val="0"/>
      <w:marRight w:val="0"/>
      <w:marTop w:val="0"/>
      <w:marBottom w:val="0"/>
      <w:divBdr>
        <w:top w:val="none" w:sz="0" w:space="0" w:color="auto"/>
        <w:left w:val="none" w:sz="0" w:space="0" w:color="auto"/>
        <w:bottom w:val="none" w:sz="0" w:space="0" w:color="auto"/>
        <w:right w:val="none" w:sz="0" w:space="0" w:color="auto"/>
      </w:divBdr>
    </w:div>
    <w:div w:id="323046856">
      <w:bodyDiv w:val="1"/>
      <w:marLeft w:val="0"/>
      <w:marRight w:val="0"/>
      <w:marTop w:val="0"/>
      <w:marBottom w:val="0"/>
      <w:divBdr>
        <w:top w:val="none" w:sz="0" w:space="0" w:color="auto"/>
        <w:left w:val="none" w:sz="0" w:space="0" w:color="auto"/>
        <w:bottom w:val="none" w:sz="0" w:space="0" w:color="auto"/>
        <w:right w:val="none" w:sz="0" w:space="0" w:color="auto"/>
      </w:divBdr>
    </w:div>
    <w:div w:id="324213239">
      <w:bodyDiv w:val="1"/>
      <w:marLeft w:val="0"/>
      <w:marRight w:val="0"/>
      <w:marTop w:val="0"/>
      <w:marBottom w:val="0"/>
      <w:divBdr>
        <w:top w:val="none" w:sz="0" w:space="0" w:color="auto"/>
        <w:left w:val="none" w:sz="0" w:space="0" w:color="auto"/>
        <w:bottom w:val="none" w:sz="0" w:space="0" w:color="auto"/>
        <w:right w:val="none" w:sz="0" w:space="0" w:color="auto"/>
      </w:divBdr>
    </w:div>
    <w:div w:id="324744435">
      <w:bodyDiv w:val="1"/>
      <w:marLeft w:val="0"/>
      <w:marRight w:val="0"/>
      <w:marTop w:val="0"/>
      <w:marBottom w:val="0"/>
      <w:divBdr>
        <w:top w:val="none" w:sz="0" w:space="0" w:color="auto"/>
        <w:left w:val="none" w:sz="0" w:space="0" w:color="auto"/>
        <w:bottom w:val="none" w:sz="0" w:space="0" w:color="auto"/>
        <w:right w:val="none" w:sz="0" w:space="0" w:color="auto"/>
      </w:divBdr>
    </w:div>
    <w:div w:id="325940337">
      <w:bodyDiv w:val="1"/>
      <w:marLeft w:val="0"/>
      <w:marRight w:val="0"/>
      <w:marTop w:val="0"/>
      <w:marBottom w:val="0"/>
      <w:divBdr>
        <w:top w:val="none" w:sz="0" w:space="0" w:color="auto"/>
        <w:left w:val="none" w:sz="0" w:space="0" w:color="auto"/>
        <w:bottom w:val="none" w:sz="0" w:space="0" w:color="auto"/>
        <w:right w:val="none" w:sz="0" w:space="0" w:color="auto"/>
      </w:divBdr>
    </w:div>
    <w:div w:id="326176394">
      <w:bodyDiv w:val="1"/>
      <w:marLeft w:val="0"/>
      <w:marRight w:val="0"/>
      <w:marTop w:val="0"/>
      <w:marBottom w:val="0"/>
      <w:divBdr>
        <w:top w:val="none" w:sz="0" w:space="0" w:color="auto"/>
        <w:left w:val="none" w:sz="0" w:space="0" w:color="auto"/>
        <w:bottom w:val="none" w:sz="0" w:space="0" w:color="auto"/>
        <w:right w:val="none" w:sz="0" w:space="0" w:color="auto"/>
      </w:divBdr>
    </w:div>
    <w:div w:id="327363969">
      <w:bodyDiv w:val="1"/>
      <w:marLeft w:val="0"/>
      <w:marRight w:val="0"/>
      <w:marTop w:val="0"/>
      <w:marBottom w:val="0"/>
      <w:divBdr>
        <w:top w:val="none" w:sz="0" w:space="0" w:color="auto"/>
        <w:left w:val="none" w:sz="0" w:space="0" w:color="auto"/>
        <w:bottom w:val="none" w:sz="0" w:space="0" w:color="auto"/>
        <w:right w:val="none" w:sz="0" w:space="0" w:color="auto"/>
      </w:divBdr>
    </w:div>
    <w:div w:id="329214206">
      <w:bodyDiv w:val="1"/>
      <w:marLeft w:val="0"/>
      <w:marRight w:val="0"/>
      <w:marTop w:val="0"/>
      <w:marBottom w:val="0"/>
      <w:divBdr>
        <w:top w:val="none" w:sz="0" w:space="0" w:color="auto"/>
        <w:left w:val="none" w:sz="0" w:space="0" w:color="auto"/>
        <w:bottom w:val="none" w:sz="0" w:space="0" w:color="auto"/>
        <w:right w:val="none" w:sz="0" w:space="0" w:color="auto"/>
      </w:divBdr>
    </w:div>
    <w:div w:id="329719009">
      <w:bodyDiv w:val="1"/>
      <w:marLeft w:val="0"/>
      <w:marRight w:val="0"/>
      <w:marTop w:val="0"/>
      <w:marBottom w:val="0"/>
      <w:divBdr>
        <w:top w:val="none" w:sz="0" w:space="0" w:color="auto"/>
        <w:left w:val="none" w:sz="0" w:space="0" w:color="auto"/>
        <w:bottom w:val="none" w:sz="0" w:space="0" w:color="auto"/>
        <w:right w:val="none" w:sz="0" w:space="0" w:color="auto"/>
      </w:divBdr>
    </w:div>
    <w:div w:id="335423213">
      <w:bodyDiv w:val="1"/>
      <w:marLeft w:val="0"/>
      <w:marRight w:val="0"/>
      <w:marTop w:val="0"/>
      <w:marBottom w:val="0"/>
      <w:divBdr>
        <w:top w:val="none" w:sz="0" w:space="0" w:color="auto"/>
        <w:left w:val="none" w:sz="0" w:space="0" w:color="auto"/>
        <w:bottom w:val="none" w:sz="0" w:space="0" w:color="auto"/>
        <w:right w:val="none" w:sz="0" w:space="0" w:color="auto"/>
      </w:divBdr>
    </w:div>
    <w:div w:id="337008308">
      <w:bodyDiv w:val="1"/>
      <w:marLeft w:val="0"/>
      <w:marRight w:val="0"/>
      <w:marTop w:val="0"/>
      <w:marBottom w:val="0"/>
      <w:divBdr>
        <w:top w:val="none" w:sz="0" w:space="0" w:color="auto"/>
        <w:left w:val="none" w:sz="0" w:space="0" w:color="auto"/>
        <w:bottom w:val="none" w:sz="0" w:space="0" w:color="auto"/>
        <w:right w:val="none" w:sz="0" w:space="0" w:color="auto"/>
      </w:divBdr>
    </w:div>
    <w:div w:id="338847607">
      <w:bodyDiv w:val="1"/>
      <w:marLeft w:val="0"/>
      <w:marRight w:val="0"/>
      <w:marTop w:val="0"/>
      <w:marBottom w:val="0"/>
      <w:divBdr>
        <w:top w:val="none" w:sz="0" w:space="0" w:color="auto"/>
        <w:left w:val="none" w:sz="0" w:space="0" w:color="auto"/>
        <w:bottom w:val="none" w:sz="0" w:space="0" w:color="auto"/>
        <w:right w:val="none" w:sz="0" w:space="0" w:color="auto"/>
      </w:divBdr>
    </w:div>
    <w:div w:id="340402006">
      <w:bodyDiv w:val="1"/>
      <w:marLeft w:val="0"/>
      <w:marRight w:val="0"/>
      <w:marTop w:val="0"/>
      <w:marBottom w:val="0"/>
      <w:divBdr>
        <w:top w:val="none" w:sz="0" w:space="0" w:color="auto"/>
        <w:left w:val="none" w:sz="0" w:space="0" w:color="auto"/>
        <w:bottom w:val="none" w:sz="0" w:space="0" w:color="auto"/>
        <w:right w:val="none" w:sz="0" w:space="0" w:color="auto"/>
      </w:divBdr>
    </w:div>
    <w:div w:id="340856214">
      <w:bodyDiv w:val="1"/>
      <w:marLeft w:val="0"/>
      <w:marRight w:val="0"/>
      <w:marTop w:val="0"/>
      <w:marBottom w:val="0"/>
      <w:divBdr>
        <w:top w:val="none" w:sz="0" w:space="0" w:color="auto"/>
        <w:left w:val="none" w:sz="0" w:space="0" w:color="auto"/>
        <w:bottom w:val="none" w:sz="0" w:space="0" w:color="auto"/>
        <w:right w:val="none" w:sz="0" w:space="0" w:color="auto"/>
      </w:divBdr>
    </w:div>
    <w:div w:id="341275235">
      <w:bodyDiv w:val="1"/>
      <w:marLeft w:val="0"/>
      <w:marRight w:val="0"/>
      <w:marTop w:val="0"/>
      <w:marBottom w:val="0"/>
      <w:divBdr>
        <w:top w:val="none" w:sz="0" w:space="0" w:color="auto"/>
        <w:left w:val="none" w:sz="0" w:space="0" w:color="auto"/>
        <w:bottom w:val="none" w:sz="0" w:space="0" w:color="auto"/>
        <w:right w:val="none" w:sz="0" w:space="0" w:color="auto"/>
      </w:divBdr>
    </w:div>
    <w:div w:id="342826510">
      <w:bodyDiv w:val="1"/>
      <w:marLeft w:val="0"/>
      <w:marRight w:val="0"/>
      <w:marTop w:val="0"/>
      <w:marBottom w:val="0"/>
      <w:divBdr>
        <w:top w:val="none" w:sz="0" w:space="0" w:color="auto"/>
        <w:left w:val="none" w:sz="0" w:space="0" w:color="auto"/>
        <w:bottom w:val="none" w:sz="0" w:space="0" w:color="auto"/>
        <w:right w:val="none" w:sz="0" w:space="0" w:color="auto"/>
      </w:divBdr>
    </w:div>
    <w:div w:id="343629904">
      <w:bodyDiv w:val="1"/>
      <w:marLeft w:val="0"/>
      <w:marRight w:val="0"/>
      <w:marTop w:val="0"/>
      <w:marBottom w:val="0"/>
      <w:divBdr>
        <w:top w:val="none" w:sz="0" w:space="0" w:color="auto"/>
        <w:left w:val="none" w:sz="0" w:space="0" w:color="auto"/>
        <w:bottom w:val="none" w:sz="0" w:space="0" w:color="auto"/>
        <w:right w:val="none" w:sz="0" w:space="0" w:color="auto"/>
      </w:divBdr>
    </w:div>
    <w:div w:id="343631814">
      <w:bodyDiv w:val="1"/>
      <w:marLeft w:val="0"/>
      <w:marRight w:val="0"/>
      <w:marTop w:val="0"/>
      <w:marBottom w:val="0"/>
      <w:divBdr>
        <w:top w:val="none" w:sz="0" w:space="0" w:color="auto"/>
        <w:left w:val="none" w:sz="0" w:space="0" w:color="auto"/>
        <w:bottom w:val="none" w:sz="0" w:space="0" w:color="auto"/>
        <w:right w:val="none" w:sz="0" w:space="0" w:color="auto"/>
      </w:divBdr>
    </w:div>
    <w:div w:id="345793045">
      <w:bodyDiv w:val="1"/>
      <w:marLeft w:val="0"/>
      <w:marRight w:val="0"/>
      <w:marTop w:val="0"/>
      <w:marBottom w:val="0"/>
      <w:divBdr>
        <w:top w:val="none" w:sz="0" w:space="0" w:color="auto"/>
        <w:left w:val="none" w:sz="0" w:space="0" w:color="auto"/>
        <w:bottom w:val="none" w:sz="0" w:space="0" w:color="auto"/>
        <w:right w:val="none" w:sz="0" w:space="0" w:color="auto"/>
      </w:divBdr>
    </w:div>
    <w:div w:id="347146575">
      <w:bodyDiv w:val="1"/>
      <w:marLeft w:val="0"/>
      <w:marRight w:val="0"/>
      <w:marTop w:val="0"/>
      <w:marBottom w:val="0"/>
      <w:divBdr>
        <w:top w:val="none" w:sz="0" w:space="0" w:color="auto"/>
        <w:left w:val="none" w:sz="0" w:space="0" w:color="auto"/>
        <w:bottom w:val="none" w:sz="0" w:space="0" w:color="auto"/>
        <w:right w:val="none" w:sz="0" w:space="0" w:color="auto"/>
      </w:divBdr>
    </w:div>
    <w:div w:id="349139483">
      <w:bodyDiv w:val="1"/>
      <w:marLeft w:val="0"/>
      <w:marRight w:val="0"/>
      <w:marTop w:val="0"/>
      <w:marBottom w:val="0"/>
      <w:divBdr>
        <w:top w:val="none" w:sz="0" w:space="0" w:color="auto"/>
        <w:left w:val="none" w:sz="0" w:space="0" w:color="auto"/>
        <w:bottom w:val="none" w:sz="0" w:space="0" w:color="auto"/>
        <w:right w:val="none" w:sz="0" w:space="0" w:color="auto"/>
      </w:divBdr>
    </w:div>
    <w:div w:id="354114432">
      <w:bodyDiv w:val="1"/>
      <w:marLeft w:val="0"/>
      <w:marRight w:val="0"/>
      <w:marTop w:val="0"/>
      <w:marBottom w:val="0"/>
      <w:divBdr>
        <w:top w:val="none" w:sz="0" w:space="0" w:color="auto"/>
        <w:left w:val="none" w:sz="0" w:space="0" w:color="auto"/>
        <w:bottom w:val="none" w:sz="0" w:space="0" w:color="auto"/>
        <w:right w:val="none" w:sz="0" w:space="0" w:color="auto"/>
      </w:divBdr>
    </w:div>
    <w:div w:id="354233174">
      <w:bodyDiv w:val="1"/>
      <w:marLeft w:val="0"/>
      <w:marRight w:val="0"/>
      <w:marTop w:val="0"/>
      <w:marBottom w:val="0"/>
      <w:divBdr>
        <w:top w:val="none" w:sz="0" w:space="0" w:color="auto"/>
        <w:left w:val="none" w:sz="0" w:space="0" w:color="auto"/>
        <w:bottom w:val="none" w:sz="0" w:space="0" w:color="auto"/>
        <w:right w:val="none" w:sz="0" w:space="0" w:color="auto"/>
      </w:divBdr>
    </w:div>
    <w:div w:id="355692368">
      <w:bodyDiv w:val="1"/>
      <w:marLeft w:val="0"/>
      <w:marRight w:val="0"/>
      <w:marTop w:val="0"/>
      <w:marBottom w:val="0"/>
      <w:divBdr>
        <w:top w:val="none" w:sz="0" w:space="0" w:color="auto"/>
        <w:left w:val="none" w:sz="0" w:space="0" w:color="auto"/>
        <w:bottom w:val="none" w:sz="0" w:space="0" w:color="auto"/>
        <w:right w:val="none" w:sz="0" w:space="0" w:color="auto"/>
      </w:divBdr>
    </w:div>
    <w:div w:id="355692829">
      <w:bodyDiv w:val="1"/>
      <w:marLeft w:val="0"/>
      <w:marRight w:val="0"/>
      <w:marTop w:val="0"/>
      <w:marBottom w:val="0"/>
      <w:divBdr>
        <w:top w:val="none" w:sz="0" w:space="0" w:color="auto"/>
        <w:left w:val="none" w:sz="0" w:space="0" w:color="auto"/>
        <w:bottom w:val="none" w:sz="0" w:space="0" w:color="auto"/>
        <w:right w:val="none" w:sz="0" w:space="0" w:color="auto"/>
      </w:divBdr>
    </w:div>
    <w:div w:id="358094641">
      <w:bodyDiv w:val="1"/>
      <w:marLeft w:val="0"/>
      <w:marRight w:val="0"/>
      <w:marTop w:val="0"/>
      <w:marBottom w:val="0"/>
      <w:divBdr>
        <w:top w:val="none" w:sz="0" w:space="0" w:color="auto"/>
        <w:left w:val="none" w:sz="0" w:space="0" w:color="auto"/>
        <w:bottom w:val="none" w:sz="0" w:space="0" w:color="auto"/>
        <w:right w:val="none" w:sz="0" w:space="0" w:color="auto"/>
      </w:divBdr>
    </w:div>
    <w:div w:id="363212400">
      <w:bodyDiv w:val="1"/>
      <w:marLeft w:val="0"/>
      <w:marRight w:val="0"/>
      <w:marTop w:val="0"/>
      <w:marBottom w:val="0"/>
      <w:divBdr>
        <w:top w:val="none" w:sz="0" w:space="0" w:color="auto"/>
        <w:left w:val="none" w:sz="0" w:space="0" w:color="auto"/>
        <w:bottom w:val="none" w:sz="0" w:space="0" w:color="auto"/>
        <w:right w:val="none" w:sz="0" w:space="0" w:color="auto"/>
      </w:divBdr>
    </w:div>
    <w:div w:id="363409596">
      <w:bodyDiv w:val="1"/>
      <w:marLeft w:val="0"/>
      <w:marRight w:val="0"/>
      <w:marTop w:val="0"/>
      <w:marBottom w:val="0"/>
      <w:divBdr>
        <w:top w:val="none" w:sz="0" w:space="0" w:color="auto"/>
        <w:left w:val="none" w:sz="0" w:space="0" w:color="auto"/>
        <w:bottom w:val="none" w:sz="0" w:space="0" w:color="auto"/>
        <w:right w:val="none" w:sz="0" w:space="0" w:color="auto"/>
      </w:divBdr>
    </w:div>
    <w:div w:id="365184279">
      <w:bodyDiv w:val="1"/>
      <w:marLeft w:val="0"/>
      <w:marRight w:val="0"/>
      <w:marTop w:val="0"/>
      <w:marBottom w:val="0"/>
      <w:divBdr>
        <w:top w:val="none" w:sz="0" w:space="0" w:color="auto"/>
        <w:left w:val="none" w:sz="0" w:space="0" w:color="auto"/>
        <w:bottom w:val="none" w:sz="0" w:space="0" w:color="auto"/>
        <w:right w:val="none" w:sz="0" w:space="0" w:color="auto"/>
      </w:divBdr>
    </w:div>
    <w:div w:id="367874251">
      <w:bodyDiv w:val="1"/>
      <w:marLeft w:val="0"/>
      <w:marRight w:val="0"/>
      <w:marTop w:val="0"/>
      <w:marBottom w:val="0"/>
      <w:divBdr>
        <w:top w:val="none" w:sz="0" w:space="0" w:color="auto"/>
        <w:left w:val="none" w:sz="0" w:space="0" w:color="auto"/>
        <w:bottom w:val="none" w:sz="0" w:space="0" w:color="auto"/>
        <w:right w:val="none" w:sz="0" w:space="0" w:color="auto"/>
      </w:divBdr>
    </w:div>
    <w:div w:id="368262587">
      <w:bodyDiv w:val="1"/>
      <w:marLeft w:val="0"/>
      <w:marRight w:val="0"/>
      <w:marTop w:val="0"/>
      <w:marBottom w:val="0"/>
      <w:divBdr>
        <w:top w:val="none" w:sz="0" w:space="0" w:color="auto"/>
        <w:left w:val="none" w:sz="0" w:space="0" w:color="auto"/>
        <w:bottom w:val="none" w:sz="0" w:space="0" w:color="auto"/>
        <w:right w:val="none" w:sz="0" w:space="0" w:color="auto"/>
      </w:divBdr>
    </w:div>
    <w:div w:id="372198623">
      <w:bodyDiv w:val="1"/>
      <w:marLeft w:val="0"/>
      <w:marRight w:val="0"/>
      <w:marTop w:val="0"/>
      <w:marBottom w:val="0"/>
      <w:divBdr>
        <w:top w:val="none" w:sz="0" w:space="0" w:color="auto"/>
        <w:left w:val="none" w:sz="0" w:space="0" w:color="auto"/>
        <w:bottom w:val="none" w:sz="0" w:space="0" w:color="auto"/>
        <w:right w:val="none" w:sz="0" w:space="0" w:color="auto"/>
      </w:divBdr>
    </w:div>
    <w:div w:id="372266276">
      <w:bodyDiv w:val="1"/>
      <w:marLeft w:val="0"/>
      <w:marRight w:val="0"/>
      <w:marTop w:val="0"/>
      <w:marBottom w:val="0"/>
      <w:divBdr>
        <w:top w:val="none" w:sz="0" w:space="0" w:color="auto"/>
        <w:left w:val="none" w:sz="0" w:space="0" w:color="auto"/>
        <w:bottom w:val="none" w:sz="0" w:space="0" w:color="auto"/>
        <w:right w:val="none" w:sz="0" w:space="0" w:color="auto"/>
      </w:divBdr>
    </w:div>
    <w:div w:id="372852531">
      <w:bodyDiv w:val="1"/>
      <w:marLeft w:val="0"/>
      <w:marRight w:val="0"/>
      <w:marTop w:val="0"/>
      <w:marBottom w:val="0"/>
      <w:divBdr>
        <w:top w:val="none" w:sz="0" w:space="0" w:color="auto"/>
        <w:left w:val="none" w:sz="0" w:space="0" w:color="auto"/>
        <w:bottom w:val="none" w:sz="0" w:space="0" w:color="auto"/>
        <w:right w:val="none" w:sz="0" w:space="0" w:color="auto"/>
      </w:divBdr>
    </w:div>
    <w:div w:id="373506154">
      <w:bodyDiv w:val="1"/>
      <w:marLeft w:val="0"/>
      <w:marRight w:val="0"/>
      <w:marTop w:val="0"/>
      <w:marBottom w:val="0"/>
      <w:divBdr>
        <w:top w:val="none" w:sz="0" w:space="0" w:color="auto"/>
        <w:left w:val="none" w:sz="0" w:space="0" w:color="auto"/>
        <w:bottom w:val="none" w:sz="0" w:space="0" w:color="auto"/>
        <w:right w:val="none" w:sz="0" w:space="0" w:color="auto"/>
      </w:divBdr>
    </w:div>
    <w:div w:id="375278032">
      <w:bodyDiv w:val="1"/>
      <w:marLeft w:val="0"/>
      <w:marRight w:val="0"/>
      <w:marTop w:val="0"/>
      <w:marBottom w:val="0"/>
      <w:divBdr>
        <w:top w:val="none" w:sz="0" w:space="0" w:color="auto"/>
        <w:left w:val="none" w:sz="0" w:space="0" w:color="auto"/>
        <w:bottom w:val="none" w:sz="0" w:space="0" w:color="auto"/>
        <w:right w:val="none" w:sz="0" w:space="0" w:color="auto"/>
      </w:divBdr>
    </w:div>
    <w:div w:id="376246857">
      <w:bodyDiv w:val="1"/>
      <w:marLeft w:val="0"/>
      <w:marRight w:val="0"/>
      <w:marTop w:val="0"/>
      <w:marBottom w:val="0"/>
      <w:divBdr>
        <w:top w:val="none" w:sz="0" w:space="0" w:color="auto"/>
        <w:left w:val="none" w:sz="0" w:space="0" w:color="auto"/>
        <w:bottom w:val="none" w:sz="0" w:space="0" w:color="auto"/>
        <w:right w:val="none" w:sz="0" w:space="0" w:color="auto"/>
      </w:divBdr>
    </w:div>
    <w:div w:id="377095920">
      <w:bodyDiv w:val="1"/>
      <w:marLeft w:val="0"/>
      <w:marRight w:val="0"/>
      <w:marTop w:val="0"/>
      <w:marBottom w:val="0"/>
      <w:divBdr>
        <w:top w:val="none" w:sz="0" w:space="0" w:color="auto"/>
        <w:left w:val="none" w:sz="0" w:space="0" w:color="auto"/>
        <w:bottom w:val="none" w:sz="0" w:space="0" w:color="auto"/>
        <w:right w:val="none" w:sz="0" w:space="0" w:color="auto"/>
      </w:divBdr>
    </w:div>
    <w:div w:id="380523051">
      <w:bodyDiv w:val="1"/>
      <w:marLeft w:val="0"/>
      <w:marRight w:val="0"/>
      <w:marTop w:val="0"/>
      <w:marBottom w:val="0"/>
      <w:divBdr>
        <w:top w:val="none" w:sz="0" w:space="0" w:color="auto"/>
        <w:left w:val="none" w:sz="0" w:space="0" w:color="auto"/>
        <w:bottom w:val="none" w:sz="0" w:space="0" w:color="auto"/>
        <w:right w:val="none" w:sz="0" w:space="0" w:color="auto"/>
      </w:divBdr>
    </w:div>
    <w:div w:id="380637735">
      <w:bodyDiv w:val="1"/>
      <w:marLeft w:val="0"/>
      <w:marRight w:val="0"/>
      <w:marTop w:val="0"/>
      <w:marBottom w:val="0"/>
      <w:divBdr>
        <w:top w:val="none" w:sz="0" w:space="0" w:color="auto"/>
        <w:left w:val="none" w:sz="0" w:space="0" w:color="auto"/>
        <w:bottom w:val="none" w:sz="0" w:space="0" w:color="auto"/>
        <w:right w:val="none" w:sz="0" w:space="0" w:color="auto"/>
      </w:divBdr>
    </w:div>
    <w:div w:id="383064743">
      <w:bodyDiv w:val="1"/>
      <w:marLeft w:val="0"/>
      <w:marRight w:val="0"/>
      <w:marTop w:val="0"/>
      <w:marBottom w:val="0"/>
      <w:divBdr>
        <w:top w:val="none" w:sz="0" w:space="0" w:color="auto"/>
        <w:left w:val="none" w:sz="0" w:space="0" w:color="auto"/>
        <w:bottom w:val="none" w:sz="0" w:space="0" w:color="auto"/>
        <w:right w:val="none" w:sz="0" w:space="0" w:color="auto"/>
      </w:divBdr>
    </w:div>
    <w:div w:id="384376267">
      <w:bodyDiv w:val="1"/>
      <w:marLeft w:val="0"/>
      <w:marRight w:val="0"/>
      <w:marTop w:val="0"/>
      <w:marBottom w:val="0"/>
      <w:divBdr>
        <w:top w:val="none" w:sz="0" w:space="0" w:color="auto"/>
        <w:left w:val="none" w:sz="0" w:space="0" w:color="auto"/>
        <w:bottom w:val="none" w:sz="0" w:space="0" w:color="auto"/>
        <w:right w:val="none" w:sz="0" w:space="0" w:color="auto"/>
      </w:divBdr>
    </w:div>
    <w:div w:id="385955238">
      <w:bodyDiv w:val="1"/>
      <w:marLeft w:val="0"/>
      <w:marRight w:val="0"/>
      <w:marTop w:val="0"/>
      <w:marBottom w:val="0"/>
      <w:divBdr>
        <w:top w:val="none" w:sz="0" w:space="0" w:color="auto"/>
        <w:left w:val="none" w:sz="0" w:space="0" w:color="auto"/>
        <w:bottom w:val="none" w:sz="0" w:space="0" w:color="auto"/>
        <w:right w:val="none" w:sz="0" w:space="0" w:color="auto"/>
      </w:divBdr>
    </w:div>
    <w:div w:id="386340108">
      <w:bodyDiv w:val="1"/>
      <w:marLeft w:val="0"/>
      <w:marRight w:val="0"/>
      <w:marTop w:val="0"/>
      <w:marBottom w:val="0"/>
      <w:divBdr>
        <w:top w:val="none" w:sz="0" w:space="0" w:color="auto"/>
        <w:left w:val="none" w:sz="0" w:space="0" w:color="auto"/>
        <w:bottom w:val="none" w:sz="0" w:space="0" w:color="auto"/>
        <w:right w:val="none" w:sz="0" w:space="0" w:color="auto"/>
      </w:divBdr>
    </w:div>
    <w:div w:id="386610463">
      <w:bodyDiv w:val="1"/>
      <w:marLeft w:val="0"/>
      <w:marRight w:val="0"/>
      <w:marTop w:val="0"/>
      <w:marBottom w:val="0"/>
      <w:divBdr>
        <w:top w:val="none" w:sz="0" w:space="0" w:color="auto"/>
        <w:left w:val="none" w:sz="0" w:space="0" w:color="auto"/>
        <w:bottom w:val="none" w:sz="0" w:space="0" w:color="auto"/>
        <w:right w:val="none" w:sz="0" w:space="0" w:color="auto"/>
      </w:divBdr>
    </w:div>
    <w:div w:id="387384243">
      <w:bodyDiv w:val="1"/>
      <w:marLeft w:val="0"/>
      <w:marRight w:val="0"/>
      <w:marTop w:val="0"/>
      <w:marBottom w:val="0"/>
      <w:divBdr>
        <w:top w:val="none" w:sz="0" w:space="0" w:color="auto"/>
        <w:left w:val="none" w:sz="0" w:space="0" w:color="auto"/>
        <w:bottom w:val="none" w:sz="0" w:space="0" w:color="auto"/>
        <w:right w:val="none" w:sz="0" w:space="0" w:color="auto"/>
      </w:divBdr>
    </w:div>
    <w:div w:id="387535824">
      <w:bodyDiv w:val="1"/>
      <w:marLeft w:val="0"/>
      <w:marRight w:val="0"/>
      <w:marTop w:val="0"/>
      <w:marBottom w:val="0"/>
      <w:divBdr>
        <w:top w:val="none" w:sz="0" w:space="0" w:color="auto"/>
        <w:left w:val="none" w:sz="0" w:space="0" w:color="auto"/>
        <w:bottom w:val="none" w:sz="0" w:space="0" w:color="auto"/>
        <w:right w:val="none" w:sz="0" w:space="0" w:color="auto"/>
      </w:divBdr>
    </w:div>
    <w:div w:id="387606904">
      <w:bodyDiv w:val="1"/>
      <w:marLeft w:val="0"/>
      <w:marRight w:val="0"/>
      <w:marTop w:val="0"/>
      <w:marBottom w:val="0"/>
      <w:divBdr>
        <w:top w:val="none" w:sz="0" w:space="0" w:color="auto"/>
        <w:left w:val="none" w:sz="0" w:space="0" w:color="auto"/>
        <w:bottom w:val="none" w:sz="0" w:space="0" w:color="auto"/>
        <w:right w:val="none" w:sz="0" w:space="0" w:color="auto"/>
      </w:divBdr>
    </w:div>
    <w:div w:id="390420159">
      <w:bodyDiv w:val="1"/>
      <w:marLeft w:val="0"/>
      <w:marRight w:val="0"/>
      <w:marTop w:val="0"/>
      <w:marBottom w:val="0"/>
      <w:divBdr>
        <w:top w:val="none" w:sz="0" w:space="0" w:color="auto"/>
        <w:left w:val="none" w:sz="0" w:space="0" w:color="auto"/>
        <w:bottom w:val="none" w:sz="0" w:space="0" w:color="auto"/>
        <w:right w:val="none" w:sz="0" w:space="0" w:color="auto"/>
      </w:divBdr>
    </w:div>
    <w:div w:id="393048691">
      <w:bodyDiv w:val="1"/>
      <w:marLeft w:val="0"/>
      <w:marRight w:val="0"/>
      <w:marTop w:val="0"/>
      <w:marBottom w:val="0"/>
      <w:divBdr>
        <w:top w:val="none" w:sz="0" w:space="0" w:color="auto"/>
        <w:left w:val="none" w:sz="0" w:space="0" w:color="auto"/>
        <w:bottom w:val="none" w:sz="0" w:space="0" w:color="auto"/>
        <w:right w:val="none" w:sz="0" w:space="0" w:color="auto"/>
      </w:divBdr>
    </w:div>
    <w:div w:id="393160642">
      <w:bodyDiv w:val="1"/>
      <w:marLeft w:val="0"/>
      <w:marRight w:val="0"/>
      <w:marTop w:val="0"/>
      <w:marBottom w:val="0"/>
      <w:divBdr>
        <w:top w:val="none" w:sz="0" w:space="0" w:color="auto"/>
        <w:left w:val="none" w:sz="0" w:space="0" w:color="auto"/>
        <w:bottom w:val="none" w:sz="0" w:space="0" w:color="auto"/>
        <w:right w:val="none" w:sz="0" w:space="0" w:color="auto"/>
      </w:divBdr>
    </w:div>
    <w:div w:id="395855096">
      <w:bodyDiv w:val="1"/>
      <w:marLeft w:val="0"/>
      <w:marRight w:val="0"/>
      <w:marTop w:val="0"/>
      <w:marBottom w:val="0"/>
      <w:divBdr>
        <w:top w:val="none" w:sz="0" w:space="0" w:color="auto"/>
        <w:left w:val="none" w:sz="0" w:space="0" w:color="auto"/>
        <w:bottom w:val="none" w:sz="0" w:space="0" w:color="auto"/>
        <w:right w:val="none" w:sz="0" w:space="0" w:color="auto"/>
      </w:divBdr>
    </w:div>
    <w:div w:id="396131104">
      <w:bodyDiv w:val="1"/>
      <w:marLeft w:val="0"/>
      <w:marRight w:val="0"/>
      <w:marTop w:val="0"/>
      <w:marBottom w:val="0"/>
      <w:divBdr>
        <w:top w:val="none" w:sz="0" w:space="0" w:color="auto"/>
        <w:left w:val="none" w:sz="0" w:space="0" w:color="auto"/>
        <w:bottom w:val="none" w:sz="0" w:space="0" w:color="auto"/>
        <w:right w:val="none" w:sz="0" w:space="0" w:color="auto"/>
      </w:divBdr>
    </w:div>
    <w:div w:id="396516799">
      <w:bodyDiv w:val="1"/>
      <w:marLeft w:val="0"/>
      <w:marRight w:val="0"/>
      <w:marTop w:val="0"/>
      <w:marBottom w:val="0"/>
      <w:divBdr>
        <w:top w:val="none" w:sz="0" w:space="0" w:color="auto"/>
        <w:left w:val="none" w:sz="0" w:space="0" w:color="auto"/>
        <w:bottom w:val="none" w:sz="0" w:space="0" w:color="auto"/>
        <w:right w:val="none" w:sz="0" w:space="0" w:color="auto"/>
      </w:divBdr>
    </w:div>
    <w:div w:id="398095784">
      <w:bodyDiv w:val="1"/>
      <w:marLeft w:val="0"/>
      <w:marRight w:val="0"/>
      <w:marTop w:val="0"/>
      <w:marBottom w:val="0"/>
      <w:divBdr>
        <w:top w:val="none" w:sz="0" w:space="0" w:color="auto"/>
        <w:left w:val="none" w:sz="0" w:space="0" w:color="auto"/>
        <w:bottom w:val="none" w:sz="0" w:space="0" w:color="auto"/>
        <w:right w:val="none" w:sz="0" w:space="0" w:color="auto"/>
      </w:divBdr>
    </w:div>
    <w:div w:id="399061829">
      <w:bodyDiv w:val="1"/>
      <w:marLeft w:val="0"/>
      <w:marRight w:val="0"/>
      <w:marTop w:val="0"/>
      <w:marBottom w:val="0"/>
      <w:divBdr>
        <w:top w:val="none" w:sz="0" w:space="0" w:color="auto"/>
        <w:left w:val="none" w:sz="0" w:space="0" w:color="auto"/>
        <w:bottom w:val="none" w:sz="0" w:space="0" w:color="auto"/>
        <w:right w:val="none" w:sz="0" w:space="0" w:color="auto"/>
      </w:divBdr>
    </w:div>
    <w:div w:id="401568077">
      <w:bodyDiv w:val="1"/>
      <w:marLeft w:val="0"/>
      <w:marRight w:val="0"/>
      <w:marTop w:val="0"/>
      <w:marBottom w:val="0"/>
      <w:divBdr>
        <w:top w:val="none" w:sz="0" w:space="0" w:color="auto"/>
        <w:left w:val="none" w:sz="0" w:space="0" w:color="auto"/>
        <w:bottom w:val="none" w:sz="0" w:space="0" w:color="auto"/>
        <w:right w:val="none" w:sz="0" w:space="0" w:color="auto"/>
      </w:divBdr>
    </w:div>
    <w:div w:id="403647223">
      <w:bodyDiv w:val="1"/>
      <w:marLeft w:val="0"/>
      <w:marRight w:val="0"/>
      <w:marTop w:val="0"/>
      <w:marBottom w:val="0"/>
      <w:divBdr>
        <w:top w:val="none" w:sz="0" w:space="0" w:color="auto"/>
        <w:left w:val="none" w:sz="0" w:space="0" w:color="auto"/>
        <w:bottom w:val="none" w:sz="0" w:space="0" w:color="auto"/>
        <w:right w:val="none" w:sz="0" w:space="0" w:color="auto"/>
      </w:divBdr>
    </w:div>
    <w:div w:id="403720483">
      <w:bodyDiv w:val="1"/>
      <w:marLeft w:val="0"/>
      <w:marRight w:val="0"/>
      <w:marTop w:val="0"/>
      <w:marBottom w:val="0"/>
      <w:divBdr>
        <w:top w:val="none" w:sz="0" w:space="0" w:color="auto"/>
        <w:left w:val="none" w:sz="0" w:space="0" w:color="auto"/>
        <w:bottom w:val="none" w:sz="0" w:space="0" w:color="auto"/>
        <w:right w:val="none" w:sz="0" w:space="0" w:color="auto"/>
      </w:divBdr>
    </w:div>
    <w:div w:id="405885261">
      <w:bodyDiv w:val="1"/>
      <w:marLeft w:val="0"/>
      <w:marRight w:val="0"/>
      <w:marTop w:val="0"/>
      <w:marBottom w:val="0"/>
      <w:divBdr>
        <w:top w:val="none" w:sz="0" w:space="0" w:color="auto"/>
        <w:left w:val="none" w:sz="0" w:space="0" w:color="auto"/>
        <w:bottom w:val="none" w:sz="0" w:space="0" w:color="auto"/>
        <w:right w:val="none" w:sz="0" w:space="0" w:color="auto"/>
      </w:divBdr>
    </w:div>
    <w:div w:id="405960194">
      <w:bodyDiv w:val="1"/>
      <w:marLeft w:val="0"/>
      <w:marRight w:val="0"/>
      <w:marTop w:val="0"/>
      <w:marBottom w:val="0"/>
      <w:divBdr>
        <w:top w:val="none" w:sz="0" w:space="0" w:color="auto"/>
        <w:left w:val="none" w:sz="0" w:space="0" w:color="auto"/>
        <w:bottom w:val="none" w:sz="0" w:space="0" w:color="auto"/>
        <w:right w:val="none" w:sz="0" w:space="0" w:color="auto"/>
      </w:divBdr>
    </w:div>
    <w:div w:id="406920379">
      <w:bodyDiv w:val="1"/>
      <w:marLeft w:val="0"/>
      <w:marRight w:val="0"/>
      <w:marTop w:val="0"/>
      <w:marBottom w:val="0"/>
      <w:divBdr>
        <w:top w:val="none" w:sz="0" w:space="0" w:color="auto"/>
        <w:left w:val="none" w:sz="0" w:space="0" w:color="auto"/>
        <w:bottom w:val="none" w:sz="0" w:space="0" w:color="auto"/>
        <w:right w:val="none" w:sz="0" w:space="0" w:color="auto"/>
      </w:divBdr>
    </w:div>
    <w:div w:id="410851780">
      <w:bodyDiv w:val="1"/>
      <w:marLeft w:val="0"/>
      <w:marRight w:val="0"/>
      <w:marTop w:val="0"/>
      <w:marBottom w:val="0"/>
      <w:divBdr>
        <w:top w:val="none" w:sz="0" w:space="0" w:color="auto"/>
        <w:left w:val="none" w:sz="0" w:space="0" w:color="auto"/>
        <w:bottom w:val="none" w:sz="0" w:space="0" w:color="auto"/>
        <w:right w:val="none" w:sz="0" w:space="0" w:color="auto"/>
      </w:divBdr>
    </w:div>
    <w:div w:id="410854667">
      <w:bodyDiv w:val="1"/>
      <w:marLeft w:val="0"/>
      <w:marRight w:val="0"/>
      <w:marTop w:val="0"/>
      <w:marBottom w:val="0"/>
      <w:divBdr>
        <w:top w:val="none" w:sz="0" w:space="0" w:color="auto"/>
        <w:left w:val="none" w:sz="0" w:space="0" w:color="auto"/>
        <w:bottom w:val="none" w:sz="0" w:space="0" w:color="auto"/>
        <w:right w:val="none" w:sz="0" w:space="0" w:color="auto"/>
      </w:divBdr>
    </w:div>
    <w:div w:id="415514620">
      <w:bodyDiv w:val="1"/>
      <w:marLeft w:val="0"/>
      <w:marRight w:val="0"/>
      <w:marTop w:val="0"/>
      <w:marBottom w:val="0"/>
      <w:divBdr>
        <w:top w:val="none" w:sz="0" w:space="0" w:color="auto"/>
        <w:left w:val="none" w:sz="0" w:space="0" w:color="auto"/>
        <w:bottom w:val="none" w:sz="0" w:space="0" w:color="auto"/>
        <w:right w:val="none" w:sz="0" w:space="0" w:color="auto"/>
      </w:divBdr>
    </w:div>
    <w:div w:id="417868810">
      <w:bodyDiv w:val="1"/>
      <w:marLeft w:val="0"/>
      <w:marRight w:val="0"/>
      <w:marTop w:val="0"/>
      <w:marBottom w:val="0"/>
      <w:divBdr>
        <w:top w:val="none" w:sz="0" w:space="0" w:color="auto"/>
        <w:left w:val="none" w:sz="0" w:space="0" w:color="auto"/>
        <w:bottom w:val="none" w:sz="0" w:space="0" w:color="auto"/>
        <w:right w:val="none" w:sz="0" w:space="0" w:color="auto"/>
      </w:divBdr>
    </w:div>
    <w:div w:id="418795329">
      <w:bodyDiv w:val="1"/>
      <w:marLeft w:val="0"/>
      <w:marRight w:val="0"/>
      <w:marTop w:val="0"/>
      <w:marBottom w:val="0"/>
      <w:divBdr>
        <w:top w:val="none" w:sz="0" w:space="0" w:color="auto"/>
        <w:left w:val="none" w:sz="0" w:space="0" w:color="auto"/>
        <w:bottom w:val="none" w:sz="0" w:space="0" w:color="auto"/>
        <w:right w:val="none" w:sz="0" w:space="0" w:color="auto"/>
      </w:divBdr>
    </w:div>
    <w:div w:id="421148336">
      <w:bodyDiv w:val="1"/>
      <w:marLeft w:val="0"/>
      <w:marRight w:val="0"/>
      <w:marTop w:val="0"/>
      <w:marBottom w:val="0"/>
      <w:divBdr>
        <w:top w:val="none" w:sz="0" w:space="0" w:color="auto"/>
        <w:left w:val="none" w:sz="0" w:space="0" w:color="auto"/>
        <w:bottom w:val="none" w:sz="0" w:space="0" w:color="auto"/>
        <w:right w:val="none" w:sz="0" w:space="0" w:color="auto"/>
      </w:divBdr>
    </w:div>
    <w:div w:id="421806423">
      <w:bodyDiv w:val="1"/>
      <w:marLeft w:val="0"/>
      <w:marRight w:val="0"/>
      <w:marTop w:val="0"/>
      <w:marBottom w:val="0"/>
      <w:divBdr>
        <w:top w:val="none" w:sz="0" w:space="0" w:color="auto"/>
        <w:left w:val="none" w:sz="0" w:space="0" w:color="auto"/>
        <w:bottom w:val="none" w:sz="0" w:space="0" w:color="auto"/>
        <w:right w:val="none" w:sz="0" w:space="0" w:color="auto"/>
      </w:divBdr>
    </w:div>
    <w:div w:id="423377960">
      <w:bodyDiv w:val="1"/>
      <w:marLeft w:val="0"/>
      <w:marRight w:val="0"/>
      <w:marTop w:val="0"/>
      <w:marBottom w:val="0"/>
      <w:divBdr>
        <w:top w:val="none" w:sz="0" w:space="0" w:color="auto"/>
        <w:left w:val="none" w:sz="0" w:space="0" w:color="auto"/>
        <w:bottom w:val="none" w:sz="0" w:space="0" w:color="auto"/>
        <w:right w:val="none" w:sz="0" w:space="0" w:color="auto"/>
      </w:divBdr>
    </w:div>
    <w:div w:id="423720282">
      <w:bodyDiv w:val="1"/>
      <w:marLeft w:val="0"/>
      <w:marRight w:val="0"/>
      <w:marTop w:val="0"/>
      <w:marBottom w:val="0"/>
      <w:divBdr>
        <w:top w:val="none" w:sz="0" w:space="0" w:color="auto"/>
        <w:left w:val="none" w:sz="0" w:space="0" w:color="auto"/>
        <w:bottom w:val="none" w:sz="0" w:space="0" w:color="auto"/>
        <w:right w:val="none" w:sz="0" w:space="0" w:color="auto"/>
      </w:divBdr>
    </w:div>
    <w:div w:id="432552474">
      <w:bodyDiv w:val="1"/>
      <w:marLeft w:val="0"/>
      <w:marRight w:val="0"/>
      <w:marTop w:val="0"/>
      <w:marBottom w:val="0"/>
      <w:divBdr>
        <w:top w:val="none" w:sz="0" w:space="0" w:color="auto"/>
        <w:left w:val="none" w:sz="0" w:space="0" w:color="auto"/>
        <w:bottom w:val="none" w:sz="0" w:space="0" w:color="auto"/>
        <w:right w:val="none" w:sz="0" w:space="0" w:color="auto"/>
      </w:divBdr>
    </w:div>
    <w:div w:id="436365498">
      <w:bodyDiv w:val="1"/>
      <w:marLeft w:val="0"/>
      <w:marRight w:val="0"/>
      <w:marTop w:val="0"/>
      <w:marBottom w:val="0"/>
      <w:divBdr>
        <w:top w:val="none" w:sz="0" w:space="0" w:color="auto"/>
        <w:left w:val="none" w:sz="0" w:space="0" w:color="auto"/>
        <w:bottom w:val="none" w:sz="0" w:space="0" w:color="auto"/>
        <w:right w:val="none" w:sz="0" w:space="0" w:color="auto"/>
      </w:divBdr>
    </w:div>
    <w:div w:id="436799186">
      <w:bodyDiv w:val="1"/>
      <w:marLeft w:val="0"/>
      <w:marRight w:val="0"/>
      <w:marTop w:val="0"/>
      <w:marBottom w:val="0"/>
      <w:divBdr>
        <w:top w:val="none" w:sz="0" w:space="0" w:color="auto"/>
        <w:left w:val="none" w:sz="0" w:space="0" w:color="auto"/>
        <w:bottom w:val="none" w:sz="0" w:space="0" w:color="auto"/>
        <w:right w:val="none" w:sz="0" w:space="0" w:color="auto"/>
      </w:divBdr>
    </w:div>
    <w:div w:id="439300915">
      <w:bodyDiv w:val="1"/>
      <w:marLeft w:val="0"/>
      <w:marRight w:val="0"/>
      <w:marTop w:val="0"/>
      <w:marBottom w:val="0"/>
      <w:divBdr>
        <w:top w:val="none" w:sz="0" w:space="0" w:color="auto"/>
        <w:left w:val="none" w:sz="0" w:space="0" w:color="auto"/>
        <w:bottom w:val="none" w:sz="0" w:space="0" w:color="auto"/>
        <w:right w:val="none" w:sz="0" w:space="0" w:color="auto"/>
      </w:divBdr>
    </w:div>
    <w:div w:id="440414637">
      <w:bodyDiv w:val="1"/>
      <w:marLeft w:val="0"/>
      <w:marRight w:val="0"/>
      <w:marTop w:val="0"/>
      <w:marBottom w:val="0"/>
      <w:divBdr>
        <w:top w:val="none" w:sz="0" w:space="0" w:color="auto"/>
        <w:left w:val="none" w:sz="0" w:space="0" w:color="auto"/>
        <w:bottom w:val="none" w:sz="0" w:space="0" w:color="auto"/>
        <w:right w:val="none" w:sz="0" w:space="0" w:color="auto"/>
      </w:divBdr>
    </w:div>
    <w:div w:id="441417184">
      <w:bodyDiv w:val="1"/>
      <w:marLeft w:val="0"/>
      <w:marRight w:val="0"/>
      <w:marTop w:val="0"/>
      <w:marBottom w:val="0"/>
      <w:divBdr>
        <w:top w:val="none" w:sz="0" w:space="0" w:color="auto"/>
        <w:left w:val="none" w:sz="0" w:space="0" w:color="auto"/>
        <w:bottom w:val="none" w:sz="0" w:space="0" w:color="auto"/>
        <w:right w:val="none" w:sz="0" w:space="0" w:color="auto"/>
      </w:divBdr>
    </w:div>
    <w:div w:id="446432190">
      <w:bodyDiv w:val="1"/>
      <w:marLeft w:val="0"/>
      <w:marRight w:val="0"/>
      <w:marTop w:val="0"/>
      <w:marBottom w:val="0"/>
      <w:divBdr>
        <w:top w:val="none" w:sz="0" w:space="0" w:color="auto"/>
        <w:left w:val="none" w:sz="0" w:space="0" w:color="auto"/>
        <w:bottom w:val="none" w:sz="0" w:space="0" w:color="auto"/>
        <w:right w:val="none" w:sz="0" w:space="0" w:color="auto"/>
      </w:divBdr>
    </w:div>
    <w:div w:id="448354895">
      <w:bodyDiv w:val="1"/>
      <w:marLeft w:val="0"/>
      <w:marRight w:val="0"/>
      <w:marTop w:val="0"/>
      <w:marBottom w:val="0"/>
      <w:divBdr>
        <w:top w:val="none" w:sz="0" w:space="0" w:color="auto"/>
        <w:left w:val="none" w:sz="0" w:space="0" w:color="auto"/>
        <w:bottom w:val="none" w:sz="0" w:space="0" w:color="auto"/>
        <w:right w:val="none" w:sz="0" w:space="0" w:color="auto"/>
      </w:divBdr>
    </w:div>
    <w:div w:id="448357796">
      <w:bodyDiv w:val="1"/>
      <w:marLeft w:val="0"/>
      <w:marRight w:val="0"/>
      <w:marTop w:val="0"/>
      <w:marBottom w:val="0"/>
      <w:divBdr>
        <w:top w:val="none" w:sz="0" w:space="0" w:color="auto"/>
        <w:left w:val="none" w:sz="0" w:space="0" w:color="auto"/>
        <w:bottom w:val="none" w:sz="0" w:space="0" w:color="auto"/>
        <w:right w:val="none" w:sz="0" w:space="0" w:color="auto"/>
      </w:divBdr>
    </w:div>
    <w:div w:id="448477204">
      <w:bodyDiv w:val="1"/>
      <w:marLeft w:val="0"/>
      <w:marRight w:val="0"/>
      <w:marTop w:val="0"/>
      <w:marBottom w:val="0"/>
      <w:divBdr>
        <w:top w:val="none" w:sz="0" w:space="0" w:color="auto"/>
        <w:left w:val="none" w:sz="0" w:space="0" w:color="auto"/>
        <w:bottom w:val="none" w:sz="0" w:space="0" w:color="auto"/>
        <w:right w:val="none" w:sz="0" w:space="0" w:color="auto"/>
      </w:divBdr>
    </w:div>
    <w:div w:id="448815511">
      <w:bodyDiv w:val="1"/>
      <w:marLeft w:val="0"/>
      <w:marRight w:val="0"/>
      <w:marTop w:val="0"/>
      <w:marBottom w:val="0"/>
      <w:divBdr>
        <w:top w:val="none" w:sz="0" w:space="0" w:color="auto"/>
        <w:left w:val="none" w:sz="0" w:space="0" w:color="auto"/>
        <w:bottom w:val="none" w:sz="0" w:space="0" w:color="auto"/>
        <w:right w:val="none" w:sz="0" w:space="0" w:color="auto"/>
      </w:divBdr>
    </w:div>
    <w:div w:id="449476553">
      <w:bodyDiv w:val="1"/>
      <w:marLeft w:val="0"/>
      <w:marRight w:val="0"/>
      <w:marTop w:val="0"/>
      <w:marBottom w:val="0"/>
      <w:divBdr>
        <w:top w:val="none" w:sz="0" w:space="0" w:color="auto"/>
        <w:left w:val="none" w:sz="0" w:space="0" w:color="auto"/>
        <w:bottom w:val="none" w:sz="0" w:space="0" w:color="auto"/>
        <w:right w:val="none" w:sz="0" w:space="0" w:color="auto"/>
      </w:divBdr>
    </w:div>
    <w:div w:id="450326941">
      <w:bodyDiv w:val="1"/>
      <w:marLeft w:val="0"/>
      <w:marRight w:val="0"/>
      <w:marTop w:val="0"/>
      <w:marBottom w:val="0"/>
      <w:divBdr>
        <w:top w:val="none" w:sz="0" w:space="0" w:color="auto"/>
        <w:left w:val="none" w:sz="0" w:space="0" w:color="auto"/>
        <w:bottom w:val="none" w:sz="0" w:space="0" w:color="auto"/>
        <w:right w:val="none" w:sz="0" w:space="0" w:color="auto"/>
      </w:divBdr>
    </w:div>
    <w:div w:id="453914483">
      <w:bodyDiv w:val="1"/>
      <w:marLeft w:val="0"/>
      <w:marRight w:val="0"/>
      <w:marTop w:val="0"/>
      <w:marBottom w:val="0"/>
      <w:divBdr>
        <w:top w:val="none" w:sz="0" w:space="0" w:color="auto"/>
        <w:left w:val="none" w:sz="0" w:space="0" w:color="auto"/>
        <w:bottom w:val="none" w:sz="0" w:space="0" w:color="auto"/>
        <w:right w:val="none" w:sz="0" w:space="0" w:color="auto"/>
      </w:divBdr>
    </w:div>
    <w:div w:id="455025499">
      <w:bodyDiv w:val="1"/>
      <w:marLeft w:val="0"/>
      <w:marRight w:val="0"/>
      <w:marTop w:val="0"/>
      <w:marBottom w:val="0"/>
      <w:divBdr>
        <w:top w:val="none" w:sz="0" w:space="0" w:color="auto"/>
        <w:left w:val="none" w:sz="0" w:space="0" w:color="auto"/>
        <w:bottom w:val="none" w:sz="0" w:space="0" w:color="auto"/>
        <w:right w:val="none" w:sz="0" w:space="0" w:color="auto"/>
      </w:divBdr>
    </w:div>
    <w:div w:id="455032142">
      <w:bodyDiv w:val="1"/>
      <w:marLeft w:val="0"/>
      <w:marRight w:val="0"/>
      <w:marTop w:val="0"/>
      <w:marBottom w:val="0"/>
      <w:divBdr>
        <w:top w:val="none" w:sz="0" w:space="0" w:color="auto"/>
        <w:left w:val="none" w:sz="0" w:space="0" w:color="auto"/>
        <w:bottom w:val="none" w:sz="0" w:space="0" w:color="auto"/>
        <w:right w:val="none" w:sz="0" w:space="0" w:color="auto"/>
      </w:divBdr>
    </w:div>
    <w:div w:id="457188839">
      <w:bodyDiv w:val="1"/>
      <w:marLeft w:val="0"/>
      <w:marRight w:val="0"/>
      <w:marTop w:val="0"/>
      <w:marBottom w:val="0"/>
      <w:divBdr>
        <w:top w:val="none" w:sz="0" w:space="0" w:color="auto"/>
        <w:left w:val="none" w:sz="0" w:space="0" w:color="auto"/>
        <w:bottom w:val="none" w:sz="0" w:space="0" w:color="auto"/>
        <w:right w:val="none" w:sz="0" w:space="0" w:color="auto"/>
      </w:divBdr>
    </w:div>
    <w:div w:id="457921095">
      <w:bodyDiv w:val="1"/>
      <w:marLeft w:val="0"/>
      <w:marRight w:val="0"/>
      <w:marTop w:val="0"/>
      <w:marBottom w:val="0"/>
      <w:divBdr>
        <w:top w:val="none" w:sz="0" w:space="0" w:color="auto"/>
        <w:left w:val="none" w:sz="0" w:space="0" w:color="auto"/>
        <w:bottom w:val="none" w:sz="0" w:space="0" w:color="auto"/>
        <w:right w:val="none" w:sz="0" w:space="0" w:color="auto"/>
      </w:divBdr>
    </w:div>
    <w:div w:id="458492348">
      <w:bodyDiv w:val="1"/>
      <w:marLeft w:val="0"/>
      <w:marRight w:val="0"/>
      <w:marTop w:val="0"/>
      <w:marBottom w:val="0"/>
      <w:divBdr>
        <w:top w:val="none" w:sz="0" w:space="0" w:color="auto"/>
        <w:left w:val="none" w:sz="0" w:space="0" w:color="auto"/>
        <w:bottom w:val="none" w:sz="0" w:space="0" w:color="auto"/>
        <w:right w:val="none" w:sz="0" w:space="0" w:color="auto"/>
      </w:divBdr>
    </w:div>
    <w:div w:id="461191309">
      <w:bodyDiv w:val="1"/>
      <w:marLeft w:val="0"/>
      <w:marRight w:val="0"/>
      <w:marTop w:val="0"/>
      <w:marBottom w:val="0"/>
      <w:divBdr>
        <w:top w:val="none" w:sz="0" w:space="0" w:color="auto"/>
        <w:left w:val="none" w:sz="0" w:space="0" w:color="auto"/>
        <w:bottom w:val="none" w:sz="0" w:space="0" w:color="auto"/>
        <w:right w:val="none" w:sz="0" w:space="0" w:color="auto"/>
      </w:divBdr>
    </w:div>
    <w:div w:id="461194234">
      <w:bodyDiv w:val="1"/>
      <w:marLeft w:val="0"/>
      <w:marRight w:val="0"/>
      <w:marTop w:val="0"/>
      <w:marBottom w:val="0"/>
      <w:divBdr>
        <w:top w:val="none" w:sz="0" w:space="0" w:color="auto"/>
        <w:left w:val="none" w:sz="0" w:space="0" w:color="auto"/>
        <w:bottom w:val="none" w:sz="0" w:space="0" w:color="auto"/>
        <w:right w:val="none" w:sz="0" w:space="0" w:color="auto"/>
      </w:divBdr>
    </w:div>
    <w:div w:id="461580105">
      <w:bodyDiv w:val="1"/>
      <w:marLeft w:val="0"/>
      <w:marRight w:val="0"/>
      <w:marTop w:val="0"/>
      <w:marBottom w:val="0"/>
      <w:divBdr>
        <w:top w:val="none" w:sz="0" w:space="0" w:color="auto"/>
        <w:left w:val="none" w:sz="0" w:space="0" w:color="auto"/>
        <w:bottom w:val="none" w:sz="0" w:space="0" w:color="auto"/>
        <w:right w:val="none" w:sz="0" w:space="0" w:color="auto"/>
      </w:divBdr>
    </w:div>
    <w:div w:id="461730653">
      <w:bodyDiv w:val="1"/>
      <w:marLeft w:val="0"/>
      <w:marRight w:val="0"/>
      <w:marTop w:val="0"/>
      <w:marBottom w:val="0"/>
      <w:divBdr>
        <w:top w:val="none" w:sz="0" w:space="0" w:color="auto"/>
        <w:left w:val="none" w:sz="0" w:space="0" w:color="auto"/>
        <w:bottom w:val="none" w:sz="0" w:space="0" w:color="auto"/>
        <w:right w:val="none" w:sz="0" w:space="0" w:color="auto"/>
      </w:divBdr>
    </w:div>
    <w:div w:id="465197142">
      <w:bodyDiv w:val="1"/>
      <w:marLeft w:val="0"/>
      <w:marRight w:val="0"/>
      <w:marTop w:val="0"/>
      <w:marBottom w:val="0"/>
      <w:divBdr>
        <w:top w:val="none" w:sz="0" w:space="0" w:color="auto"/>
        <w:left w:val="none" w:sz="0" w:space="0" w:color="auto"/>
        <w:bottom w:val="none" w:sz="0" w:space="0" w:color="auto"/>
        <w:right w:val="none" w:sz="0" w:space="0" w:color="auto"/>
      </w:divBdr>
    </w:div>
    <w:div w:id="465660806">
      <w:bodyDiv w:val="1"/>
      <w:marLeft w:val="0"/>
      <w:marRight w:val="0"/>
      <w:marTop w:val="0"/>
      <w:marBottom w:val="0"/>
      <w:divBdr>
        <w:top w:val="none" w:sz="0" w:space="0" w:color="auto"/>
        <w:left w:val="none" w:sz="0" w:space="0" w:color="auto"/>
        <w:bottom w:val="none" w:sz="0" w:space="0" w:color="auto"/>
        <w:right w:val="none" w:sz="0" w:space="0" w:color="auto"/>
      </w:divBdr>
    </w:div>
    <w:div w:id="468323443">
      <w:bodyDiv w:val="1"/>
      <w:marLeft w:val="0"/>
      <w:marRight w:val="0"/>
      <w:marTop w:val="0"/>
      <w:marBottom w:val="0"/>
      <w:divBdr>
        <w:top w:val="none" w:sz="0" w:space="0" w:color="auto"/>
        <w:left w:val="none" w:sz="0" w:space="0" w:color="auto"/>
        <w:bottom w:val="none" w:sz="0" w:space="0" w:color="auto"/>
        <w:right w:val="none" w:sz="0" w:space="0" w:color="auto"/>
      </w:divBdr>
    </w:div>
    <w:div w:id="470904042">
      <w:bodyDiv w:val="1"/>
      <w:marLeft w:val="0"/>
      <w:marRight w:val="0"/>
      <w:marTop w:val="0"/>
      <w:marBottom w:val="0"/>
      <w:divBdr>
        <w:top w:val="none" w:sz="0" w:space="0" w:color="auto"/>
        <w:left w:val="none" w:sz="0" w:space="0" w:color="auto"/>
        <w:bottom w:val="none" w:sz="0" w:space="0" w:color="auto"/>
        <w:right w:val="none" w:sz="0" w:space="0" w:color="auto"/>
      </w:divBdr>
    </w:div>
    <w:div w:id="472530310">
      <w:bodyDiv w:val="1"/>
      <w:marLeft w:val="0"/>
      <w:marRight w:val="0"/>
      <w:marTop w:val="0"/>
      <w:marBottom w:val="0"/>
      <w:divBdr>
        <w:top w:val="none" w:sz="0" w:space="0" w:color="auto"/>
        <w:left w:val="none" w:sz="0" w:space="0" w:color="auto"/>
        <w:bottom w:val="none" w:sz="0" w:space="0" w:color="auto"/>
        <w:right w:val="none" w:sz="0" w:space="0" w:color="auto"/>
      </w:divBdr>
    </w:div>
    <w:div w:id="473058793">
      <w:bodyDiv w:val="1"/>
      <w:marLeft w:val="0"/>
      <w:marRight w:val="0"/>
      <w:marTop w:val="0"/>
      <w:marBottom w:val="0"/>
      <w:divBdr>
        <w:top w:val="none" w:sz="0" w:space="0" w:color="auto"/>
        <w:left w:val="none" w:sz="0" w:space="0" w:color="auto"/>
        <w:bottom w:val="none" w:sz="0" w:space="0" w:color="auto"/>
        <w:right w:val="none" w:sz="0" w:space="0" w:color="auto"/>
      </w:divBdr>
    </w:div>
    <w:div w:id="474837613">
      <w:bodyDiv w:val="1"/>
      <w:marLeft w:val="0"/>
      <w:marRight w:val="0"/>
      <w:marTop w:val="0"/>
      <w:marBottom w:val="0"/>
      <w:divBdr>
        <w:top w:val="none" w:sz="0" w:space="0" w:color="auto"/>
        <w:left w:val="none" w:sz="0" w:space="0" w:color="auto"/>
        <w:bottom w:val="none" w:sz="0" w:space="0" w:color="auto"/>
        <w:right w:val="none" w:sz="0" w:space="0" w:color="auto"/>
      </w:divBdr>
    </w:div>
    <w:div w:id="478301533">
      <w:bodyDiv w:val="1"/>
      <w:marLeft w:val="0"/>
      <w:marRight w:val="0"/>
      <w:marTop w:val="0"/>
      <w:marBottom w:val="0"/>
      <w:divBdr>
        <w:top w:val="none" w:sz="0" w:space="0" w:color="auto"/>
        <w:left w:val="none" w:sz="0" w:space="0" w:color="auto"/>
        <w:bottom w:val="none" w:sz="0" w:space="0" w:color="auto"/>
        <w:right w:val="none" w:sz="0" w:space="0" w:color="auto"/>
      </w:divBdr>
    </w:div>
    <w:div w:id="479538039">
      <w:bodyDiv w:val="1"/>
      <w:marLeft w:val="0"/>
      <w:marRight w:val="0"/>
      <w:marTop w:val="0"/>
      <w:marBottom w:val="0"/>
      <w:divBdr>
        <w:top w:val="none" w:sz="0" w:space="0" w:color="auto"/>
        <w:left w:val="none" w:sz="0" w:space="0" w:color="auto"/>
        <w:bottom w:val="none" w:sz="0" w:space="0" w:color="auto"/>
        <w:right w:val="none" w:sz="0" w:space="0" w:color="auto"/>
      </w:divBdr>
    </w:div>
    <w:div w:id="481045943">
      <w:bodyDiv w:val="1"/>
      <w:marLeft w:val="0"/>
      <w:marRight w:val="0"/>
      <w:marTop w:val="0"/>
      <w:marBottom w:val="0"/>
      <w:divBdr>
        <w:top w:val="none" w:sz="0" w:space="0" w:color="auto"/>
        <w:left w:val="none" w:sz="0" w:space="0" w:color="auto"/>
        <w:bottom w:val="none" w:sz="0" w:space="0" w:color="auto"/>
        <w:right w:val="none" w:sz="0" w:space="0" w:color="auto"/>
      </w:divBdr>
    </w:div>
    <w:div w:id="481240760">
      <w:bodyDiv w:val="1"/>
      <w:marLeft w:val="0"/>
      <w:marRight w:val="0"/>
      <w:marTop w:val="0"/>
      <w:marBottom w:val="0"/>
      <w:divBdr>
        <w:top w:val="none" w:sz="0" w:space="0" w:color="auto"/>
        <w:left w:val="none" w:sz="0" w:space="0" w:color="auto"/>
        <w:bottom w:val="none" w:sz="0" w:space="0" w:color="auto"/>
        <w:right w:val="none" w:sz="0" w:space="0" w:color="auto"/>
      </w:divBdr>
    </w:div>
    <w:div w:id="483543455">
      <w:bodyDiv w:val="1"/>
      <w:marLeft w:val="0"/>
      <w:marRight w:val="0"/>
      <w:marTop w:val="0"/>
      <w:marBottom w:val="0"/>
      <w:divBdr>
        <w:top w:val="none" w:sz="0" w:space="0" w:color="auto"/>
        <w:left w:val="none" w:sz="0" w:space="0" w:color="auto"/>
        <w:bottom w:val="none" w:sz="0" w:space="0" w:color="auto"/>
        <w:right w:val="none" w:sz="0" w:space="0" w:color="auto"/>
      </w:divBdr>
    </w:div>
    <w:div w:id="485514338">
      <w:bodyDiv w:val="1"/>
      <w:marLeft w:val="0"/>
      <w:marRight w:val="0"/>
      <w:marTop w:val="0"/>
      <w:marBottom w:val="0"/>
      <w:divBdr>
        <w:top w:val="none" w:sz="0" w:space="0" w:color="auto"/>
        <w:left w:val="none" w:sz="0" w:space="0" w:color="auto"/>
        <w:bottom w:val="none" w:sz="0" w:space="0" w:color="auto"/>
        <w:right w:val="none" w:sz="0" w:space="0" w:color="auto"/>
      </w:divBdr>
    </w:div>
    <w:div w:id="486241638">
      <w:bodyDiv w:val="1"/>
      <w:marLeft w:val="0"/>
      <w:marRight w:val="0"/>
      <w:marTop w:val="0"/>
      <w:marBottom w:val="0"/>
      <w:divBdr>
        <w:top w:val="none" w:sz="0" w:space="0" w:color="auto"/>
        <w:left w:val="none" w:sz="0" w:space="0" w:color="auto"/>
        <w:bottom w:val="none" w:sz="0" w:space="0" w:color="auto"/>
        <w:right w:val="none" w:sz="0" w:space="0" w:color="auto"/>
      </w:divBdr>
    </w:div>
    <w:div w:id="487943262">
      <w:bodyDiv w:val="1"/>
      <w:marLeft w:val="0"/>
      <w:marRight w:val="0"/>
      <w:marTop w:val="0"/>
      <w:marBottom w:val="0"/>
      <w:divBdr>
        <w:top w:val="none" w:sz="0" w:space="0" w:color="auto"/>
        <w:left w:val="none" w:sz="0" w:space="0" w:color="auto"/>
        <w:bottom w:val="none" w:sz="0" w:space="0" w:color="auto"/>
        <w:right w:val="none" w:sz="0" w:space="0" w:color="auto"/>
      </w:divBdr>
    </w:div>
    <w:div w:id="491026176">
      <w:bodyDiv w:val="1"/>
      <w:marLeft w:val="0"/>
      <w:marRight w:val="0"/>
      <w:marTop w:val="0"/>
      <w:marBottom w:val="0"/>
      <w:divBdr>
        <w:top w:val="none" w:sz="0" w:space="0" w:color="auto"/>
        <w:left w:val="none" w:sz="0" w:space="0" w:color="auto"/>
        <w:bottom w:val="none" w:sz="0" w:space="0" w:color="auto"/>
        <w:right w:val="none" w:sz="0" w:space="0" w:color="auto"/>
      </w:divBdr>
    </w:div>
    <w:div w:id="493184823">
      <w:bodyDiv w:val="1"/>
      <w:marLeft w:val="0"/>
      <w:marRight w:val="0"/>
      <w:marTop w:val="0"/>
      <w:marBottom w:val="0"/>
      <w:divBdr>
        <w:top w:val="none" w:sz="0" w:space="0" w:color="auto"/>
        <w:left w:val="none" w:sz="0" w:space="0" w:color="auto"/>
        <w:bottom w:val="none" w:sz="0" w:space="0" w:color="auto"/>
        <w:right w:val="none" w:sz="0" w:space="0" w:color="auto"/>
      </w:divBdr>
    </w:div>
    <w:div w:id="494414333">
      <w:bodyDiv w:val="1"/>
      <w:marLeft w:val="0"/>
      <w:marRight w:val="0"/>
      <w:marTop w:val="0"/>
      <w:marBottom w:val="0"/>
      <w:divBdr>
        <w:top w:val="none" w:sz="0" w:space="0" w:color="auto"/>
        <w:left w:val="none" w:sz="0" w:space="0" w:color="auto"/>
        <w:bottom w:val="none" w:sz="0" w:space="0" w:color="auto"/>
        <w:right w:val="none" w:sz="0" w:space="0" w:color="auto"/>
      </w:divBdr>
    </w:div>
    <w:div w:id="501942222">
      <w:bodyDiv w:val="1"/>
      <w:marLeft w:val="0"/>
      <w:marRight w:val="0"/>
      <w:marTop w:val="0"/>
      <w:marBottom w:val="0"/>
      <w:divBdr>
        <w:top w:val="none" w:sz="0" w:space="0" w:color="auto"/>
        <w:left w:val="none" w:sz="0" w:space="0" w:color="auto"/>
        <w:bottom w:val="none" w:sz="0" w:space="0" w:color="auto"/>
        <w:right w:val="none" w:sz="0" w:space="0" w:color="auto"/>
      </w:divBdr>
    </w:div>
    <w:div w:id="502935188">
      <w:bodyDiv w:val="1"/>
      <w:marLeft w:val="0"/>
      <w:marRight w:val="0"/>
      <w:marTop w:val="0"/>
      <w:marBottom w:val="0"/>
      <w:divBdr>
        <w:top w:val="none" w:sz="0" w:space="0" w:color="auto"/>
        <w:left w:val="none" w:sz="0" w:space="0" w:color="auto"/>
        <w:bottom w:val="none" w:sz="0" w:space="0" w:color="auto"/>
        <w:right w:val="none" w:sz="0" w:space="0" w:color="auto"/>
      </w:divBdr>
    </w:div>
    <w:div w:id="505902391">
      <w:bodyDiv w:val="1"/>
      <w:marLeft w:val="0"/>
      <w:marRight w:val="0"/>
      <w:marTop w:val="0"/>
      <w:marBottom w:val="0"/>
      <w:divBdr>
        <w:top w:val="none" w:sz="0" w:space="0" w:color="auto"/>
        <w:left w:val="none" w:sz="0" w:space="0" w:color="auto"/>
        <w:bottom w:val="none" w:sz="0" w:space="0" w:color="auto"/>
        <w:right w:val="none" w:sz="0" w:space="0" w:color="auto"/>
      </w:divBdr>
    </w:div>
    <w:div w:id="507795562">
      <w:bodyDiv w:val="1"/>
      <w:marLeft w:val="0"/>
      <w:marRight w:val="0"/>
      <w:marTop w:val="0"/>
      <w:marBottom w:val="0"/>
      <w:divBdr>
        <w:top w:val="none" w:sz="0" w:space="0" w:color="auto"/>
        <w:left w:val="none" w:sz="0" w:space="0" w:color="auto"/>
        <w:bottom w:val="none" w:sz="0" w:space="0" w:color="auto"/>
        <w:right w:val="none" w:sz="0" w:space="0" w:color="auto"/>
      </w:divBdr>
    </w:div>
    <w:div w:id="508299176">
      <w:bodyDiv w:val="1"/>
      <w:marLeft w:val="0"/>
      <w:marRight w:val="0"/>
      <w:marTop w:val="0"/>
      <w:marBottom w:val="0"/>
      <w:divBdr>
        <w:top w:val="none" w:sz="0" w:space="0" w:color="auto"/>
        <w:left w:val="none" w:sz="0" w:space="0" w:color="auto"/>
        <w:bottom w:val="none" w:sz="0" w:space="0" w:color="auto"/>
        <w:right w:val="none" w:sz="0" w:space="0" w:color="auto"/>
      </w:divBdr>
    </w:div>
    <w:div w:id="510487481">
      <w:bodyDiv w:val="1"/>
      <w:marLeft w:val="0"/>
      <w:marRight w:val="0"/>
      <w:marTop w:val="0"/>
      <w:marBottom w:val="0"/>
      <w:divBdr>
        <w:top w:val="none" w:sz="0" w:space="0" w:color="auto"/>
        <w:left w:val="none" w:sz="0" w:space="0" w:color="auto"/>
        <w:bottom w:val="none" w:sz="0" w:space="0" w:color="auto"/>
        <w:right w:val="none" w:sz="0" w:space="0" w:color="auto"/>
      </w:divBdr>
    </w:div>
    <w:div w:id="510611947">
      <w:bodyDiv w:val="1"/>
      <w:marLeft w:val="0"/>
      <w:marRight w:val="0"/>
      <w:marTop w:val="0"/>
      <w:marBottom w:val="0"/>
      <w:divBdr>
        <w:top w:val="none" w:sz="0" w:space="0" w:color="auto"/>
        <w:left w:val="none" w:sz="0" w:space="0" w:color="auto"/>
        <w:bottom w:val="none" w:sz="0" w:space="0" w:color="auto"/>
        <w:right w:val="none" w:sz="0" w:space="0" w:color="auto"/>
      </w:divBdr>
    </w:div>
    <w:div w:id="510679952">
      <w:bodyDiv w:val="1"/>
      <w:marLeft w:val="0"/>
      <w:marRight w:val="0"/>
      <w:marTop w:val="0"/>
      <w:marBottom w:val="0"/>
      <w:divBdr>
        <w:top w:val="none" w:sz="0" w:space="0" w:color="auto"/>
        <w:left w:val="none" w:sz="0" w:space="0" w:color="auto"/>
        <w:bottom w:val="none" w:sz="0" w:space="0" w:color="auto"/>
        <w:right w:val="none" w:sz="0" w:space="0" w:color="auto"/>
      </w:divBdr>
    </w:div>
    <w:div w:id="511646928">
      <w:bodyDiv w:val="1"/>
      <w:marLeft w:val="0"/>
      <w:marRight w:val="0"/>
      <w:marTop w:val="0"/>
      <w:marBottom w:val="0"/>
      <w:divBdr>
        <w:top w:val="none" w:sz="0" w:space="0" w:color="auto"/>
        <w:left w:val="none" w:sz="0" w:space="0" w:color="auto"/>
        <w:bottom w:val="none" w:sz="0" w:space="0" w:color="auto"/>
        <w:right w:val="none" w:sz="0" w:space="0" w:color="auto"/>
      </w:divBdr>
    </w:div>
    <w:div w:id="513956247">
      <w:bodyDiv w:val="1"/>
      <w:marLeft w:val="0"/>
      <w:marRight w:val="0"/>
      <w:marTop w:val="0"/>
      <w:marBottom w:val="0"/>
      <w:divBdr>
        <w:top w:val="none" w:sz="0" w:space="0" w:color="auto"/>
        <w:left w:val="none" w:sz="0" w:space="0" w:color="auto"/>
        <w:bottom w:val="none" w:sz="0" w:space="0" w:color="auto"/>
        <w:right w:val="none" w:sz="0" w:space="0" w:color="auto"/>
      </w:divBdr>
    </w:div>
    <w:div w:id="516039749">
      <w:bodyDiv w:val="1"/>
      <w:marLeft w:val="0"/>
      <w:marRight w:val="0"/>
      <w:marTop w:val="0"/>
      <w:marBottom w:val="0"/>
      <w:divBdr>
        <w:top w:val="none" w:sz="0" w:space="0" w:color="auto"/>
        <w:left w:val="none" w:sz="0" w:space="0" w:color="auto"/>
        <w:bottom w:val="none" w:sz="0" w:space="0" w:color="auto"/>
        <w:right w:val="none" w:sz="0" w:space="0" w:color="auto"/>
      </w:divBdr>
    </w:div>
    <w:div w:id="517626235">
      <w:bodyDiv w:val="1"/>
      <w:marLeft w:val="0"/>
      <w:marRight w:val="0"/>
      <w:marTop w:val="0"/>
      <w:marBottom w:val="0"/>
      <w:divBdr>
        <w:top w:val="none" w:sz="0" w:space="0" w:color="auto"/>
        <w:left w:val="none" w:sz="0" w:space="0" w:color="auto"/>
        <w:bottom w:val="none" w:sz="0" w:space="0" w:color="auto"/>
        <w:right w:val="none" w:sz="0" w:space="0" w:color="auto"/>
      </w:divBdr>
    </w:div>
    <w:div w:id="518666637">
      <w:bodyDiv w:val="1"/>
      <w:marLeft w:val="0"/>
      <w:marRight w:val="0"/>
      <w:marTop w:val="0"/>
      <w:marBottom w:val="0"/>
      <w:divBdr>
        <w:top w:val="none" w:sz="0" w:space="0" w:color="auto"/>
        <w:left w:val="none" w:sz="0" w:space="0" w:color="auto"/>
        <w:bottom w:val="none" w:sz="0" w:space="0" w:color="auto"/>
        <w:right w:val="none" w:sz="0" w:space="0" w:color="auto"/>
      </w:divBdr>
    </w:div>
    <w:div w:id="518784299">
      <w:bodyDiv w:val="1"/>
      <w:marLeft w:val="0"/>
      <w:marRight w:val="0"/>
      <w:marTop w:val="0"/>
      <w:marBottom w:val="0"/>
      <w:divBdr>
        <w:top w:val="none" w:sz="0" w:space="0" w:color="auto"/>
        <w:left w:val="none" w:sz="0" w:space="0" w:color="auto"/>
        <w:bottom w:val="none" w:sz="0" w:space="0" w:color="auto"/>
        <w:right w:val="none" w:sz="0" w:space="0" w:color="auto"/>
      </w:divBdr>
    </w:div>
    <w:div w:id="518936598">
      <w:bodyDiv w:val="1"/>
      <w:marLeft w:val="0"/>
      <w:marRight w:val="0"/>
      <w:marTop w:val="0"/>
      <w:marBottom w:val="0"/>
      <w:divBdr>
        <w:top w:val="none" w:sz="0" w:space="0" w:color="auto"/>
        <w:left w:val="none" w:sz="0" w:space="0" w:color="auto"/>
        <w:bottom w:val="none" w:sz="0" w:space="0" w:color="auto"/>
        <w:right w:val="none" w:sz="0" w:space="0" w:color="auto"/>
      </w:divBdr>
    </w:div>
    <w:div w:id="524757327">
      <w:bodyDiv w:val="1"/>
      <w:marLeft w:val="0"/>
      <w:marRight w:val="0"/>
      <w:marTop w:val="0"/>
      <w:marBottom w:val="0"/>
      <w:divBdr>
        <w:top w:val="none" w:sz="0" w:space="0" w:color="auto"/>
        <w:left w:val="none" w:sz="0" w:space="0" w:color="auto"/>
        <w:bottom w:val="none" w:sz="0" w:space="0" w:color="auto"/>
        <w:right w:val="none" w:sz="0" w:space="0" w:color="auto"/>
      </w:divBdr>
    </w:div>
    <w:div w:id="527377930">
      <w:bodyDiv w:val="1"/>
      <w:marLeft w:val="0"/>
      <w:marRight w:val="0"/>
      <w:marTop w:val="0"/>
      <w:marBottom w:val="0"/>
      <w:divBdr>
        <w:top w:val="none" w:sz="0" w:space="0" w:color="auto"/>
        <w:left w:val="none" w:sz="0" w:space="0" w:color="auto"/>
        <w:bottom w:val="none" w:sz="0" w:space="0" w:color="auto"/>
        <w:right w:val="none" w:sz="0" w:space="0" w:color="auto"/>
      </w:divBdr>
    </w:div>
    <w:div w:id="527570049">
      <w:bodyDiv w:val="1"/>
      <w:marLeft w:val="0"/>
      <w:marRight w:val="0"/>
      <w:marTop w:val="0"/>
      <w:marBottom w:val="0"/>
      <w:divBdr>
        <w:top w:val="none" w:sz="0" w:space="0" w:color="auto"/>
        <w:left w:val="none" w:sz="0" w:space="0" w:color="auto"/>
        <w:bottom w:val="none" w:sz="0" w:space="0" w:color="auto"/>
        <w:right w:val="none" w:sz="0" w:space="0" w:color="auto"/>
      </w:divBdr>
    </w:div>
    <w:div w:id="528225010">
      <w:bodyDiv w:val="1"/>
      <w:marLeft w:val="0"/>
      <w:marRight w:val="0"/>
      <w:marTop w:val="0"/>
      <w:marBottom w:val="0"/>
      <w:divBdr>
        <w:top w:val="none" w:sz="0" w:space="0" w:color="auto"/>
        <w:left w:val="none" w:sz="0" w:space="0" w:color="auto"/>
        <w:bottom w:val="none" w:sz="0" w:space="0" w:color="auto"/>
        <w:right w:val="none" w:sz="0" w:space="0" w:color="auto"/>
      </w:divBdr>
    </w:div>
    <w:div w:id="529337789">
      <w:bodyDiv w:val="1"/>
      <w:marLeft w:val="0"/>
      <w:marRight w:val="0"/>
      <w:marTop w:val="0"/>
      <w:marBottom w:val="0"/>
      <w:divBdr>
        <w:top w:val="none" w:sz="0" w:space="0" w:color="auto"/>
        <w:left w:val="none" w:sz="0" w:space="0" w:color="auto"/>
        <w:bottom w:val="none" w:sz="0" w:space="0" w:color="auto"/>
        <w:right w:val="none" w:sz="0" w:space="0" w:color="auto"/>
      </w:divBdr>
    </w:div>
    <w:div w:id="530147545">
      <w:bodyDiv w:val="1"/>
      <w:marLeft w:val="0"/>
      <w:marRight w:val="0"/>
      <w:marTop w:val="0"/>
      <w:marBottom w:val="0"/>
      <w:divBdr>
        <w:top w:val="none" w:sz="0" w:space="0" w:color="auto"/>
        <w:left w:val="none" w:sz="0" w:space="0" w:color="auto"/>
        <w:bottom w:val="none" w:sz="0" w:space="0" w:color="auto"/>
        <w:right w:val="none" w:sz="0" w:space="0" w:color="auto"/>
      </w:divBdr>
    </w:div>
    <w:div w:id="530800443">
      <w:bodyDiv w:val="1"/>
      <w:marLeft w:val="0"/>
      <w:marRight w:val="0"/>
      <w:marTop w:val="0"/>
      <w:marBottom w:val="0"/>
      <w:divBdr>
        <w:top w:val="none" w:sz="0" w:space="0" w:color="auto"/>
        <w:left w:val="none" w:sz="0" w:space="0" w:color="auto"/>
        <w:bottom w:val="none" w:sz="0" w:space="0" w:color="auto"/>
        <w:right w:val="none" w:sz="0" w:space="0" w:color="auto"/>
      </w:divBdr>
    </w:div>
    <w:div w:id="531963171">
      <w:bodyDiv w:val="1"/>
      <w:marLeft w:val="0"/>
      <w:marRight w:val="0"/>
      <w:marTop w:val="0"/>
      <w:marBottom w:val="0"/>
      <w:divBdr>
        <w:top w:val="none" w:sz="0" w:space="0" w:color="auto"/>
        <w:left w:val="none" w:sz="0" w:space="0" w:color="auto"/>
        <w:bottom w:val="none" w:sz="0" w:space="0" w:color="auto"/>
        <w:right w:val="none" w:sz="0" w:space="0" w:color="auto"/>
      </w:divBdr>
    </w:div>
    <w:div w:id="537819402">
      <w:bodyDiv w:val="1"/>
      <w:marLeft w:val="0"/>
      <w:marRight w:val="0"/>
      <w:marTop w:val="0"/>
      <w:marBottom w:val="0"/>
      <w:divBdr>
        <w:top w:val="none" w:sz="0" w:space="0" w:color="auto"/>
        <w:left w:val="none" w:sz="0" w:space="0" w:color="auto"/>
        <w:bottom w:val="none" w:sz="0" w:space="0" w:color="auto"/>
        <w:right w:val="none" w:sz="0" w:space="0" w:color="auto"/>
      </w:divBdr>
    </w:div>
    <w:div w:id="538861076">
      <w:bodyDiv w:val="1"/>
      <w:marLeft w:val="0"/>
      <w:marRight w:val="0"/>
      <w:marTop w:val="0"/>
      <w:marBottom w:val="0"/>
      <w:divBdr>
        <w:top w:val="none" w:sz="0" w:space="0" w:color="auto"/>
        <w:left w:val="none" w:sz="0" w:space="0" w:color="auto"/>
        <w:bottom w:val="none" w:sz="0" w:space="0" w:color="auto"/>
        <w:right w:val="none" w:sz="0" w:space="0" w:color="auto"/>
      </w:divBdr>
    </w:div>
    <w:div w:id="541748030">
      <w:bodyDiv w:val="1"/>
      <w:marLeft w:val="0"/>
      <w:marRight w:val="0"/>
      <w:marTop w:val="0"/>
      <w:marBottom w:val="0"/>
      <w:divBdr>
        <w:top w:val="none" w:sz="0" w:space="0" w:color="auto"/>
        <w:left w:val="none" w:sz="0" w:space="0" w:color="auto"/>
        <w:bottom w:val="none" w:sz="0" w:space="0" w:color="auto"/>
        <w:right w:val="none" w:sz="0" w:space="0" w:color="auto"/>
      </w:divBdr>
    </w:div>
    <w:div w:id="545407520">
      <w:bodyDiv w:val="1"/>
      <w:marLeft w:val="0"/>
      <w:marRight w:val="0"/>
      <w:marTop w:val="0"/>
      <w:marBottom w:val="0"/>
      <w:divBdr>
        <w:top w:val="none" w:sz="0" w:space="0" w:color="auto"/>
        <w:left w:val="none" w:sz="0" w:space="0" w:color="auto"/>
        <w:bottom w:val="none" w:sz="0" w:space="0" w:color="auto"/>
        <w:right w:val="none" w:sz="0" w:space="0" w:color="auto"/>
      </w:divBdr>
    </w:div>
    <w:div w:id="545915860">
      <w:bodyDiv w:val="1"/>
      <w:marLeft w:val="0"/>
      <w:marRight w:val="0"/>
      <w:marTop w:val="0"/>
      <w:marBottom w:val="0"/>
      <w:divBdr>
        <w:top w:val="none" w:sz="0" w:space="0" w:color="auto"/>
        <w:left w:val="none" w:sz="0" w:space="0" w:color="auto"/>
        <w:bottom w:val="none" w:sz="0" w:space="0" w:color="auto"/>
        <w:right w:val="none" w:sz="0" w:space="0" w:color="auto"/>
      </w:divBdr>
    </w:div>
    <w:div w:id="549196363">
      <w:bodyDiv w:val="1"/>
      <w:marLeft w:val="0"/>
      <w:marRight w:val="0"/>
      <w:marTop w:val="0"/>
      <w:marBottom w:val="0"/>
      <w:divBdr>
        <w:top w:val="none" w:sz="0" w:space="0" w:color="auto"/>
        <w:left w:val="none" w:sz="0" w:space="0" w:color="auto"/>
        <w:bottom w:val="none" w:sz="0" w:space="0" w:color="auto"/>
        <w:right w:val="none" w:sz="0" w:space="0" w:color="auto"/>
      </w:divBdr>
    </w:div>
    <w:div w:id="552692619">
      <w:bodyDiv w:val="1"/>
      <w:marLeft w:val="0"/>
      <w:marRight w:val="0"/>
      <w:marTop w:val="0"/>
      <w:marBottom w:val="0"/>
      <w:divBdr>
        <w:top w:val="none" w:sz="0" w:space="0" w:color="auto"/>
        <w:left w:val="none" w:sz="0" w:space="0" w:color="auto"/>
        <w:bottom w:val="none" w:sz="0" w:space="0" w:color="auto"/>
        <w:right w:val="none" w:sz="0" w:space="0" w:color="auto"/>
      </w:divBdr>
    </w:div>
    <w:div w:id="553735800">
      <w:bodyDiv w:val="1"/>
      <w:marLeft w:val="0"/>
      <w:marRight w:val="0"/>
      <w:marTop w:val="0"/>
      <w:marBottom w:val="0"/>
      <w:divBdr>
        <w:top w:val="none" w:sz="0" w:space="0" w:color="auto"/>
        <w:left w:val="none" w:sz="0" w:space="0" w:color="auto"/>
        <w:bottom w:val="none" w:sz="0" w:space="0" w:color="auto"/>
        <w:right w:val="none" w:sz="0" w:space="0" w:color="auto"/>
      </w:divBdr>
    </w:div>
    <w:div w:id="557017597">
      <w:bodyDiv w:val="1"/>
      <w:marLeft w:val="0"/>
      <w:marRight w:val="0"/>
      <w:marTop w:val="0"/>
      <w:marBottom w:val="0"/>
      <w:divBdr>
        <w:top w:val="none" w:sz="0" w:space="0" w:color="auto"/>
        <w:left w:val="none" w:sz="0" w:space="0" w:color="auto"/>
        <w:bottom w:val="none" w:sz="0" w:space="0" w:color="auto"/>
        <w:right w:val="none" w:sz="0" w:space="0" w:color="auto"/>
      </w:divBdr>
    </w:div>
    <w:div w:id="557254034">
      <w:bodyDiv w:val="1"/>
      <w:marLeft w:val="0"/>
      <w:marRight w:val="0"/>
      <w:marTop w:val="0"/>
      <w:marBottom w:val="0"/>
      <w:divBdr>
        <w:top w:val="none" w:sz="0" w:space="0" w:color="auto"/>
        <w:left w:val="none" w:sz="0" w:space="0" w:color="auto"/>
        <w:bottom w:val="none" w:sz="0" w:space="0" w:color="auto"/>
        <w:right w:val="none" w:sz="0" w:space="0" w:color="auto"/>
      </w:divBdr>
    </w:div>
    <w:div w:id="557547331">
      <w:bodyDiv w:val="1"/>
      <w:marLeft w:val="0"/>
      <w:marRight w:val="0"/>
      <w:marTop w:val="0"/>
      <w:marBottom w:val="0"/>
      <w:divBdr>
        <w:top w:val="none" w:sz="0" w:space="0" w:color="auto"/>
        <w:left w:val="none" w:sz="0" w:space="0" w:color="auto"/>
        <w:bottom w:val="none" w:sz="0" w:space="0" w:color="auto"/>
        <w:right w:val="none" w:sz="0" w:space="0" w:color="auto"/>
      </w:divBdr>
    </w:div>
    <w:div w:id="559750542">
      <w:bodyDiv w:val="1"/>
      <w:marLeft w:val="0"/>
      <w:marRight w:val="0"/>
      <w:marTop w:val="0"/>
      <w:marBottom w:val="0"/>
      <w:divBdr>
        <w:top w:val="none" w:sz="0" w:space="0" w:color="auto"/>
        <w:left w:val="none" w:sz="0" w:space="0" w:color="auto"/>
        <w:bottom w:val="none" w:sz="0" w:space="0" w:color="auto"/>
        <w:right w:val="none" w:sz="0" w:space="0" w:color="auto"/>
      </w:divBdr>
    </w:div>
    <w:div w:id="562059810">
      <w:bodyDiv w:val="1"/>
      <w:marLeft w:val="0"/>
      <w:marRight w:val="0"/>
      <w:marTop w:val="0"/>
      <w:marBottom w:val="0"/>
      <w:divBdr>
        <w:top w:val="none" w:sz="0" w:space="0" w:color="auto"/>
        <w:left w:val="none" w:sz="0" w:space="0" w:color="auto"/>
        <w:bottom w:val="none" w:sz="0" w:space="0" w:color="auto"/>
        <w:right w:val="none" w:sz="0" w:space="0" w:color="auto"/>
      </w:divBdr>
    </w:div>
    <w:div w:id="564341109">
      <w:bodyDiv w:val="1"/>
      <w:marLeft w:val="0"/>
      <w:marRight w:val="0"/>
      <w:marTop w:val="0"/>
      <w:marBottom w:val="0"/>
      <w:divBdr>
        <w:top w:val="none" w:sz="0" w:space="0" w:color="auto"/>
        <w:left w:val="none" w:sz="0" w:space="0" w:color="auto"/>
        <w:bottom w:val="none" w:sz="0" w:space="0" w:color="auto"/>
        <w:right w:val="none" w:sz="0" w:space="0" w:color="auto"/>
      </w:divBdr>
    </w:div>
    <w:div w:id="566844148">
      <w:bodyDiv w:val="1"/>
      <w:marLeft w:val="0"/>
      <w:marRight w:val="0"/>
      <w:marTop w:val="0"/>
      <w:marBottom w:val="0"/>
      <w:divBdr>
        <w:top w:val="none" w:sz="0" w:space="0" w:color="auto"/>
        <w:left w:val="none" w:sz="0" w:space="0" w:color="auto"/>
        <w:bottom w:val="none" w:sz="0" w:space="0" w:color="auto"/>
        <w:right w:val="none" w:sz="0" w:space="0" w:color="auto"/>
      </w:divBdr>
    </w:div>
    <w:div w:id="567377130">
      <w:bodyDiv w:val="1"/>
      <w:marLeft w:val="0"/>
      <w:marRight w:val="0"/>
      <w:marTop w:val="0"/>
      <w:marBottom w:val="0"/>
      <w:divBdr>
        <w:top w:val="none" w:sz="0" w:space="0" w:color="auto"/>
        <w:left w:val="none" w:sz="0" w:space="0" w:color="auto"/>
        <w:bottom w:val="none" w:sz="0" w:space="0" w:color="auto"/>
        <w:right w:val="none" w:sz="0" w:space="0" w:color="auto"/>
      </w:divBdr>
    </w:div>
    <w:div w:id="568541900">
      <w:bodyDiv w:val="1"/>
      <w:marLeft w:val="0"/>
      <w:marRight w:val="0"/>
      <w:marTop w:val="0"/>
      <w:marBottom w:val="0"/>
      <w:divBdr>
        <w:top w:val="none" w:sz="0" w:space="0" w:color="auto"/>
        <w:left w:val="none" w:sz="0" w:space="0" w:color="auto"/>
        <w:bottom w:val="none" w:sz="0" w:space="0" w:color="auto"/>
        <w:right w:val="none" w:sz="0" w:space="0" w:color="auto"/>
      </w:divBdr>
    </w:div>
    <w:div w:id="570387328">
      <w:bodyDiv w:val="1"/>
      <w:marLeft w:val="0"/>
      <w:marRight w:val="0"/>
      <w:marTop w:val="0"/>
      <w:marBottom w:val="0"/>
      <w:divBdr>
        <w:top w:val="none" w:sz="0" w:space="0" w:color="auto"/>
        <w:left w:val="none" w:sz="0" w:space="0" w:color="auto"/>
        <w:bottom w:val="none" w:sz="0" w:space="0" w:color="auto"/>
        <w:right w:val="none" w:sz="0" w:space="0" w:color="auto"/>
      </w:divBdr>
    </w:div>
    <w:div w:id="570700430">
      <w:bodyDiv w:val="1"/>
      <w:marLeft w:val="0"/>
      <w:marRight w:val="0"/>
      <w:marTop w:val="0"/>
      <w:marBottom w:val="0"/>
      <w:divBdr>
        <w:top w:val="none" w:sz="0" w:space="0" w:color="auto"/>
        <w:left w:val="none" w:sz="0" w:space="0" w:color="auto"/>
        <w:bottom w:val="none" w:sz="0" w:space="0" w:color="auto"/>
        <w:right w:val="none" w:sz="0" w:space="0" w:color="auto"/>
      </w:divBdr>
    </w:div>
    <w:div w:id="573660033">
      <w:bodyDiv w:val="1"/>
      <w:marLeft w:val="0"/>
      <w:marRight w:val="0"/>
      <w:marTop w:val="0"/>
      <w:marBottom w:val="0"/>
      <w:divBdr>
        <w:top w:val="none" w:sz="0" w:space="0" w:color="auto"/>
        <w:left w:val="none" w:sz="0" w:space="0" w:color="auto"/>
        <w:bottom w:val="none" w:sz="0" w:space="0" w:color="auto"/>
        <w:right w:val="none" w:sz="0" w:space="0" w:color="auto"/>
      </w:divBdr>
    </w:div>
    <w:div w:id="578711253">
      <w:bodyDiv w:val="1"/>
      <w:marLeft w:val="0"/>
      <w:marRight w:val="0"/>
      <w:marTop w:val="0"/>
      <w:marBottom w:val="0"/>
      <w:divBdr>
        <w:top w:val="none" w:sz="0" w:space="0" w:color="auto"/>
        <w:left w:val="none" w:sz="0" w:space="0" w:color="auto"/>
        <w:bottom w:val="none" w:sz="0" w:space="0" w:color="auto"/>
        <w:right w:val="none" w:sz="0" w:space="0" w:color="auto"/>
      </w:divBdr>
    </w:div>
    <w:div w:id="581375530">
      <w:bodyDiv w:val="1"/>
      <w:marLeft w:val="0"/>
      <w:marRight w:val="0"/>
      <w:marTop w:val="0"/>
      <w:marBottom w:val="0"/>
      <w:divBdr>
        <w:top w:val="none" w:sz="0" w:space="0" w:color="auto"/>
        <w:left w:val="none" w:sz="0" w:space="0" w:color="auto"/>
        <w:bottom w:val="none" w:sz="0" w:space="0" w:color="auto"/>
        <w:right w:val="none" w:sz="0" w:space="0" w:color="auto"/>
      </w:divBdr>
    </w:div>
    <w:div w:id="582222304">
      <w:bodyDiv w:val="1"/>
      <w:marLeft w:val="0"/>
      <w:marRight w:val="0"/>
      <w:marTop w:val="0"/>
      <w:marBottom w:val="0"/>
      <w:divBdr>
        <w:top w:val="none" w:sz="0" w:space="0" w:color="auto"/>
        <w:left w:val="none" w:sz="0" w:space="0" w:color="auto"/>
        <w:bottom w:val="none" w:sz="0" w:space="0" w:color="auto"/>
        <w:right w:val="none" w:sz="0" w:space="0" w:color="auto"/>
      </w:divBdr>
    </w:div>
    <w:div w:id="583028050">
      <w:bodyDiv w:val="1"/>
      <w:marLeft w:val="0"/>
      <w:marRight w:val="0"/>
      <w:marTop w:val="0"/>
      <w:marBottom w:val="0"/>
      <w:divBdr>
        <w:top w:val="none" w:sz="0" w:space="0" w:color="auto"/>
        <w:left w:val="none" w:sz="0" w:space="0" w:color="auto"/>
        <w:bottom w:val="none" w:sz="0" w:space="0" w:color="auto"/>
        <w:right w:val="none" w:sz="0" w:space="0" w:color="auto"/>
      </w:divBdr>
    </w:div>
    <w:div w:id="583607670">
      <w:bodyDiv w:val="1"/>
      <w:marLeft w:val="0"/>
      <w:marRight w:val="0"/>
      <w:marTop w:val="0"/>
      <w:marBottom w:val="0"/>
      <w:divBdr>
        <w:top w:val="none" w:sz="0" w:space="0" w:color="auto"/>
        <w:left w:val="none" w:sz="0" w:space="0" w:color="auto"/>
        <w:bottom w:val="none" w:sz="0" w:space="0" w:color="auto"/>
        <w:right w:val="none" w:sz="0" w:space="0" w:color="auto"/>
      </w:divBdr>
    </w:div>
    <w:div w:id="584725893">
      <w:bodyDiv w:val="1"/>
      <w:marLeft w:val="0"/>
      <w:marRight w:val="0"/>
      <w:marTop w:val="0"/>
      <w:marBottom w:val="0"/>
      <w:divBdr>
        <w:top w:val="none" w:sz="0" w:space="0" w:color="auto"/>
        <w:left w:val="none" w:sz="0" w:space="0" w:color="auto"/>
        <w:bottom w:val="none" w:sz="0" w:space="0" w:color="auto"/>
        <w:right w:val="none" w:sz="0" w:space="0" w:color="auto"/>
      </w:divBdr>
    </w:div>
    <w:div w:id="586233655">
      <w:bodyDiv w:val="1"/>
      <w:marLeft w:val="0"/>
      <w:marRight w:val="0"/>
      <w:marTop w:val="0"/>
      <w:marBottom w:val="0"/>
      <w:divBdr>
        <w:top w:val="none" w:sz="0" w:space="0" w:color="auto"/>
        <w:left w:val="none" w:sz="0" w:space="0" w:color="auto"/>
        <w:bottom w:val="none" w:sz="0" w:space="0" w:color="auto"/>
        <w:right w:val="none" w:sz="0" w:space="0" w:color="auto"/>
      </w:divBdr>
    </w:div>
    <w:div w:id="588394785">
      <w:bodyDiv w:val="1"/>
      <w:marLeft w:val="0"/>
      <w:marRight w:val="0"/>
      <w:marTop w:val="0"/>
      <w:marBottom w:val="0"/>
      <w:divBdr>
        <w:top w:val="none" w:sz="0" w:space="0" w:color="auto"/>
        <w:left w:val="none" w:sz="0" w:space="0" w:color="auto"/>
        <w:bottom w:val="none" w:sz="0" w:space="0" w:color="auto"/>
        <w:right w:val="none" w:sz="0" w:space="0" w:color="auto"/>
      </w:divBdr>
    </w:div>
    <w:div w:id="588657454">
      <w:bodyDiv w:val="1"/>
      <w:marLeft w:val="0"/>
      <w:marRight w:val="0"/>
      <w:marTop w:val="0"/>
      <w:marBottom w:val="0"/>
      <w:divBdr>
        <w:top w:val="none" w:sz="0" w:space="0" w:color="auto"/>
        <w:left w:val="none" w:sz="0" w:space="0" w:color="auto"/>
        <w:bottom w:val="none" w:sz="0" w:space="0" w:color="auto"/>
        <w:right w:val="none" w:sz="0" w:space="0" w:color="auto"/>
      </w:divBdr>
    </w:div>
    <w:div w:id="590047441">
      <w:bodyDiv w:val="1"/>
      <w:marLeft w:val="0"/>
      <w:marRight w:val="0"/>
      <w:marTop w:val="0"/>
      <w:marBottom w:val="0"/>
      <w:divBdr>
        <w:top w:val="none" w:sz="0" w:space="0" w:color="auto"/>
        <w:left w:val="none" w:sz="0" w:space="0" w:color="auto"/>
        <w:bottom w:val="none" w:sz="0" w:space="0" w:color="auto"/>
        <w:right w:val="none" w:sz="0" w:space="0" w:color="auto"/>
      </w:divBdr>
    </w:div>
    <w:div w:id="592779857">
      <w:bodyDiv w:val="1"/>
      <w:marLeft w:val="0"/>
      <w:marRight w:val="0"/>
      <w:marTop w:val="0"/>
      <w:marBottom w:val="0"/>
      <w:divBdr>
        <w:top w:val="none" w:sz="0" w:space="0" w:color="auto"/>
        <w:left w:val="none" w:sz="0" w:space="0" w:color="auto"/>
        <w:bottom w:val="none" w:sz="0" w:space="0" w:color="auto"/>
        <w:right w:val="none" w:sz="0" w:space="0" w:color="auto"/>
      </w:divBdr>
    </w:div>
    <w:div w:id="593324999">
      <w:bodyDiv w:val="1"/>
      <w:marLeft w:val="0"/>
      <w:marRight w:val="0"/>
      <w:marTop w:val="0"/>
      <w:marBottom w:val="0"/>
      <w:divBdr>
        <w:top w:val="none" w:sz="0" w:space="0" w:color="auto"/>
        <w:left w:val="none" w:sz="0" w:space="0" w:color="auto"/>
        <w:bottom w:val="none" w:sz="0" w:space="0" w:color="auto"/>
        <w:right w:val="none" w:sz="0" w:space="0" w:color="auto"/>
      </w:divBdr>
    </w:div>
    <w:div w:id="595133683">
      <w:bodyDiv w:val="1"/>
      <w:marLeft w:val="0"/>
      <w:marRight w:val="0"/>
      <w:marTop w:val="0"/>
      <w:marBottom w:val="0"/>
      <w:divBdr>
        <w:top w:val="none" w:sz="0" w:space="0" w:color="auto"/>
        <w:left w:val="none" w:sz="0" w:space="0" w:color="auto"/>
        <w:bottom w:val="none" w:sz="0" w:space="0" w:color="auto"/>
        <w:right w:val="none" w:sz="0" w:space="0" w:color="auto"/>
      </w:divBdr>
    </w:div>
    <w:div w:id="596445084">
      <w:bodyDiv w:val="1"/>
      <w:marLeft w:val="0"/>
      <w:marRight w:val="0"/>
      <w:marTop w:val="0"/>
      <w:marBottom w:val="0"/>
      <w:divBdr>
        <w:top w:val="none" w:sz="0" w:space="0" w:color="auto"/>
        <w:left w:val="none" w:sz="0" w:space="0" w:color="auto"/>
        <w:bottom w:val="none" w:sz="0" w:space="0" w:color="auto"/>
        <w:right w:val="none" w:sz="0" w:space="0" w:color="auto"/>
      </w:divBdr>
    </w:div>
    <w:div w:id="597297055">
      <w:bodyDiv w:val="1"/>
      <w:marLeft w:val="0"/>
      <w:marRight w:val="0"/>
      <w:marTop w:val="0"/>
      <w:marBottom w:val="0"/>
      <w:divBdr>
        <w:top w:val="none" w:sz="0" w:space="0" w:color="auto"/>
        <w:left w:val="none" w:sz="0" w:space="0" w:color="auto"/>
        <w:bottom w:val="none" w:sz="0" w:space="0" w:color="auto"/>
        <w:right w:val="none" w:sz="0" w:space="0" w:color="auto"/>
      </w:divBdr>
    </w:div>
    <w:div w:id="597832766">
      <w:bodyDiv w:val="1"/>
      <w:marLeft w:val="0"/>
      <w:marRight w:val="0"/>
      <w:marTop w:val="0"/>
      <w:marBottom w:val="0"/>
      <w:divBdr>
        <w:top w:val="none" w:sz="0" w:space="0" w:color="auto"/>
        <w:left w:val="none" w:sz="0" w:space="0" w:color="auto"/>
        <w:bottom w:val="none" w:sz="0" w:space="0" w:color="auto"/>
        <w:right w:val="none" w:sz="0" w:space="0" w:color="auto"/>
      </w:divBdr>
    </w:div>
    <w:div w:id="598031556">
      <w:bodyDiv w:val="1"/>
      <w:marLeft w:val="0"/>
      <w:marRight w:val="0"/>
      <w:marTop w:val="0"/>
      <w:marBottom w:val="0"/>
      <w:divBdr>
        <w:top w:val="none" w:sz="0" w:space="0" w:color="auto"/>
        <w:left w:val="none" w:sz="0" w:space="0" w:color="auto"/>
        <w:bottom w:val="none" w:sz="0" w:space="0" w:color="auto"/>
        <w:right w:val="none" w:sz="0" w:space="0" w:color="auto"/>
      </w:divBdr>
    </w:div>
    <w:div w:id="600188949">
      <w:bodyDiv w:val="1"/>
      <w:marLeft w:val="0"/>
      <w:marRight w:val="0"/>
      <w:marTop w:val="0"/>
      <w:marBottom w:val="0"/>
      <w:divBdr>
        <w:top w:val="none" w:sz="0" w:space="0" w:color="auto"/>
        <w:left w:val="none" w:sz="0" w:space="0" w:color="auto"/>
        <w:bottom w:val="none" w:sz="0" w:space="0" w:color="auto"/>
        <w:right w:val="none" w:sz="0" w:space="0" w:color="auto"/>
      </w:divBdr>
    </w:div>
    <w:div w:id="600600728">
      <w:bodyDiv w:val="1"/>
      <w:marLeft w:val="0"/>
      <w:marRight w:val="0"/>
      <w:marTop w:val="0"/>
      <w:marBottom w:val="0"/>
      <w:divBdr>
        <w:top w:val="none" w:sz="0" w:space="0" w:color="auto"/>
        <w:left w:val="none" w:sz="0" w:space="0" w:color="auto"/>
        <w:bottom w:val="none" w:sz="0" w:space="0" w:color="auto"/>
        <w:right w:val="none" w:sz="0" w:space="0" w:color="auto"/>
      </w:divBdr>
    </w:div>
    <w:div w:id="601303853">
      <w:bodyDiv w:val="1"/>
      <w:marLeft w:val="0"/>
      <w:marRight w:val="0"/>
      <w:marTop w:val="0"/>
      <w:marBottom w:val="0"/>
      <w:divBdr>
        <w:top w:val="none" w:sz="0" w:space="0" w:color="auto"/>
        <w:left w:val="none" w:sz="0" w:space="0" w:color="auto"/>
        <w:bottom w:val="none" w:sz="0" w:space="0" w:color="auto"/>
        <w:right w:val="none" w:sz="0" w:space="0" w:color="auto"/>
      </w:divBdr>
    </w:div>
    <w:div w:id="601910832">
      <w:bodyDiv w:val="1"/>
      <w:marLeft w:val="0"/>
      <w:marRight w:val="0"/>
      <w:marTop w:val="0"/>
      <w:marBottom w:val="0"/>
      <w:divBdr>
        <w:top w:val="none" w:sz="0" w:space="0" w:color="auto"/>
        <w:left w:val="none" w:sz="0" w:space="0" w:color="auto"/>
        <w:bottom w:val="none" w:sz="0" w:space="0" w:color="auto"/>
        <w:right w:val="none" w:sz="0" w:space="0" w:color="auto"/>
      </w:divBdr>
    </w:div>
    <w:div w:id="603536955">
      <w:bodyDiv w:val="1"/>
      <w:marLeft w:val="0"/>
      <w:marRight w:val="0"/>
      <w:marTop w:val="0"/>
      <w:marBottom w:val="0"/>
      <w:divBdr>
        <w:top w:val="none" w:sz="0" w:space="0" w:color="auto"/>
        <w:left w:val="none" w:sz="0" w:space="0" w:color="auto"/>
        <w:bottom w:val="none" w:sz="0" w:space="0" w:color="auto"/>
        <w:right w:val="none" w:sz="0" w:space="0" w:color="auto"/>
      </w:divBdr>
    </w:div>
    <w:div w:id="603877357">
      <w:bodyDiv w:val="1"/>
      <w:marLeft w:val="0"/>
      <w:marRight w:val="0"/>
      <w:marTop w:val="0"/>
      <w:marBottom w:val="0"/>
      <w:divBdr>
        <w:top w:val="none" w:sz="0" w:space="0" w:color="auto"/>
        <w:left w:val="none" w:sz="0" w:space="0" w:color="auto"/>
        <w:bottom w:val="none" w:sz="0" w:space="0" w:color="auto"/>
        <w:right w:val="none" w:sz="0" w:space="0" w:color="auto"/>
      </w:divBdr>
    </w:div>
    <w:div w:id="604850150">
      <w:bodyDiv w:val="1"/>
      <w:marLeft w:val="0"/>
      <w:marRight w:val="0"/>
      <w:marTop w:val="0"/>
      <w:marBottom w:val="0"/>
      <w:divBdr>
        <w:top w:val="none" w:sz="0" w:space="0" w:color="auto"/>
        <w:left w:val="none" w:sz="0" w:space="0" w:color="auto"/>
        <w:bottom w:val="none" w:sz="0" w:space="0" w:color="auto"/>
        <w:right w:val="none" w:sz="0" w:space="0" w:color="auto"/>
      </w:divBdr>
    </w:div>
    <w:div w:id="608705347">
      <w:bodyDiv w:val="1"/>
      <w:marLeft w:val="0"/>
      <w:marRight w:val="0"/>
      <w:marTop w:val="0"/>
      <w:marBottom w:val="0"/>
      <w:divBdr>
        <w:top w:val="none" w:sz="0" w:space="0" w:color="auto"/>
        <w:left w:val="none" w:sz="0" w:space="0" w:color="auto"/>
        <w:bottom w:val="none" w:sz="0" w:space="0" w:color="auto"/>
        <w:right w:val="none" w:sz="0" w:space="0" w:color="auto"/>
      </w:divBdr>
    </w:div>
    <w:div w:id="611287026">
      <w:bodyDiv w:val="1"/>
      <w:marLeft w:val="0"/>
      <w:marRight w:val="0"/>
      <w:marTop w:val="0"/>
      <w:marBottom w:val="0"/>
      <w:divBdr>
        <w:top w:val="none" w:sz="0" w:space="0" w:color="auto"/>
        <w:left w:val="none" w:sz="0" w:space="0" w:color="auto"/>
        <w:bottom w:val="none" w:sz="0" w:space="0" w:color="auto"/>
        <w:right w:val="none" w:sz="0" w:space="0" w:color="auto"/>
      </w:divBdr>
    </w:div>
    <w:div w:id="611791085">
      <w:bodyDiv w:val="1"/>
      <w:marLeft w:val="0"/>
      <w:marRight w:val="0"/>
      <w:marTop w:val="0"/>
      <w:marBottom w:val="0"/>
      <w:divBdr>
        <w:top w:val="none" w:sz="0" w:space="0" w:color="auto"/>
        <w:left w:val="none" w:sz="0" w:space="0" w:color="auto"/>
        <w:bottom w:val="none" w:sz="0" w:space="0" w:color="auto"/>
        <w:right w:val="none" w:sz="0" w:space="0" w:color="auto"/>
      </w:divBdr>
    </w:div>
    <w:div w:id="612907379">
      <w:bodyDiv w:val="1"/>
      <w:marLeft w:val="0"/>
      <w:marRight w:val="0"/>
      <w:marTop w:val="0"/>
      <w:marBottom w:val="0"/>
      <w:divBdr>
        <w:top w:val="none" w:sz="0" w:space="0" w:color="auto"/>
        <w:left w:val="none" w:sz="0" w:space="0" w:color="auto"/>
        <w:bottom w:val="none" w:sz="0" w:space="0" w:color="auto"/>
        <w:right w:val="none" w:sz="0" w:space="0" w:color="auto"/>
      </w:divBdr>
    </w:div>
    <w:div w:id="615021427">
      <w:bodyDiv w:val="1"/>
      <w:marLeft w:val="0"/>
      <w:marRight w:val="0"/>
      <w:marTop w:val="0"/>
      <w:marBottom w:val="0"/>
      <w:divBdr>
        <w:top w:val="none" w:sz="0" w:space="0" w:color="auto"/>
        <w:left w:val="none" w:sz="0" w:space="0" w:color="auto"/>
        <w:bottom w:val="none" w:sz="0" w:space="0" w:color="auto"/>
        <w:right w:val="none" w:sz="0" w:space="0" w:color="auto"/>
      </w:divBdr>
    </w:div>
    <w:div w:id="617684752">
      <w:bodyDiv w:val="1"/>
      <w:marLeft w:val="0"/>
      <w:marRight w:val="0"/>
      <w:marTop w:val="0"/>
      <w:marBottom w:val="0"/>
      <w:divBdr>
        <w:top w:val="none" w:sz="0" w:space="0" w:color="auto"/>
        <w:left w:val="none" w:sz="0" w:space="0" w:color="auto"/>
        <w:bottom w:val="none" w:sz="0" w:space="0" w:color="auto"/>
        <w:right w:val="none" w:sz="0" w:space="0" w:color="auto"/>
      </w:divBdr>
    </w:div>
    <w:div w:id="618728440">
      <w:bodyDiv w:val="1"/>
      <w:marLeft w:val="0"/>
      <w:marRight w:val="0"/>
      <w:marTop w:val="0"/>
      <w:marBottom w:val="0"/>
      <w:divBdr>
        <w:top w:val="none" w:sz="0" w:space="0" w:color="auto"/>
        <w:left w:val="none" w:sz="0" w:space="0" w:color="auto"/>
        <w:bottom w:val="none" w:sz="0" w:space="0" w:color="auto"/>
        <w:right w:val="none" w:sz="0" w:space="0" w:color="auto"/>
      </w:divBdr>
    </w:div>
    <w:div w:id="621347579">
      <w:bodyDiv w:val="1"/>
      <w:marLeft w:val="0"/>
      <w:marRight w:val="0"/>
      <w:marTop w:val="0"/>
      <w:marBottom w:val="0"/>
      <w:divBdr>
        <w:top w:val="none" w:sz="0" w:space="0" w:color="auto"/>
        <w:left w:val="none" w:sz="0" w:space="0" w:color="auto"/>
        <w:bottom w:val="none" w:sz="0" w:space="0" w:color="auto"/>
        <w:right w:val="none" w:sz="0" w:space="0" w:color="auto"/>
      </w:divBdr>
    </w:div>
    <w:div w:id="623468315">
      <w:bodyDiv w:val="1"/>
      <w:marLeft w:val="0"/>
      <w:marRight w:val="0"/>
      <w:marTop w:val="0"/>
      <w:marBottom w:val="0"/>
      <w:divBdr>
        <w:top w:val="none" w:sz="0" w:space="0" w:color="auto"/>
        <w:left w:val="none" w:sz="0" w:space="0" w:color="auto"/>
        <w:bottom w:val="none" w:sz="0" w:space="0" w:color="auto"/>
        <w:right w:val="none" w:sz="0" w:space="0" w:color="auto"/>
      </w:divBdr>
    </w:div>
    <w:div w:id="624626449">
      <w:bodyDiv w:val="1"/>
      <w:marLeft w:val="0"/>
      <w:marRight w:val="0"/>
      <w:marTop w:val="0"/>
      <w:marBottom w:val="0"/>
      <w:divBdr>
        <w:top w:val="none" w:sz="0" w:space="0" w:color="auto"/>
        <w:left w:val="none" w:sz="0" w:space="0" w:color="auto"/>
        <w:bottom w:val="none" w:sz="0" w:space="0" w:color="auto"/>
        <w:right w:val="none" w:sz="0" w:space="0" w:color="auto"/>
      </w:divBdr>
    </w:div>
    <w:div w:id="625819772">
      <w:bodyDiv w:val="1"/>
      <w:marLeft w:val="0"/>
      <w:marRight w:val="0"/>
      <w:marTop w:val="0"/>
      <w:marBottom w:val="0"/>
      <w:divBdr>
        <w:top w:val="none" w:sz="0" w:space="0" w:color="auto"/>
        <w:left w:val="none" w:sz="0" w:space="0" w:color="auto"/>
        <w:bottom w:val="none" w:sz="0" w:space="0" w:color="auto"/>
        <w:right w:val="none" w:sz="0" w:space="0" w:color="auto"/>
      </w:divBdr>
    </w:div>
    <w:div w:id="626276857">
      <w:bodyDiv w:val="1"/>
      <w:marLeft w:val="0"/>
      <w:marRight w:val="0"/>
      <w:marTop w:val="0"/>
      <w:marBottom w:val="0"/>
      <w:divBdr>
        <w:top w:val="none" w:sz="0" w:space="0" w:color="auto"/>
        <w:left w:val="none" w:sz="0" w:space="0" w:color="auto"/>
        <w:bottom w:val="none" w:sz="0" w:space="0" w:color="auto"/>
        <w:right w:val="none" w:sz="0" w:space="0" w:color="auto"/>
      </w:divBdr>
    </w:div>
    <w:div w:id="628097180">
      <w:bodyDiv w:val="1"/>
      <w:marLeft w:val="0"/>
      <w:marRight w:val="0"/>
      <w:marTop w:val="0"/>
      <w:marBottom w:val="0"/>
      <w:divBdr>
        <w:top w:val="none" w:sz="0" w:space="0" w:color="auto"/>
        <w:left w:val="none" w:sz="0" w:space="0" w:color="auto"/>
        <w:bottom w:val="none" w:sz="0" w:space="0" w:color="auto"/>
        <w:right w:val="none" w:sz="0" w:space="0" w:color="auto"/>
      </w:divBdr>
    </w:div>
    <w:div w:id="630936599">
      <w:bodyDiv w:val="1"/>
      <w:marLeft w:val="0"/>
      <w:marRight w:val="0"/>
      <w:marTop w:val="0"/>
      <w:marBottom w:val="0"/>
      <w:divBdr>
        <w:top w:val="none" w:sz="0" w:space="0" w:color="auto"/>
        <w:left w:val="none" w:sz="0" w:space="0" w:color="auto"/>
        <w:bottom w:val="none" w:sz="0" w:space="0" w:color="auto"/>
        <w:right w:val="none" w:sz="0" w:space="0" w:color="auto"/>
      </w:divBdr>
    </w:div>
    <w:div w:id="633365452">
      <w:bodyDiv w:val="1"/>
      <w:marLeft w:val="0"/>
      <w:marRight w:val="0"/>
      <w:marTop w:val="0"/>
      <w:marBottom w:val="0"/>
      <w:divBdr>
        <w:top w:val="none" w:sz="0" w:space="0" w:color="auto"/>
        <w:left w:val="none" w:sz="0" w:space="0" w:color="auto"/>
        <w:bottom w:val="none" w:sz="0" w:space="0" w:color="auto"/>
        <w:right w:val="none" w:sz="0" w:space="0" w:color="auto"/>
      </w:divBdr>
    </w:div>
    <w:div w:id="634027102">
      <w:bodyDiv w:val="1"/>
      <w:marLeft w:val="0"/>
      <w:marRight w:val="0"/>
      <w:marTop w:val="0"/>
      <w:marBottom w:val="0"/>
      <w:divBdr>
        <w:top w:val="none" w:sz="0" w:space="0" w:color="auto"/>
        <w:left w:val="none" w:sz="0" w:space="0" w:color="auto"/>
        <w:bottom w:val="none" w:sz="0" w:space="0" w:color="auto"/>
        <w:right w:val="none" w:sz="0" w:space="0" w:color="auto"/>
      </w:divBdr>
    </w:div>
    <w:div w:id="634214197">
      <w:bodyDiv w:val="1"/>
      <w:marLeft w:val="0"/>
      <w:marRight w:val="0"/>
      <w:marTop w:val="0"/>
      <w:marBottom w:val="0"/>
      <w:divBdr>
        <w:top w:val="none" w:sz="0" w:space="0" w:color="auto"/>
        <w:left w:val="none" w:sz="0" w:space="0" w:color="auto"/>
        <w:bottom w:val="none" w:sz="0" w:space="0" w:color="auto"/>
        <w:right w:val="none" w:sz="0" w:space="0" w:color="auto"/>
      </w:divBdr>
    </w:div>
    <w:div w:id="634608114">
      <w:bodyDiv w:val="1"/>
      <w:marLeft w:val="0"/>
      <w:marRight w:val="0"/>
      <w:marTop w:val="0"/>
      <w:marBottom w:val="0"/>
      <w:divBdr>
        <w:top w:val="none" w:sz="0" w:space="0" w:color="auto"/>
        <w:left w:val="none" w:sz="0" w:space="0" w:color="auto"/>
        <w:bottom w:val="none" w:sz="0" w:space="0" w:color="auto"/>
        <w:right w:val="none" w:sz="0" w:space="0" w:color="auto"/>
      </w:divBdr>
    </w:div>
    <w:div w:id="635262123">
      <w:bodyDiv w:val="1"/>
      <w:marLeft w:val="0"/>
      <w:marRight w:val="0"/>
      <w:marTop w:val="0"/>
      <w:marBottom w:val="0"/>
      <w:divBdr>
        <w:top w:val="none" w:sz="0" w:space="0" w:color="auto"/>
        <w:left w:val="none" w:sz="0" w:space="0" w:color="auto"/>
        <w:bottom w:val="none" w:sz="0" w:space="0" w:color="auto"/>
        <w:right w:val="none" w:sz="0" w:space="0" w:color="auto"/>
      </w:divBdr>
    </w:div>
    <w:div w:id="635797161">
      <w:bodyDiv w:val="1"/>
      <w:marLeft w:val="0"/>
      <w:marRight w:val="0"/>
      <w:marTop w:val="0"/>
      <w:marBottom w:val="0"/>
      <w:divBdr>
        <w:top w:val="none" w:sz="0" w:space="0" w:color="auto"/>
        <w:left w:val="none" w:sz="0" w:space="0" w:color="auto"/>
        <w:bottom w:val="none" w:sz="0" w:space="0" w:color="auto"/>
        <w:right w:val="none" w:sz="0" w:space="0" w:color="auto"/>
      </w:divBdr>
    </w:div>
    <w:div w:id="636028137">
      <w:bodyDiv w:val="1"/>
      <w:marLeft w:val="0"/>
      <w:marRight w:val="0"/>
      <w:marTop w:val="0"/>
      <w:marBottom w:val="0"/>
      <w:divBdr>
        <w:top w:val="none" w:sz="0" w:space="0" w:color="auto"/>
        <w:left w:val="none" w:sz="0" w:space="0" w:color="auto"/>
        <w:bottom w:val="none" w:sz="0" w:space="0" w:color="auto"/>
        <w:right w:val="none" w:sz="0" w:space="0" w:color="auto"/>
      </w:divBdr>
    </w:div>
    <w:div w:id="638850334">
      <w:bodyDiv w:val="1"/>
      <w:marLeft w:val="0"/>
      <w:marRight w:val="0"/>
      <w:marTop w:val="0"/>
      <w:marBottom w:val="0"/>
      <w:divBdr>
        <w:top w:val="none" w:sz="0" w:space="0" w:color="auto"/>
        <w:left w:val="none" w:sz="0" w:space="0" w:color="auto"/>
        <w:bottom w:val="none" w:sz="0" w:space="0" w:color="auto"/>
        <w:right w:val="none" w:sz="0" w:space="0" w:color="auto"/>
      </w:divBdr>
    </w:div>
    <w:div w:id="640502230">
      <w:bodyDiv w:val="1"/>
      <w:marLeft w:val="0"/>
      <w:marRight w:val="0"/>
      <w:marTop w:val="0"/>
      <w:marBottom w:val="0"/>
      <w:divBdr>
        <w:top w:val="none" w:sz="0" w:space="0" w:color="auto"/>
        <w:left w:val="none" w:sz="0" w:space="0" w:color="auto"/>
        <w:bottom w:val="none" w:sz="0" w:space="0" w:color="auto"/>
        <w:right w:val="none" w:sz="0" w:space="0" w:color="auto"/>
      </w:divBdr>
    </w:div>
    <w:div w:id="640888477">
      <w:bodyDiv w:val="1"/>
      <w:marLeft w:val="0"/>
      <w:marRight w:val="0"/>
      <w:marTop w:val="0"/>
      <w:marBottom w:val="0"/>
      <w:divBdr>
        <w:top w:val="none" w:sz="0" w:space="0" w:color="auto"/>
        <w:left w:val="none" w:sz="0" w:space="0" w:color="auto"/>
        <w:bottom w:val="none" w:sz="0" w:space="0" w:color="auto"/>
        <w:right w:val="none" w:sz="0" w:space="0" w:color="auto"/>
      </w:divBdr>
    </w:div>
    <w:div w:id="641151658">
      <w:bodyDiv w:val="1"/>
      <w:marLeft w:val="0"/>
      <w:marRight w:val="0"/>
      <w:marTop w:val="0"/>
      <w:marBottom w:val="0"/>
      <w:divBdr>
        <w:top w:val="none" w:sz="0" w:space="0" w:color="auto"/>
        <w:left w:val="none" w:sz="0" w:space="0" w:color="auto"/>
        <w:bottom w:val="none" w:sz="0" w:space="0" w:color="auto"/>
        <w:right w:val="none" w:sz="0" w:space="0" w:color="auto"/>
      </w:divBdr>
    </w:div>
    <w:div w:id="641427349">
      <w:bodyDiv w:val="1"/>
      <w:marLeft w:val="0"/>
      <w:marRight w:val="0"/>
      <w:marTop w:val="0"/>
      <w:marBottom w:val="0"/>
      <w:divBdr>
        <w:top w:val="none" w:sz="0" w:space="0" w:color="auto"/>
        <w:left w:val="none" w:sz="0" w:space="0" w:color="auto"/>
        <w:bottom w:val="none" w:sz="0" w:space="0" w:color="auto"/>
        <w:right w:val="none" w:sz="0" w:space="0" w:color="auto"/>
      </w:divBdr>
    </w:div>
    <w:div w:id="641663035">
      <w:bodyDiv w:val="1"/>
      <w:marLeft w:val="0"/>
      <w:marRight w:val="0"/>
      <w:marTop w:val="0"/>
      <w:marBottom w:val="0"/>
      <w:divBdr>
        <w:top w:val="none" w:sz="0" w:space="0" w:color="auto"/>
        <w:left w:val="none" w:sz="0" w:space="0" w:color="auto"/>
        <w:bottom w:val="none" w:sz="0" w:space="0" w:color="auto"/>
        <w:right w:val="none" w:sz="0" w:space="0" w:color="auto"/>
      </w:divBdr>
    </w:div>
    <w:div w:id="642396327">
      <w:bodyDiv w:val="1"/>
      <w:marLeft w:val="0"/>
      <w:marRight w:val="0"/>
      <w:marTop w:val="0"/>
      <w:marBottom w:val="0"/>
      <w:divBdr>
        <w:top w:val="none" w:sz="0" w:space="0" w:color="auto"/>
        <w:left w:val="none" w:sz="0" w:space="0" w:color="auto"/>
        <w:bottom w:val="none" w:sz="0" w:space="0" w:color="auto"/>
        <w:right w:val="none" w:sz="0" w:space="0" w:color="auto"/>
      </w:divBdr>
    </w:div>
    <w:div w:id="643391043">
      <w:bodyDiv w:val="1"/>
      <w:marLeft w:val="0"/>
      <w:marRight w:val="0"/>
      <w:marTop w:val="0"/>
      <w:marBottom w:val="0"/>
      <w:divBdr>
        <w:top w:val="none" w:sz="0" w:space="0" w:color="auto"/>
        <w:left w:val="none" w:sz="0" w:space="0" w:color="auto"/>
        <w:bottom w:val="none" w:sz="0" w:space="0" w:color="auto"/>
        <w:right w:val="none" w:sz="0" w:space="0" w:color="auto"/>
      </w:divBdr>
    </w:div>
    <w:div w:id="643511795">
      <w:bodyDiv w:val="1"/>
      <w:marLeft w:val="0"/>
      <w:marRight w:val="0"/>
      <w:marTop w:val="0"/>
      <w:marBottom w:val="0"/>
      <w:divBdr>
        <w:top w:val="none" w:sz="0" w:space="0" w:color="auto"/>
        <w:left w:val="none" w:sz="0" w:space="0" w:color="auto"/>
        <w:bottom w:val="none" w:sz="0" w:space="0" w:color="auto"/>
        <w:right w:val="none" w:sz="0" w:space="0" w:color="auto"/>
      </w:divBdr>
    </w:div>
    <w:div w:id="644623839">
      <w:bodyDiv w:val="1"/>
      <w:marLeft w:val="0"/>
      <w:marRight w:val="0"/>
      <w:marTop w:val="0"/>
      <w:marBottom w:val="0"/>
      <w:divBdr>
        <w:top w:val="none" w:sz="0" w:space="0" w:color="auto"/>
        <w:left w:val="none" w:sz="0" w:space="0" w:color="auto"/>
        <w:bottom w:val="none" w:sz="0" w:space="0" w:color="auto"/>
        <w:right w:val="none" w:sz="0" w:space="0" w:color="auto"/>
      </w:divBdr>
    </w:div>
    <w:div w:id="646204806">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7714027">
      <w:bodyDiv w:val="1"/>
      <w:marLeft w:val="0"/>
      <w:marRight w:val="0"/>
      <w:marTop w:val="0"/>
      <w:marBottom w:val="0"/>
      <w:divBdr>
        <w:top w:val="none" w:sz="0" w:space="0" w:color="auto"/>
        <w:left w:val="none" w:sz="0" w:space="0" w:color="auto"/>
        <w:bottom w:val="none" w:sz="0" w:space="0" w:color="auto"/>
        <w:right w:val="none" w:sz="0" w:space="0" w:color="auto"/>
      </w:divBdr>
    </w:div>
    <w:div w:id="651563622">
      <w:bodyDiv w:val="1"/>
      <w:marLeft w:val="0"/>
      <w:marRight w:val="0"/>
      <w:marTop w:val="0"/>
      <w:marBottom w:val="0"/>
      <w:divBdr>
        <w:top w:val="none" w:sz="0" w:space="0" w:color="auto"/>
        <w:left w:val="none" w:sz="0" w:space="0" w:color="auto"/>
        <w:bottom w:val="none" w:sz="0" w:space="0" w:color="auto"/>
        <w:right w:val="none" w:sz="0" w:space="0" w:color="auto"/>
      </w:divBdr>
    </w:div>
    <w:div w:id="652023891">
      <w:bodyDiv w:val="1"/>
      <w:marLeft w:val="0"/>
      <w:marRight w:val="0"/>
      <w:marTop w:val="0"/>
      <w:marBottom w:val="0"/>
      <w:divBdr>
        <w:top w:val="none" w:sz="0" w:space="0" w:color="auto"/>
        <w:left w:val="none" w:sz="0" w:space="0" w:color="auto"/>
        <w:bottom w:val="none" w:sz="0" w:space="0" w:color="auto"/>
        <w:right w:val="none" w:sz="0" w:space="0" w:color="auto"/>
      </w:divBdr>
    </w:div>
    <w:div w:id="652610874">
      <w:bodyDiv w:val="1"/>
      <w:marLeft w:val="0"/>
      <w:marRight w:val="0"/>
      <w:marTop w:val="0"/>
      <w:marBottom w:val="0"/>
      <w:divBdr>
        <w:top w:val="none" w:sz="0" w:space="0" w:color="auto"/>
        <w:left w:val="none" w:sz="0" w:space="0" w:color="auto"/>
        <w:bottom w:val="none" w:sz="0" w:space="0" w:color="auto"/>
        <w:right w:val="none" w:sz="0" w:space="0" w:color="auto"/>
      </w:divBdr>
    </w:div>
    <w:div w:id="654068004">
      <w:bodyDiv w:val="1"/>
      <w:marLeft w:val="0"/>
      <w:marRight w:val="0"/>
      <w:marTop w:val="0"/>
      <w:marBottom w:val="0"/>
      <w:divBdr>
        <w:top w:val="none" w:sz="0" w:space="0" w:color="auto"/>
        <w:left w:val="none" w:sz="0" w:space="0" w:color="auto"/>
        <w:bottom w:val="none" w:sz="0" w:space="0" w:color="auto"/>
        <w:right w:val="none" w:sz="0" w:space="0" w:color="auto"/>
      </w:divBdr>
    </w:div>
    <w:div w:id="654996050">
      <w:bodyDiv w:val="1"/>
      <w:marLeft w:val="0"/>
      <w:marRight w:val="0"/>
      <w:marTop w:val="0"/>
      <w:marBottom w:val="0"/>
      <w:divBdr>
        <w:top w:val="none" w:sz="0" w:space="0" w:color="auto"/>
        <w:left w:val="none" w:sz="0" w:space="0" w:color="auto"/>
        <w:bottom w:val="none" w:sz="0" w:space="0" w:color="auto"/>
        <w:right w:val="none" w:sz="0" w:space="0" w:color="auto"/>
      </w:divBdr>
    </w:div>
    <w:div w:id="655110692">
      <w:bodyDiv w:val="1"/>
      <w:marLeft w:val="0"/>
      <w:marRight w:val="0"/>
      <w:marTop w:val="0"/>
      <w:marBottom w:val="0"/>
      <w:divBdr>
        <w:top w:val="none" w:sz="0" w:space="0" w:color="auto"/>
        <w:left w:val="none" w:sz="0" w:space="0" w:color="auto"/>
        <w:bottom w:val="none" w:sz="0" w:space="0" w:color="auto"/>
        <w:right w:val="none" w:sz="0" w:space="0" w:color="auto"/>
      </w:divBdr>
    </w:div>
    <w:div w:id="655184206">
      <w:bodyDiv w:val="1"/>
      <w:marLeft w:val="0"/>
      <w:marRight w:val="0"/>
      <w:marTop w:val="0"/>
      <w:marBottom w:val="0"/>
      <w:divBdr>
        <w:top w:val="none" w:sz="0" w:space="0" w:color="auto"/>
        <w:left w:val="none" w:sz="0" w:space="0" w:color="auto"/>
        <w:bottom w:val="none" w:sz="0" w:space="0" w:color="auto"/>
        <w:right w:val="none" w:sz="0" w:space="0" w:color="auto"/>
      </w:divBdr>
    </w:div>
    <w:div w:id="656802966">
      <w:bodyDiv w:val="1"/>
      <w:marLeft w:val="0"/>
      <w:marRight w:val="0"/>
      <w:marTop w:val="0"/>
      <w:marBottom w:val="0"/>
      <w:divBdr>
        <w:top w:val="none" w:sz="0" w:space="0" w:color="auto"/>
        <w:left w:val="none" w:sz="0" w:space="0" w:color="auto"/>
        <w:bottom w:val="none" w:sz="0" w:space="0" w:color="auto"/>
        <w:right w:val="none" w:sz="0" w:space="0" w:color="auto"/>
      </w:divBdr>
    </w:div>
    <w:div w:id="658077128">
      <w:bodyDiv w:val="1"/>
      <w:marLeft w:val="0"/>
      <w:marRight w:val="0"/>
      <w:marTop w:val="0"/>
      <w:marBottom w:val="0"/>
      <w:divBdr>
        <w:top w:val="none" w:sz="0" w:space="0" w:color="auto"/>
        <w:left w:val="none" w:sz="0" w:space="0" w:color="auto"/>
        <w:bottom w:val="none" w:sz="0" w:space="0" w:color="auto"/>
        <w:right w:val="none" w:sz="0" w:space="0" w:color="auto"/>
      </w:divBdr>
    </w:div>
    <w:div w:id="658533100">
      <w:bodyDiv w:val="1"/>
      <w:marLeft w:val="0"/>
      <w:marRight w:val="0"/>
      <w:marTop w:val="0"/>
      <w:marBottom w:val="0"/>
      <w:divBdr>
        <w:top w:val="none" w:sz="0" w:space="0" w:color="auto"/>
        <w:left w:val="none" w:sz="0" w:space="0" w:color="auto"/>
        <w:bottom w:val="none" w:sz="0" w:space="0" w:color="auto"/>
        <w:right w:val="none" w:sz="0" w:space="0" w:color="auto"/>
      </w:divBdr>
    </w:div>
    <w:div w:id="660082805">
      <w:bodyDiv w:val="1"/>
      <w:marLeft w:val="0"/>
      <w:marRight w:val="0"/>
      <w:marTop w:val="0"/>
      <w:marBottom w:val="0"/>
      <w:divBdr>
        <w:top w:val="none" w:sz="0" w:space="0" w:color="auto"/>
        <w:left w:val="none" w:sz="0" w:space="0" w:color="auto"/>
        <w:bottom w:val="none" w:sz="0" w:space="0" w:color="auto"/>
        <w:right w:val="none" w:sz="0" w:space="0" w:color="auto"/>
      </w:divBdr>
    </w:div>
    <w:div w:id="660305801">
      <w:bodyDiv w:val="1"/>
      <w:marLeft w:val="0"/>
      <w:marRight w:val="0"/>
      <w:marTop w:val="0"/>
      <w:marBottom w:val="0"/>
      <w:divBdr>
        <w:top w:val="none" w:sz="0" w:space="0" w:color="auto"/>
        <w:left w:val="none" w:sz="0" w:space="0" w:color="auto"/>
        <w:bottom w:val="none" w:sz="0" w:space="0" w:color="auto"/>
        <w:right w:val="none" w:sz="0" w:space="0" w:color="auto"/>
      </w:divBdr>
    </w:div>
    <w:div w:id="661663525">
      <w:bodyDiv w:val="1"/>
      <w:marLeft w:val="0"/>
      <w:marRight w:val="0"/>
      <w:marTop w:val="0"/>
      <w:marBottom w:val="0"/>
      <w:divBdr>
        <w:top w:val="none" w:sz="0" w:space="0" w:color="auto"/>
        <w:left w:val="none" w:sz="0" w:space="0" w:color="auto"/>
        <w:bottom w:val="none" w:sz="0" w:space="0" w:color="auto"/>
        <w:right w:val="none" w:sz="0" w:space="0" w:color="auto"/>
      </w:divBdr>
    </w:div>
    <w:div w:id="666400956">
      <w:bodyDiv w:val="1"/>
      <w:marLeft w:val="0"/>
      <w:marRight w:val="0"/>
      <w:marTop w:val="0"/>
      <w:marBottom w:val="0"/>
      <w:divBdr>
        <w:top w:val="none" w:sz="0" w:space="0" w:color="auto"/>
        <w:left w:val="none" w:sz="0" w:space="0" w:color="auto"/>
        <w:bottom w:val="none" w:sz="0" w:space="0" w:color="auto"/>
        <w:right w:val="none" w:sz="0" w:space="0" w:color="auto"/>
      </w:divBdr>
    </w:div>
    <w:div w:id="668290274">
      <w:bodyDiv w:val="1"/>
      <w:marLeft w:val="0"/>
      <w:marRight w:val="0"/>
      <w:marTop w:val="0"/>
      <w:marBottom w:val="0"/>
      <w:divBdr>
        <w:top w:val="none" w:sz="0" w:space="0" w:color="auto"/>
        <w:left w:val="none" w:sz="0" w:space="0" w:color="auto"/>
        <w:bottom w:val="none" w:sz="0" w:space="0" w:color="auto"/>
        <w:right w:val="none" w:sz="0" w:space="0" w:color="auto"/>
      </w:divBdr>
    </w:div>
    <w:div w:id="668405811">
      <w:bodyDiv w:val="1"/>
      <w:marLeft w:val="0"/>
      <w:marRight w:val="0"/>
      <w:marTop w:val="0"/>
      <w:marBottom w:val="0"/>
      <w:divBdr>
        <w:top w:val="none" w:sz="0" w:space="0" w:color="auto"/>
        <w:left w:val="none" w:sz="0" w:space="0" w:color="auto"/>
        <w:bottom w:val="none" w:sz="0" w:space="0" w:color="auto"/>
        <w:right w:val="none" w:sz="0" w:space="0" w:color="auto"/>
      </w:divBdr>
    </w:div>
    <w:div w:id="669142071">
      <w:bodyDiv w:val="1"/>
      <w:marLeft w:val="0"/>
      <w:marRight w:val="0"/>
      <w:marTop w:val="0"/>
      <w:marBottom w:val="0"/>
      <w:divBdr>
        <w:top w:val="none" w:sz="0" w:space="0" w:color="auto"/>
        <w:left w:val="none" w:sz="0" w:space="0" w:color="auto"/>
        <w:bottom w:val="none" w:sz="0" w:space="0" w:color="auto"/>
        <w:right w:val="none" w:sz="0" w:space="0" w:color="auto"/>
      </w:divBdr>
    </w:div>
    <w:div w:id="669410586">
      <w:bodyDiv w:val="1"/>
      <w:marLeft w:val="0"/>
      <w:marRight w:val="0"/>
      <w:marTop w:val="0"/>
      <w:marBottom w:val="0"/>
      <w:divBdr>
        <w:top w:val="none" w:sz="0" w:space="0" w:color="auto"/>
        <w:left w:val="none" w:sz="0" w:space="0" w:color="auto"/>
        <w:bottom w:val="none" w:sz="0" w:space="0" w:color="auto"/>
        <w:right w:val="none" w:sz="0" w:space="0" w:color="auto"/>
      </w:divBdr>
    </w:div>
    <w:div w:id="673260601">
      <w:bodyDiv w:val="1"/>
      <w:marLeft w:val="0"/>
      <w:marRight w:val="0"/>
      <w:marTop w:val="0"/>
      <w:marBottom w:val="0"/>
      <w:divBdr>
        <w:top w:val="none" w:sz="0" w:space="0" w:color="auto"/>
        <w:left w:val="none" w:sz="0" w:space="0" w:color="auto"/>
        <w:bottom w:val="none" w:sz="0" w:space="0" w:color="auto"/>
        <w:right w:val="none" w:sz="0" w:space="0" w:color="auto"/>
      </w:divBdr>
    </w:div>
    <w:div w:id="675768686">
      <w:bodyDiv w:val="1"/>
      <w:marLeft w:val="0"/>
      <w:marRight w:val="0"/>
      <w:marTop w:val="0"/>
      <w:marBottom w:val="0"/>
      <w:divBdr>
        <w:top w:val="none" w:sz="0" w:space="0" w:color="auto"/>
        <w:left w:val="none" w:sz="0" w:space="0" w:color="auto"/>
        <w:bottom w:val="none" w:sz="0" w:space="0" w:color="auto"/>
        <w:right w:val="none" w:sz="0" w:space="0" w:color="auto"/>
      </w:divBdr>
    </w:div>
    <w:div w:id="676153695">
      <w:bodyDiv w:val="1"/>
      <w:marLeft w:val="0"/>
      <w:marRight w:val="0"/>
      <w:marTop w:val="0"/>
      <w:marBottom w:val="0"/>
      <w:divBdr>
        <w:top w:val="none" w:sz="0" w:space="0" w:color="auto"/>
        <w:left w:val="none" w:sz="0" w:space="0" w:color="auto"/>
        <w:bottom w:val="none" w:sz="0" w:space="0" w:color="auto"/>
        <w:right w:val="none" w:sz="0" w:space="0" w:color="auto"/>
      </w:divBdr>
    </w:div>
    <w:div w:id="676929967">
      <w:bodyDiv w:val="1"/>
      <w:marLeft w:val="0"/>
      <w:marRight w:val="0"/>
      <w:marTop w:val="0"/>
      <w:marBottom w:val="0"/>
      <w:divBdr>
        <w:top w:val="none" w:sz="0" w:space="0" w:color="auto"/>
        <w:left w:val="none" w:sz="0" w:space="0" w:color="auto"/>
        <w:bottom w:val="none" w:sz="0" w:space="0" w:color="auto"/>
        <w:right w:val="none" w:sz="0" w:space="0" w:color="auto"/>
      </w:divBdr>
    </w:div>
    <w:div w:id="678585801">
      <w:bodyDiv w:val="1"/>
      <w:marLeft w:val="0"/>
      <w:marRight w:val="0"/>
      <w:marTop w:val="0"/>
      <w:marBottom w:val="0"/>
      <w:divBdr>
        <w:top w:val="none" w:sz="0" w:space="0" w:color="auto"/>
        <w:left w:val="none" w:sz="0" w:space="0" w:color="auto"/>
        <w:bottom w:val="none" w:sz="0" w:space="0" w:color="auto"/>
        <w:right w:val="none" w:sz="0" w:space="0" w:color="auto"/>
      </w:divBdr>
    </w:div>
    <w:div w:id="682704097">
      <w:bodyDiv w:val="1"/>
      <w:marLeft w:val="0"/>
      <w:marRight w:val="0"/>
      <w:marTop w:val="0"/>
      <w:marBottom w:val="0"/>
      <w:divBdr>
        <w:top w:val="none" w:sz="0" w:space="0" w:color="auto"/>
        <w:left w:val="none" w:sz="0" w:space="0" w:color="auto"/>
        <w:bottom w:val="none" w:sz="0" w:space="0" w:color="auto"/>
        <w:right w:val="none" w:sz="0" w:space="0" w:color="auto"/>
      </w:divBdr>
    </w:div>
    <w:div w:id="682708745">
      <w:bodyDiv w:val="1"/>
      <w:marLeft w:val="0"/>
      <w:marRight w:val="0"/>
      <w:marTop w:val="0"/>
      <w:marBottom w:val="0"/>
      <w:divBdr>
        <w:top w:val="none" w:sz="0" w:space="0" w:color="auto"/>
        <w:left w:val="none" w:sz="0" w:space="0" w:color="auto"/>
        <w:bottom w:val="none" w:sz="0" w:space="0" w:color="auto"/>
        <w:right w:val="none" w:sz="0" w:space="0" w:color="auto"/>
      </w:divBdr>
    </w:div>
    <w:div w:id="682979810">
      <w:bodyDiv w:val="1"/>
      <w:marLeft w:val="0"/>
      <w:marRight w:val="0"/>
      <w:marTop w:val="0"/>
      <w:marBottom w:val="0"/>
      <w:divBdr>
        <w:top w:val="none" w:sz="0" w:space="0" w:color="auto"/>
        <w:left w:val="none" w:sz="0" w:space="0" w:color="auto"/>
        <w:bottom w:val="none" w:sz="0" w:space="0" w:color="auto"/>
        <w:right w:val="none" w:sz="0" w:space="0" w:color="auto"/>
      </w:divBdr>
    </w:div>
    <w:div w:id="684789710">
      <w:bodyDiv w:val="1"/>
      <w:marLeft w:val="0"/>
      <w:marRight w:val="0"/>
      <w:marTop w:val="0"/>
      <w:marBottom w:val="0"/>
      <w:divBdr>
        <w:top w:val="none" w:sz="0" w:space="0" w:color="auto"/>
        <w:left w:val="none" w:sz="0" w:space="0" w:color="auto"/>
        <w:bottom w:val="none" w:sz="0" w:space="0" w:color="auto"/>
        <w:right w:val="none" w:sz="0" w:space="0" w:color="auto"/>
      </w:divBdr>
    </w:div>
    <w:div w:id="684985723">
      <w:bodyDiv w:val="1"/>
      <w:marLeft w:val="0"/>
      <w:marRight w:val="0"/>
      <w:marTop w:val="0"/>
      <w:marBottom w:val="0"/>
      <w:divBdr>
        <w:top w:val="none" w:sz="0" w:space="0" w:color="auto"/>
        <w:left w:val="none" w:sz="0" w:space="0" w:color="auto"/>
        <w:bottom w:val="none" w:sz="0" w:space="0" w:color="auto"/>
        <w:right w:val="none" w:sz="0" w:space="0" w:color="auto"/>
      </w:divBdr>
    </w:div>
    <w:div w:id="685867001">
      <w:bodyDiv w:val="1"/>
      <w:marLeft w:val="0"/>
      <w:marRight w:val="0"/>
      <w:marTop w:val="0"/>
      <w:marBottom w:val="0"/>
      <w:divBdr>
        <w:top w:val="none" w:sz="0" w:space="0" w:color="auto"/>
        <w:left w:val="none" w:sz="0" w:space="0" w:color="auto"/>
        <w:bottom w:val="none" w:sz="0" w:space="0" w:color="auto"/>
        <w:right w:val="none" w:sz="0" w:space="0" w:color="auto"/>
      </w:divBdr>
    </w:div>
    <w:div w:id="689914504">
      <w:bodyDiv w:val="1"/>
      <w:marLeft w:val="0"/>
      <w:marRight w:val="0"/>
      <w:marTop w:val="0"/>
      <w:marBottom w:val="0"/>
      <w:divBdr>
        <w:top w:val="none" w:sz="0" w:space="0" w:color="auto"/>
        <w:left w:val="none" w:sz="0" w:space="0" w:color="auto"/>
        <w:bottom w:val="none" w:sz="0" w:space="0" w:color="auto"/>
        <w:right w:val="none" w:sz="0" w:space="0" w:color="auto"/>
      </w:divBdr>
    </w:div>
    <w:div w:id="690037115">
      <w:bodyDiv w:val="1"/>
      <w:marLeft w:val="0"/>
      <w:marRight w:val="0"/>
      <w:marTop w:val="0"/>
      <w:marBottom w:val="0"/>
      <w:divBdr>
        <w:top w:val="none" w:sz="0" w:space="0" w:color="auto"/>
        <w:left w:val="none" w:sz="0" w:space="0" w:color="auto"/>
        <w:bottom w:val="none" w:sz="0" w:space="0" w:color="auto"/>
        <w:right w:val="none" w:sz="0" w:space="0" w:color="auto"/>
      </w:divBdr>
    </w:div>
    <w:div w:id="690183961">
      <w:bodyDiv w:val="1"/>
      <w:marLeft w:val="0"/>
      <w:marRight w:val="0"/>
      <w:marTop w:val="0"/>
      <w:marBottom w:val="0"/>
      <w:divBdr>
        <w:top w:val="none" w:sz="0" w:space="0" w:color="auto"/>
        <w:left w:val="none" w:sz="0" w:space="0" w:color="auto"/>
        <w:bottom w:val="none" w:sz="0" w:space="0" w:color="auto"/>
        <w:right w:val="none" w:sz="0" w:space="0" w:color="auto"/>
      </w:divBdr>
    </w:div>
    <w:div w:id="690257761">
      <w:bodyDiv w:val="1"/>
      <w:marLeft w:val="0"/>
      <w:marRight w:val="0"/>
      <w:marTop w:val="0"/>
      <w:marBottom w:val="0"/>
      <w:divBdr>
        <w:top w:val="none" w:sz="0" w:space="0" w:color="auto"/>
        <w:left w:val="none" w:sz="0" w:space="0" w:color="auto"/>
        <w:bottom w:val="none" w:sz="0" w:space="0" w:color="auto"/>
        <w:right w:val="none" w:sz="0" w:space="0" w:color="auto"/>
      </w:divBdr>
    </w:div>
    <w:div w:id="692457519">
      <w:bodyDiv w:val="1"/>
      <w:marLeft w:val="0"/>
      <w:marRight w:val="0"/>
      <w:marTop w:val="0"/>
      <w:marBottom w:val="0"/>
      <w:divBdr>
        <w:top w:val="none" w:sz="0" w:space="0" w:color="auto"/>
        <w:left w:val="none" w:sz="0" w:space="0" w:color="auto"/>
        <w:bottom w:val="none" w:sz="0" w:space="0" w:color="auto"/>
        <w:right w:val="none" w:sz="0" w:space="0" w:color="auto"/>
      </w:divBdr>
    </w:div>
    <w:div w:id="693111724">
      <w:bodyDiv w:val="1"/>
      <w:marLeft w:val="0"/>
      <w:marRight w:val="0"/>
      <w:marTop w:val="0"/>
      <w:marBottom w:val="0"/>
      <w:divBdr>
        <w:top w:val="none" w:sz="0" w:space="0" w:color="auto"/>
        <w:left w:val="none" w:sz="0" w:space="0" w:color="auto"/>
        <w:bottom w:val="none" w:sz="0" w:space="0" w:color="auto"/>
        <w:right w:val="none" w:sz="0" w:space="0" w:color="auto"/>
      </w:divBdr>
    </w:div>
    <w:div w:id="693310888">
      <w:bodyDiv w:val="1"/>
      <w:marLeft w:val="0"/>
      <w:marRight w:val="0"/>
      <w:marTop w:val="0"/>
      <w:marBottom w:val="0"/>
      <w:divBdr>
        <w:top w:val="none" w:sz="0" w:space="0" w:color="auto"/>
        <w:left w:val="none" w:sz="0" w:space="0" w:color="auto"/>
        <w:bottom w:val="none" w:sz="0" w:space="0" w:color="auto"/>
        <w:right w:val="none" w:sz="0" w:space="0" w:color="auto"/>
      </w:divBdr>
    </w:div>
    <w:div w:id="693850349">
      <w:bodyDiv w:val="1"/>
      <w:marLeft w:val="0"/>
      <w:marRight w:val="0"/>
      <w:marTop w:val="0"/>
      <w:marBottom w:val="0"/>
      <w:divBdr>
        <w:top w:val="none" w:sz="0" w:space="0" w:color="auto"/>
        <w:left w:val="none" w:sz="0" w:space="0" w:color="auto"/>
        <w:bottom w:val="none" w:sz="0" w:space="0" w:color="auto"/>
        <w:right w:val="none" w:sz="0" w:space="0" w:color="auto"/>
      </w:divBdr>
    </w:div>
    <w:div w:id="694961154">
      <w:bodyDiv w:val="1"/>
      <w:marLeft w:val="0"/>
      <w:marRight w:val="0"/>
      <w:marTop w:val="0"/>
      <w:marBottom w:val="0"/>
      <w:divBdr>
        <w:top w:val="none" w:sz="0" w:space="0" w:color="auto"/>
        <w:left w:val="none" w:sz="0" w:space="0" w:color="auto"/>
        <w:bottom w:val="none" w:sz="0" w:space="0" w:color="auto"/>
        <w:right w:val="none" w:sz="0" w:space="0" w:color="auto"/>
      </w:divBdr>
    </w:div>
    <w:div w:id="695621000">
      <w:bodyDiv w:val="1"/>
      <w:marLeft w:val="0"/>
      <w:marRight w:val="0"/>
      <w:marTop w:val="0"/>
      <w:marBottom w:val="0"/>
      <w:divBdr>
        <w:top w:val="none" w:sz="0" w:space="0" w:color="auto"/>
        <w:left w:val="none" w:sz="0" w:space="0" w:color="auto"/>
        <w:bottom w:val="none" w:sz="0" w:space="0" w:color="auto"/>
        <w:right w:val="none" w:sz="0" w:space="0" w:color="auto"/>
      </w:divBdr>
    </w:div>
    <w:div w:id="697320724">
      <w:bodyDiv w:val="1"/>
      <w:marLeft w:val="0"/>
      <w:marRight w:val="0"/>
      <w:marTop w:val="0"/>
      <w:marBottom w:val="0"/>
      <w:divBdr>
        <w:top w:val="none" w:sz="0" w:space="0" w:color="auto"/>
        <w:left w:val="none" w:sz="0" w:space="0" w:color="auto"/>
        <w:bottom w:val="none" w:sz="0" w:space="0" w:color="auto"/>
        <w:right w:val="none" w:sz="0" w:space="0" w:color="auto"/>
      </w:divBdr>
    </w:div>
    <w:div w:id="697705635">
      <w:bodyDiv w:val="1"/>
      <w:marLeft w:val="0"/>
      <w:marRight w:val="0"/>
      <w:marTop w:val="0"/>
      <w:marBottom w:val="0"/>
      <w:divBdr>
        <w:top w:val="none" w:sz="0" w:space="0" w:color="auto"/>
        <w:left w:val="none" w:sz="0" w:space="0" w:color="auto"/>
        <w:bottom w:val="none" w:sz="0" w:space="0" w:color="auto"/>
        <w:right w:val="none" w:sz="0" w:space="0" w:color="auto"/>
      </w:divBdr>
    </w:div>
    <w:div w:id="698353584">
      <w:bodyDiv w:val="1"/>
      <w:marLeft w:val="0"/>
      <w:marRight w:val="0"/>
      <w:marTop w:val="0"/>
      <w:marBottom w:val="0"/>
      <w:divBdr>
        <w:top w:val="none" w:sz="0" w:space="0" w:color="auto"/>
        <w:left w:val="none" w:sz="0" w:space="0" w:color="auto"/>
        <w:bottom w:val="none" w:sz="0" w:space="0" w:color="auto"/>
        <w:right w:val="none" w:sz="0" w:space="0" w:color="auto"/>
      </w:divBdr>
    </w:div>
    <w:div w:id="698359479">
      <w:bodyDiv w:val="1"/>
      <w:marLeft w:val="0"/>
      <w:marRight w:val="0"/>
      <w:marTop w:val="0"/>
      <w:marBottom w:val="0"/>
      <w:divBdr>
        <w:top w:val="none" w:sz="0" w:space="0" w:color="auto"/>
        <w:left w:val="none" w:sz="0" w:space="0" w:color="auto"/>
        <w:bottom w:val="none" w:sz="0" w:space="0" w:color="auto"/>
        <w:right w:val="none" w:sz="0" w:space="0" w:color="auto"/>
      </w:divBdr>
    </w:div>
    <w:div w:id="699163241">
      <w:bodyDiv w:val="1"/>
      <w:marLeft w:val="0"/>
      <w:marRight w:val="0"/>
      <w:marTop w:val="0"/>
      <w:marBottom w:val="0"/>
      <w:divBdr>
        <w:top w:val="none" w:sz="0" w:space="0" w:color="auto"/>
        <w:left w:val="none" w:sz="0" w:space="0" w:color="auto"/>
        <w:bottom w:val="none" w:sz="0" w:space="0" w:color="auto"/>
        <w:right w:val="none" w:sz="0" w:space="0" w:color="auto"/>
      </w:divBdr>
    </w:div>
    <w:div w:id="699284572">
      <w:bodyDiv w:val="1"/>
      <w:marLeft w:val="0"/>
      <w:marRight w:val="0"/>
      <w:marTop w:val="0"/>
      <w:marBottom w:val="0"/>
      <w:divBdr>
        <w:top w:val="none" w:sz="0" w:space="0" w:color="auto"/>
        <w:left w:val="none" w:sz="0" w:space="0" w:color="auto"/>
        <w:bottom w:val="none" w:sz="0" w:space="0" w:color="auto"/>
        <w:right w:val="none" w:sz="0" w:space="0" w:color="auto"/>
      </w:divBdr>
    </w:div>
    <w:div w:id="703480045">
      <w:bodyDiv w:val="1"/>
      <w:marLeft w:val="0"/>
      <w:marRight w:val="0"/>
      <w:marTop w:val="0"/>
      <w:marBottom w:val="0"/>
      <w:divBdr>
        <w:top w:val="none" w:sz="0" w:space="0" w:color="auto"/>
        <w:left w:val="none" w:sz="0" w:space="0" w:color="auto"/>
        <w:bottom w:val="none" w:sz="0" w:space="0" w:color="auto"/>
        <w:right w:val="none" w:sz="0" w:space="0" w:color="auto"/>
      </w:divBdr>
    </w:div>
    <w:div w:id="706871896">
      <w:bodyDiv w:val="1"/>
      <w:marLeft w:val="0"/>
      <w:marRight w:val="0"/>
      <w:marTop w:val="0"/>
      <w:marBottom w:val="0"/>
      <w:divBdr>
        <w:top w:val="none" w:sz="0" w:space="0" w:color="auto"/>
        <w:left w:val="none" w:sz="0" w:space="0" w:color="auto"/>
        <w:bottom w:val="none" w:sz="0" w:space="0" w:color="auto"/>
        <w:right w:val="none" w:sz="0" w:space="0" w:color="auto"/>
      </w:divBdr>
    </w:div>
    <w:div w:id="708185643">
      <w:bodyDiv w:val="1"/>
      <w:marLeft w:val="0"/>
      <w:marRight w:val="0"/>
      <w:marTop w:val="0"/>
      <w:marBottom w:val="0"/>
      <w:divBdr>
        <w:top w:val="none" w:sz="0" w:space="0" w:color="auto"/>
        <w:left w:val="none" w:sz="0" w:space="0" w:color="auto"/>
        <w:bottom w:val="none" w:sz="0" w:space="0" w:color="auto"/>
        <w:right w:val="none" w:sz="0" w:space="0" w:color="auto"/>
      </w:divBdr>
    </w:div>
    <w:div w:id="709768916">
      <w:bodyDiv w:val="1"/>
      <w:marLeft w:val="0"/>
      <w:marRight w:val="0"/>
      <w:marTop w:val="0"/>
      <w:marBottom w:val="0"/>
      <w:divBdr>
        <w:top w:val="none" w:sz="0" w:space="0" w:color="auto"/>
        <w:left w:val="none" w:sz="0" w:space="0" w:color="auto"/>
        <w:bottom w:val="none" w:sz="0" w:space="0" w:color="auto"/>
        <w:right w:val="none" w:sz="0" w:space="0" w:color="auto"/>
      </w:divBdr>
    </w:div>
    <w:div w:id="710110915">
      <w:bodyDiv w:val="1"/>
      <w:marLeft w:val="0"/>
      <w:marRight w:val="0"/>
      <w:marTop w:val="0"/>
      <w:marBottom w:val="0"/>
      <w:divBdr>
        <w:top w:val="none" w:sz="0" w:space="0" w:color="auto"/>
        <w:left w:val="none" w:sz="0" w:space="0" w:color="auto"/>
        <w:bottom w:val="none" w:sz="0" w:space="0" w:color="auto"/>
        <w:right w:val="none" w:sz="0" w:space="0" w:color="auto"/>
      </w:divBdr>
    </w:div>
    <w:div w:id="710155506">
      <w:bodyDiv w:val="1"/>
      <w:marLeft w:val="0"/>
      <w:marRight w:val="0"/>
      <w:marTop w:val="0"/>
      <w:marBottom w:val="0"/>
      <w:divBdr>
        <w:top w:val="none" w:sz="0" w:space="0" w:color="auto"/>
        <w:left w:val="none" w:sz="0" w:space="0" w:color="auto"/>
        <w:bottom w:val="none" w:sz="0" w:space="0" w:color="auto"/>
        <w:right w:val="none" w:sz="0" w:space="0" w:color="auto"/>
      </w:divBdr>
    </w:div>
    <w:div w:id="710497768">
      <w:bodyDiv w:val="1"/>
      <w:marLeft w:val="0"/>
      <w:marRight w:val="0"/>
      <w:marTop w:val="0"/>
      <w:marBottom w:val="0"/>
      <w:divBdr>
        <w:top w:val="none" w:sz="0" w:space="0" w:color="auto"/>
        <w:left w:val="none" w:sz="0" w:space="0" w:color="auto"/>
        <w:bottom w:val="none" w:sz="0" w:space="0" w:color="auto"/>
        <w:right w:val="none" w:sz="0" w:space="0" w:color="auto"/>
      </w:divBdr>
    </w:div>
    <w:div w:id="711881748">
      <w:bodyDiv w:val="1"/>
      <w:marLeft w:val="0"/>
      <w:marRight w:val="0"/>
      <w:marTop w:val="0"/>
      <w:marBottom w:val="0"/>
      <w:divBdr>
        <w:top w:val="none" w:sz="0" w:space="0" w:color="auto"/>
        <w:left w:val="none" w:sz="0" w:space="0" w:color="auto"/>
        <w:bottom w:val="none" w:sz="0" w:space="0" w:color="auto"/>
        <w:right w:val="none" w:sz="0" w:space="0" w:color="auto"/>
      </w:divBdr>
    </w:div>
    <w:div w:id="712966566">
      <w:bodyDiv w:val="1"/>
      <w:marLeft w:val="0"/>
      <w:marRight w:val="0"/>
      <w:marTop w:val="0"/>
      <w:marBottom w:val="0"/>
      <w:divBdr>
        <w:top w:val="none" w:sz="0" w:space="0" w:color="auto"/>
        <w:left w:val="none" w:sz="0" w:space="0" w:color="auto"/>
        <w:bottom w:val="none" w:sz="0" w:space="0" w:color="auto"/>
        <w:right w:val="none" w:sz="0" w:space="0" w:color="auto"/>
      </w:divBdr>
    </w:div>
    <w:div w:id="715396946">
      <w:bodyDiv w:val="1"/>
      <w:marLeft w:val="0"/>
      <w:marRight w:val="0"/>
      <w:marTop w:val="0"/>
      <w:marBottom w:val="0"/>
      <w:divBdr>
        <w:top w:val="none" w:sz="0" w:space="0" w:color="auto"/>
        <w:left w:val="none" w:sz="0" w:space="0" w:color="auto"/>
        <w:bottom w:val="none" w:sz="0" w:space="0" w:color="auto"/>
        <w:right w:val="none" w:sz="0" w:space="0" w:color="auto"/>
      </w:divBdr>
    </w:div>
    <w:div w:id="715618307">
      <w:bodyDiv w:val="1"/>
      <w:marLeft w:val="0"/>
      <w:marRight w:val="0"/>
      <w:marTop w:val="0"/>
      <w:marBottom w:val="0"/>
      <w:divBdr>
        <w:top w:val="none" w:sz="0" w:space="0" w:color="auto"/>
        <w:left w:val="none" w:sz="0" w:space="0" w:color="auto"/>
        <w:bottom w:val="none" w:sz="0" w:space="0" w:color="auto"/>
        <w:right w:val="none" w:sz="0" w:space="0" w:color="auto"/>
      </w:divBdr>
    </w:div>
    <w:div w:id="716471855">
      <w:bodyDiv w:val="1"/>
      <w:marLeft w:val="0"/>
      <w:marRight w:val="0"/>
      <w:marTop w:val="0"/>
      <w:marBottom w:val="0"/>
      <w:divBdr>
        <w:top w:val="none" w:sz="0" w:space="0" w:color="auto"/>
        <w:left w:val="none" w:sz="0" w:space="0" w:color="auto"/>
        <w:bottom w:val="none" w:sz="0" w:space="0" w:color="auto"/>
        <w:right w:val="none" w:sz="0" w:space="0" w:color="auto"/>
      </w:divBdr>
    </w:div>
    <w:div w:id="716659128">
      <w:bodyDiv w:val="1"/>
      <w:marLeft w:val="0"/>
      <w:marRight w:val="0"/>
      <w:marTop w:val="0"/>
      <w:marBottom w:val="0"/>
      <w:divBdr>
        <w:top w:val="none" w:sz="0" w:space="0" w:color="auto"/>
        <w:left w:val="none" w:sz="0" w:space="0" w:color="auto"/>
        <w:bottom w:val="none" w:sz="0" w:space="0" w:color="auto"/>
        <w:right w:val="none" w:sz="0" w:space="0" w:color="auto"/>
      </w:divBdr>
    </w:div>
    <w:div w:id="718359371">
      <w:bodyDiv w:val="1"/>
      <w:marLeft w:val="0"/>
      <w:marRight w:val="0"/>
      <w:marTop w:val="0"/>
      <w:marBottom w:val="0"/>
      <w:divBdr>
        <w:top w:val="none" w:sz="0" w:space="0" w:color="auto"/>
        <w:left w:val="none" w:sz="0" w:space="0" w:color="auto"/>
        <w:bottom w:val="none" w:sz="0" w:space="0" w:color="auto"/>
        <w:right w:val="none" w:sz="0" w:space="0" w:color="auto"/>
      </w:divBdr>
    </w:div>
    <w:div w:id="718364208">
      <w:bodyDiv w:val="1"/>
      <w:marLeft w:val="0"/>
      <w:marRight w:val="0"/>
      <w:marTop w:val="0"/>
      <w:marBottom w:val="0"/>
      <w:divBdr>
        <w:top w:val="none" w:sz="0" w:space="0" w:color="auto"/>
        <w:left w:val="none" w:sz="0" w:space="0" w:color="auto"/>
        <w:bottom w:val="none" w:sz="0" w:space="0" w:color="auto"/>
        <w:right w:val="none" w:sz="0" w:space="0" w:color="auto"/>
      </w:divBdr>
    </w:div>
    <w:div w:id="720205940">
      <w:bodyDiv w:val="1"/>
      <w:marLeft w:val="0"/>
      <w:marRight w:val="0"/>
      <w:marTop w:val="0"/>
      <w:marBottom w:val="0"/>
      <w:divBdr>
        <w:top w:val="none" w:sz="0" w:space="0" w:color="auto"/>
        <w:left w:val="none" w:sz="0" w:space="0" w:color="auto"/>
        <w:bottom w:val="none" w:sz="0" w:space="0" w:color="auto"/>
        <w:right w:val="none" w:sz="0" w:space="0" w:color="auto"/>
      </w:divBdr>
    </w:div>
    <w:div w:id="720833137">
      <w:bodyDiv w:val="1"/>
      <w:marLeft w:val="0"/>
      <w:marRight w:val="0"/>
      <w:marTop w:val="0"/>
      <w:marBottom w:val="0"/>
      <w:divBdr>
        <w:top w:val="none" w:sz="0" w:space="0" w:color="auto"/>
        <w:left w:val="none" w:sz="0" w:space="0" w:color="auto"/>
        <w:bottom w:val="none" w:sz="0" w:space="0" w:color="auto"/>
        <w:right w:val="none" w:sz="0" w:space="0" w:color="auto"/>
      </w:divBdr>
    </w:div>
    <w:div w:id="721487426">
      <w:bodyDiv w:val="1"/>
      <w:marLeft w:val="0"/>
      <w:marRight w:val="0"/>
      <w:marTop w:val="0"/>
      <w:marBottom w:val="0"/>
      <w:divBdr>
        <w:top w:val="none" w:sz="0" w:space="0" w:color="auto"/>
        <w:left w:val="none" w:sz="0" w:space="0" w:color="auto"/>
        <w:bottom w:val="none" w:sz="0" w:space="0" w:color="auto"/>
        <w:right w:val="none" w:sz="0" w:space="0" w:color="auto"/>
      </w:divBdr>
    </w:div>
    <w:div w:id="722485428">
      <w:bodyDiv w:val="1"/>
      <w:marLeft w:val="0"/>
      <w:marRight w:val="0"/>
      <w:marTop w:val="0"/>
      <w:marBottom w:val="0"/>
      <w:divBdr>
        <w:top w:val="none" w:sz="0" w:space="0" w:color="auto"/>
        <w:left w:val="none" w:sz="0" w:space="0" w:color="auto"/>
        <w:bottom w:val="none" w:sz="0" w:space="0" w:color="auto"/>
        <w:right w:val="none" w:sz="0" w:space="0" w:color="auto"/>
      </w:divBdr>
    </w:div>
    <w:div w:id="723019229">
      <w:bodyDiv w:val="1"/>
      <w:marLeft w:val="0"/>
      <w:marRight w:val="0"/>
      <w:marTop w:val="0"/>
      <w:marBottom w:val="0"/>
      <w:divBdr>
        <w:top w:val="none" w:sz="0" w:space="0" w:color="auto"/>
        <w:left w:val="none" w:sz="0" w:space="0" w:color="auto"/>
        <w:bottom w:val="none" w:sz="0" w:space="0" w:color="auto"/>
        <w:right w:val="none" w:sz="0" w:space="0" w:color="auto"/>
      </w:divBdr>
    </w:div>
    <w:div w:id="723141886">
      <w:bodyDiv w:val="1"/>
      <w:marLeft w:val="0"/>
      <w:marRight w:val="0"/>
      <w:marTop w:val="0"/>
      <w:marBottom w:val="0"/>
      <w:divBdr>
        <w:top w:val="none" w:sz="0" w:space="0" w:color="auto"/>
        <w:left w:val="none" w:sz="0" w:space="0" w:color="auto"/>
        <w:bottom w:val="none" w:sz="0" w:space="0" w:color="auto"/>
        <w:right w:val="none" w:sz="0" w:space="0" w:color="auto"/>
      </w:divBdr>
    </w:div>
    <w:div w:id="727455187">
      <w:bodyDiv w:val="1"/>
      <w:marLeft w:val="0"/>
      <w:marRight w:val="0"/>
      <w:marTop w:val="0"/>
      <w:marBottom w:val="0"/>
      <w:divBdr>
        <w:top w:val="none" w:sz="0" w:space="0" w:color="auto"/>
        <w:left w:val="none" w:sz="0" w:space="0" w:color="auto"/>
        <w:bottom w:val="none" w:sz="0" w:space="0" w:color="auto"/>
        <w:right w:val="none" w:sz="0" w:space="0" w:color="auto"/>
      </w:divBdr>
    </w:div>
    <w:div w:id="728766491">
      <w:bodyDiv w:val="1"/>
      <w:marLeft w:val="0"/>
      <w:marRight w:val="0"/>
      <w:marTop w:val="0"/>
      <w:marBottom w:val="0"/>
      <w:divBdr>
        <w:top w:val="none" w:sz="0" w:space="0" w:color="auto"/>
        <w:left w:val="none" w:sz="0" w:space="0" w:color="auto"/>
        <w:bottom w:val="none" w:sz="0" w:space="0" w:color="auto"/>
        <w:right w:val="none" w:sz="0" w:space="0" w:color="auto"/>
      </w:divBdr>
    </w:div>
    <w:div w:id="729227930">
      <w:bodyDiv w:val="1"/>
      <w:marLeft w:val="0"/>
      <w:marRight w:val="0"/>
      <w:marTop w:val="0"/>
      <w:marBottom w:val="0"/>
      <w:divBdr>
        <w:top w:val="none" w:sz="0" w:space="0" w:color="auto"/>
        <w:left w:val="none" w:sz="0" w:space="0" w:color="auto"/>
        <w:bottom w:val="none" w:sz="0" w:space="0" w:color="auto"/>
        <w:right w:val="none" w:sz="0" w:space="0" w:color="auto"/>
      </w:divBdr>
    </w:div>
    <w:div w:id="729500352">
      <w:bodyDiv w:val="1"/>
      <w:marLeft w:val="0"/>
      <w:marRight w:val="0"/>
      <w:marTop w:val="0"/>
      <w:marBottom w:val="0"/>
      <w:divBdr>
        <w:top w:val="none" w:sz="0" w:space="0" w:color="auto"/>
        <w:left w:val="none" w:sz="0" w:space="0" w:color="auto"/>
        <w:bottom w:val="none" w:sz="0" w:space="0" w:color="auto"/>
        <w:right w:val="none" w:sz="0" w:space="0" w:color="auto"/>
      </w:divBdr>
    </w:div>
    <w:div w:id="730739439">
      <w:bodyDiv w:val="1"/>
      <w:marLeft w:val="0"/>
      <w:marRight w:val="0"/>
      <w:marTop w:val="0"/>
      <w:marBottom w:val="0"/>
      <w:divBdr>
        <w:top w:val="none" w:sz="0" w:space="0" w:color="auto"/>
        <w:left w:val="none" w:sz="0" w:space="0" w:color="auto"/>
        <w:bottom w:val="none" w:sz="0" w:space="0" w:color="auto"/>
        <w:right w:val="none" w:sz="0" w:space="0" w:color="auto"/>
      </w:divBdr>
    </w:div>
    <w:div w:id="731729969">
      <w:bodyDiv w:val="1"/>
      <w:marLeft w:val="0"/>
      <w:marRight w:val="0"/>
      <w:marTop w:val="0"/>
      <w:marBottom w:val="0"/>
      <w:divBdr>
        <w:top w:val="none" w:sz="0" w:space="0" w:color="auto"/>
        <w:left w:val="none" w:sz="0" w:space="0" w:color="auto"/>
        <w:bottom w:val="none" w:sz="0" w:space="0" w:color="auto"/>
        <w:right w:val="none" w:sz="0" w:space="0" w:color="auto"/>
      </w:divBdr>
    </w:div>
    <w:div w:id="732041642">
      <w:bodyDiv w:val="1"/>
      <w:marLeft w:val="0"/>
      <w:marRight w:val="0"/>
      <w:marTop w:val="0"/>
      <w:marBottom w:val="0"/>
      <w:divBdr>
        <w:top w:val="none" w:sz="0" w:space="0" w:color="auto"/>
        <w:left w:val="none" w:sz="0" w:space="0" w:color="auto"/>
        <w:bottom w:val="none" w:sz="0" w:space="0" w:color="auto"/>
        <w:right w:val="none" w:sz="0" w:space="0" w:color="auto"/>
      </w:divBdr>
    </w:div>
    <w:div w:id="734350724">
      <w:bodyDiv w:val="1"/>
      <w:marLeft w:val="0"/>
      <w:marRight w:val="0"/>
      <w:marTop w:val="0"/>
      <w:marBottom w:val="0"/>
      <w:divBdr>
        <w:top w:val="none" w:sz="0" w:space="0" w:color="auto"/>
        <w:left w:val="none" w:sz="0" w:space="0" w:color="auto"/>
        <w:bottom w:val="none" w:sz="0" w:space="0" w:color="auto"/>
        <w:right w:val="none" w:sz="0" w:space="0" w:color="auto"/>
      </w:divBdr>
    </w:div>
    <w:div w:id="734472861">
      <w:bodyDiv w:val="1"/>
      <w:marLeft w:val="0"/>
      <w:marRight w:val="0"/>
      <w:marTop w:val="0"/>
      <w:marBottom w:val="0"/>
      <w:divBdr>
        <w:top w:val="none" w:sz="0" w:space="0" w:color="auto"/>
        <w:left w:val="none" w:sz="0" w:space="0" w:color="auto"/>
        <w:bottom w:val="none" w:sz="0" w:space="0" w:color="auto"/>
        <w:right w:val="none" w:sz="0" w:space="0" w:color="auto"/>
      </w:divBdr>
    </w:div>
    <w:div w:id="736442652">
      <w:bodyDiv w:val="1"/>
      <w:marLeft w:val="0"/>
      <w:marRight w:val="0"/>
      <w:marTop w:val="0"/>
      <w:marBottom w:val="0"/>
      <w:divBdr>
        <w:top w:val="none" w:sz="0" w:space="0" w:color="auto"/>
        <w:left w:val="none" w:sz="0" w:space="0" w:color="auto"/>
        <w:bottom w:val="none" w:sz="0" w:space="0" w:color="auto"/>
        <w:right w:val="none" w:sz="0" w:space="0" w:color="auto"/>
      </w:divBdr>
    </w:div>
    <w:div w:id="737896131">
      <w:bodyDiv w:val="1"/>
      <w:marLeft w:val="0"/>
      <w:marRight w:val="0"/>
      <w:marTop w:val="0"/>
      <w:marBottom w:val="0"/>
      <w:divBdr>
        <w:top w:val="none" w:sz="0" w:space="0" w:color="auto"/>
        <w:left w:val="none" w:sz="0" w:space="0" w:color="auto"/>
        <w:bottom w:val="none" w:sz="0" w:space="0" w:color="auto"/>
        <w:right w:val="none" w:sz="0" w:space="0" w:color="auto"/>
      </w:divBdr>
    </w:div>
    <w:div w:id="738291551">
      <w:bodyDiv w:val="1"/>
      <w:marLeft w:val="0"/>
      <w:marRight w:val="0"/>
      <w:marTop w:val="0"/>
      <w:marBottom w:val="0"/>
      <w:divBdr>
        <w:top w:val="none" w:sz="0" w:space="0" w:color="auto"/>
        <w:left w:val="none" w:sz="0" w:space="0" w:color="auto"/>
        <w:bottom w:val="none" w:sz="0" w:space="0" w:color="auto"/>
        <w:right w:val="none" w:sz="0" w:space="0" w:color="auto"/>
      </w:divBdr>
    </w:div>
    <w:div w:id="738601103">
      <w:bodyDiv w:val="1"/>
      <w:marLeft w:val="0"/>
      <w:marRight w:val="0"/>
      <w:marTop w:val="0"/>
      <w:marBottom w:val="0"/>
      <w:divBdr>
        <w:top w:val="none" w:sz="0" w:space="0" w:color="auto"/>
        <w:left w:val="none" w:sz="0" w:space="0" w:color="auto"/>
        <w:bottom w:val="none" w:sz="0" w:space="0" w:color="auto"/>
        <w:right w:val="none" w:sz="0" w:space="0" w:color="auto"/>
      </w:divBdr>
    </w:div>
    <w:div w:id="738790698">
      <w:bodyDiv w:val="1"/>
      <w:marLeft w:val="0"/>
      <w:marRight w:val="0"/>
      <w:marTop w:val="0"/>
      <w:marBottom w:val="0"/>
      <w:divBdr>
        <w:top w:val="none" w:sz="0" w:space="0" w:color="auto"/>
        <w:left w:val="none" w:sz="0" w:space="0" w:color="auto"/>
        <w:bottom w:val="none" w:sz="0" w:space="0" w:color="auto"/>
        <w:right w:val="none" w:sz="0" w:space="0" w:color="auto"/>
      </w:divBdr>
    </w:div>
    <w:div w:id="739057923">
      <w:bodyDiv w:val="1"/>
      <w:marLeft w:val="0"/>
      <w:marRight w:val="0"/>
      <w:marTop w:val="0"/>
      <w:marBottom w:val="0"/>
      <w:divBdr>
        <w:top w:val="none" w:sz="0" w:space="0" w:color="auto"/>
        <w:left w:val="none" w:sz="0" w:space="0" w:color="auto"/>
        <w:bottom w:val="none" w:sz="0" w:space="0" w:color="auto"/>
        <w:right w:val="none" w:sz="0" w:space="0" w:color="auto"/>
      </w:divBdr>
    </w:div>
    <w:div w:id="739324934">
      <w:bodyDiv w:val="1"/>
      <w:marLeft w:val="0"/>
      <w:marRight w:val="0"/>
      <w:marTop w:val="0"/>
      <w:marBottom w:val="0"/>
      <w:divBdr>
        <w:top w:val="none" w:sz="0" w:space="0" w:color="auto"/>
        <w:left w:val="none" w:sz="0" w:space="0" w:color="auto"/>
        <w:bottom w:val="none" w:sz="0" w:space="0" w:color="auto"/>
        <w:right w:val="none" w:sz="0" w:space="0" w:color="auto"/>
      </w:divBdr>
    </w:div>
    <w:div w:id="744641724">
      <w:bodyDiv w:val="1"/>
      <w:marLeft w:val="0"/>
      <w:marRight w:val="0"/>
      <w:marTop w:val="0"/>
      <w:marBottom w:val="0"/>
      <w:divBdr>
        <w:top w:val="none" w:sz="0" w:space="0" w:color="auto"/>
        <w:left w:val="none" w:sz="0" w:space="0" w:color="auto"/>
        <w:bottom w:val="none" w:sz="0" w:space="0" w:color="auto"/>
        <w:right w:val="none" w:sz="0" w:space="0" w:color="auto"/>
      </w:divBdr>
    </w:div>
    <w:div w:id="745104103">
      <w:bodyDiv w:val="1"/>
      <w:marLeft w:val="0"/>
      <w:marRight w:val="0"/>
      <w:marTop w:val="0"/>
      <w:marBottom w:val="0"/>
      <w:divBdr>
        <w:top w:val="none" w:sz="0" w:space="0" w:color="auto"/>
        <w:left w:val="none" w:sz="0" w:space="0" w:color="auto"/>
        <w:bottom w:val="none" w:sz="0" w:space="0" w:color="auto"/>
        <w:right w:val="none" w:sz="0" w:space="0" w:color="auto"/>
      </w:divBdr>
    </w:div>
    <w:div w:id="745952220">
      <w:bodyDiv w:val="1"/>
      <w:marLeft w:val="0"/>
      <w:marRight w:val="0"/>
      <w:marTop w:val="0"/>
      <w:marBottom w:val="0"/>
      <w:divBdr>
        <w:top w:val="none" w:sz="0" w:space="0" w:color="auto"/>
        <w:left w:val="none" w:sz="0" w:space="0" w:color="auto"/>
        <w:bottom w:val="none" w:sz="0" w:space="0" w:color="auto"/>
        <w:right w:val="none" w:sz="0" w:space="0" w:color="auto"/>
      </w:divBdr>
    </w:div>
    <w:div w:id="746849104">
      <w:bodyDiv w:val="1"/>
      <w:marLeft w:val="0"/>
      <w:marRight w:val="0"/>
      <w:marTop w:val="0"/>
      <w:marBottom w:val="0"/>
      <w:divBdr>
        <w:top w:val="none" w:sz="0" w:space="0" w:color="auto"/>
        <w:left w:val="none" w:sz="0" w:space="0" w:color="auto"/>
        <w:bottom w:val="none" w:sz="0" w:space="0" w:color="auto"/>
        <w:right w:val="none" w:sz="0" w:space="0" w:color="auto"/>
      </w:divBdr>
    </w:div>
    <w:div w:id="747312581">
      <w:bodyDiv w:val="1"/>
      <w:marLeft w:val="0"/>
      <w:marRight w:val="0"/>
      <w:marTop w:val="0"/>
      <w:marBottom w:val="0"/>
      <w:divBdr>
        <w:top w:val="none" w:sz="0" w:space="0" w:color="auto"/>
        <w:left w:val="none" w:sz="0" w:space="0" w:color="auto"/>
        <w:bottom w:val="none" w:sz="0" w:space="0" w:color="auto"/>
        <w:right w:val="none" w:sz="0" w:space="0" w:color="auto"/>
      </w:divBdr>
    </w:div>
    <w:div w:id="747968910">
      <w:bodyDiv w:val="1"/>
      <w:marLeft w:val="0"/>
      <w:marRight w:val="0"/>
      <w:marTop w:val="0"/>
      <w:marBottom w:val="0"/>
      <w:divBdr>
        <w:top w:val="none" w:sz="0" w:space="0" w:color="auto"/>
        <w:left w:val="none" w:sz="0" w:space="0" w:color="auto"/>
        <w:bottom w:val="none" w:sz="0" w:space="0" w:color="auto"/>
        <w:right w:val="none" w:sz="0" w:space="0" w:color="auto"/>
      </w:divBdr>
    </w:div>
    <w:div w:id="748118237">
      <w:bodyDiv w:val="1"/>
      <w:marLeft w:val="0"/>
      <w:marRight w:val="0"/>
      <w:marTop w:val="0"/>
      <w:marBottom w:val="0"/>
      <w:divBdr>
        <w:top w:val="none" w:sz="0" w:space="0" w:color="auto"/>
        <w:left w:val="none" w:sz="0" w:space="0" w:color="auto"/>
        <w:bottom w:val="none" w:sz="0" w:space="0" w:color="auto"/>
        <w:right w:val="none" w:sz="0" w:space="0" w:color="auto"/>
      </w:divBdr>
    </w:div>
    <w:div w:id="749543175">
      <w:bodyDiv w:val="1"/>
      <w:marLeft w:val="0"/>
      <w:marRight w:val="0"/>
      <w:marTop w:val="0"/>
      <w:marBottom w:val="0"/>
      <w:divBdr>
        <w:top w:val="none" w:sz="0" w:space="0" w:color="auto"/>
        <w:left w:val="none" w:sz="0" w:space="0" w:color="auto"/>
        <w:bottom w:val="none" w:sz="0" w:space="0" w:color="auto"/>
        <w:right w:val="none" w:sz="0" w:space="0" w:color="auto"/>
      </w:divBdr>
    </w:div>
    <w:div w:id="751197542">
      <w:bodyDiv w:val="1"/>
      <w:marLeft w:val="0"/>
      <w:marRight w:val="0"/>
      <w:marTop w:val="0"/>
      <w:marBottom w:val="0"/>
      <w:divBdr>
        <w:top w:val="none" w:sz="0" w:space="0" w:color="auto"/>
        <w:left w:val="none" w:sz="0" w:space="0" w:color="auto"/>
        <w:bottom w:val="none" w:sz="0" w:space="0" w:color="auto"/>
        <w:right w:val="none" w:sz="0" w:space="0" w:color="auto"/>
      </w:divBdr>
    </w:div>
    <w:div w:id="751588438">
      <w:bodyDiv w:val="1"/>
      <w:marLeft w:val="0"/>
      <w:marRight w:val="0"/>
      <w:marTop w:val="0"/>
      <w:marBottom w:val="0"/>
      <w:divBdr>
        <w:top w:val="none" w:sz="0" w:space="0" w:color="auto"/>
        <w:left w:val="none" w:sz="0" w:space="0" w:color="auto"/>
        <w:bottom w:val="none" w:sz="0" w:space="0" w:color="auto"/>
        <w:right w:val="none" w:sz="0" w:space="0" w:color="auto"/>
      </w:divBdr>
    </w:div>
    <w:div w:id="752354752">
      <w:bodyDiv w:val="1"/>
      <w:marLeft w:val="0"/>
      <w:marRight w:val="0"/>
      <w:marTop w:val="0"/>
      <w:marBottom w:val="0"/>
      <w:divBdr>
        <w:top w:val="none" w:sz="0" w:space="0" w:color="auto"/>
        <w:left w:val="none" w:sz="0" w:space="0" w:color="auto"/>
        <w:bottom w:val="none" w:sz="0" w:space="0" w:color="auto"/>
        <w:right w:val="none" w:sz="0" w:space="0" w:color="auto"/>
      </w:divBdr>
    </w:div>
    <w:div w:id="752627401">
      <w:bodyDiv w:val="1"/>
      <w:marLeft w:val="0"/>
      <w:marRight w:val="0"/>
      <w:marTop w:val="0"/>
      <w:marBottom w:val="0"/>
      <w:divBdr>
        <w:top w:val="none" w:sz="0" w:space="0" w:color="auto"/>
        <w:left w:val="none" w:sz="0" w:space="0" w:color="auto"/>
        <w:bottom w:val="none" w:sz="0" w:space="0" w:color="auto"/>
        <w:right w:val="none" w:sz="0" w:space="0" w:color="auto"/>
      </w:divBdr>
    </w:div>
    <w:div w:id="752896280">
      <w:bodyDiv w:val="1"/>
      <w:marLeft w:val="0"/>
      <w:marRight w:val="0"/>
      <w:marTop w:val="0"/>
      <w:marBottom w:val="0"/>
      <w:divBdr>
        <w:top w:val="none" w:sz="0" w:space="0" w:color="auto"/>
        <w:left w:val="none" w:sz="0" w:space="0" w:color="auto"/>
        <w:bottom w:val="none" w:sz="0" w:space="0" w:color="auto"/>
        <w:right w:val="none" w:sz="0" w:space="0" w:color="auto"/>
      </w:divBdr>
    </w:div>
    <w:div w:id="754134878">
      <w:bodyDiv w:val="1"/>
      <w:marLeft w:val="0"/>
      <w:marRight w:val="0"/>
      <w:marTop w:val="0"/>
      <w:marBottom w:val="0"/>
      <w:divBdr>
        <w:top w:val="none" w:sz="0" w:space="0" w:color="auto"/>
        <w:left w:val="none" w:sz="0" w:space="0" w:color="auto"/>
        <w:bottom w:val="none" w:sz="0" w:space="0" w:color="auto"/>
        <w:right w:val="none" w:sz="0" w:space="0" w:color="auto"/>
      </w:divBdr>
    </w:div>
    <w:div w:id="754589016">
      <w:bodyDiv w:val="1"/>
      <w:marLeft w:val="0"/>
      <w:marRight w:val="0"/>
      <w:marTop w:val="0"/>
      <w:marBottom w:val="0"/>
      <w:divBdr>
        <w:top w:val="none" w:sz="0" w:space="0" w:color="auto"/>
        <w:left w:val="none" w:sz="0" w:space="0" w:color="auto"/>
        <w:bottom w:val="none" w:sz="0" w:space="0" w:color="auto"/>
        <w:right w:val="none" w:sz="0" w:space="0" w:color="auto"/>
      </w:divBdr>
    </w:div>
    <w:div w:id="754595305">
      <w:bodyDiv w:val="1"/>
      <w:marLeft w:val="0"/>
      <w:marRight w:val="0"/>
      <w:marTop w:val="0"/>
      <w:marBottom w:val="0"/>
      <w:divBdr>
        <w:top w:val="none" w:sz="0" w:space="0" w:color="auto"/>
        <w:left w:val="none" w:sz="0" w:space="0" w:color="auto"/>
        <w:bottom w:val="none" w:sz="0" w:space="0" w:color="auto"/>
        <w:right w:val="none" w:sz="0" w:space="0" w:color="auto"/>
      </w:divBdr>
    </w:div>
    <w:div w:id="755173764">
      <w:bodyDiv w:val="1"/>
      <w:marLeft w:val="0"/>
      <w:marRight w:val="0"/>
      <w:marTop w:val="0"/>
      <w:marBottom w:val="0"/>
      <w:divBdr>
        <w:top w:val="none" w:sz="0" w:space="0" w:color="auto"/>
        <w:left w:val="none" w:sz="0" w:space="0" w:color="auto"/>
        <w:bottom w:val="none" w:sz="0" w:space="0" w:color="auto"/>
        <w:right w:val="none" w:sz="0" w:space="0" w:color="auto"/>
      </w:divBdr>
    </w:div>
    <w:div w:id="755789485">
      <w:bodyDiv w:val="1"/>
      <w:marLeft w:val="0"/>
      <w:marRight w:val="0"/>
      <w:marTop w:val="0"/>
      <w:marBottom w:val="0"/>
      <w:divBdr>
        <w:top w:val="none" w:sz="0" w:space="0" w:color="auto"/>
        <w:left w:val="none" w:sz="0" w:space="0" w:color="auto"/>
        <w:bottom w:val="none" w:sz="0" w:space="0" w:color="auto"/>
        <w:right w:val="none" w:sz="0" w:space="0" w:color="auto"/>
      </w:divBdr>
    </w:div>
    <w:div w:id="756169619">
      <w:bodyDiv w:val="1"/>
      <w:marLeft w:val="0"/>
      <w:marRight w:val="0"/>
      <w:marTop w:val="0"/>
      <w:marBottom w:val="0"/>
      <w:divBdr>
        <w:top w:val="none" w:sz="0" w:space="0" w:color="auto"/>
        <w:left w:val="none" w:sz="0" w:space="0" w:color="auto"/>
        <w:bottom w:val="none" w:sz="0" w:space="0" w:color="auto"/>
        <w:right w:val="none" w:sz="0" w:space="0" w:color="auto"/>
      </w:divBdr>
    </w:div>
    <w:div w:id="757018222">
      <w:bodyDiv w:val="1"/>
      <w:marLeft w:val="0"/>
      <w:marRight w:val="0"/>
      <w:marTop w:val="0"/>
      <w:marBottom w:val="0"/>
      <w:divBdr>
        <w:top w:val="none" w:sz="0" w:space="0" w:color="auto"/>
        <w:left w:val="none" w:sz="0" w:space="0" w:color="auto"/>
        <w:bottom w:val="none" w:sz="0" w:space="0" w:color="auto"/>
        <w:right w:val="none" w:sz="0" w:space="0" w:color="auto"/>
      </w:divBdr>
    </w:div>
    <w:div w:id="759063709">
      <w:bodyDiv w:val="1"/>
      <w:marLeft w:val="0"/>
      <w:marRight w:val="0"/>
      <w:marTop w:val="0"/>
      <w:marBottom w:val="0"/>
      <w:divBdr>
        <w:top w:val="none" w:sz="0" w:space="0" w:color="auto"/>
        <w:left w:val="none" w:sz="0" w:space="0" w:color="auto"/>
        <w:bottom w:val="none" w:sz="0" w:space="0" w:color="auto"/>
        <w:right w:val="none" w:sz="0" w:space="0" w:color="auto"/>
      </w:divBdr>
    </w:div>
    <w:div w:id="759523966">
      <w:bodyDiv w:val="1"/>
      <w:marLeft w:val="0"/>
      <w:marRight w:val="0"/>
      <w:marTop w:val="0"/>
      <w:marBottom w:val="0"/>
      <w:divBdr>
        <w:top w:val="none" w:sz="0" w:space="0" w:color="auto"/>
        <w:left w:val="none" w:sz="0" w:space="0" w:color="auto"/>
        <w:bottom w:val="none" w:sz="0" w:space="0" w:color="auto"/>
        <w:right w:val="none" w:sz="0" w:space="0" w:color="auto"/>
      </w:divBdr>
    </w:div>
    <w:div w:id="759908180">
      <w:bodyDiv w:val="1"/>
      <w:marLeft w:val="0"/>
      <w:marRight w:val="0"/>
      <w:marTop w:val="0"/>
      <w:marBottom w:val="0"/>
      <w:divBdr>
        <w:top w:val="none" w:sz="0" w:space="0" w:color="auto"/>
        <w:left w:val="none" w:sz="0" w:space="0" w:color="auto"/>
        <w:bottom w:val="none" w:sz="0" w:space="0" w:color="auto"/>
        <w:right w:val="none" w:sz="0" w:space="0" w:color="auto"/>
      </w:divBdr>
    </w:div>
    <w:div w:id="762804573">
      <w:bodyDiv w:val="1"/>
      <w:marLeft w:val="0"/>
      <w:marRight w:val="0"/>
      <w:marTop w:val="0"/>
      <w:marBottom w:val="0"/>
      <w:divBdr>
        <w:top w:val="none" w:sz="0" w:space="0" w:color="auto"/>
        <w:left w:val="none" w:sz="0" w:space="0" w:color="auto"/>
        <w:bottom w:val="none" w:sz="0" w:space="0" w:color="auto"/>
        <w:right w:val="none" w:sz="0" w:space="0" w:color="auto"/>
      </w:divBdr>
    </w:div>
    <w:div w:id="764963947">
      <w:bodyDiv w:val="1"/>
      <w:marLeft w:val="0"/>
      <w:marRight w:val="0"/>
      <w:marTop w:val="0"/>
      <w:marBottom w:val="0"/>
      <w:divBdr>
        <w:top w:val="none" w:sz="0" w:space="0" w:color="auto"/>
        <w:left w:val="none" w:sz="0" w:space="0" w:color="auto"/>
        <w:bottom w:val="none" w:sz="0" w:space="0" w:color="auto"/>
        <w:right w:val="none" w:sz="0" w:space="0" w:color="auto"/>
      </w:divBdr>
    </w:div>
    <w:div w:id="765930493">
      <w:bodyDiv w:val="1"/>
      <w:marLeft w:val="0"/>
      <w:marRight w:val="0"/>
      <w:marTop w:val="0"/>
      <w:marBottom w:val="0"/>
      <w:divBdr>
        <w:top w:val="none" w:sz="0" w:space="0" w:color="auto"/>
        <w:left w:val="none" w:sz="0" w:space="0" w:color="auto"/>
        <w:bottom w:val="none" w:sz="0" w:space="0" w:color="auto"/>
        <w:right w:val="none" w:sz="0" w:space="0" w:color="auto"/>
      </w:divBdr>
    </w:div>
    <w:div w:id="767237650">
      <w:bodyDiv w:val="1"/>
      <w:marLeft w:val="0"/>
      <w:marRight w:val="0"/>
      <w:marTop w:val="0"/>
      <w:marBottom w:val="0"/>
      <w:divBdr>
        <w:top w:val="none" w:sz="0" w:space="0" w:color="auto"/>
        <w:left w:val="none" w:sz="0" w:space="0" w:color="auto"/>
        <w:bottom w:val="none" w:sz="0" w:space="0" w:color="auto"/>
        <w:right w:val="none" w:sz="0" w:space="0" w:color="auto"/>
      </w:divBdr>
    </w:div>
    <w:div w:id="767844814">
      <w:bodyDiv w:val="1"/>
      <w:marLeft w:val="0"/>
      <w:marRight w:val="0"/>
      <w:marTop w:val="0"/>
      <w:marBottom w:val="0"/>
      <w:divBdr>
        <w:top w:val="none" w:sz="0" w:space="0" w:color="auto"/>
        <w:left w:val="none" w:sz="0" w:space="0" w:color="auto"/>
        <w:bottom w:val="none" w:sz="0" w:space="0" w:color="auto"/>
        <w:right w:val="none" w:sz="0" w:space="0" w:color="auto"/>
      </w:divBdr>
    </w:div>
    <w:div w:id="768891146">
      <w:bodyDiv w:val="1"/>
      <w:marLeft w:val="0"/>
      <w:marRight w:val="0"/>
      <w:marTop w:val="0"/>
      <w:marBottom w:val="0"/>
      <w:divBdr>
        <w:top w:val="none" w:sz="0" w:space="0" w:color="auto"/>
        <w:left w:val="none" w:sz="0" w:space="0" w:color="auto"/>
        <w:bottom w:val="none" w:sz="0" w:space="0" w:color="auto"/>
        <w:right w:val="none" w:sz="0" w:space="0" w:color="auto"/>
      </w:divBdr>
    </w:div>
    <w:div w:id="769662028">
      <w:bodyDiv w:val="1"/>
      <w:marLeft w:val="0"/>
      <w:marRight w:val="0"/>
      <w:marTop w:val="0"/>
      <w:marBottom w:val="0"/>
      <w:divBdr>
        <w:top w:val="none" w:sz="0" w:space="0" w:color="auto"/>
        <w:left w:val="none" w:sz="0" w:space="0" w:color="auto"/>
        <w:bottom w:val="none" w:sz="0" w:space="0" w:color="auto"/>
        <w:right w:val="none" w:sz="0" w:space="0" w:color="auto"/>
      </w:divBdr>
    </w:div>
    <w:div w:id="771705272">
      <w:bodyDiv w:val="1"/>
      <w:marLeft w:val="0"/>
      <w:marRight w:val="0"/>
      <w:marTop w:val="0"/>
      <w:marBottom w:val="0"/>
      <w:divBdr>
        <w:top w:val="none" w:sz="0" w:space="0" w:color="auto"/>
        <w:left w:val="none" w:sz="0" w:space="0" w:color="auto"/>
        <w:bottom w:val="none" w:sz="0" w:space="0" w:color="auto"/>
        <w:right w:val="none" w:sz="0" w:space="0" w:color="auto"/>
      </w:divBdr>
    </w:div>
    <w:div w:id="776756677">
      <w:bodyDiv w:val="1"/>
      <w:marLeft w:val="0"/>
      <w:marRight w:val="0"/>
      <w:marTop w:val="0"/>
      <w:marBottom w:val="0"/>
      <w:divBdr>
        <w:top w:val="none" w:sz="0" w:space="0" w:color="auto"/>
        <w:left w:val="none" w:sz="0" w:space="0" w:color="auto"/>
        <w:bottom w:val="none" w:sz="0" w:space="0" w:color="auto"/>
        <w:right w:val="none" w:sz="0" w:space="0" w:color="auto"/>
      </w:divBdr>
    </w:div>
    <w:div w:id="777527294">
      <w:bodyDiv w:val="1"/>
      <w:marLeft w:val="0"/>
      <w:marRight w:val="0"/>
      <w:marTop w:val="0"/>
      <w:marBottom w:val="0"/>
      <w:divBdr>
        <w:top w:val="none" w:sz="0" w:space="0" w:color="auto"/>
        <w:left w:val="none" w:sz="0" w:space="0" w:color="auto"/>
        <w:bottom w:val="none" w:sz="0" w:space="0" w:color="auto"/>
        <w:right w:val="none" w:sz="0" w:space="0" w:color="auto"/>
      </w:divBdr>
    </w:div>
    <w:div w:id="779223649">
      <w:bodyDiv w:val="1"/>
      <w:marLeft w:val="0"/>
      <w:marRight w:val="0"/>
      <w:marTop w:val="0"/>
      <w:marBottom w:val="0"/>
      <w:divBdr>
        <w:top w:val="none" w:sz="0" w:space="0" w:color="auto"/>
        <w:left w:val="none" w:sz="0" w:space="0" w:color="auto"/>
        <w:bottom w:val="none" w:sz="0" w:space="0" w:color="auto"/>
        <w:right w:val="none" w:sz="0" w:space="0" w:color="auto"/>
      </w:divBdr>
    </w:div>
    <w:div w:id="780077772">
      <w:bodyDiv w:val="1"/>
      <w:marLeft w:val="0"/>
      <w:marRight w:val="0"/>
      <w:marTop w:val="0"/>
      <w:marBottom w:val="0"/>
      <w:divBdr>
        <w:top w:val="none" w:sz="0" w:space="0" w:color="auto"/>
        <w:left w:val="none" w:sz="0" w:space="0" w:color="auto"/>
        <w:bottom w:val="none" w:sz="0" w:space="0" w:color="auto"/>
        <w:right w:val="none" w:sz="0" w:space="0" w:color="auto"/>
      </w:divBdr>
    </w:div>
    <w:div w:id="780732004">
      <w:bodyDiv w:val="1"/>
      <w:marLeft w:val="0"/>
      <w:marRight w:val="0"/>
      <w:marTop w:val="0"/>
      <w:marBottom w:val="0"/>
      <w:divBdr>
        <w:top w:val="none" w:sz="0" w:space="0" w:color="auto"/>
        <w:left w:val="none" w:sz="0" w:space="0" w:color="auto"/>
        <w:bottom w:val="none" w:sz="0" w:space="0" w:color="auto"/>
        <w:right w:val="none" w:sz="0" w:space="0" w:color="auto"/>
      </w:divBdr>
    </w:div>
    <w:div w:id="780876808">
      <w:bodyDiv w:val="1"/>
      <w:marLeft w:val="0"/>
      <w:marRight w:val="0"/>
      <w:marTop w:val="0"/>
      <w:marBottom w:val="0"/>
      <w:divBdr>
        <w:top w:val="none" w:sz="0" w:space="0" w:color="auto"/>
        <w:left w:val="none" w:sz="0" w:space="0" w:color="auto"/>
        <w:bottom w:val="none" w:sz="0" w:space="0" w:color="auto"/>
        <w:right w:val="none" w:sz="0" w:space="0" w:color="auto"/>
      </w:divBdr>
    </w:div>
    <w:div w:id="780883426">
      <w:bodyDiv w:val="1"/>
      <w:marLeft w:val="0"/>
      <w:marRight w:val="0"/>
      <w:marTop w:val="0"/>
      <w:marBottom w:val="0"/>
      <w:divBdr>
        <w:top w:val="none" w:sz="0" w:space="0" w:color="auto"/>
        <w:left w:val="none" w:sz="0" w:space="0" w:color="auto"/>
        <w:bottom w:val="none" w:sz="0" w:space="0" w:color="auto"/>
        <w:right w:val="none" w:sz="0" w:space="0" w:color="auto"/>
      </w:divBdr>
    </w:div>
    <w:div w:id="781386368">
      <w:bodyDiv w:val="1"/>
      <w:marLeft w:val="0"/>
      <w:marRight w:val="0"/>
      <w:marTop w:val="0"/>
      <w:marBottom w:val="0"/>
      <w:divBdr>
        <w:top w:val="none" w:sz="0" w:space="0" w:color="auto"/>
        <w:left w:val="none" w:sz="0" w:space="0" w:color="auto"/>
        <w:bottom w:val="none" w:sz="0" w:space="0" w:color="auto"/>
        <w:right w:val="none" w:sz="0" w:space="0" w:color="auto"/>
      </w:divBdr>
    </w:div>
    <w:div w:id="782966943">
      <w:bodyDiv w:val="1"/>
      <w:marLeft w:val="0"/>
      <w:marRight w:val="0"/>
      <w:marTop w:val="0"/>
      <w:marBottom w:val="0"/>
      <w:divBdr>
        <w:top w:val="none" w:sz="0" w:space="0" w:color="auto"/>
        <w:left w:val="none" w:sz="0" w:space="0" w:color="auto"/>
        <w:bottom w:val="none" w:sz="0" w:space="0" w:color="auto"/>
        <w:right w:val="none" w:sz="0" w:space="0" w:color="auto"/>
      </w:divBdr>
    </w:div>
    <w:div w:id="783695306">
      <w:bodyDiv w:val="1"/>
      <w:marLeft w:val="0"/>
      <w:marRight w:val="0"/>
      <w:marTop w:val="0"/>
      <w:marBottom w:val="0"/>
      <w:divBdr>
        <w:top w:val="none" w:sz="0" w:space="0" w:color="auto"/>
        <w:left w:val="none" w:sz="0" w:space="0" w:color="auto"/>
        <w:bottom w:val="none" w:sz="0" w:space="0" w:color="auto"/>
        <w:right w:val="none" w:sz="0" w:space="0" w:color="auto"/>
      </w:divBdr>
    </w:div>
    <w:div w:id="784351882">
      <w:bodyDiv w:val="1"/>
      <w:marLeft w:val="0"/>
      <w:marRight w:val="0"/>
      <w:marTop w:val="0"/>
      <w:marBottom w:val="0"/>
      <w:divBdr>
        <w:top w:val="none" w:sz="0" w:space="0" w:color="auto"/>
        <w:left w:val="none" w:sz="0" w:space="0" w:color="auto"/>
        <w:bottom w:val="none" w:sz="0" w:space="0" w:color="auto"/>
        <w:right w:val="none" w:sz="0" w:space="0" w:color="auto"/>
      </w:divBdr>
    </w:div>
    <w:div w:id="787550515">
      <w:bodyDiv w:val="1"/>
      <w:marLeft w:val="0"/>
      <w:marRight w:val="0"/>
      <w:marTop w:val="0"/>
      <w:marBottom w:val="0"/>
      <w:divBdr>
        <w:top w:val="none" w:sz="0" w:space="0" w:color="auto"/>
        <w:left w:val="none" w:sz="0" w:space="0" w:color="auto"/>
        <w:bottom w:val="none" w:sz="0" w:space="0" w:color="auto"/>
        <w:right w:val="none" w:sz="0" w:space="0" w:color="auto"/>
      </w:divBdr>
    </w:div>
    <w:div w:id="788161559">
      <w:bodyDiv w:val="1"/>
      <w:marLeft w:val="0"/>
      <w:marRight w:val="0"/>
      <w:marTop w:val="0"/>
      <w:marBottom w:val="0"/>
      <w:divBdr>
        <w:top w:val="none" w:sz="0" w:space="0" w:color="auto"/>
        <w:left w:val="none" w:sz="0" w:space="0" w:color="auto"/>
        <w:bottom w:val="none" w:sz="0" w:space="0" w:color="auto"/>
        <w:right w:val="none" w:sz="0" w:space="0" w:color="auto"/>
      </w:divBdr>
    </w:div>
    <w:div w:id="789200179">
      <w:bodyDiv w:val="1"/>
      <w:marLeft w:val="0"/>
      <w:marRight w:val="0"/>
      <w:marTop w:val="0"/>
      <w:marBottom w:val="0"/>
      <w:divBdr>
        <w:top w:val="none" w:sz="0" w:space="0" w:color="auto"/>
        <w:left w:val="none" w:sz="0" w:space="0" w:color="auto"/>
        <w:bottom w:val="none" w:sz="0" w:space="0" w:color="auto"/>
        <w:right w:val="none" w:sz="0" w:space="0" w:color="auto"/>
      </w:divBdr>
    </w:div>
    <w:div w:id="789519083">
      <w:bodyDiv w:val="1"/>
      <w:marLeft w:val="0"/>
      <w:marRight w:val="0"/>
      <w:marTop w:val="0"/>
      <w:marBottom w:val="0"/>
      <w:divBdr>
        <w:top w:val="none" w:sz="0" w:space="0" w:color="auto"/>
        <w:left w:val="none" w:sz="0" w:space="0" w:color="auto"/>
        <w:bottom w:val="none" w:sz="0" w:space="0" w:color="auto"/>
        <w:right w:val="none" w:sz="0" w:space="0" w:color="auto"/>
      </w:divBdr>
    </w:div>
    <w:div w:id="791824574">
      <w:bodyDiv w:val="1"/>
      <w:marLeft w:val="0"/>
      <w:marRight w:val="0"/>
      <w:marTop w:val="0"/>
      <w:marBottom w:val="0"/>
      <w:divBdr>
        <w:top w:val="none" w:sz="0" w:space="0" w:color="auto"/>
        <w:left w:val="none" w:sz="0" w:space="0" w:color="auto"/>
        <w:bottom w:val="none" w:sz="0" w:space="0" w:color="auto"/>
        <w:right w:val="none" w:sz="0" w:space="0" w:color="auto"/>
      </w:divBdr>
    </w:div>
    <w:div w:id="792554050">
      <w:bodyDiv w:val="1"/>
      <w:marLeft w:val="0"/>
      <w:marRight w:val="0"/>
      <w:marTop w:val="0"/>
      <w:marBottom w:val="0"/>
      <w:divBdr>
        <w:top w:val="none" w:sz="0" w:space="0" w:color="auto"/>
        <w:left w:val="none" w:sz="0" w:space="0" w:color="auto"/>
        <w:bottom w:val="none" w:sz="0" w:space="0" w:color="auto"/>
        <w:right w:val="none" w:sz="0" w:space="0" w:color="auto"/>
      </w:divBdr>
    </w:div>
    <w:div w:id="792558687">
      <w:bodyDiv w:val="1"/>
      <w:marLeft w:val="0"/>
      <w:marRight w:val="0"/>
      <w:marTop w:val="0"/>
      <w:marBottom w:val="0"/>
      <w:divBdr>
        <w:top w:val="none" w:sz="0" w:space="0" w:color="auto"/>
        <w:left w:val="none" w:sz="0" w:space="0" w:color="auto"/>
        <w:bottom w:val="none" w:sz="0" w:space="0" w:color="auto"/>
        <w:right w:val="none" w:sz="0" w:space="0" w:color="auto"/>
      </w:divBdr>
    </w:div>
    <w:div w:id="792987528">
      <w:bodyDiv w:val="1"/>
      <w:marLeft w:val="0"/>
      <w:marRight w:val="0"/>
      <w:marTop w:val="0"/>
      <w:marBottom w:val="0"/>
      <w:divBdr>
        <w:top w:val="none" w:sz="0" w:space="0" w:color="auto"/>
        <w:left w:val="none" w:sz="0" w:space="0" w:color="auto"/>
        <w:bottom w:val="none" w:sz="0" w:space="0" w:color="auto"/>
        <w:right w:val="none" w:sz="0" w:space="0" w:color="auto"/>
      </w:divBdr>
    </w:div>
    <w:div w:id="793595463">
      <w:bodyDiv w:val="1"/>
      <w:marLeft w:val="0"/>
      <w:marRight w:val="0"/>
      <w:marTop w:val="0"/>
      <w:marBottom w:val="0"/>
      <w:divBdr>
        <w:top w:val="none" w:sz="0" w:space="0" w:color="auto"/>
        <w:left w:val="none" w:sz="0" w:space="0" w:color="auto"/>
        <w:bottom w:val="none" w:sz="0" w:space="0" w:color="auto"/>
        <w:right w:val="none" w:sz="0" w:space="0" w:color="auto"/>
      </w:divBdr>
    </w:div>
    <w:div w:id="796946234">
      <w:bodyDiv w:val="1"/>
      <w:marLeft w:val="0"/>
      <w:marRight w:val="0"/>
      <w:marTop w:val="0"/>
      <w:marBottom w:val="0"/>
      <w:divBdr>
        <w:top w:val="none" w:sz="0" w:space="0" w:color="auto"/>
        <w:left w:val="none" w:sz="0" w:space="0" w:color="auto"/>
        <w:bottom w:val="none" w:sz="0" w:space="0" w:color="auto"/>
        <w:right w:val="none" w:sz="0" w:space="0" w:color="auto"/>
      </w:divBdr>
    </w:div>
    <w:div w:id="807478320">
      <w:bodyDiv w:val="1"/>
      <w:marLeft w:val="0"/>
      <w:marRight w:val="0"/>
      <w:marTop w:val="0"/>
      <w:marBottom w:val="0"/>
      <w:divBdr>
        <w:top w:val="none" w:sz="0" w:space="0" w:color="auto"/>
        <w:left w:val="none" w:sz="0" w:space="0" w:color="auto"/>
        <w:bottom w:val="none" w:sz="0" w:space="0" w:color="auto"/>
        <w:right w:val="none" w:sz="0" w:space="0" w:color="auto"/>
      </w:divBdr>
    </w:div>
    <w:div w:id="810365843">
      <w:bodyDiv w:val="1"/>
      <w:marLeft w:val="0"/>
      <w:marRight w:val="0"/>
      <w:marTop w:val="0"/>
      <w:marBottom w:val="0"/>
      <w:divBdr>
        <w:top w:val="none" w:sz="0" w:space="0" w:color="auto"/>
        <w:left w:val="none" w:sz="0" w:space="0" w:color="auto"/>
        <w:bottom w:val="none" w:sz="0" w:space="0" w:color="auto"/>
        <w:right w:val="none" w:sz="0" w:space="0" w:color="auto"/>
      </w:divBdr>
    </w:div>
    <w:div w:id="811405361">
      <w:bodyDiv w:val="1"/>
      <w:marLeft w:val="0"/>
      <w:marRight w:val="0"/>
      <w:marTop w:val="0"/>
      <w:marBottom w:val="0"/>
      <w:divBdr>
        <w:top w:val="none" w:sz="0" w:space="0" w:color="auto"/>
        <w:left w:val="none" w:sz="0" w:space="0" w:color="auto"/>
        <w:bottom w:val="none" w:sz="0" w:space="0" w:color="auto"/>
        <w:right w:val="none" w:sz="0" w:space="0" w:color="auto"/>
      </w:divBdr>
    </w:div>
    <w:div w:id="813109199">
      <w:bodyDiv w:val="1"/>
      <w:marLeft w:val="0"/>
      <w:marRight w:val="0"/>
      <w:marTop w:val="0"/>
      <w:marBottom w:val="0"/>
      <w:divBdr>
        <w:top w:val="none" w:sz="0" w:space="0" w:color="auto"/>
        <w:left w:val="none" w:sz="0" w:space="0" w:color="auto"/>
        <w:bottom w:val="none" w:sz="0" w:space="0" w:color="auto"/>
        <w:right w:val="none" w:sz="0" w:space="0" w:color="auto"/>
      </w:divBdr>
    </w:div>
    <w:div w:id="813570734">
      <w:bodyDiv w:val="1"/>
      <w:marLeft w:val="0"/>
      <w:marRight w:val="0"/>
      <w:marTop w:val="0"/>
      <w:marBottom w:val="0"/>
      <w:divBdr>
        <w:top w:val="none" w:sz="0" w:space="0" w:color="auto"/>
        <w:left w:val="none" w:sz="0" w:space="0" w:color="auto"/>
        <w:bottom w:val="none" w:sz="0" w:space="0" w:color="auto"/>
        <w:right w:val="none" w:sz="0" w:space="0" w:color="auto"/>
      </w:divBdr>
    </w:div>
    <w:div w:id="813715122">
      <w:bodyDiv w:val="1"/>
      <w:marLeft w:val="0"/>
      <w:marRight w:val="0"/>
      <w:marTop w:val="0"/>
      <w:marBottom w:val="0"/>
      <w:divBdr>
        <w:top w:val="none" w:sz="0" w:space="0" w:color="auto"/>
        <w:left w:val="none" w:sz="0" w:space="0" w:color="auto"/>
        <w:bottom w:val="none" w:sz="0" w:space="0" w:color="auto"/>
        <w:right w:val="none" w:sz="0" w:space="0" w:color="auto"/>
      </w:divBdr>
    </w:div>
    <w:div w:id="816918175">
      <w:bodyDiv w:val="1"/>
      <w:marLeft w:val="0"/>
      <w:marRight w:val="0"/>
      <w:marTop w:val="0"/>
      <w:marBottom w:val="0"/>
      <w:divBdr>
        <w:top w:val="none" w:sz="0" w:space="0" w:color="auto"/>
        <w:left w:val="none" w:sz="0" w:space="0" w:color="auto"/>
        <w:bottom w:val="none" w:sz="0" w:space="0" w:color="auto"/>
        <w:right w:val="none" w:sz="0" w:space="0" w:color="auto"/>
      </w:divBdr>
    </w:div>
    <w:div w:id="817385252">
      <w:bodyDiv w:val="1"/>
      <w:marLeft w:val="0"/>
      <w:marRight w:val="0"/>
      <w:marTop w:val="0"/>
      <w:marBottom w:val="0"/>
      <w:divBdr>
        <w:top w:val="none" w:sz="0" w:space="0" w:color="auto"/>
        <w:left w:val="none" w:sz="0" w:space="0" w:color="auto"/>
        <w:bottom w:val="none" w:sz="0" w:space="0" w:color="auto"/>
        <w:right w:val="none" w:sz="0" w:space="0" w:color="auto"/>
      </w:divBdr>
    </w:div>
    <w:div w:id="817917827">
      <w:bodyDiv w:val="1"/>
      <w:marLeft w:val="0"/>
      <w:marRight w:val="0"/>
      <w:marTop w:val="0"/>
      <w:marBottom w:val="0"/>
      <w:divBdr>
        <w:top w:val="none" w:sz="0" w:space="0" w:color="auto"/>
        <w:left w:val="none" w:sz="0" w:space="0" w:color="auto"/>
        <w:bottom w:val="none" w:sz="0" w:space="0" w:color="auto"/>
        <w:right w:val="none" w:sz="0" w:space="0" w:color="auto"/>
      </w:divBdr>
    </w:div>
    <w:div w:id="821241487">
      <w:bodyDiv w:val="1"/>
      <w:marLeft w:val="0"/>
      <w:marRight w:val="0"/>
      <w:marTop w:val="0"/>
      <w:marBottom w:val="0"/>
      <w:divBdr>
        <w:top w:val="none" w:sz="0" w:space="0" w:color="auto"/>
        <w:left w:val="none" w:sz="0" w:space="0" w:color="auto"/>
        <w:bottom w:val="none" w:sz="0" w:space="0" w:color="auto"/>
        <w:right w:val="none" w:sz="0" w:space="0" w:color="auto"/>
      </w:divBdr>
    </w:div>
    <w:div w:id="824055425">
      <w:bodyDiv w:val="1"/>
      <w:marLeft w:val="0"/>
      <w:marRight w:val="0"/>
      <w:marTop w:val="0"/>
      <w:marBottom w:val="0"/>
      <w:divBdr>
        <w:top w:val="none" w:sz="0" w:space="0" w:color="auto"/>
        <w:left w:val="none" w:sz="0" w:space="0" w:color="auto"/>
        <w:bottom w:val="none" w:sz="0" w:space="0" w:color="auto"/>
        <w:right w:val="none" w:sz="0" w:space="0" w:color="auto"/>
      </w:divBdr>
    </w:div>
    <w:div w:id="824473661">
      <w:bodyDiv w:val="1"/>
      <w:marLeft w:val="0"/>
      <w:marRight w:val="0"/>
      <w:marTop w:val="0"/>
      <w:marBottom w:val="0"/>
      <w:divBdr>
        <w:top w:val="none" w:sz="0" w:space="0" w:color="auto"/>
        <w:left w:val="none" w:sz="0" w:space="0" w:color="auto"/>
        <w:bottom w:val="none" w:sz="0" w:space="0" w:color="auto"/>
        <w:right w:val="none" w:sz="0" w:space="0" w:color="auto"/>
      </w:divBdr>
    </w:div>
    <w:div w:id="826823350">
      <w:bodyDiv w:val="1"/>
      <w:marLeft w:val="0"/>
      <w:marRight w:val="0"/>
      <w:marTop w:val="0"/>
      <w:marBottom w:val="0"/>
      <w:divBdr>
        <w:top w:val="none" w:sz="0" w:space="0" w:color="auto"/>
        <w:left w:val="none" w:sz="0" w:space="0" w:color="auto"/>
        <w:bottom w:val="none" w:sz="0" w:space="0" w:color="auto"/>
        <w:right w:val="none" w:sz="0" w:space="0" w:color="auto"/>
      </w:divBdr>
    </w:div>
    <w:div w:id="827132724">
      <w:bodyDiv w:val="1"/>
      <w:marLeft w:val="0"/>
      <w:marRight w:val="0"/>
      <w:marTop w:val="0"/>
      <w:marBottom w:val="0"/>
      <w:divBdr>
        <w:top w:val="none" w:sz="0" w:space="0" w:color="auto"/>
        <w:left w:val="none" w:sz="0" w:space="0" w:color="auto"/>
        <w:bottom w:val="none" w:sz="0" w:space="0" w:color="auto"/>
        <w:right w:val="none" w:sz="0" w:space="0" w:color="auto"/>
      </w:divBdr>
    </w:div>
    <w:div w:id="827600164">
      <w:bodyDiv w:val="1"/>
      <w:marLeft w:val="0"/>
      <w:marRight w:val="0"/>
      <w:marTop w:val="0"/>
      <w:marBottom w:val="0"/>
      <w:divBdr>
        <w:top w:val="none" w:sz="0" w:space="0" w:color="auto"/>
        <w:left w:val="none" w:sz="0" w:space="0" w:color="auto"/>
        <w:bottom w:val="none" w:sz="0" w:space="0" w:color="auto"/>
        <w:right w:val="none" w:sz="0" w:space="0" w:color="auto"/>
      </w:divBdr>
    </w:div>
    <w:div w:id="829255885">
      <w:bodyDiv w:val="1"/>
      <w:marLeft w:val="0"/>
      <w:marRight w:val="0"/>
      <w:marTop w:val="0"/>
      <w:marBottom w:val="0"/>
      <w:divBdr>
        <w:top w:val="none" w:sz="0" w:space="0" w:color="auto"/>
        <w:left w:val="none" w:sz="0" w:space="0" w:color="auto"/>
        <w:bottom w:val="none" w:sz="0" w:space="0" w:color="auto"/>
        <w:right w:val="none" w:sz="0" w:space="0" w:color="auto"/>
      </w:divBdr>
    </w:div>
    <w:div w:id="829980144">
      <w:bodyDiv w:val="1"/>
      <w:marLeft w:val="0"/>
      <w:marRight w:val="0"/>
      <w:marTop w:val="0"/>
      <w:marBottom w:val="0"/>
      <w:divBdr>
        <w:top w:val="none" w:sz="0" w:space="0" w:color="auto"/>
        <w:left w:val="none" w:sz="0" w:space="0" w:color="auto"/>
        <w:bottom w:val="none" w:sz="0" w:space="0" w:color="auto"/>
        <w:right w:val="none" w:sz="0" w:space="0" w:color="auto"/>
      </w:divBdr>
    </w:div>
    <w:div w:id="832180746">
      <w:bodyDiv w:val="1"/>
      <w:marLeft w:val="0"/>
      <w:marRight w:val="0"/>
      <w:marTop w:val="0"/>
      <w:marBottom w:val="0"/>
      <w:divBdr>
        <w:top w:val="none" w:sz="0" w:space="0" w:color="auto"/>
        <w:left w:val="none" w:sz="0" w:space="0" w:color="auto"/>
        <w:bottom w:val="none" w:sz="0" w:space="0" w:color="auto"/>
        <w:right w:val="none" w:sz="0" w:space="0" w:color="auto"/>
      </w:divBdr>
    </w:div>
    <w:div w:id="833952089">
      <w:bodyDiv w:val="1"/>
      <w:marLeft w:val="0"/>
      <w:marRight w:val="0"/>
      <w:marTop w:val="0"/>
      <w:marBottom w:val="0"/>
      <w:divBdr>
        <w:top w:val="none" w:sz="0" w:space="0" w:color="auto"/>
        <w:left w:val="none" w:sz="0" w:space="0" w:color="auto"/>
        <w:bottom w:val="none" w:sz="0" w:space="0" w:color="auto"/>
        <w:right w:val="none" w:sz="0" w:space="0" w:color="auto"/>
      </w:divBdr>
    </w:div>
    <w:div w:id="835918873">
      <w:bodyDiv w:val="1"/>
      <w:marLeft w:val="0"/>
      <w:marRight w:val="0"/>
      <w:marTop w:val="0"/>
      <w:marBottom w:val="0"/>
      <w:divBdr>
        <w:top w:val="none" w:sz="0" w:space="0" w:color="auto"/>
        <w:left w:val="none" w:sz="0" w:space="0" w:color="auto"/>
        <w:bottom w:val="none" w:sz="0" w:space="0" w:color="auto"/>
        <w:right w:val="none" w:sz="0" w:space="0" w:color="auto"/>
      </w:divBdr>
    </w:div>
    <w:div w:id="836309917">
      <w:bodyDiv w:val="1"/>
      <w:marLeft w:val="0"/>
      <w:marRight w:val="0"/>
      <w:marTop w:val="0"/>
      <w:marBottom w:val="0"/>
      <w:divBdr>
        <w:top w:val="none" w:sz="0" w:space="0" w:color="auto"/>
        <w:left w:val="none" w:sz="0" w:space="0" w:color="auto"/>
        <w:bottom w:val="none" w:sz="0" w:space="0" w:color="auto"/>
        <w:right w:val="none" w:sz="0" w:space="0" w:color="auto"/>
      </w:divBdr>
    </w:div>
    <w:div w:id="837119029">
      <w:bodyDiv w:val="1"/>
      <w:marLeft w:val="0"/>
      <w:marRight w:val="0"/>
      <w:marTop w:val="0"/>
      <w:marBottom w:val="0"/>
      <w:divBdr>
        <w:top w:val="none" w:sz="0" w:space="0" w:color="auto"/>
        <w:left w:val="none" w:sz="0" w:space="0" w:color="auto"/>
        <w:bottom w:val="none" w:sz="0" w:space="0" w:color="auto"/>
        <w:right w:val="none" w:sz="0" w:space="0" w:color="auto"/>
      </w:divBdr>
    </w:div>
    <w:div w:id="837498844">
      <w:bodyDiv w:val="1"/>
      <w:marLeft w:val="0"/>
      <w:marRight w:val="0"/>
      <w:marTop w:val="0"/>
      <w:marBottom w:val="0"/>
      <w:divBdr>
        <w:top w:val="none" w:sz="0" w:space="0" w:color="auto"/>
        <w:left w:val="none" w:sz="0" w:space="0" w:color="auto"/>
        <w:bottom w:val="none" w:sz="0" w:space="0" w:color="auto"/>
        <w:right w:val="none" w:sz="0" w:space="0" w:color="auto"/>
      </w:divBdr>
    </w:div>
    <w:div w:id="837891513">
      <w:bodyDiv w:val="1"/>
      <w:marLeft w:val="0"/>
      <w:marRight w:val="0"/>
      <w:marTop w:val="0"/>
      <w:marBottom w:val="0"/>
      <w:divBdr>
        <w:top w:val="none" w:sz="0" w:space="0" w:color="auto"/>
        <w:left w:val="none" w:sz="0" w:space="0" w:color="auto"/>
        <w:bottom w:val="none" w:sz="0" w:space="0" w:color="auto"/>
        <w:right w:val="none" w:sz="0" w:space="0" w:color="auto"/>
      </w:divBdr>
    </w:div>
    <w:div w:id="837960907">
      <w:bodyDiv w:val="1"/>
      <w:marLeft w:val="0"/>
      <w:marRight w:val="0"/>
      <w:marTop w:val="0"/>
      <w:marBottom w:val="0"/>
      <w:divBdr>
        <w:top w:val="none" w:sz="0" w:space="0" w:color="auto"/>
        <w:left w:val="none" w:sz="0" w:space="0" w:color="auto"/>
        <w:bottom w:val="none" w:sz="0" w:space="0" w:color="auto"/>
        <w:right w:val="none" w:sz="0" w:space="0" w:color="auto"/>
      </w:divBdr>
    </w:div>
    <w:div w:id="838159100">
      <w:bodyDiv w:val="1"/>
      <w:marLeft w:val="0"/>
      <w:marRight w:val="0"/>
      <w:marTop w:val="0"/>
      <w:marBottom w:val="0"/>
      <w:divBdr>
        <w:top w:val="none" w:sz="0" w:space="0" w:color="auto"/>
        <w:left w:val="none" w:sz="0" w:space="0" w:color="auto"/>
        <w:bottom w:val="none" w:sz="0" w:space="0" w:color="auto"/>
        <w:right w:val="none" w:sz="0" w:space="0" w:color="auto"/>
      </w:divBdr>
    </w:div>
    <w:div w:id="839199413">
      <w:bodyDiv w:val="1"/>
      <w:marLeft w:val="0"/>
      <w:marRight w:val="0"/>
      <w:marTop w:val="0"/>
      <w:marBottom w:val="0"/>
      <w:divBdr>
        <w:top w:val="none" w:sz="0" w:space="0" w:color="auto"/>
        <w:left w:val="none" w:sz="0" w:space="0" w:color="auto"/>
        <w:bottom w:val="none" w:sz="0" w:space="0" w:color="auto"/>
        <w:right w:val="none" w:sz="0" w:space="0" w:color="auto"/>
      </w:divBdr>
    </w:div>
    <w:div w:id="840851256">
      <w:bodyDiv w:val="1"/>
      <w:marLeft w:val="0"/>
      <w:marRight w:val="0"/>
      <w:marTop w:val="0"/>
      <w:marBottom w:val="0"/>
      <w:divBdr>
        <w:top w:val="none" w:sz="0" w:space="0" w:color="auto"/>
        <w:left w:val="none" w:sz="0" w:space="0" w:color="auto"/>
        <w:bottom w:val="none" w:sz="0" w:space="0" w:color="auto"/>
        <w:right w:val="none" w:sz="0" w:space="0" w:color="auto"/>
      </w:divBdr>
    </w:div>
    <w:div w:id="840852456">
      <w:bodyDiv w:val="1"/>
      <w:marLeft w:val="0"/>
      <w:marRight w:val="0"/>
      <w:marTop w:val="0"/>
      <w:marBottom w:val="0"/>
      <w:divBdr>
        <w:top w:val="none" w:sz="0" w:space="0" w:color="auto"/>
        <w:left w:val="none" w:sz="0" w:space="0" w:color="auto"/>
        <w:bottom w:val="none" w:sz="0" w:space="0" w:color="auto"/>
        <w:right w:val="none" w:sz="0" w:space="0" w:color="auto"/>
      </w:divBdr>
    </w:div>
    <w:div w:id="844052221">
      <w:bodyDiv w:val="1"/>
      <w:marLeft w:val="0"/>
      <w:marRight w:val="0"/>
      <w:marTop w:val="0"/>
      <w:marBottom w:val="0"/>
      <w:divBdr>
        <w:top w:val="none" w:sz="0" w:space="0" w:color="auto"/>
        <w:left w:val="none" w:sz="0" w:space="0" w:color="auto"/>
        <w:bottom w:val="none" w:sz="0" w:space="0" w:color="auto"/>
        <w:right w:val="none" w:sz="0" w:space="0" w:color="auto"/>
      </w:divBdr>
    </w:div>
    <w:div w:id="847257320">
      <w:bodyDiv w:val="1"/>
      <w:marLeft w:val="0"/>
      <w:marRight w:val="0"/>
      <w:marTop w:val="0"/>
      <w:marBottom w:val="0"/>
      <w:divBdr>
        <w:top w:val="none" w:sz="0" w:space="0" w:color="auto"/>
        <w:left w:val="none" w:sz="0" w:space="0" w:color="auto"/>
        <w:bottom w:val="none" w:sz="0" w:space="0" w:color="auto"/>
        <w:right w:val="none" w:sz="0" w:space="0" w:color="auto"/>
      </w:divBdr>
    </w:div>
    <w:div w:id="848056848">
      <w:bodyDiv w:val="1"/>
      <w:marLeft w:val="0"/>
      <w:marRight w:val="0"/>
      <w:marTop w:val="0"/>
      <w:marBottom w:val="0"/>
      <w:divBdr>
        <w:top w:val="none" w:sz="0" w:space="0" w:color="auto"/>
        <w:left w:val="none" w:sz="0" w:space="0" w:color="auto"/>
        <w:bottom w:val="none" w:sz="0" w:space="0" w:color="auto"/>
        <w:right w:val="none" w:sz="0" w:space="0" w:color="auto"/>
      </w:divBdr>
    </w:div>
    <w:div w:id="849442219">
      <w:bodyDiv w:val="1"/>
      <w:marLeft w:val="0"/>
      <w:marRight w:val="0"/>
      <w:marTop w:val="0"/>
      <w:marBottom w:val="0"/>
      <w:divBdr>
        <w:top w:val="none" w:sz="0" w:space="0" w:color="auto"/>
        <w:left w:val="none" w:sz="0" w:space="0" w:color="auto"/>
        <w:bottom w:val="none" w:sz="0" w:space="0" w:color="auto"/>
        <w:right w:val="none" w:sz="0" w:space="0" w:color="auto"/>
      </w:divBdr>
    </w:div>
    <w:div w:id="851577572">
      <w:bodyDiv w:val="1"/>
      <w:marLeft w:val="0"/>
      <w:marRight w:val="0"/>
      <w:marTop w:val="0"/>
      <w:marBottom w:val="0"/>
      <w:divBdr>
        <w:top w:val="none" w:sz="0" w:space="0" w:color="auto"/>
        <w:left w:val="none" w:sz="0" w:space="0" w:color="auto"/>
        <w:bottom w:val="none" w:sz="0" w:space="0" w:color="auto"/>
        <w:right w:val="none" w:sz="0" w:space="0" w:color="auto"/>
      </w:divBdr>
    </w:div>
    <w:div w:id="852375704">
      <w:bodyDiv w:val="1"/>
      <w:marLeft w:val="0"/>
      <w:marRight w:val="0"/>
      <w:marTop w:val="0"/>
      <w:marBottom w:val="0"/>
      <w:divBdr>
        <w:top w:val="none" w:sz="0" w:space="0" w:color="auto"/>
        <w:left w:val="none" w:sz="0" w:space="0" w:color="auto"/>
        <w:bottom w:val="none" w:sz="0" w:space="0" w:color="auto"/>
        <w:right w:val="none" w:sz="0" w:space="0" w:color="auto"/>
      </w:divBdr>
    </w:div>
    <w:div w:id="853766525">
      <w:bodyDiv w:val="1"/>
      <w:marLeft w:val="0"/>
      <w:marRight w:val="0"/>
      <w:marTop w:val="0"/>
      <w:marBottom w:val="0"/>
      <w:divBdr>
        <w:top w:val="none" w:sz="0" w:space="0" w:color="auto"/>
        <w:left w:val="none" w:sz="0" w:space="0" w:color="auto"/>
        <w:bottom w:val="none" w:sz="0" w:space="0" w:color="auto"/>
        <w:right w:val="none" w:sz="0" w:space="0" w:color="auto"/>
      </w:divBdr>
    </w:div>
    <w:div w:id="854686433">
      <w:bodyDiv w:val="1"/>
      <w:marLeft w:val="0"/>
      <w:marRight w:val="0"/>
      <w:marTop w:val="0"/>
      <w:marBottom w:val="0"/>
      <w:divBdr>
        <w:top w:val="none" w:sz="0" w:space="0" w:color="auto"/>
        <w:left w:val="none" w:sz="0" w:space="0" w:color="auto"/>
        <w:bottom w:val="none" w:sz="0" w:space="0" w:color="auto"/>
        <w:right w:val="none" w:sz="0" w:space="0" w:color="auto"/>
      </w:divBdr>
    </w:div>
    <w:div w:id="854852629">
      <w:bodyDiv w:val="1"/>
      <w:marLeft w:val="0"/>
      <w:marRight w:val="0"/>
      <w:marTop w:val="0"/>
      <w:marBottom w:val="0"/>
      <w:divBdr>
        <w:top w:val="none" w:sz="0" w:space="0" w:color="auto"/>
        <w:left w:val="none" w:sz="0" w:space="0" w:color="auto"/>
        <w:bottom w:val="none" w:sz="0" w:space="0" w:color="auto"/>
        <w:right w:val="none" w:sz="0" w:space="0" w:color="auto"/>
      </w:divBdr>
    </w:div>
    <w:div w:id="855727065">
      <w:bodyDiv w:val="1"/>
      <w:marLeft w:val="0"/>
      <w:marRight w:val="0"/>
      <w:marTop w:val="0"/>
      <w:marBottom w:val="0"/>
      <w:divBdr>
        <w:top w:val="none" w:sz="0" w:space="0" w:color="auto"/>
        <w:left w:val="none" w:sz="0" w:space="0" w:color="auto"/>
        <w:bottom w:val="none" w:sz="0" w:space="0" w:color="auto"/>
        <w:right w:val="none" w:sz="0" w:space="0" w:color="auto"/>
      </w:divBdr>
    </w:div>
    <w:div w:id="859202852">
      <w:bodyDiv w:val="1"/>
      <w:marLeft w:val="0"/>
      <w:marRight w:val="0"/>
      <w:marTop w:val="0"/>
      <w:marBottom w:val="0"/>
      <w:divBdr>
        <w:top w:val="none" w:sz="0" w:space="0" w:color="auto"/>
        <w:left w:val="none" w:sz="0" w:space="0" w:color="auto"/>
        <w:bottom w:val="none" w:sz="0" w:space="0" w:color="auto"/>
        <w:right w:val="none" w:sz="0" w:space="0" w:color="auto"/>
      </w:divBdr>
    </w:div>
    <w:div w:id="860322429">
      <w:bodyDiv w:val="1"/>
      <w:marLeft w:val="0"/>
      <w:marRight w:val="0"/>
      <w:marTop w:val="0"/>
      <w:marBottom w:val="0"/>
      <w:divBdr>
        <w:top w:val="none" w:sz="0" w:space="0" w:color="auto"/>
        <w:left w:val="none" w:sz="0" w:space="0" w:color="auto"/>
        <w:bottom w:val="none" w:sz="0" w:space="0" w:color="auto"/>
        <w:right w:val="none" w:sz="0" w:space="0" w:color="auto"/>
      </w:divBdr>
    </w:div>
    <w:div w:id="861430956">
      <w:bodyDiv w:val="1"/>
      <w:marLeft w:val="0"/>
      <w:marRight w:val="0"/>
      <w:marTop w:val="0"/>
      <w:marBottom w:val="0"/>
      <w:divBdr>
        <w:top w:val="none" w:sz="0" w:space="0" w:color="auto"/>
        <w:left w:val="none" w:sz="0" w:space="0" w:color="auto"/>
        <w:bottom w:val="none" w:sz="0" w:space="0" w:color="auto"/>
        <w:right w:val="none" w:sz="0" w:space="0" w:color="auto"/>
      </w:divBdr>
    </w:div>
    <w:div w:id="863596199">
      <w:bodyDiv w:val="1"/>
      <w:marLeft w:val="0"/>
      <w:marRight w:val="0"/>
      <w:marTop w:val="0"/>
      <w:marBottom w:val="0"/>
      <w:divBdr>
        <w:top w:val="none" w:sz="0" w:space="0" w:color="auto"/>
        <w:left w:val="none" w:sz="0" w:space="0" w:color="auto"/>
        <w:bottom w:val="none" w:sz="0" w:space="0" w:color="auto"/>
        <w:right w:val="none" w:sz="0" w:space="0" w:color="auto"/>
      </w:divBdr>
    </w:div>
    <w:div w:id="863907328">
      <w:bodyDiv w:val="1"/>
      <w:marLeft w:val="0"/>
      <w:marRight w:val="0"/>
      <w:marTop w:val="0"/>
      <w:marBottom w:val="0"/>
      <w:divBdr>
        <w:top w:val="none" w:sz="0" w:space="0" w:color="auto"/>
        <w:left w:val="none" w:sz="0" w:space="0" w:color="auto"/>
        <w:bottom w:val="none" w:sz="0" w:space="0" w:color="auto"/>
        <w:right w:val="none" w:sz="0" w:space="0" w:color="auto"/>
      </w:divBdr>
    </w:div>
    <w:div w:id="867068675">
      <w:bodyDiv w:val="1"/>
      <w:marLeft w:val="0"/>
      <w:marRight w:val="0"/>
      <w:marTop w:val="0"/>
      <w:marBottom w:val="0"/>
      <w:divBdr>
        <w:top w:val="none" w:sz="0" w:space="0" w:color="auto"/>
        <w:left w:val="none" w:sz="0" w:space="0" w:color="auto"/>
        <w:bottom w:val="none" w:sz="0" w:space="0" w:color="auto"/>
        <w:right w:val="none" w:sz="0" w:space="0" w:color="auto"/>
      </w:divBdr>
    </w:div>
    <w:div w:id="867253899">
      <w:bodyDiv w:val="1"/>
      <w:marLeft w:val="0"/>
      <w:marRight w:val="0"/>
      <w:marTop w:val="0"/>
      <w:marBottom w:val="0"/>
      <w:divBdr>
        <w:top w:val="none" w:sz="0" w:space="0" w:color="auto"/>
        <w:left w:val="none" w:sz="0" w:space="0" w:color="auto"/>
        <w:bottom w:val="none" w:sz="0" w:space="0" w:color="auto"/>
        <w:right w:val="none" w:sz="0" w:space="0" w:color="auto"/>
      </w:divBdr>
    </w:div>
    <w:div w:id="868033640">
      <w:bodyDiv w:val="1"/>
      <w:marLeft w:val="0"/>
      <w:marRight w:val="0"/>
      <w:marTop w:val="0"/>
      <w:marBottom w:val="0"/>
      <w:divBdr>
        <w:top w:val="none" w:sz="0" w:space="0" w:color="auto"/>
        <w:left w:val="none" w:sz="0" w:space="0" w:color="auto"/>
        <w:bottom w:val="none" w:sz="0" w:space="0" w:color="auto"/>
        <w:right w:val="none" w:sz="0" w:space="0" w:color="auto"/>
      </w:divBdr>
    </w:div>
    <w:div w:id="868181138">
      <w:bodyDiv w:val="1"/>
      <w:marLeft w:val="0"/>
      <w:marRight w:val="0"/>
      <w:marTop w:val="0"/>
      <w:marBottom w:val="0"/>
      <w:divBdr>
        <w:top w:val="none" w:sz="0" w:space="0" w:color="auto"/>
        <w:left w:val="none" w:sz="0" w:space="0" w:color="auto"/>
        <w:bottom w:val="none" w:sz="0" w:space="0" w:color="auto"/>
        <w:right w:val="none" w:sz="0" w:space="0" w:color="auto"/>
      </w:divBdr>
    </w:div>
    <w:div w:id="870729517">
      <w:bodyDiv w:val="1"/>
      <w:marLeft w:val="0"/>
      <w:marRight w:val="0"/>
      <w:marTop w:val="0"/>
      <w:marBottom w:val="0"/>
      <w:divBdr>
        <w:top w:val="none" w:sz="0" w:space="0" w:color="auto"/>
        <w:left w:val="none" w:sz="0" w:space="0" w:color="auto"/>
        <w:bottom w:val="none" w:sz="0" w:space="0" w:color="auto"/>
        <w:right w:val="none" w:sz="0" w:space="0" w:color="auto"/>
      </w:divBdr>
    </w:div>
    <w:div w:id="871454209">
      <w:bodyDiv w:val="1"/>
      <w:marLeft w:val="0"/>
      <w:marRight w:val="0"/>
      <w:marTop w:val="0"/>
      <w:marBottom w:val="0"/>
      <w:divBdr>
        <w:top w:val="none" w:sz="0" w:space="0" w:color="auto"/>
        <w:left w:val="none" w:sz="0" w:space="0" w:color="auto"/>
        <w:bottom w:val="none" w:sz="0" w:space="0" w:color="auto"/>
        <w:right w:val="none" w:sz="0" w:space="0" w:color="auto"/>
      </w:divBdr>
    </w:div>
    <w:div w:id="871578902">
      <w:bodyDiv w:val="1"/>
      <w:marLeft w:val="0"/>
      <w:marRight w:val="0"/>
      <w:marTop w:val="0"/>
      <w:marBottom w:val="0"/>
      <w:divBdr>
        <w:top w:val="none" w:sz="0" w:space="0" w:color="auto"/>
        <w:left w:val="none" w:sz="0" w:space="0" w:color="auto"/>
        <w:bottom w:val="none" w:sz="0" w:space="0" w:color="auto"/>
        <w:right w:val="none" w:sz="0" w:space="0" w:color="auto"/>
      </w:divBdr>
    </w:div>
    <w:div w:id="873463821">
      <w:bodyDiv w:val="1"/>
      <w:marLeft w:val="0"/>
      <w:marRight w:val="0"/>
      <w:marTop w:val="0"/>
      <w:marBottom w:val="0"/>
      <w:divBdr>
        <w:top w:val="none" w:sz="0" w:space="0" w:color="auto"/>
        <w:left w:val="none" w:sz="0" w:space="0" w:color="auto"/>
        <w:bottom w:val="none" w:sz="0" w:space="0" w:color="auto"/>
        <w:right w:val="none" w:sz="0" w:space="0" w:color="auto"/>
      </w:divBdr>
    </w:div>
    <w:div w:id="874583837">
      <w:bodyDiv w:val="1"/>
      <w:marLeft w:val="0"/>
      <w:marRight w:val="0"/>
      <w:marTop w:val="0"/>
      <w:marBottom w:val="0"/>
      <w:divBdr>
        <w:top w:val="none" w:sz="0" w:space="0" w:color="auto"/>
        <w:left w:val="none" w:sz="0" w:space="0" w:color="auto"/>
        <w:bottom w:val="none" w:sz="0" w:space="0" w:color="auto"/>
        <w:right w:val="none" w:sz="0" w:space="0" w:color="auto"/>
      </w:divBdr>
    </w:div>
    <w:div w:id="875118077">
      <w:bodyDiv w:val="1"/>
      <w:marLeft w:val="0"/>
      <w:marRight w:val="0"/>
      <w:marTop w:val="0"/>
      <w:marBottom w:val="0"/>
      <w:divBdr>
        <w:top w:val="none" w:sz="0" w:space="0" w:color="auto"/>
        <w:left w:val="none" w:sz="0" w:space="0" w:color="auto"/>
        <w:bottom w:val="none" w:sz="0" w:space="0" w:color="auto"/>
        <w:right w:val="none" w:sz="0" w:space="0" w:color="auto"/>
      </w:divBdr>
    </w:div>
    <w:div w:id="875577897">
      <w:bodyDiv w:val="1"/>
      <w:marLeft w:val="0"/>
      <w:marRight w:val="0"/>
      <w:marTop w:val="0"/>
      <w:marBottom w:val="0"/>
      <w:divBdr>
        <w:top w:val="none" w:sz="0" w:space="0" w:color="auto"/>
        <w:left w:val="none" w:sz="0" w:space="0" w:color="auto"/>
        <w:bottom w:val="none" w:sz="0" w:space="0" w:color="auto"/>
        <w:right w:val="none" w:sz="0" w:space="0" w:color="auto"/>
      </w:divBdr>
    </w:div>
    <w:div w:id="875888953">
      <w:bodyDiv w:val="1"/>
      <w:marLeft w:val="0"/>
      <w:marRight w:val="0"/>
      <w:marTop w:val="0"/>
      <w:marBottom w:val="0"/>
      <w:divBdr>
        <w:top w:val="none" w:sz="0" w:space="0" w:color="auto"/>
        <w:left w:val="none" w:sz="0" w:space="0" w:color="auto"/>
        <w:bottom w:val="none" w:sz="0" w:space="0" w:color="auto"/>
        <w:right w:val="none" w:sz="0" w:space="0" w:color="auto"/>
      </w:divBdr>
    </w:div>
    <w:div w:id="877205257">
      <w:bodyDiv w:val="1"/>
      <w:marLeft w:val="0"/>
      <w:marRight w:val="0"/>
      <w:marTop w:val="0"/>
      <w:marBottom w:val="0"/>
      <w:divBdr>
        <w:top w:val="none" w:sz="0" w:space="0" w:color="auto"/>
        <w:left w:val="none" w:sz="0" w:space="0" w:color="auto"/>
        <w:bottom w:val="none" w:sz="0" w:space="0" w:color="auto"/>
        <w:right w:val="none" w:sz="0" w:space="0" w:color="auto"/>
      </w:divBdr>
    </w:div>
    <w:div w:id="879561160">
      <w:bodyDiv w:val="1"/>
      <w:marLeft w:val="0"/>
      <w:marRight w:val="0"/>
      <w:marTop w:val="0"/>
      <w:marBottom w:val="0"/>
      <w:divBdr>
        <w:top w:val="none" w:sz="0" w:space="0" w:color="auto"/>
        <w:left w:val="none" w:sz="0" w:space="0" w:color="auto"/>
        <w:bottom w:val="none" w:sz="0" w:space="0" w:color="auto"/>
        <w:right w:val="none" w:sz="0" w:space="0" w:color="auto"/>
      </w:divBdr>
    </w:div>
    <w:div w:id="880367065">
      <w:bodyDiv w:val="1"/>
      <w:marLeft w:val="0"/>
      <w:marRight w:val="0"/>
      <w:marTop w:val="0"/>
      <w:marBottom w:val="0"/>
      <w:divBdr>
        <w:top w:val="none" w:sz="0" w:space="0" w:color="auto"/>
        <w:left w:val="none" w:sz="0" w:space="0" w:color="auto"/>
        <w:bottom w:val="none" w:sz="0" w:space="0" w:color="auto"/>
        <w:right w:val="none" w:sz="0" w:space="0" w:color="auto"/>
      </w:divBdr>
    </w:div>
    <w:div w:id="882133336">
      <w:bodyDiv w:val="1"/>
      <w:marLeft w:val="0"/>
      <w:marRight w:val="0"/>
      <w:marTop w:val="0"/>
      <w:marBottom w:val="0"/>
      <w:divBdr>
        <w:top w:val="none" w:sz="0" w:space="0" w:color="auto"/>
        <w:left w:val="none" w:sz="0" w:space="0" w:color="auto"/>
        <w:bottom w:val="none" w:sz="0" w:space="0" w:color="auto"/>
        <w:right w:val="none" w:sz="0" w:space="0" w:color="auto"/>
      </w:divBdr>
      <w:divsChild>
        <w:div w:id="173037482">
          <w:marLeft w:val="0"/>
          <w:marRight w:val="0"/>
          <w:marTop w:val="0"/>
          <w:marBottom w:val="0"/>
          <w:divBdr>
            <w:top w:val="none" w:sz="0" w:space="0" w:color="auto"/>
            <w:left w:val="none" w:sz="0" w:space="0" w:color="auto"/>
            <w:bottom w:val="none" w:sz="0" w:space="0" w:color="auto"/>
            <w:right w:val="none" w:sz="0" w:space="0" w:color="auto"/>
          </w:divBdr>
          <w:divsChild>
            <w:div w:id="12397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9727">
      <w:bodyDiv w:val="1"/>
      <w:marLeft w:val="0"/>
      <w:marRight w:val="0"/>
      <w:marTop w:val="0"/>
      <w:marBottom w:val="0"/>
      <w:divBdr>
        <w:top w:val="none" w:sz="0" w:space="0" w:color="auto"/>
        <w:left w:val="none" w:sz="0" w:space="0" w:color="auto"/>
        <w:bottom w:val="none" w:sz="0" w:space="0" w:color="auto"/>
        <w:right w:val="none" w:sz="0" w:space="0" w:color="auto"/>
      </w:divBdr>
    </w:div>
    <w:div w:id="883172687">
      <w:bodyDiv w:val="1"/>
      <w:marLeft w:val="0"/>
      <w:marRight w:val="0"/>
      <w:marTop w:val="0"/>
      <w:marBottom w:val="0"/>
      <w:divBdr>
        <w:top w:val="none" w:sz="0" w:space="0" w:color="auto"/>
        <w:left w:val="none" w:sz="0" w:space="0" w:color="auto"/>
        <w:bottom w:val="none" w:sz="0" w:space="0" w:color="auto"/>
        <w:right w:val="none" w:sz="0" w:space="0" w:color="auto"/>
      </w:divBdr>
    </w:div>
    <w:div w:id="884100708">
      <w:bodyDiv w:val="1"/>
      <w:marLeft w:val="0"/>
      <w:marRight w:val="0"/>
      <w:marTop w:val="0"/>
      <w:marBottom w:val="0"/>
      <w:divBdr>
        <w:top w:val="none" w:sz="0" w:space="0" w:color="auto"/>
        <w:left w:val="none" w:sz="0" w:space="0" w:color="auto"/>
        <w:bottom w:val="none" w:sz="0" w:space="0" w:color="auto"/>
        <w:right w:val="none" w:sz="0" w:space="0" w:color="auto"/>
      </w:divBdr>
    </w:div>
    <w:div w:id="885944826">
      <w:bodyDiv w:val="1"/>
      <w:marLeft w:val="0"/>
      <w:marRight w:val="0"/>
      <w:marTop w:val="0"/>
      <w:marBottom w:val="0"/>
      <w:divBdr>
        <w:top w:val="none" w:sz="0" w:space="0" w:color="auto"/>
        <w:left w:val="none" w:sz="0" w:space="0" w:color="auto"/>
        <w:bottom w:val="none" w:sz="0" w:space="0" w:color="auto"/>
        <w:right w:val="none" w:sz="0" w:space="0" w:color="auto"/>
      </w:divBdr>
    </w:div>
    <w:div w:id="888106080">
      <w:bodyDiv w:val="1"/>
      <w:marLeft w:val="0"/>
      <w:marRight w:val="0"/>
      <w:marTop w:val="0"/>
      <w:marBottom w:val="0"/>
      <w:divBdr>
        <w:top w:val="none" w:sz="0" w:space="0" w:color="auto"/>
        <w:left w:val="none" w:sz="0" w:space="0" w:color="auto"/>
        <w:bottom w:val="none" w:sz="0" w:space="0" w:color="auto"/>
        <w:right w:val="none" w:sz="0" w:space="0" w:color="auto"/>
      </w:divBdr>
    </w:div>
    <w:div w:id="888957357">
      <w:bodyDiv w:val="1"/>
      <w:marLeft w:val="0"/>
      <w:marRight w:val="0"/>
      <w:marTop w:val="0"/>
      <w:marBottom w:val="0"/>
      <w:divBdr>
        <w:top w:val="none" w:sz="0" w:space="0" w:color="auto"/>
        <w:left w:val="none" w:sz="0" w:space="0" w:color="auto"/>
        <w:bottom w:val="none" w:sz="0" w:space="0" w:color="auto"/>
        <w:right w:val="none" w:sz="0" w:space="0" w:color="auto"/>
      </w:divBdr>
    </w:div>
    <w:div w:id="889346421">
      <w:bodyDiv w:val="1"/>
      <w:marLeft w:val="0"/>
      <w:marRight w:val="0"/>
      <w:marTop w:val="0"/>
      <w:marBottom w:val="0"/>
      <w:divBdr>
        <w:top w:val="none" w:sz="0" w:space="0" w:color="auto"/>
        <w:left w:val="none" w:sz="0" w:space="0" w:color="auto"/>
        <w:bottom w:val="none" w:sz="0" w:space="0" w:color="auto"/>
        <w:right w:val="none" w:sz="0" w:space="0" w:color="auto"/>
      </w:divBdr>
    </w:div>
    <w:div w:id="890075952">
      <w:bodyDiv w:val="1"/>
      <w:marLeft w:val="0"/>
      <w:marRight w:val="0"/>
      <w:marTop w:val="0"/>
      <w:marBottom w:val="0"/>
      <w:divBdr>
        <w:top w:val="none" w:sz="0" w:space="0" w:color="auto"/>
        <w:left w:val="none" w:sz="0" w:space="0" w:color="auto"/>
        <w:bottom w:val="none" w:sz="0" w:space="0" w:color="auto"/>
        <w:right w:val="none" w:sz="0" w:space="0" w:color="auto"/>
      </w:divBdr>
    </w:div>
    <w:div w:id="891309569">
      <w:bodyDiv w:val="1"/>
      <w:marLeft w:val="0"/>
      <w:marRight w:val="0"/>
      <w:marTop w:val="0"/>
      <w:marBottom w:val="0"/>
      <w:divBdr>
        <w:top w:val="none" w:sz="0" w:space="0" w:color="auto"/>
        <w:left w:val="none" w:sz="0" w:space="0" w:color="auto"/>
        <w:bottom w:val="none" w:sz="0" w:space="0" w:color="auto"/>
        <w:right w:val="none" w:sz="0" w:space="0" w:color="auto"/>
      </w:divBdr>
    </w:div>
    <w:div w:id="893275719">
      <w:bodyDiv w:val="1"/>
      <w:marLeft w:val="0"/>
      <w:marRight w:val="0"/>
      <w:marTop w:val="0"/>
      <w:marBottom w:val="0"/>
      <w:divBdr>
        <w:top w:val="none" w:sz="0" w:space="0" w:color="auto"/>
        <w:left w:val="none" w:sz="0" w:space="0" w:color="auto"/>
        <w:bottom w:val="none" w:sz="0" w:space="0" w:color="auto"/>
        <w:right w:val="none" w:sz="0" w:space="0" w:color="auto"/>
      </w:divBdr>
    </w:div>
    <w:div w:id="895042721">
      <w:bodyDiv w:val="1"/>
      <w:marLeft w:val="0"/>
      <w:marRight w:val="0"/>
      <w:marTop w:val="0"/>
      <w:marBottom w:val="0"/>
      <w:divBdr>
        <w:top w:val="none" w:sz="0" w:space="0" w:color="auto"/>
        <w:left w:val="none" w:sz="0" w:space="0" w:color="auto"/>
        <w:bottom w:val="none" w:sz="0" w:space="0" w:color="auto"/>
        <w:right w:val="none" w:sz="0" w:space="0" w:color="auto"/>
      </w:divBdr>
    </w:div>
    <w:div w:id="896471751">
      <w:bodyDiv w:val="1"/>
      <w:marLeft w:val="0"/>
      <w:marRight w:val="0"/>
      <w:marTop w:val="0"/>
      <w:marBottom w:val="0"/>
      <w:divBdr>
        <w:top w:val="none" w:sz="0" w:space="0" w:color="auto"/>
        <w:left w:val="none" w:sz="0" w:space="0" w:color="auto"/>
        <w:bottom w:val="none" w:sz="0" w:space="0" w:color="auto"/>
        <w:right w:val="none" w:sz="0" w:space="0" w:color="auto"/>
      </w:divBdr>
    </w:div>
    <w:div w:id="896551852">
      <w:bodyDiv w:val="1"/>
      <w:marLeft w:val="0"/>
      <w:marRight w:val="0"/>
      <w:marTop w:val="0"/>
      <w:marBottom w:val="0"/>
      <w:divBdr>
        <w:top w:val="none" w:sz="0" w:space="0" w:color="auto"/>
        <w:left w:val="none" w:sz="0" w:space="0" w:color="auto"/>
        <w:bottom w:val="none" w:sz="0" w:space="0" w:color="auto"/>
        <w:right w:val="none" w:sz="0" w:space="0" w:color="auto"/>
      </w:divBdr>
    </w:div>
    <w:div w:id="896555614">
      <w:bodyDiv w:val="1"/>
      <w:marLeft w:val="0"/>
      <w:marRight w:val="0"/>
      <w:marTop w:val="0"/>
      <w:marBottom w:val="0"/>
      <w:divBdr>
        <w:top w:val="none" w:sz="0" w:space="0" w:color="auto"/>
        <w:left w:val="none" w:sz="0" w:space="0" w:color="auto"/>
        <w:bottom w:val="none" w:sz="0" w:space="0" w:color="auto"/>
        <w:right w:val="none" w:sz="0" w:space="0" w:color="auto"/>
      </w:divBdr>
    </w:div>
    <w:div w:id="896747126">
      <w:bodyDiv w:val="1"/>
      <w:marLeft w:val="0"/>
      <w:marRight w:val="0"/>
      <w:marTop w:val="0"/>
      <w:marBottom w:val="0"/>
      <w:divBdr>
        <w:top w:val="none" w:sz="0" w:space="0" w:color="auto"/>
        <w:left w:val="none" w:sz="0" w:space="0" w:color="auto"/>
        <w:bottom w:val="none" w:sz="0" w:space="0" w:color="auto"/>
        <w:right w:val="none" w:sz="0" w:space="0" w:color="auto"/>
      </w:divBdr>
    </w:div>
    <w:div w:id="897089225">
      <w:bodyDiv w:val="1"/>
      <w:marLeft w:val="0"/>
      <w:marRight w:val="0"/>
      <w:marTop w:val="0"/>
      <w:marBottom w:val="0"/>
      <w:divBdr>
        <w:top w:val="none" w:sz="0" w:space="0" w:color="auto"/>
        <w:left w:val="none" w:sz="0" w:space="0" w:color="auto"/>
        <w:bottom w:val="none" w:sz="0" w:space="0" w:color="auto"/>
        <w:right w:val="none" w:sz="0" w:space="0" w:color="auto"/>
      </w:divBdr>
    </w:div>
    <w:div w:id="898248437">
      <w:bodyDiv w:val="1"/>
      <w:marLeft w:val="0"/>
      <w:marRight w:val="0"/>
      <w:marTop w:val="0"/>
      <w:marBottom w:val="0"/>
      <w:divBdr>
        <w:top w:val="none" w:sz="0" w:space="0" w:color="auto"/>
        <w:left w:val="none" w:sz="0" w:space="0" w:color="auto"/>
        <w:bottom w:val="none" w:sz="0" w:space="0" w:color="auto"/>
        <w:right w:val="none" w:sz="0" w:space="0" w:color="auto"/>
      </w:divBdr>
    </w:div>
    <w:div w:id="898902948">
      <w:bodyDiv w:val="1"/>
      <w:marLeft w:val="0"/>
      <w:marRight w:val="0"/>
      <w:marTop w:val="0"/>
      <w:marBottom w:val="0"/>
      <w:divBdr>
        <w:top w:val="none" w:sz="0" w:space="0" w:color="auto"/>
        <w:left w:val="none" w:sz="0" w:space="0" w:color="auto"/>
        <w:bottom w:val="none" w:sz="0" w:space="0" w:color="auto"/>
        <w:right w:val="none" w:sz="0" w:space="0" w:color="auto"/>
      </w:divBdr>
    </w:div>
    <w:div w:id="899368816">
      <w:bodyDiv w:val="1"/>
      <w:marLeft w:val="0"/>
      <w:marRight w:val="0"/>
      <w:marTop w:val="0"/>
      <w:marBottom w:val="0"/>
      <w:divBdr>
        <w:top w:val="none" w:sz="0" w:space="0" w:color="auto"/>
        <w:left w:val="none" w:sz="0" w:space="0" w:color="auto"/>
        <w:bottom w:val="none" w:sz="0" w:space="0" w:color="auto"/>
        <w:right w:val="none" w:sz="0" w:space="0" w:color="auto"/>
      </w:divBdr>
    </w:div>
    <w:div w:id="899513104">
      <w:bodyDiv w:val="1"/>
      <w:marLeft w:val="0"/>
      <w:marRight w:val="0"/>
      <w:marTop w:val="0"/>
      <w:marBottom w:val="0"/>
      <w:divBdr>
        <w:top w:val="none" w:sz="0" w:space="0" w:color="auto"/>
        <w:left w:val="none" w:sz="0" w:space="0" w:color="auto"/>
        <w:bottom w:val="none" w:sz="0" w:space="0" w:color="auto"/>
        <w:right w:val="none" w:sz="0" w:space="0" w:color="auto"/>
      </w:divBdr>
    </w:div>
    <w:div w:id="899678460">
      <w:bodyDiv w:val="1"/>
      <w:marLeft w:val="0"/>
      <w:marRight w:val="0"/>
      <w:marTop w:val="0"/>
      <w:marBottom w:val="0"/>
      <w:divBdr>
        <w:top w:val="none" w:sz="0" w:space="0" w:color="auto"/>
        <w:left w:val="none" w:sz="0" w:space="0" w:color="auto"/>
        <w:bottom w:val="none" w:sz="0" w:space="0" w:color="auto"/>
        <w:right w:val="none" w:sz="0" w:space="0" w:color="auto"/>
      </w:divBdr>
    </w:div>
    <w:div w:id="902258657">
      <w:bodyDiv w:val="1"/>
      <w:marLeft w:val="0"/>
      <w:marRight w:val="0"/>
      <w:marTop w:val="0"/>
      <w:marBottom w:val="0"/>
      <w:divBdr>
        <w:top w:val="none" w:sz="0" w:space="0" w:color="auto"/>
        <w:left w:val="none" w:sz="0" w:space="0" w:color="auto"/>
        <w:bottom w:val="none" w:sz="0" w:space="0" w:color="auto"/>
        <w:right w:val="none" w:sz="0" w:space="0" w:color="auto"/>
      </w:divBdr>
    </w:div>
    <w:div w:id="903683272">
      <w:bodyDiv w:val="1"/>
      <w:marLeft w:val="0"/>
      <w:marRight w:val="0"/>
      <w:marTop w:val="0"/>
      <w:marBottom w:val="0"/>
      <w:divBdr>
        <w:top w:val="none" w:sz="0" w:space="0" w:color="auto"/>
        <w:left w:val="none" w:sz="0" w:space="0" w:color="auto"/>
        <w:bottom w:val="none" w:sz="0" w:space="0" w:color="auto"/>
        <w:right w:val="none" w:sz="0" w:space="0" w:color="auto"/>
      </w:divBdr>
    </w:div>
    <w:div w:id="904025313">
      <w:bodyDiv w:val="1"/>
      <w:marLeft w:val="0"/>
      <w:marRight w:val="0"/>
      <w:marTop w:val="0"/>
      <w:marBottom w:val="0"/>
      <w:divBdr>
        <w:top w:val="none" w:sz="0" w:space="0" w:color="auto"/>
        <w:left w:val="none" w:sz="0" w:space="0" w:color="auto"/>
        <w:bottom w:val="none" w:sz="0" w:space="0" w:color="auto"/>
        <w:right w:val="none" w:sz="0" w:space="0" w:color="auto"/>
      </w:divBdr>
    </w:div>
    <w:div w:id="905263592">
      <w:bodyDiv w:val="1"/>
      <w:marLeft w:val="0"/>
      <w:marRight w:val="0"/>
      <w:marTop w:val="0"/>
      <w:marBottom w:val="0"/>
      <w:divBdr>
        <w:top w:val="none" w:sz="0" w:space="0" w:color="auto"/>
        <w:left w:val="none" w:sz="0" w:space="0" w:color="auto"/>
        <w:bottom w:val="none" w:sz="0" w:space="0" w:color="auto"/>
        <w:right w:val="none" w:sz="0" w:space="0" w:color="auto"/>
      </w:divBdr>
    </w:div>
    <w:div w:id="905647868">
      <w:bodyDiv w:val="1"/>
      <w:marLeft w:val="0"/>
      <w:marRight w:val="0"/>
      <w:marTop w:val="0"/>
      <w:marBottom w:val="0"/>
      <w:divBdr>
        <w:top w:val="none" w:sz="0" w:space="0" w:color="auto"/>
        <w:left w:val="none" w:sz="0" w:space="0" w:color="auto"/>
        <w:bottom w:val="none" w:sz="0" w:space="0" w:color="auto"/>
        <w:right w:val="none" w:sz="0" w:space="0" w:color="auto"/>
      </w:divBdr>
    </w:div>
    <w:div w:id="905653031">
      <w:bodyDiv w:val="1"/>
      <w:marLeft w:val="0"/>
      <w:marRight w:val="0"/>
      <w:marTop w:val="0"/>
      <w:marBottom w:val="0"/>
      <w:divBdr>
        <w:top w:val="none" w:sz="0" w:space="0" w:color="auto"/>
        <w:left w:val="none" w:sz="0" w:space="0" w:color="auto"/>
        <w:bottom w:val="none" w:sz="0" w:space="0" w:color="auto"/>
        <w:right w:val="none" w:sz="0" w:space="0" w:color="auto"/>
      </w:divBdr>
    </w:div>
    <w:div w:id="905991380">
      <w:bodyDiv w:val="1"/>
      <w:marLeft w:val="0"/>
      <w:marRight w:val="0"/>
      <w:marTop w:val="0"/>
      <w:marBottom w:val="0"/>
      <w:divBdr>
        <w:top w:val="none" w:sz="0" w:space="0" w:color="auto"/>
        <w:left w:val="none" w:sz="0" w:space="0" w:color="auto"/>
        <w:bottom w:val="none" w:sz="0" w:space="0" w:color="auto"/>
        <w:right w:val="none" w:sz="0" w:space="0" w:color="auto"/>
      </w:divBdr>
    </w:div>
    <w:div w:id="906189397">
      <w:bodyDiv w:val="1"/>
      <w:marLeft w:val="0"/>
      <w:marRight w:val="0"/>
      <w:marTop w:val="0"/>
      <w:marBottom w:val="0"/>
      <w:divBdr>
        <w:top w:val="none" w:sz="0" w:space="0" w:color="auto"/>
        <w:left w:val="none" w:sz="0" w:space="0" w:color="auto"/>
        <w:bottom w:val="none" w:sz="0" w:space="0" w:color="auto"/>
        <w:right w:val="none" w:sz="0" w:space="0" w:color="auto"/>
      </w:divBdr>
    </w:div>
    <w:div w:id="906649488">
      <w:bodyDiv w:val="1"/>
      <w:marLeft w:val="0"/>
      <w:marRight w:val="0"/>
      <w:marTop w:val="0"/>
      <w:marBottom w:val="0"/>
      <w:divBdr>
        <w:top w:val="none" w:sz="0" w:space="0" w:color="auto"/>
        <w:left w:val="none" w:sz="0" w:space="0" w:color="auto"/>
        <w:bottom w:val="none" w:sz="0" w:space="0" w:color="auto"/>
        <w:right w:val="none" w:sz="0" w:space="0" w:color="auto"/>
      </w:divBdr>
    </w:div>
    <w:div w:id="906914996">
      <w:bodyDiv w:val="1"/>
      <w:marLeft w:val="0"/>
      <w:marRight w:val="0"/>
      <w:marTop w:val="0"/>
      <w:marBottom w:val="0"/>
      <w:divBdr>
        <w:top w:val="none" w:sz="0" w:space="0" w:color="auto"/>
        <w:left w:val="none" w:sz="0" w:space="0" w:color="auto"/>
        <w:bottom w:val="none" w:sz="0" w:space="0" w:color="auto"/>
        <w:right w:val="none" w:sz="0" w:space="0" w:color="auto"/>
      </w:divBdr>
    </w:div>
    <w:div w:id="907837201">
      <w:bodyDiv w:val="1"/>
      <w:marLeft w:val="0"/>
      <w:marRight w:val="0"/>
      <w:marTop w:val="0"/>
      <w:marBottom w:val="0"/>
      <w:divBdr>
        <w:top w:val="none" w:sz="0" w:space="0" w:color="auto"/>
        <w:left w:val="none" w:sz="0" w:space="0" w:color="auto"/>
        <w:bottom w:val="none" w:sz="0" w:space="0" w:color="auto"/>
        <w:right w:val="none" w:sz="0" w:space="0" w:color="auto"/>
      </w:divBdr>
    </w:div>
    <w:div w:id="908996448">
      <w:bodyDiv w:val="1"/>
      <w:marLeft w:val="0"/>
      <w:marRight w:val="0"/>
      <w:marTop w:val="0"/>
      <w:marBottom w:val="0"/>
      <w:divBdr>
        <w:top w:val="none" w:sz="0" w:space="0" w:color="auto"/>
        <w:left w:val="none" w:sz="0" w:space="0" w:color="auto"/>
        <w:bottom w:val="none" w:sz="0" w:space="0" w:color="auto"/>
        <w:right w:val="none" w:sz="0" w:space="0" w:color="auto"/>
      </w:divBdr>
    </w:div>
    <w:div w:id="910623073">
      <w:bodyDiv w:val="1"/>
      <w:marLeft w:val="0"/>
      <w:marRight w:val="0"/>
      <w:marTop w:val="0"/>
      <w:marBottom w:val="0"/>
      <w:divBdr>
        <w:top w:val="none" w:sz="0" w:space="0" w:color="auto"/>
        <w:left w:val="none" w:sz="0" w:space="0" w:color="auto"/>
        <w:bottom w:val="none" w:sz="0" w:space="0" w:color="auto"/>
        <w:right w:val="none" w:sz="0" w:space="0" w:color="auto"/>
      </w:divBdr>
    </w:div>
    <w:div w:id="911348639">
      <w:bodyDiv w:val="1"/>
      <w:marLeft w:val="0"/>
      <w:marRight w:val="0"/>
      <w:marTop w:val="0"/>
      <w:marBottom w:val="0"/>
      <w:divBdr>
        <w:top w:val="none" w:sz="0" w:space="0" w:color="auto"/>
        <w:left w:val="none" w:sz="0" w:space="0" w:color="auto"/>
        <w:bottom w:val="none" w:sz="0" w:space="0" w:color="auto"/>
        <w:right w:val="none" w:sz="0" w:space="0" w:color="auto"/>
      </w:divBdr>
      <w:divsChild>
        <w:div w:id="1577714028">
          <w:marLeft w:val="0"/>
          <w:marRight w:val="0"/>
          <w:marTop w:val="0"/>
          <w:marBottom w:val="0"/>
          <w:divBdr>
            <w:top w:val="none" w:sz="0" w:space="0" w:color="auto"/>
            <w:left w:val="none" w:sz="0" w:space="0" w:color="auto"/>
            <w:bottom w:val="none" w:sz="0" w:space="0" w:color="auto"/>
            <w:right w:val="none" w:sz="0" w:space="0" w:color="auto"/>
          </w:divBdr>
          <w:divsChild>
            <w:div w:id="1056586411">
              <w:marLeft w:val="0"/>
              <w:marRight w:val="0"/>
              <w:marTop w:val="0"/>
              <w:marBottom w:val="0"/>
              <w:divBdr>
                <w:top w:val="none" w:sz="0" w:space="0" w:color="auto"/>
                <w:left w:val="none" w:sz="0" w:space="0" w:color="auto"/>
                <w:bottom w:val="none" w:sz="0" w:space="0" w:color="auto"/>
                <w:right w:val="none" w:sz="0" w:space="0" w:color="auto"/>
              </w:divBdr>
            </w:div>
          </w:divsChild>
        </w:div>
        <w:div w:id="1686011669">
          <w:marLeft w:val="0"/>
          <w:marRight w:val="0"/>
          <w:marTop w:val="0"/>
          <w:marBottom w:val="0"/>
          <w:divBdr>
            <w:top w:val="none" w:sz="0" w:space="0" w:color="auto"/>
            <w:left w:val="none" w:sz="0" w:space="0" w:color="auto"/>
            <w:bottom w:val="none" w:sz="0" w:space="0" w:color="auto"/>
            <w:right w:val="none" w:sz="0" w:space="0" w:color="auto"/>
          </w:divBdr>
          <w:divsChild>
            <w:div w:id="322853319">
              <w:marLeft w:val="0"/>
              <w:marRight w:val="0"/>
              <w:marTop w:val="0"/>
              <w:marBottom w:val="0"/>
              <w:divBdr>
                <w:top w:val="none" w:sz="0" w:space="0" w:color="auto"/>
                <w:left w:val="none" w:sz="0" w:space="0" w:color="auto"/>
                <w:bottom w:val="none" w:sz="0" w:space="0" w:color="auto"/>
                <w:right w:val="none" w:sz="0" w:space="0" w:color="auto"/>
              </w:divBdr>
            </w:div>
            <w:div w:id="14192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85819">
      <w:bodyDiv w:val="1"/>
      <w:marLeft w:val="0"/>
      <w:marRight w:val="0"/>
      <w:marTop w:val="0"/>
      <w:marBottom w:val="0"/>
      <w:divBdr>
        <w:top w:val="none" w:sz="0" w:space="0" w:color="auto"/>
        <w:left w:val="none" w:sz="0" w:space="0" w:color="auto"/>
        <w:bottom w:val="none" w:sz="0" w:space="0" w:color="auto"/>
        <w:right w:val="none" w:sz="0" w:space="0" w:color="auto"/>
      </w:divBdr>
    </w:div>
    <w:div w:id="916328397">
      <w:bodyDiv w:val="1"/>
      <w:marLeft w:val="0"/>
      <w:marRight w:val="0"/>
      <w:marTop w:val="0"/>
      <w:marBottom w:val="0"/>
      <w:divBdr>
        <w:top w:val="none" w:sz="0" w:space="0" w:color="auto"/>
        <w:left w:val="none" w:sz="0" w:space="0" w:color="auto"/>
        <w:bottom w:val="none" w:sz="0" w:space="0" w:color="auto"/>
        <w:right w:val="none" w:sz="0" w:space="0" w:color="auto"/>
      </w:divBdr>
    </w:div>
    <w:div w:id="916355939">
      <w:bodyDiv w:val="1"/>
      <w:marLeft w:val="0"/>
      <w:marRight w:val="0"/>
      <w:marTop w:val="0"/>
      <w:marBottom w:val="0"/>
      <w:divBdr>
        <w:top w:val="none" w:sz="0" w:space="0" w:color="auto"/>
        <w:left w:val="none" w:sz="0" w:space="0" w:color="auto"/>
        <w:bottom w:val="none" w:sz="0" w:space="0" w:color="auto"/>
        <w:right w:val="none" w:sz="0" w:space="0" w:color="auto"/>
      </w:divBdr>
    </w:div>
    <w:div w:id="917833122">
      <w:bodyDiv w:val="1"/>
      <w:marLeft w:val="0"/>
      <w:marRight w:val="0"/>
      <w:marTop w:val="0"/>
      <w:marBottom w:val="0"/>
      <w:divBdr>
        <w:top w:val="none" w:sz="0" w:space="0" w:color="auto"/>
        <w:left w:val="none" w:sz="0" w:space="0" w:color="auto"/>
        <w:bottom w:val="none" w:sz="0" w:space="0" w:color="auto"/>
        <w:right w:val="none" w:sz="0" w:space="0" w:color="auto"/>
      </w:divBdr>
    </w:div>
    <w:div w:id="918634019">
      <w:bodyDiv w:val="1"/>
      <w:marLeft w:val="0"/>
      <w:marRight w:val="0"/>
      <w:marTop w:val="0"/>
      <w:marBottom w:val="0"/>
      <w:divBdr>
        <w:top w:val="none" w:sz="0" w:space="0" w:color="auto"/>
        <w:left w:val="none" w:sz="0" w:space="0" w:color="auto"/>
        <w:bottom w:val="none" w:sz="0" w:space="0" w:color="auto"/>
        <w:right w:val="none" w:sz="0" w:space="0" w:color="auto"/>
      </w:divBdr>
    </w:div>
    <w:div w:id="922027780">
      <w:bodyDiv w:val="1"/>
      <w:marLeft w:val="0"/>
      <w:marRight w:val="0"/>
      <w:marTop w:val="0"/>
      <w:marBottom w:val="0"/>
      <w:divBdr>
        <w:top w:val="none" w:sz="0" w:space="0" w:color="auto"/>
        <w:left w:val="none" w:sz="0" w:space="0" w:color="auto"/>
        <w:bottom w:val="none" w:sz="0" w:space="0" w:color="auto"/>
        <w:right w:val="none" w:sz="0" w:space="0" w:color="auto"/>
      </w:divBdr>
    </w:div>
    <w:div w:id="924609413">
      <w:bodyDiv w:val="1"/>
      <w:marLeft w:val="0"/>
      <w:marRight w:val="0"/>
      <w:marTop w:val="0"/>
      <w:marBottom w:val="0"/>
      <w:divBdr>
        <w:top w:val="none" w:sz="0" w:space="0" w:color="auto"/>
        <w:left w:val="none" w:sz="0" w:space="0" w:color="auto"/>
        <w:bottom w:val="none" w:sz="0" w:space="0" w:color="auto"/>
        <w:right w:val="none" w:sz="0" w:space="0" w:color="auto"/>
      </w:divBdr>
    </w:div>
    <w:div w:id="926114486">
      <w:bodyDiv w:val="1"/>
      <w:marLeft w:val="0"/>
      <w:marRight w:val="0"/>
      <w:marTop w:val="0"/>
      <w:marBottom w:val="0"/>
      <w:divBdr>
        <w:top w:val="none" w:sz="0" w:space="0" w:color="auto"/>
        <w:left w:val="none" w:sz="0" w:space="0" w:color="auto"/>
        <w:bottom w:val="none" w:sz="0" w:space="0" w:color="auto"/>
        <w:right w:val="none" w:sz="0" w:space="0" w:color="auto"/>
      </w:divBdr>
    </w:div>
    <w:div w:id="927662984">
      <w:bodyDiv w:val="1"/>
      <w:marLeft w:val="0"/>
      <w:marRight w:val="0"/>
      <w:marTop w:val="0"/>
      <w:marBottom w:val="0"/>
      <w:divBdr>
        <w:top w:val="none" w:sz="0" w:space="0" w:color="auto"/>
        <w:left w:val="none" w:sz="0" w:space="0" w:color="auto"/>
        <w:bottom w:val="none" w:sz="0" w:space="0" w:color="auto"/>
        <w:right w:val="none" w:sz="0" w:space="0" w:color="auto"/>
      </w:divBdr>
    </w:div>
    <w:div w:id="928079298">
      <w:bodyDiv w:val="1"/>
      <w:marLeft w:val="0"/>
      <w:marRight w:val="0"/>
      <w:marTop w:val="0"/>
      <w:marBottom w:val="0"/>
      <w:divBdr>
        <w:top w:val="none" w:sz="0" w:space="0" w:color="auto"/>
        <w:left w:val="none" w:sz="0" w:space="0" w:color="auto"/>
        <w:bottom w:val="none" w:sz="0" w:space="0" w:color="auto"/>
        <w:right w:val="none" w:sz="0" w:space="0" w:color="auto"/>
      </w:divBdr>
    </w:div>
    <w:div w:id="928319521">
      <w:bodyDiv w:val="1"/>
      <w:marLeft w:val="0"/>
      <w:marRight w:val="0"/>
      <w:marTop w:val="0"/>
      <w:marBottom w:val="0"/>
      <w:divBdr>
        <w:top w:val="none" w:sz="0" w:space="0" w:color="auto"/>
        <w:left w:val="none" w:sz="0" w:space="0" w:color="auto"/>
        <w:bottom w:val="none" w:sz="0" w:space="0" w:color="auto"/>
        <w:right w:val="none" w:sz="0" w:space="0" w:color="auto"/>
      </w:divBdr>
    </w:div>
    <w:div w:id="929778540">
      <w:bodyDiv w:val="1"/>
      <w:marLeft w:val="0"/>
      <w:marRight w:val="0"/>
      <w:marTop w:val="0"/>
      <w:marBottom w:val="0"/>
      <w:divBdr>
        <w:top w:val="none" w:sz="0" w:space="0" w:color="auto"/>
        <w:left w:val="none" w:sz="0" w:space="0" w:color="auto"/>
        <w:bottom w:val="none" w:sz="0" w:space="0" w:color="auto"/>
        <w:right w:val="none" w:sz="0" w:space="0" w:color="auto"/>
      </w:divBdr>
    </w:div>
    <w:div w:id="934899405">
      <w:bodyDiv w:val="1"/>
      <w:marLeft w:val="0"/>
      <w:marRight w:val="0"/>
      <w:marTop w:val="0"/>
      <w:marBottom w:val="0"/>
      <w:divBdr>
        <w:top w:val="none" w:sz="0" w:space="0" w:color="auto"/>
        <w:left w:val="none" w:sz="0" w:space="0" w:color="auto"/>
        <w:bottom w:val="none" w:sz="0" w:space="0" w:color="auto"/>
        <w:right w:val="none" w:sz="0" w:space="0" w:color="auto"/>
      </w:divBdr>
    </w:div>
    <w:div w:id="935094294">
      <w:bodyDiv w:val="1"/>
      <w:marLeft w:val="0"/>
      <w:marRight w:val="0"/>
      <w:marTop w:val="0"/>
      <w:marBottom w:val="0"/>
      <w:divBdr>
        <w:top w:val="none" w:sz="0" w:space="0" w:color="auto"/>
        <w:left w:val="none" w:sz="0" w:space="0" w:color="auto"/>
        <w:bottom w:val="none" w:sz="0" w:space="0" w:color="auto"/>
        <w:right w:val="none" w:sz="0" w:space="0" w:color="auto"/>
      </w:divBdr>
    </w:div>
    <w:div w:id="936447375">
      <w:bodyDiv w:val="1"/>
      <w:marLeft w:val="0"/>
      <w:marRight w:val="0"/>
      <w:marTop w:val="0"/>
      <w:marBottom w:val="0"/>
      <w:divBdr>
        <w:top w:val="none" w:sz="0" w:space="0" w:color="auto"/>
        <w:left w:val="none" w:sz="0" w:space="0" w:color="auto"/>
        <w:bottom w:val="none" w:sz="0" w:space="0" w:color="auto"/>
        <w:right w:val="none" w:sz="0" w:space="0" w:color="auto"/>
      </w:divBdr>
    </w:div>
    <w:div w:id="936517443">
      <w:bodyDiv w:val="1"/>
      <w:marLeft w:val="0"/>
      <w:marRight w:val="0"/>
      <w:marTop w:val="0"/>
      <w:marBottom w:val="0"/>
      <w:divBdr>
        <w:top w:val="none" w:sz="0" w:space="0" w:color="auto"/>
        <w:left w:val="none" w:sz="0" w:space="0" w:color="auto"/>
        <w:bottom w:val="none" w:sz="0" w:space="0" w:color="auto"/>
        <w:right w:val="none" w:sz="0" w:space="0" w:color="auto"/>
      </w:divBdr>
    </w:div>
    <w:div w:id="938873918">
      <w:bodyDiv w:val="1"/>
      <w:marLeft w:val="0"/>
      <w:marRight w:val="0"/>
      <w:marTop w:val="0"/>
      <w:marBottom w:val="0"/>
      <w:divBdr>
        <w:top w:val="none" w:sz="0" w:space="0" w:color="auto"/>
        <w:left w:val="none" w:sz="0" w:space="0" w:color="auto"/>
        <w:bottom w:val="none" w:sz="0" w:space="0" w:color="auto"/>
        <w:right w:val="none" w:sz="0" w:space="0" w:color="auto"/>
      </w:divBdr>
    </w:div>
    <w:div w:id="938949490">
      <w:bodyDiv w:val="1"/>
      <w:marLeft w:val="0"/>
      <w:marRight w:val="0"/>
      <w:marTop w:val="0"/>
      <w:marBottom w:val="0"/>
      <w:divBdr>
        <w:top w:val="none" w:sz="0" w:space="0" w:color="auto"/>
        <w:left w:val="none" w:sz="0" w:space="0" w:color="auto"/>
        <w:bottom w:val="none" w:sz="0" w:space="0" w:color="auto"/>
        <w:right w:val="none" w:sz="0" w:space="0" w:color="auto"/>
      </w:divBdr>
    </w:div>
    <w:div w:id="939459189">
      <w:bodyDiv w:val="1"/>
      <w:marLeft w:val="0"/>
      <w:marRight w:val="0"/>
      <w:marTop w:val="0"/>
      <w:marBottom w:val="0"/>
      <w:divBdr>
        <w:top w:val="none" w:sz="0" w:space="0" w:color="auto"/>
        <w:left w:val="none" w:sz="0" w:space="0" w:color="auto"/>
        <w:bottom w:val="none" w:sz="0" w:space="0" w:color="auto"/>
        <w:right w:val="none" w:sz="0" w:space="0" w:color="auto"/>
      </w:divBdr>
    </w:div>
    <w:div w:id="940991066">
      <w:bodyDiv w:val="1"/>
      <w:marLeft w:val="0"/>
      <w:marRight w:val="0"/>
      <w:marTop w:val="0"/>
      <w:marBottom w:val="0"/>
      <w:divBdr>
        <w:top w:val="none" w:sz="0" w:space="0" w:color="auto"/>
        <w:left w:val="none" w:sz="0" w:space="0" w:color="auto"/>
        <w:bottom w:val="none" w:sz="0" w:space="0" w:color="auto"/>
        <w:right w:val="none" w:sz="0" w:space="0" w:color="auto"/>
      </w:divBdr>
    </w:div>
    <w:div w:id="941491241">
      <w:bodyDiv w:val="1"/>
      <w:marLeft w:val="0"/>
      <w:marRight w:val="0"/>
      <w:marTop w:val="0"/>
      <w:marBottom w:val="0"/>
      <w:divBdr>
        <w:top w:val="none" w:sz="0" w:space="0" w:color="auto"/>
        <w:left w:val="none" w:sz="0" w:space="0" w:color="auto"/>
        <w:bottom w:val="none" w:sz="0" w:space="0" w:color="auto"/>
        <w:right w:val="none" w:sz="0" w:space="0" w:color="auto"/>
      </w:divBdr>
    </w:div>
    <w:div w:id="941687437">
      <w:bodyDiv w:val="1"/>
      <w:marLeft w:val="0"/>
      <w:marRight w:val="0"/>
      <w:marTop w:val="0"/>
      <w:marBottom w:val="0"/>
      <w:divBdr>
        <w:top w:val="none" w:sz="0" w:space="0" w:color="auto"/>
        <w:left w:val="none" w:sz="0" w:space="0" w:color="auto"/>
        <w:bottom w:val="none" w:sz="0" w:space="0" w:color="auto"/>
        <w:right w:val="none" w:sz="0" w:space="0" w:color="auto"/>
      </w:divBdr>
    </w:div>
    <w:div w:id="942735785">
      <w:bodyDiv w:val="1"/>
      <w:marLeft w:val="0"/>
      <w:marRight w:val="0"/>
      <w:marTop w:val="0"/>
      <w:marBottom w:val="0"/>
      <w:divBdr>
        <w:top w:val="none" w:sz="0" w:space="0" w:color="auto"/>
        <w:left w:val="none" w:sz="0" w:space="0" w:color="auto"/>
        <w:bottom w:val="none" w:sz="0" w:space="0" w:color="auto"/>
        <w:right w:val="none" w:sz="0" w:space="0" w:color="auto"/>
      </w:divBdr>
    </w:div>
    <w:div w:id="942955873">
      <w:bodyDiv w:val="1"/>
      <w:marLeft w:val="0"/>
      <w:marRight w:val="0"/>
      <w:marTop w:val="0"/>
      <w:marBottom w:val="0"/>
      <w:divBdr>
        <w:top w:val="none" w:sz="0" w:space="0" w:color="auto"/>
        <w:left w:val="none" w:sz="0" w:space="0" w:color="auto"/>
        <w:bottom w:val="none" w:sz="0" w:space="0" w:color="auto"/>
        <w:right w:val="none" w:sz="0" w:space="0" w:color="auto"/>
      </w:divBdr>
    </w:div>
    <w:div w:id="945306182">
      <w:bodyDiv w:val="1"/>
      <w:marLeft w:val="0"/>
      <w:marRight w:val="0"/>
      <w:marTop w:val="0"/>
      <w:marBottom w:val="0"/>
      <w:divBdr>
        <w:top w:val="none" w:sz="0" w:space="0" w:color="auto"/>
        <w:left w:val="none" w:sz="0" w:space="0" w:color="auto"/>
        <w:bottom w:val="none" w:sz="0" w:space="0" w:color="auto"/>
        <w:right w:val="none" w:sz="0" w:space="0" w:color="auto"/>
      </w:divBdr>
    </w:div>
    <w:div w:id="945889843">
      <w:bodyDiv w:val="1"/>
      <w:marLeft w:val="0"/>
      <w:marRight w:val="0"/>
      <w:marTop w:val="0"/>
      <w:marBottom w:val="0"/>
      <w:divBdr>
        <w:top w:val="none" w:sz="0" w:space="0" w:color="auto"/>
        <w:left w:val="none" w:sz="0" w:space="0" w:color="auto"/>
        <w:bottom w:val="none" w:sz="0" w:space="0" w:color="auto"/>
        <w:right w:val="none" w:sz="0" w:space="0" w:color="auto"/>
      </w:divBdr>
    </w:div>
    <w:div w:id="946305865">
      <w:bodyDiv w:val="1"/>
      <w:marLeft w:val="0"/>
      <w:marRight w:val="0"/>
      <w:marTop w:val="0"/>
      <w:marBottom w:val="0"/>
      <w:divBdr>
        <w:top w:val="none" w:sz="0" w:space="0" w:color="auto"/>
        <w:left w:val="none" w:sz="0" w:space="0" w:color="auto"/>
        <w:bottom w:val="none" w:sz="0" w:space="0" w:color="auto"/>
        <w:right w:val="none" w:sz="0" w:space="0" w:color="auto"/>
      </w:divBdr>
    </w:div>
    <w:div w:id="947589885">
      <w:bodyDiv w:val="1"/>
      <w:marLeft w:val="0"/>
      <w:marRight w:val="0"/>
      <w:marTop w:val="0"/>
      <w:marBottom w:val="0"/>
      <w:divBdr>
        <w:top w:val="none" w:sz="0" w:space="0" w:color="auto"/>
        <w:left w:val="none" w:sz="0" w:space="0" w:color="auto"/>
        <w:bottom w:val="none" w:sz="0" w:space="0" w:color="auto"/>
        <w:right w:val="none" w:sz="0" w:space="0" w:color="auto"/>
      </w:divBdr>
    </w:div>
    <w:div w:id="947589983">
      <w:bodyDiv w:val="1"/>
      <w:marLeft w:val="0"/>
      <w:marRight w:val="0"/>
      <w:marTop w:val="0"/>
      <w:marBottom w:val="0"/>
      <w:divBdr>
        <w:top w:val="none" w:sz="0" w:space="0" w:color="auto"/>
        <w:left w:val="none" w:sz="0" w:space="0" w:color="auto"/>
        <w:bottom w:val="none" w:sz="0" w:space="0" w:color="auto"/>
        <w:right w:val="none" w:sz="0" w:space="0" w:color="auto"/>
      </w:divBdr>
    </w:div>
    <w:div w:id="948583218">
      <w:bodyDiv w:val="1"/>
      <w:marLeft w:val="0"/>
      <w:marRight w:val="0"/>
      <w:marTop w:val="0"/>
      <w:marBottom w:val="0"/>
      <w:divBdr>
        <w:top w:val="none" w:sz="0" w:space="0" w:color="auto"/>
        <w:left w:val="none" w:sz="0" w:space="0" w:color="auto"/>
        <w:bottom w:val="none" w:sz="0" w:space="0" w:color="auto"/>
        <w:right w:val="none" w:sz="0" w:space="0" w:color="auto"/>
      </w:divBdr>
    </w:div>
    <w:div w:id="951085258">
      <w:bodyDiv w:val="1"/>
      <w:marLeft w:val="0"/>
      <w:marRight w:val="0"/>
      <w:marTop w:val="0"/>
      <w:marBottom w:val="0"/>
      <w:divBdr>
        <w:top w:val="none" w:sz="0" w:space="0" w:color="auto"/>
        <w:left w:val="none" w:sz="0" w:space="0" w:color="auto"/>
        <w:bottom w:val="none" w:sz="0" w:space="0" w:color="auto"/>
        <w:right w:val="none" w:sz="0" w:space="0" w:color="auto"/>
      </w:divBdr>
    </w:div>
    <w:div w:id="952518220">
      <w:bodyDiv w:val="1"/>
      <w:marLeft w:val="0"/>
      <w:marRight w:val="0"/>
      <w:marTop w:val="0"/>
      <w:marBottom w:val="0"/>
      <w:divBdr>
        <w:top w:val="none" w:sz="0" w:space="0" w:color="auto"/>
        <w:left w:val="none" w:sz="0" w:space="0" w:color="auto"/>
        <w:bottom w:val="none" w:sz="0" w:space="0" w:color="auto"/>
        <w:right w:val="none" w:sz="0" w:space="0" w:color="auto"/>
      </w:divBdr>
    </w:div>
    <w:div w:id="958147743">
      <w:bodyDiv w:val="1"/>
      <w:marLeft w:val="0"/>
      <w:marRight w:val="0"/>
      <w:marTop w:val="0"/>
      <w:marBottom w:val="0"/>
      <w:divBdr>
        <w:top w:val="none" w:sz="0" w:space="0" w:color="auto"/>
        <w:left w:val="none" w:sz="0" w:space="0" w:color="auto"/>
        <w:bottom w:val="none" w:sz="0" w:space="0" w:color="auto"/>
        <w:right w:val="none" w:sz="0" w:space="0" w:color="auto"/>
      </w:divBdr>
    </w:div>
    <w:div w:id="958338283">
      <w:bodyDiv w:val="1"/>
      <w:marLeft w:val="0"/>
      <w:marRight w:val="0"/>
      <w:marTop w:val="0"/>
      <w:marBottom w:val="0"/>
      <w:divBdr>
        <w:top w:val="none" w:sz="0" w:space="0" w:color="auto"/>
        <w:left w:val="none" w:sz="0" w:space="0" w:color="auto"/>
        <w:bottom w:val="none" w:sz="0" w:space="0" w:color="auto"/>
        <w:right w:val="none" w:sz="0" w:space="0" w:color="auto"/>
      </w:divBdr>
    </w:div>
    <w:div w:id="959386200">
      <w:bodyDiv w:val="1"/>
      <w:marLeft w:val="0"/>
      <w:marRight w:val="0"/>
      <w:marTop w:val="0"/>
      <w:marBottom w:val="0"/>
      <w:divBdr>
        <w:top w:val="none" w:sz="0" w:space="0" w:color="auto"/>
        <w:left w:val="none" w:sz="0" w:space="0" w:color="auto"/>
        <w:bottom w:val="none" w:sz="0" w:space="0" w:color="auto"/>
        <w:right w:val="none" w:sz="0" w:space="0" w:color="auto"/>
      </w:divBdr>
    </w:div>
    <w:div w:id="960304557">
      <w:bodyDiv w:val="1"/>
      <w:marLeft w:val="0"/>
      <w:marRight w:val="0"/>
      <w:marTop w:val="0"/>
      <w:marBottom w:val="0"/>
      <w:divBdr>
        <w:top w:val="none" w:sz="0" w:space="0" w:color="auto"/>
        <w:left w:val="none" w:sz="0" w:space="0" w:color="auto"/>
        <w:bottom w:val="none" w:sz="0" w:space="0" w:color="auto"/>
        <w:right w:val="none" w:sz="0" w:space="0" w:color="auto"/>
      </w:divBdr>
    </w:div>
    <w:div w:id="960376947">
      <w:bodyDiv w:val="1"/>
      <w:marLeft w:val="0"/>
      <w:marRight w:val="0"/>
      <w:marTop w:val="0"/>
      <w:marBottom w:val="0"/>
      <w:divBdr>
        <w:top w:val="none" w:sz="0" w:space="0" w:color="auto"/>
        <w:left w:val="none" w:sz="0" w:space="0" w:color="auto"/>
        <w:bottom w:val="none" w:sz="0" w:space="0" w:color="auto"/>
        <w:right w:val="none" w:sz="0" w:space="0" w:color="auto"/>
      </w:divBdr>
    </w:div>
    <w:div w:id="961154100">
      <w:bodyDiv w:val="1"/>
      <w:marLeft w:val="0"/>
      <w:marRight w:val="0"/>
      <w:marTop w:val="0"/>
      <w:marBottom w:val="0"/>
      <w:divBdr>
        <w:top w:val="none" w:sz="0" w:space="0" w:color="auto"/>
        <w:left w:val="none" w:sz="0" w:space="0" w:color="auto"/>
        <w:bottom w:val="none" w:sz="0" w:space="0" w:color="auto"/>
        <w:right w:val="none" w:sz="0" w:space="0" w:color="auto"/>
      </w:divBdr>
    </w:div>
    <w:div w:id="961689896">
      <w:bodyDiv w:val="1"/>
      <w:marLeft w:val="0"/>
      <w:marRight w:val="0"/>
      <w:marTop w:val="0"/>
      <w:marBottom w:val="0"/>
      <w:divBdr>
        <w:top w:val="none" w:sz="0" w:space="0" w:color="auto"/>
        <w:left w:val="none" w:sz="0" w:space="0" w:color="auto"/>
        <w:bottom w:val="none" w:sz="0" w:space="0" w:color="auto"/>
        <w:right w:val="none" w:sz="0" w:space="0" w:color="auto"/>
      </w:divBdr>
    </w:div>
    <w:div w:id="962081854">
      <w:bodyDiv w:val="1"/>
      <w:marLeft w:val="0"/>
      <w:marRight w:val="0"/>
      <w:marTop w:val="0"/>
      <w:marBottom w:val="0"/>
      <w:divBdr>
        <w:top w:val="none" w:sz="0" w:space="0" w:color="auto"/>
        <w:left w:val="none" w:sz="0" w:space="0" w:color="auto"/>
        <w:bottom w:val="none" w:sz="0" w:space="0" w:color="auto"/>
        <w:right w:val="none" w:sz="0" w:space="0" w:color="auto"/>
      </w:divBdr>
    </w:div>
    <w:div w:id="962425616">
      <w:bodyDiv w:val="1"/>
      <w:marLeft w:val="0"/>
      <w:marRight w:val="0"/>
      <w:marTop w:val="0"/>
      <w:marBottom w:val="0"/>
      <w:divBdr>
        <w:top w:val="none" w:sz="0" w:space="0" w:color="auto"/>
        <w:left w:val="none" w:sz="0" w:space="0" w:color="auto"/>
        <w:bottom w:val="none" w:sz="0" w:space="0" w:color="auto"/>
        <w:right w:val="none" w:sz="0" w:space="0" w:color="auto"/>
      </w:divBdr>
    </w:div>
    <w:div w:id="963006607">
      <w:bodyDiv w:val="1"/>
      <w:marLeft w:val="0"/>
      <w:marRight w:val="0"/>
      <w:marTop w:val="0"/>
      <w:marBottom w:val="0"/>
      <w:divBdr>
        <w:top w:val="none" w:sz="0" w:space="0" w:color="auto"/>
        <w:left w:val="none" w:sz="0" w:space="0" w:color="auto"/>
        <w:bottom w:val="none" w:sz="0" w:space="0" w:color="auto"/>
        <w:right w:val="none" w:sz="0" w:space="0" w:color="auto"/>
      </w:divBdr>
    </w:div>
    <w:div w:id="965355711">
      <w:bodyDiv w:val="1"/>
      <w:marLeft w:val="0"/>
      <w:marRight w:val="0"/>
      <w:marTop w:val="0"/>
      <w:marBottom w:val="0"/>
      <w:divBdr>
        <w:top w:val="none" w:sz="0" w:space="0" w:color="auto"/>
        <w:left w:val="none" w:sz="0" w:space="0" w:color="auto"/>
        <w:bottom w:val="none" w:sz="0" w:space="0" w:color="auto"/>
        <w:right w:val="none" w:sz="0" w:space="0" w:color="auto"/>
      </w:divBdr>
    </w:div>
    <w:div w:id="965770553">
      <w:bodyDiv w:val="1"/>
      <w:marLeft w:val="0"/>
      <w:marRight w:val="0"/>
      <w:marTop w:val="0"/>
      <w:marBottom w:val="0"/>
      <w:divBdr>
        <w:top w:val="none" w:sz="0" w:space="0" w:color="auto"/>
        <w:left w:val="none" w:sz="0" w:space="0" w:color="auto"/>
        <w:bottom w:val="none" w:sz="0" w:space="0" w:color="auto"/>
        <w:right w:val="none" w:sz="0" w:space="0" w:color="auto"/>
      </w:divBdr>
    </w:div>
    <w:div w:id="966349026">
      <w:bodyDiv w:val="1"/>
      <w:marLeft w:val="0"/>
      <w:marRight w:val="0"/>
      <w:marTop w:val="0"/>
      <w:marBottom w:val="0"/>
      <w:divBdr>
        <w:top w:val="none" w:sz="0" w:space="0" w:color="auto"/>
        <w:left w:val="none" w:sz="0" w:space="0" w:color="auto"/>
        <w:bottom w:val="none" w:sz="0" w:space="0" w:color="auto"/>
        <w:right w:val="none" w:sz="0" w:space="0" w:color="auto"/>
      </w:divBdr>
    </w:div>
    <w:div w:id="970329063">
      <w:bodyDiv w:val="1"/>
      <w:marLeft w:val="0"/>
      <w:marRight w:val="0"/>
      <w:marTop w:val="0"/>
      <w:marBottom w:val="0"/>
      <w:divBdr>
        <w:top w:val="none" w:sz="0" w:space="0" w:color="auto"/>
        <w:left w:val="none" w:sz="0" w:space="0" w:color="auto"/>
        <w:bottom w:val="none" w:sz="0" w:space="0" w:color="auto"/>
        <w:right w:val="none" w:sz="0" w:space="0" w:color="auto"/>
      </w:divBdr>
    </w:div>
    <w:div w:id="973406937">
      <w:bodyDiv w:val="1"/>
      <w:marLeft w:val="0"/>
      <w:marRight w:val="0"/>
      <w:marTop w:val="0"/>
      <w:marBottom w:val="0"/>
      <w:divBdr>
        <w:top w:val="none" w:sz="0" w:space="0" w:color="auto"/>
        <w:left w:val="none" w:sz="0" w:space="0" w:color="auto"/>
        <w:bottom w:val="none" w:sz="0" w:space="0" w:color="auto"/>
        <w:right w:val="none" w:sz="0" w:space="0" w:color="auto"/>
      </w:divBdr>
    </w:div>
    <w:div w:id="974337648">
      <w:bodyDiv w:val="1"/>
      <w:marLeft w:val="0"/>
      <w:marRight w:val="0"/>
      <w:marTop w:val="0"/>
      <w:marBottom w:val="0"/>
      <w:divBdr>
        <w:top w:val="none" w:sz="0" w:space="0" w:color="auto"/>
        <w:left w:val="none" w:sz="0" w:space="0" w:color="auto"/>
        <w:bottom w:val="none" w:sz="0" w:space="0" w:color="auto"/>
        <w:right w:val="none" w:sz="0" w:space="0" w:color="auto"/>
      </w:divBdr>
    </w:div>
    <w:div w:id="977026869">
      <w:bodyDiv w:val="1"/>
      <w:marLeft w:val="0"/>
      <w:marRight w:val="0"/>
      <w:marTop w:val="0"/>
      <w:marBottom w:val="0"/>
      <w:divBdr>
        <w:top w:val="none" w:sz="0" w:space="0" w:color="auto"/>
        <w:left w:val="none" w:sz="0" w:space="0" w:color="auto"/>
        <w:bottom w:val="none" w:sz="0" w:space="0" w:color="auto"/>
        <w:right w:val="none" w:sz="0" w:space="0" w:color="auto"/>
      </w:divBdr>
    </w:div>
    <w:div w:id="977220061">
      <w:bodyDiv w:val="1"/>
      <w:marLeft w:val="0"/>
      <w:marRight w:val="0"/>
      <w:marTop w:val="0"/>
      <w:marBottom w:val="0"/>
      <w:divBdr>
        <w:top w:val="none" w:sz="0" w:space="0" w:color="auto"/>
        <w:left w:val="none" w:sz="0" w:space="0" w:color="auto"/>
        <w:bottom w:val="none" w:sz="0" w:space="0" w:color="auto"/>
        <w:right w:val="none" w:sz="0" w:space="0" w:color="auto"/>
      </w:divBdr>
    </w:div>
    <w:div w:id="977414323">
      <w:bodyDiv w:val="1"/>
      <w:marLeft w:val="0"/>
      <w:marRight w:val="0"/>
      <w:marTop w:val="0"/>
      <w:marBottom w:val="0"/>
      <w:divBdr>
        <w:top w:val="none" w:sz="0" w:space="0" w:color="auto"/>
        <w:left w:val="none" w:sz="0" w:space="0" w:color="auto"/>
        <w:bottom w:val="none" w:sz="0" w:space="0" w:color="auto"/>
        <w:right w:val="none" w:sz="0" w:space="0" w:color="auto"/>
      </w:divBdr>
    </w:div>
    <w:div w:id="977800111">
      <w:bodyDiv w:val="1"/>
      <w:marLeft w:val="0"/>
      <w:marRight w:val="0"/>
      <w:marTop w:val="0"/>
      <w:marBottom w:val="0"/>
      <w:divBdr>
        <w:top w:val="none" w:sz="0" w:space="0" w:color="auto"/>
        <w:left w:val="none" w:sz="0" w:space="0" w:color="auto"/>
        <w:bottom w:val="none" w:sz="0" w:space="0" w:color="auto"/>
        <w:right w:val="none" w:sz="0" w:space="0" w:color="auto"/>
      </w:divBdr>
    </w:div>
    <w:div w:id="977877322">
      <w:bodyDiv w:val="1"/>
      <w:marLeft w:val="0"/>
      <w:marRight w:val="0"/>
      <w:marTop w:val="0"/>
      <w:marBottom w:val="0"/>
      <w:divBdr>
        <w:top w:val="none" w:sz="0" w:space="0" w:color="auto"/>
        <w:left w:val="none" w:sz="0" w:space="0" w:color="auto"/>
        <w:bottom w:val="none" w:sz="0" w:space="0" w:color="auto"/>
        <w:right w:val="none" w:sz="0" w:space="0" w:color="auto"/>
      </w:divBdr>
    </w:div>
    <w:div w:id="980381235">
      <w:bodyDiv w:val="1"/>
      <w:marLeft w:val="0"/>
      <w:marRight w:val="0"/>
      <w:marTop w:val="0"/>
      <w:marBottom w:val="0"/>
      <w:divBdr>
        <w:top w:val="none" w:sz="0" w:space="0" w:color="auto"/>
        <w:left w:val="none" w:sz="0" w:space="0" w:color="auto"/>
        <w:bottom w:val="none" w:sz="0" w:space="0" w:color="auto"/>
        <w:right w:val="none" w:sz="0" w:space="0" w:color="auto"/>
      </w:divBdr>
    </w:div>
    <w:div w:id="981301890">
      <w:bodyDiv w:val="1"/>
      <w:marLeft w:val="0"/>
      <w:marRight w:val="0"/>
      <w:marTop w:val="0"/>
      <w:marBottom w:val="0"/>
      <w:divBdr>
        <w:top w:val="none" w:sz="0" w:space="0" w:color="auto"/>
        <w:left w:val="none" w:sz="0" w:space="0" w:color="auto"/>
        <w:bottom w:val="none" w:sz="0" w:space="0" w:color="auto"/>
        <w:right w:val="none" w:sz="0" w:space="0" w:color="auto"/>
      </w:divBdr>
    </w:div>
    <w:div w:id="981621100">
      <w:bodyDiv w:val="1"/>
      <w:marLeft w:val="0"/>
      <w:marRight w:val="0"/>
      <w:marTop w:val="0"/>
      <w:marBottom w:val="0"/>
      <w:divBdr>
        <w:top w:val="none" w:sz="0" w:space="0" w:color="auto"/>
        <w:left w:val="none" w:sz="0" w:space="0" w:color="auto"/>
        <w:bottom w:val="none" w:sz="0" w:space="0" w:color="auto"/>
        <w:right w:val="none" w:sz="0" w:space="0" w:color="auto"/>
      </w:divBdr>
    </w:div>
    <w:div w:id="981735834">
      <w:bodyDiv w:val="1"/>
      <w:marLeft w:val="0"/>
      <w:marRight w:val="0"/>
      <w:marTop w:val="0"/>
      <w:marBottom w:val="0"/>
      <w:divBdr>
        <w:top w:val="none" w:sz="0" w:space="0" w:color="auto"/>
        <w:left w:val="none" w:sz="0" w:space="0" w:color="auto"/>
        <w:bottom w:val="none" w:sz="0" w:space="0" w:color="auto"/>
        <w:right w:val="none" w:sz="0" w:space="0" w:color="auto"/>
      </w:divBdr>
    </w:div>
    <w:div w:id="983123118">
      <w:bodyDiv w:val="1"/>
      <w:marLeft w:val="0"/>
      <w:marRight w:val="0"/>
      <w:marTop w:val="0"/>
      <w:marBottom w:val="0"/>
      <w:divBdr>
        <w:top w:val="none" w:sz="0" w:space="0" w:color="auto"/>
        <w:left w:val="none" w:sz="0" w:space="0" w:color="auto"/>
        <w:bottom w:val="none" w:sz="0" w:space="0" w:color="auto"/>
        <w:right w:val="none" w:sz="0" w:space="0" w:color="auto"/>
      </w:divBdr>
    </w:div>
    <w:div w:id="984044418">
      <w:bodyDiv w:val="1"/>
      <w:marLeft w:val="0"/>
      <w:marRight w:val="0"/>
      <w:marTop w:val="0"/>
      <w:marBottom w:val="0"/>
      <w:divBdr>
        <w:top w:val="none" w:sz="0" w:space="0" w:color="auto"/>
        <w:left w:val="none" w:sz="0" w:space="0" w:color="auto"/>
        <w:bottom w:val="none" w:sz="0" w:space="0" w:color="auto"/>
        <w:right w:val="none" w:sz="0" w:space="0" w:color="auto"/>
      </w:divBdr>
    </w:div>
    <w:div w:id="985085263">
      <w:bodyDiv w:val="1"/>
      <w:marLeft w:val="0"/>
      <w:marRight w:val="0"/>
      <w:marTop w:val="0"/>
      <w:marBottom w:val="0"/>
      <w:divBdr>
        <w:top w:val="none" w:sz="0" w:space="0" w:color="auto"/>
        <w:left w:val="none" w:sz="0" w:space="0" w:color="auto"/>
        <w:bottom w:val="none" w:sz="0" w:space="0" w:color="auto"/>
        <w:right w:val="none" w:sz="0" w:space="0" w:color="auto"/>
      </w:divBdr>
    </w:div>
    <w:div w:id="985164589">
      <w:bodyDiv w:val="1"/>
      <w:marLeft w:val="0"/>
      <w:marRight w:val="0"/>
      <w:marTop w:val="0"/>
      <w:marBottom w:val="0"/>
      <w:divBdr>
        <w:top w:val="none" w:sz="0" w:space="0" w:color="auto"/>
        <w:left w:val="none" w:sz="0" w:space="0" w:color="auto"/>
        <w:bottom w:val="none" w:sz="0" w:space="0" w:color="auto"/>
        <w:right w:val="none" w:sz="0" w:space="0" w:color="auto"/>
      </w:divBdr>
    </w:div>
    <w:div w:id="985815995">
      <w:bodyDiv w:val="1"/>
      <w:marLeft w:val="0"/>
      <w:marRight w:val="0"/>
      <w:marTop w:val="0"/>
      <w:marBottom w:val="0"/>
      <w:divBdr>
        <w:top w:val="none" w:sz="0" w:space="0" w:color="auto"/>
        <w:left w:val="none" w:sz="0" w:space="0" w:color="auto"/>
        <w:bottom w:val="none" w:sz="0" w:space="0" w:color="auto"/>
        <w:right w:val="none" w:sz="0" w:space="0" w:color="auto"/>
      </w:divBdr>
    </w:div>
    <w:div w:id="986936727">
      <w:bodyDiv w:val="1"/>
      <w:marLeft w:val="0"/>
      <w:marRight w:val="0"/>
      <w:marTop w:val="0"/>
      <w:marBottom w:val="0"/>
      <w:divBdr>
        <w:top w:val="none" w:sz="0" w:space="0" w:color="auto"/>
        <w:left w:val="none" w:sz="0" w:space="0" w:color="auto"/>
        <w:bottom w:val="none" w:sz="0" w:space="0" w:color="auto"/>
        <w:right w:val="none" w:sz="0" w:space="0" w:color="auto"/>
      </w:divBdr>
    </w:div>
    <w:div w:id="991059047">
      <w:bodyDiv w:val="1"/>
      <w:marLeft w:val="0"/>
      <w:marRight w:val="0"/>
      <w:marTop w:val="0"/>
      <w:marBottom w:val="0"/>
      <w:divBdr>
        <w:top w:val="none" w:sz="0" w:space="0" w:color="auto"/>
        <w:left w:val="none" w:sz="0" w:space="0" w:color="auto"/>
        <w:bottom w:val="none" w:sz="0" w:space="0" w:color="auto"/>
        <w:right w:val="none" w:sz="0" w:space="0" w:color="auto"/>
      </w:divBdr>
    </w:div>
    <w:div w:id="994989320">
      <w:bodyDiv w:val="1"/>
      <w:marLeft w:val="0"/>
      <w:marRight w:val="0"/>
      <w:marTop w:val="0"/>
      <w:marBottom w:val="0"/>
      <w:divBdr>
        <w:top w:val="none" w:sz="0" w:space="0" w:color="auto"/>
        <w:left w:val="none" w:sz="0" w:space="0" w:color="auto"/>
        <w:bottom w:val="none" w:sz="0" w:space="0" w:color="auto"/>
        <w:right w:val="none" w:sz="0" w:space="0" w:color="auto"/>
      </w:divBdr>
    </w:div>
    <w:div w:id="994990364">
      <w:bodyDiv w:val="1"/>
      <w:marLeft w:val="0"/>
      <w:marRight w:val="0"/>
      <w:marTop w:val="0"/>
      <w:marBottom w:val="0"/>
      <w:divBdr>
        <w:top w:val="none" w:sz="0" w:space="0" w:color="auto"/>
        <w:left w:val="none" w:sz="0" w:space="0" w:color="auto"/>
        <w:bottom w:val="none" w:sz="0" w:space="0" w:color="auto"/>
        <w:right w:val="none" w:sz="0" w:space="0" w:color="auto"/>
      </w:divBdr>
    </w:div>
    <w:div w:id="996107757">
      <w:bodyDiv w:val="1"/>
      <w:marLeft w:val="0"/>
      <w:marRight w:val="0"/>
      <w:marTop w:val="0"/>
      <w:marBottom w:val="0"/>
      <w:divBdr>
        <w:top w:val="none" w:sz="0" w:space="0" w:color="auto"/>
        <w:left w:val="none" w:sz="0" w:space="0" w:color="auto"/>
        <w:bottom w:val="none" w:sz="0" w:space="0" w:color="auto"/>
        <w:right w:val="none" w:sz="0" w:space="0" w:color="auto"/>
      </w:divBdr>
    </w:div>
    <w:div w:id="998776052">
      <w:bodyDiv w:val="1"/>
      <w:marLeft w:val="0"/>
      <w:marRight w:val="0"/>
      <w:marTop w:val="0"/>
      <w:marBottom w:val="0"/>
      <w:divBdr>
        <w:top w:val="none" w:sz="0" w:space="0" w:color="auto"/>
        <w:left w:val="none" w:sz="0" w:space="0" w:color="auto"/>
        <w:bottom w:val="none" w:sz="0" w:space="0" w:color="auto"/>
        <w:right w:val="none" w:sz="0" w:space="0" w:color="auto"/>
      </w:divBdr>
    </w:div>
    <w:div w:id="1001542048">
      <w:bodyDiv w:val="1"/>
      <w:marLeft w:val="0"/>
      <w:marRight w:val="0"/>
      <w:marTop w:val="0"/>
      <w:marBottom w:val="0"/>
      <w:divBdr>
        <w:top w:val="none" w:sz="0" w:space="0" w:color="auto"/>
        <w:left w:val="none" w:sz="0" w:space="0" w:color="auto"/>
        <w:bottom w:val="none" w:sz="0" w:space="0" w:color="auto"/>
        <w:right w:val="none" w:sz="0" w:space="0" w:color="auto"/>
      </w:divBdr>
    </w:div>
    <w:div w:id="1002856510">
      <w:bodyDiv w:val="1"/>
      <w:marLeft w:val="0"/>
      <w:marRight w:val="0"/>
      <w:marTop w:val="0"/>
      <w:marBottom w:val="0"/>
      <w:divBdr>
        <w:top w:val="none" w:sz="0" w:space="0" w:color="auto"/>
        <w:left w:val="none" w:sz="0" w:space="0" w:color="auto"/>
        <w:bottom w:val="none" w:sz="0" w:space="0" w:color="auto"/>
        <w:right w:val="none" w:sz="0" w:space="0" w:color="auto"/>
      </w:divBdr>
    </w:div>
    <w:div w:id="1004741916">
      <w:bodyDiv w:val="1"/>
      <w:marLeft w:val="0"/>
      <w:marRight w:val="0"/>
      <w:marTop w:val="0"/>
      <w:marBottom w:val="0"/>
      <w:divBdr>
        <w:top w:val="none" w:sz="0" w:space="0" w:color="auto"/>
        <w:left w:val="none" w:sz="0" w:space="0" w:color="auto"/>
        <w:bottom w:val="none" w:sz="0" w:space="0" w:color="auto"/>
        <w:right w:val="none" w:sz="0" w:space="0" w:color="auto"/>
      </w:divBdr>
    </w:div>
    <w:div w:id="1004940747">
      <w:bodyDiv w:val="1"/>
      <w:marLeft w:val="0"/>
      <w:marRight w:val="0"/>
      <w:marTop w:val="0"/>
      <w:marBottom w:val="0"/>
      <w:divBdr>
        <w:top w:val="none" w:sz="0" w:space="0" w:color="auto"/>
        <w:left w:val="none" w:sz="0" w:space="0" w:color="auto"/>
        <w:bottom w:val="none" w:sz="0" w:space="0" w:color="auto"/>
        <w:right w:val="none" w:sz="0" w:space="0" w:color="auto"/>
      </w:divBdr>
    </w:div>
    <w:div w:id="1005014455">
      <w:bodyDiv w:val="1"/>
      <w:marLeft w:val="0"/>
      <w:marRight w:val="0"/>
      <w:marTop w:val="0"/>
      <w:marBottom w:val="0"/>
      <w:divBdr>
        <w:top w:val="none" w:sz="0" w:space="0" w:color="auto"/>
        <w:left w:val="none" w:sz="0" w:space="0" w:color="auto"/>
        <w:bottom w:val="none" w:sz="0" w:space="0" w:color="auto"/>
        <w:right w:val="none" w:sz="0" w:space="0" w:color="auto"/>
      </w:divBdr>
    </w:div>
    <w:div w:id="1006371776">
      <w:bodyDiv w:val="1"/>
      <w:marLeft w:val="0"/>
      <w:marRight w:val="0"/>
      <w:marTop w:val="0"/>
      <w:marBottom w:val="0"/>
      <w:divBdr>
        <w:top w:val="none" w:sz="0" w:space="0" w:color="auto"/>
        <w:left w:val="none" w:sz="0" w:space="0" w:color="auto"/>
        <w:bottom w:val="none" w:sz="0" w:space="0" w:color="auto"/>
        <w:right w:val="none" w:sz="0" w:space="0" w:color="auto"/>
      </w:divBdr>
    </w:div>
    <w:div w:id="1006901793">
      <w:bodyDiv w:val="1"/>
      <w:marLeft w:val="0"/>
      <w:marRight w:val="0"/>
      <w:marTop w:val="0"/>
      <w:marBottom w:val="0"/>
      <w:divBdr>
        <w:top w:val="none" w:sz="0" w:space="0" w:color="auto"/>
        <w:left w:val="none" w:sz="0" w:space="0" w:color="auto"/>
        <w:bottom w:val="none" w:sz="0" w:space="0" w:color="auto"/>
        <w:right w:val="none" w:sz="0" w:space="0" w:color="auto"/>
      </w:divBdr>
    </w:div>
    <w:div w:id="1007556640">
      <w:bodyDiv w:val="1"/>
      <w:marLeft w:val="0"/>
      <w:marRight w:val="0"/>
      <w:marTop w:val="0"/>
      <w:marBottom w:val="0"/>
      <w:divBdr>
        <w:top w:val="none" w:sz="0" w:space="0" w:color="auto"/>
        <w:left w:val="none" w:sz="0" w:space="0" w:color="auto"/>
        <w:bottom w:val="none" w:sz="0" w:space="0" w:color="auto"/>
        <w:right w:val="none" w:sz="0" w:space="0" w:color="auto"/>
      </w:divBdr>
    </w:div>
    <w:div w:id="1008366359">
      <w:bodyDiv w:val="1"/>
      <w:marLeft w:val="0"/>
      <w:marRight w:val="0"/>
      <w:marTop w:val="0"/>
      <w:marBottom w:val="0"/>
      <w:divBdr>
        <w:top w:val="none" w:sz="0" w:space="0" w:color="auto"/>
        <w:left w:val="none" w:sz="0" w:space="0" w:color="auto"/>
        <w:bottom w:val="none" w:sz="0" w:space="0" w:color="auto"/>
        <w:right w:val="none" w:sz="0" w:space="0" w:color="auto"/>
      </w:divBdr>
    </w:div>
    <w:div w:id="1009254713">
      <w:bodyDiv w:val="1"/>
      <w:marLeft w:val="0"/>
      <w:marRight w:val="0"/>
      <w:marTop w:val="0"/>
      <w:marBottom w:val="0"/>
      <w:divBdr>
        <w:top w:val="none" w:sz="0" w:space="0" w:color="auto"/>
        <w:left w:val="none" w:sz="0" w:space="0" w:color="auto"/>
        <w:bottom w:val="none" w:sz="0" w:space="0" w:color="auto"/>
        <w:right w:val="none" w:sz="0" w:space="0" w:color="auto"/>
      </w:divBdr>
    </w:div>
    <w:div w:id="1009605746">
      <w:bodyDiv w:val="1"/>
      <w:marLeft w:val="0"/>
      <w:marRight w:val="0"/>
      <w:marTop w:val="0"/>
      <w:marBottom w:val="0"/>
      <w:divBdr>
        <w:top w:val="none" w:sz="0" w:space="0" w:color="auto"/>
        <w:left w:val="none" w:sz="0" w:space="0" w:color="auto"/>
        <w:bottom w:val="none" w:sz="0" w:space="0" w:color="auto"/>
        <w:right w:val="none" w:sz="0" w:space="0" w:color="auto"/>
      </w:divBdr>
    </w:div>
    <w:div w:id="1010523254">
      <w:bodyDiv w:val="1"/>
      <w:marLeft w:val="0"/>
      <w:marRight w:val="0"/>
      <w:marTop w:val="0"/>
      <w:marBottom w:val="0"/>
      <w:divBdr>
        <w:top w:val="none" w:sz="0" w:space="0" w:color="auto"/>
        <w:left w:val="none" w:sz="0" w:space="0" w:color="auto"/>
        <w:bottom w:val="none" w:sz="0" w:space="0" w:color="auto"/>
        <w:right w:val="none" w:sz="0" w:space="0" w:color="auto"/>
      </w:divBdr>
    </w:div>
    <w:div w:id="1011490071">
      <w:bodyDiv w:val="1"/>
      <w:marLeft w:val="0"/>
      <w:marRight w:val="0"/>
      <w:marTop w:val="0"/>
      <w:marBottom w:val="0"/>
      <w:divBdr>
        <w:top w:val="none" w:sz="0" w:space="0" w:color="auto"/>
        <w:left w:val="none" w:sz="0" w:space="0" w:color="auto"/>
        <w:bottom w:val="none" w:sz="0" w:space="0" w:color="auto"/>
        <w:right w:val="none" w:sz="0" w:space="0" w:color="auto"/>
      </w:divBdr>
    </w:div>
    <w:div w:id="1012418121">
      <w:bodyDiv w:val="1"/>
      <w:marLeft w:val="0"/>
      <w:marRight w:val="0"/>
      <w:marTop w:val="0"/>
      <w:marBottom w:val="0"/>
      <w:divBdr>
        <w:top w:val="none" w:sz="0" w:space="0" w:color="auto"/>
        <w:left w:val="none" w:sz="0" w:space="0" w:color="auto"/>
        <w:bottom w:val="none" w:sz="0" w:space="0" w:color="auto"/>
        <w:right w:val="none" w:sz="0" w:space="0" w:color="auto"/>
      </w:divBdr>
    </w:div>
    <w:div w:id="1013845250">
      <w:bodyDiv w:val="1"/>
      <w:marLeft w:val="0"/>
      <w:marRight w:val="0"/>
      <w:marTop w:val="0"/>
      <w:marBottom w:val="0"/>
      <w:divBdr>
        <w:top w:val="none" w:sz="0" w:space="0" w:color="auto"/>
        <w:left w:val="none" w:sz="0" w:space="0" w:color="auto"/>
        <w:bottom w:val="none" w:sz="0" w:space="0" w:color="auto"/>
        <w:right w:val="none" w:sz="0" w:space="0" w:color="auto"/>
      </w:divBdr>
    </w:div>
    <w:div w:id="1014766476">
      <w:bodyDiv w:val="1"/>
      <w:marLeft w:val="0"/>
      <w:marRight w:val="0"/>
      <w:marTop w:val="0"/>
      <w:marBottom w:val="0"/>
      <w:divBdr>
        <w:top w:val="none" w:sz="0" w:space="0" w:color="auto"/>
        <w:left w:val="none" w:sz="0" w:space="0" w:color="auto"/>
        <w:bottom w:val="none" w:sz="0" w:space="0" w:color="auto"/>
        <w:right w:val="none" w:sz="0" w:space="0" w:color="auto"/>
      </w:divBdr>
    </w:div>
    <w:div w:id="1015696689">
      <w:bodyDiv w:val="1"/>
      <w:marLeft w:val="0"/>
      <w:marRight w:val="0"/>
      <w:marTop w:val="0"/>
      <w:marBottom w:val="0"/>
      <w:divBdr>
        <w:top w:val="none" w:sz="0" w:space="0" w:color="auto"/>
        <w:left w:val="none" w:sz="0" w:space="0" w:color="auto"/>
        <w:bottom w:val="none" w:sz="0" w:space="0" w:color="auto"/>
        <w:right w:val="none" w:sz="0" w:space="0" w:color="auto"/>
      </w:divBdr>
    </w:div>
    <w:div w:id="1017001207">
      <w:bodyDiv w:val="1"/>
      <w:marLeft w:val="0"/>
      <w:marRight w:val="0"/>
      <w:marTop w:val="0"/>
      <w:marBottom w:val="0"/>
      <w:divBdr>
        <w:top w:val="none" w:sz="0" w:space="0" w:color="auto"/>
        <w:left w:val="none" w:sz="0" w:space="0" w:color="auto"/>
        <w:bottom w:val="none" w:sz="0" w:space="0" w:color="auto"/>
        <w:right w:val="none" w:sz="0" w:space="0" w:color="auto"/>
      </w:divBdr>
    </w:div>
    <w:div w:id="1017777050">
      <w:bodyDiv w:val="1"/>
      <w:marLeft w:val="0"/>
      <w:marRight w:val="0"/>
      <w:marTop w:val="0"/>
      <w:marBottom w:val="0"/>
      <w:divBdr>
        <w:top w:val="none" w:sz="0" w:space="0" w:color="auto"/>
        <w:left w:val="none" w:sz="0" w:space="0" w:color="auto"/>
        <w:bottom w:val="none" w:sz="0" w:space="0" w:color="auto"/>
        <w:right w:val="none" w:sz="0" w:space="0" w:color="auto"/>
      </w:divBdr>
    </w:div>
    <w:div w:id="1018461733">
      <w:bodyDiv w:val="1"/>
      <w:marLeft w:val="0"/>
      <w:marRight w:val="0"/>
      <w:marTop w:val="0"/>
      <w:marBottom w:val="0"/>
      <w:divBdr>
        <w:top w:val="none" w:sz="0" w:space="0" w:color="auto"/>
        <w:left w:val="none" w:sz="0" w:space="0" w:color="auto"/>
        <w:bottom w:val="none" w:sz="0" w:space="0" w:color="auto"/>
        <w:right w:val="none" w:sz="0" w:space="0" w:color="auto"/>
      </w:divBdr>
    </w:div>
    <w:div w:id="1019116915">
      <w:bodyDiv w:val="1"/>
      <w:marLeft w:val="0"/>
      <w:marRight w:val="0"/>
      <w:marTop w:val="0"/>
      <w:marBottom w:val="0"/>
      <w:divBdr>
        <w:top w:val="none" w:sz="0" w:space="0" w:color="auto"/>
        <w:left w:val="none" w:sz="0" w:space="0" w:color="auto"/>
        <w:bottom w:val="none" w:sz="0" w:space="0" w:color="auto"/>
        <w:right w:val="none" w:sz="0" w:space="0" w:color="auto"/>
      </w:divBdr>
    </w:div>
    <w:div w:id="1020081113">
      <w:bodyDiv w:val="1"/>
      <w:marLeft w:val="0"/>
      <w:marRight w:val="0"/>
      <w:marTop w:val="0"/>
      <w:marBottom w:val="0"/>
      <w:divBdr>
        <w:top w:val="none" w:sz="0" w:space="0" w:color="auto"/>
        <w:left w:val="none" w:sz="0" w:space="0" w:color="auto"/>
        <w:bottom w:val="none" w:sz="0" w:space="0" w:color="auto"/>
        <w:right w:val="none" w:sz="0" w:space="0" w:color="auto"/>
      </w:divBdr>
    </w:div>
    <w:div w:id="1020621788">
      <w:bodyDiv w:val="1"/>
      <w:marLeft w:val="0"/>
      <w:marRight w:val="0"/>
      <w:marTop w:val="0"/>
      <w:marBottom w:val="0"/>
      <w:divBdr>
        <w:top w:val="none" w:sz="0" w:space="0" w:color="auto"/>
        <w:left w:val="none" w:sz="0" w:space="0" w:color="auto"/>
        <w:bottom w:val="none" w:sz="0" w:space="0" w:color="auto"/>
        <w:right w:val="none" w:sz="0" w:space="0" w:color="auto"/>
      </w:divBdr>
    </w:div>
    <w:div w:id="1021514807">
      <w:bodyDiv w:val="1"/>
      <w:marLeft w:val="0"/>
      <w:marRight w:val="0"/>
      <w:marTop w:val="0"/>
      <w:marBottom w:val="0"/>
      <w:divBdr>
        <w:top w:val="none" w:sz="0" w:space="0" w:color="auto"/>
        <w:left w:val="none" w:sz="0" w:space="0" w:color="auto"/>
        <w:bottom w:val="none" w:sz="0" w:space="0" w:color="auto"/>
        <w:right w:val="none" w:sz="0" w:space="0" w:color="auto"/>
      </w:divBdr>
    </w:div>
    <w:div w:id="1021592471">
      <w:bodyDiv w:val="1"/>
      <w:marLeft w:val="0"/>
      <w:marRight w:val="0"/>
      <w:marTop w:val="0"/>
      <w:marBottom w:val="0"/>
      <w:divBdr>
        <w:top w:val="none" w:sz="0" w:space="0" w:color="auto"/>
        <w:left w:val="none" w:sz="0" w:space="0" w:color="auto"/>
        <w:bottom w:val="none" w:sz="0" w:space="0" w:color="auto"/>
        <w:right w:val="none" w:sz="0" w:space="0" w:color="auto"/>
      </w:divBdr>
    </w:div>
    <w:div w:id="1022050725">
      <w:bodyDiv w:val="1"/>
      <w:marLeft w:val="0"/>
      <w:marRight w:val="0"/>
      <w:marTop w:val="0"/>
      <w:marBottom w:val="0"/>
      <w:divBdr>
        <w:top w:val="none" w:sz="0" w:space="0" w:color="auto"/>
        <w:left w:val="none" w:sz="0" w:space="0" w:color="auto"/>
        <w:bottom w:val="none" w:sz="0" w:space="0" w:color="auto"/>
        <w:right w:val="none" w:sz="0" w:space="0" w:color="auto"/>
      </w:divBdr>
    </w:div>
    <w:div w:id="1023439651">
      <w:bodyDiv w:val="1"/>
      <w:marLeft w:val="0"/>
      <w:marRight w:val="0"/>
      <w:marTop w:val="0"/>
      <w:marBottom w:val="0"/>
      <w:divBdr>
        <w:top w:val="none" w:sz="0" w:space="0" w:color="auto"/>
        <w:left w:val="none" w:sz="0" w:space="0" w:color="auto"/>
        <w:bottom w:val="none" w:sz="0" w:space="0" w:color="auto"/>
        <w:right w:val="none" w:sz="0" w:space="0" w:color="auto"/>
      </w:divBdr>
    </w:div>
    <w:div w:id="1025444256">
      <w:bodyDiv w:val="1"/>
      <w:marLeft w:val="0"/>
      <w:marRight w:val="0"/>
      <w:marTop w:val="0"/>
      <w:marBottom w:val="0"/>
      <w:divBdr>
        <w:top w:val="none" w:sz="0" w:space="0" w:color="auto"/>
        <w:left w:val="none" w:sz="0" w:space="0" w:color="auto"/>
        <w:bottom w:val="none" w:sz="0" w:space="0" w:color="auto"/>
        <w:right w:val="none" w:sz="0" w:space="0" w:color="auto"/>
      </w:divBdr>
    </w:div>
    <w:div w:id="1025639664">
      <w:bodyDiv w:val="1"/>
      <w:marLeft w:val="0"/>
      <w:marRight w:val="0"/>
      <w:marTop w:val="0"/>
      <w:marBottom w:val="0"/>
      <w:divBdr>
        <w:top w:val="none" w:sz="0" w:space="0" w:color="auto"/>
        <w:left w:val="none" w:sz="0" w:space="0" w:color="auto"/>
        <w:bottom w:val="none" w:sz="0" w:space="0" w:color="auto"/>
        <w:right w:val="none" w:sz="0" w:space="0" w:color="auto"/>
      </w:divBdr>
    </w:div>
    <w:div w:id="1025713094">
      <w:bodyDiv w:val="1"/>
      <w:marLeft w:val="0"/>
      <w:marRight w:val="0"/>
      <w:marTop w:val="0"/>
      <w:marBottom w:val="0"/>
      <w:divBdr>
        <w:top w:val="none" w:sz="0" w:space="0" w:color="auto"/>
        <w:left w:val="none" w:sz="0" w:space="0" w:color="auto"/>
        <w:bottom w:val="none" w:sz="0" w:space="0" w:color="auto"/>
        <w:right w:val="none" w:sz="0" w:space="0" w:color="auto"/>
      </w:divBdr>
    </w:div>
    <w:div w:id="1026374260">
      <w:bodyDiv w:val="1"/>
      <w:marLeft w:val="0"/>
      <w:marRight w:val="0"/>
      <w:marTop w:val="0"/>
      <w:marBottom w:val="0"/>
      <w:divBdr>
        <w:top w:val="none" w:sz="0" w:space="0" w:color="auto"/>
        <w:left w:val="none" w:sz="0" w:space="0" w:color="auto"/>
        <w:bottom w:val="none" w:sz="0" w:space="0" w:color="auto"/>
        <w:right w:val="none" w:sz="0" w:space="0" w:color="auto"/>
      </w:divBdr>
    </w:div>
    <w:div w:id="1028335719">
      <w:bodyDiv w:val="1"/>
      <w:marLeft w:val="0"/>
      <w:marRight w:val="0"/>
      <w:marTop w:val="0"/>
      <w:marBottom w:val="0"/>
      <w:divBdr>
        <w:top w:val="none" w:sz="0" w:space="0" w:color="auto"/>
        <w:left w:val="none" w:sz="0" w:space="0" w:color="auto"/>
        <w:bottom w:val="none" w:sz="0" w:space="0" w:color="auto"/>
        <w:right w:val="none" w:sz="0" w:space="0" w:color="auto"/>
      </w:divBdr>
    </w:div>
    <w:div w:id="1029179360">
      <w:bodyDiv w:val="1"/>
      <w:marLeft w:val="0"/>
      <w:marRight w:val="0"/>
      <w:marTop w:val="0"/>
      <w:marBottom w:val="0"/>
      <w:divBdr>
        <w:top w:val="none" w:sz="0" w:space="0" w:color="auto"/>
        <w:left w:val="none" w:sz="0" w:space="0" w:color="auto"/>
        <w:bottom w:val="none" w:sz="0" w:space="0" w:color="auto"/>
        <w:right w:val="none" w:sz="0" w:space="0" w:color="auto"/>
      </w:divBdr>
    </w:div>
    <w:div w:id="1032847482">
      <w:bodyDiv w:val="1"/>
      <w:marLeft w:val="0"/>
      <w:marRight w:val="0"/>
      <w:marTop w:val="0"/>
      <w:marBottom w:val="0"/>
      <w:divBdr>
        <w:top w:val="none" w:sz="0" w:space="0" w:color="auto"/>
        <w:left w:val="none" w:sz="0" w:space="0" w:color="auto"/>
        <w:bottom w:val="none" w:sz="0" w:space="0" w:color="auto"/>
        <w:right w:val="none" w:sz="0" w:space="0" w:color="auto"/>
      </w:divBdr>
    </w:div>
    <w:div w:id="1033506765">
      <w:bodyDiv w:val="1"/>
      <w:marLeft w:val="0"/>
      <w:marRight w:val="0"/>
      <w:marTop w:val="0"/>
      <w:marBottom w:val="0"/>
      <w:divBdr>
        <w:top w:val="none" w:sz="0" w:space="0" w:color="auto"/>
        <w:left w:val="none" w:sz="0" w:space="0" w:color="auto"/>
        <w:bottom w:val="none" w:sz="0" w:space="0" w:color="auto"/>
        <w:right w:val="none" w:sz="0" w:space="0" w:color="auto"/>
      </w:divBdr>
    </w:div>
    <w:div w:id="1033650395">
      <w:bodyDiv w:val="1"/>
      <w:marLeft w:val="0"/>
      <w:marRight w:val="0"/>
      <w:marTop w:val="0"/>
      <w:marBottom w:val="0"/>
      <w:divBdr>
        <w:top w:val="none" w:sz="0" w:space="0" w:color="auto"/>
        <w:left w:val="none" w:sz="0" w:space="0" w:color="auto"/>
        <w:bottom w:val="none" w:sz="0" w:space="0" w:color="auto"/>
        <w:right w:val="none" w:sz="0" w:space="0" w:color="auto"/>
      </w:divBdr>
    </w:div>
    <w:div w:id="1034695374">
      <w:bodyDiv w:val="1"/>
      <w:marLeft w:val="0"/>
      <w:marRight w:val="0"/>
      <w:marTop w:val="0"/>
      <w:marBottom w:val="0"/>
      <w:divBdr>
        <w:top w:val="none" w:sz="0" w:space="0" w:color="auto"/>
        <w:left w:val="none" w:sz="0" w:space="0" w:color="auto"/>
        <w:bottom w:val="none" w:sz="0" w:space="0" w:color="auto"/>
        <w:right w:val="none" w:sz="0" w:space="0" w:color="auto"/>
      </w:divBdr>
    </w:div>
    <w:div w:id="1035035578">
      <w:bodyDiv w:val="1"/>
      <w:marLeft w:val="0"/>
      <w:marRight w:val="0"/>
      <w:marTop w:val="0"/>
      <w:marBottom w:val="0"/>
      <w:divBdr>
        <w:top w:val="none" w:sz="0" w:space="0" w:color="auto"/>
        <w:left w:val="none" w:sz="0" w:space="0" w:color="auto"/>
        <w:bottom w:val="none" w:sz="0" w:space="0" w:color="auto"/>
        <w:right w:val="none" w:sz="0" w:space="0" w:color="auto"/>
      </w:divBdr>
    </w:div>
    <w:div w:id="1035927734">
      <w:bodyDiv w:val="1"/>
      <w:marLeft w:val="0"/>
      <w:marRight w:val="0"/>
      <w:marTop w:val="0"/>
      <w:marBottom w:val="0"/>
      <w:divBdr>
        <w:top w:val="none" w:sz="0" w:space="0" w:color="auto"/>
        <w:left w:val="none" w:sz="0" w:space="0" w:color="auto"/>
        <w:bottom w:val="none" w:sz="0" w:space="0" w:color="auto"/>
        <w:right w:val="none" w:sz="0" w:space="0" w:color="auto"/>
      </w:divBdr>
    </w:div>
    <w:div w:id="1038549312">
      <w:bodyDiv w:val="1"/>
      <w:marLeft w:val="0"/>
      <w:marRight w:val="0"/>
      <w:marTop w:val="0"/>
      <w:marBottom w:val="0"/>
      <w:divBdr>
        <w:top w:val="none" w:sz="0" w:space="0" w:color="auto"/>
        <w:left w:val="none" w:sz="0" w:space="0" w:color="auto"/>
        <w:bottom w:val="none" w:sz="0" w:space="0" w:color="auto"/>
        <w:right w:val="none" w:sz="0" w:space="0" w:color="auto"/>
      </w:divBdr>
    </w:div>
    <w:div w:id="1041131486">
      <w:bodyDiv w:val="1"/>
      <w:marLeft w:val="0"/>
      <w:marRight w:val="0"/>
      <w:marTop w:val="0"/>
      <w:marBottom w:val="0"/>
      <w:divBdr>
        <w:top w:val="none" w:sz="0" w:space="0" w:color="auto"/>
        <w:left w:val="none" w:sz="0" w:space="0" w:color="auto"/>
        <w:bottom w:val="none" w:sz="0" w:space="0" w:color="auto"/>
        <w:right w:val="none" w:sz="0" w:space="0" w:color="auto"/>
      </w:divBdr>
    </w:div>
    <w:div w:id="1041631762">
      <w:bodyDiv w:val="1"/>
      <w:marLeft w:val="0"/>
      <w:marRight w:val="0"/>
      <w:marTop w:val="0"/>
      <w:marBottom w:val="0"/>
      <w:divBdr>
        <w:top w:val="none" w:sz="0" w:space="0" w:color="auto"/>
        <w:left w:val="none" w:sz="0" w:space="0" w:color="auto"/>
        <w:bottom w:val="none" w:sz="0" w:space="0" w:color="auto"/>
        <w:right w:val="none" w:sz="0" w:space="0" w:color="auto"/>
      </w:divBdr>
    </w:div>
    <w:div w:id="1046569107">
      <w:bodyDiv w:val="1"/>
      <w:marLeft w:val="0"/>
      <w:marRight w:val="0"/>
      <w:marTop w:val="0"/>
      <w:marBottom w:val="0"/>
      <w:divBdr>
        <w:top w:val="none" w:sz="0" w:space="0" w:color="auto"/>
        <w:left w:val="none" w:sz="0" w:space="0" w:color="auto"/>
        <w:bottom w:val="none" w:sz="0" w:space="0" w:color="auto"/>
        <w:right w:val="none" w:sz="0" w:space="0" w:color="auto"/>
      </w:divBdr>
    </w:div>
    <w:div w:id="1047027847">
      <w:bodyDiv w:val="1"/>
      <w:marLeft w:val="0"/>
      <w:marRight w:val="0"/>
      <w:marTop w:val="0"/>
      <w:marBottom w:val="0"/>
      <w:divBdr>
        <w:top w:val="none" w:sz="0" w:space="0" w:color="auto"/>
        <w:left w:val="none" w:sz="0" w:space="0" w:color="auto"/>
        <w:bottom w:val="none" w:sz="0" w:space="0" w:color="auto"/>
        <w:right w:val="none" w:sz="0" w:space="0" w:color="auto"/>
      </w:divBdr>
    </w:div>
    <w:div w:id="1047147307">
      <w:bodyDiv w:val="1"/>
      <w:marLeft w:val="0"/>
      <w:marRight w:val="0"/>
      <w:marTop w:val="0"/>
      <w:marBottom w:val="0"/>
      <w:divBdr>
        <w:top w:val="none" w:sz="0" w:space="0" w:color="auto"/>
        <w:left w:val="none" w:sz="0" w:space="0" w:color="auto"/>
        <w:bottom w:val="none" w:sz="0" w:space="0" w:color="auto"/>
        <w:right w:val="none" w:sz="0" w:space="0" w:color="auto"/>
      </w:divBdr>
    </w:div>
    <w:div w:id="1047606561">
      <w:bodyDiv w:val="1"/>
      <w:marLeft w:val="0"/>
      <w:marRight w:val="0"/>
      <w:marTop w:val="0"/>
      <w:marBottom w:val="0"/>
      <w:divBdr>
        <w:top w:val="none" w:sz="0" w:space="0" w:color="auto"/>
        <w:left w:val="none" w:sz="0" w:space="0" w:color="auto"/>
        <w:bottom w:val="none" w:sz="0" w:space="0" w:color="auto"/>
        <w:right w:val="none" w:sz="0" w:space="0" w:color="auto"/>
      </w:divBdr>
    </w:div>
    <w:div w:id="1047993245">
      <w:bodyDiv w:val="1"/>
      <w:marLeft w:val="0"/>
      <w:marRight w:val="0"/>
      <w:marTop w:val="0"/>
      <w:marBottom w:val="0"/>
      <w:divBdr>
        <w:top w:val="none" w:sz="0" w:space="0" w:color="auto"/>
        <w:left w:val="none" w:sz="0" w:space="0" w:color="auto"/>
        <w:bottom w:val="none" w:sz="0" w:space="0" w:color="auto"/>
        <w:right w:val="none" w:sz="0" w:space="0" w:color="auto"/>
      </w:divBdr>
    </w:div>
    <w:div w:id="1048069384">
      <w:bodyDiv w:val="1"/>
      <w:marLeft w:val="0"/>
      <w:marRight w:val="0"/>
      <w:marTop w:val="0"/>
      <w:marBottom w:val="0"/>
      <w:divBdr>
        <w:top w:val="none" w:sz="0" w:space="0" w:color="auto"/>
        <w:left w:val="none" w:sz="0" w:space="0" w:color="auto"/>
        <w:bottom w:val="none" w:sz="0" w:space="0" w:color="auto"/>
        <w:right w:val="none" w:sz="0" w:space="0" w:color="auto"/>
      </w:divBdr>
    </w:div>
    <w:div w:id="1049378554">
      <w:bodyDiv w:val="1"/>
      <w:marLeft w:val="0"/>
      <w:marRight w:val="0"/>
      <w:marTop w:val="0"/>
      <w:marBottom w:val="0"/>
      <w:divBdr>
        <w:top w:val="none" w:sz="0" w:space="0" w:color="auto"/>
        <w:left w:val="none" w:sz="0" w:space="0" w:color="auto"/>
        <w:bottom w:val="none" w:sz="0" w:space="0" w:color="auto"/>
        <w:right w:val="none" w:sz="0" w:space="0" w:color="auto"/>
      </w:divBdr>
    </w:div>
    <w:div w:id="1051148503">
      <w:bodyDiv w:val="1"/>
      <w:marLeft w:val="0"/>
      <w:marRight w:val="0"/>
      <w:marTop w:val="0"/>
      <w:marBottom w:val="0"/>
      <w:divBdr>
        <w:top w:val="none" w:sz="0" w:space="0" w:color="auto"/>
        <w:left w:val="none" w:sz="0" w:space="0" w:color="auto"/>
        <w:bottom w:val="none" w:sz="0" w:space="0" w:color="auto"/>
        <w:right w:val="none" w:sz="0" w:space="0" w:color="auto"/>
      </w:divBdr>
    </w:div>
    <w:div w:id="1051541975">
      <w:bodyDiv w:val="1"/>
      <w:marLeft w:val="0"/>
      <w:marRight w:val="0"/>
      <w:marTop w:val="0"/>
      <w:marBottom w:val="0"/>
      <w:divBdr>
        <w:top w:val="none" w:sz="0" w:space="0" w:color="auto"/>
        <w:left w:val="none" w:sz="0" w:space="0" w:color="auto"/>
        <w:bottom w:val="none" w:sz="0" w:space="0" w:color="auto"/>
        <w:right w:val="none" w:sz="0" w:space="0" w:color="auto"/>
      </w:divBdr>
    </w:div>
    <w:div w:id="1053194255">
      <w:bodyDiv w:val="1"/>
      <w:marLeft w:val="0"/>
      <w:marRight w:val="0"/>
      <w:marTop w:val="0"/>
      <w:marBottom w:val="0"/>
      <w:divBdr>
        <w:top w:val="none" w:sz="0" w:space="0" w:color="auto"/>
        <w:left w:val="none" w:sz="0" w:space="0" w:color="auto"/>
        <w:bottom w:val="none" w:sz="0" w:space="0" w:color="auto"/>
        <w:right w:val="none" w:sz="0" w:space="0" w:color="auto"/>
      </w:divBdr>
    </w:div>
    <w:div w:id="1057238251">
      <w:bodyDiv w:val="1"/>
      <w:marLeft w:val="0"/>
      <w:marRight w:val="0"/>
      <w:marTop w:val="0"/>
      <w:marBottom w:val="0"/>
      <w:divBdr>
        <w:top w:val="none" w:sz="0" w:space="0" w:color="auto"/>
        <w:left w:val="none" w:sz="0" w:space="0" w:color="auto"/>
        <w:bottom w:val="none" w:sz="0" w:space="0" w:color="auto"/>
        <w:right w:val="none" w:sz="0" w:space="0" w:color="auto"/>
      </w:divBdr>
    </w:div>
    <w:div w:id="1057629130">
      <w:bodyDiv w:val="1"/>
      <w:marLeft w:val="0"/>
      <w:marRight w:val="0"/>
      <w:marTop w:val="0"/>
      <w:marBottom w:val="0"/>
      <w:divBdr>
        <w:top w:val="none" w:sz="0" w:space="0" w:color="auto"/>
        <w:left w:val="none" w:sz="0" w:space="0" w:color="auto"/>
        <w:bottom w:val="none" w:sz="0" w:space="0" w:color="auto"/>
        <w:right w:val="none" w:sz="0" w:space="0" w:color="auto"/>
      </w:divBdr>
    </w:div>
    <w:div w:id="1059130743">
      <w:bodyDiv w:val="1"/>
      <w:marLeft w:val="0"/>
      <w:marRight w:val="0"/>
      <w:marTop w:val="0"/>
      <w:marBottom w:val="0"/>
      <w:divBdr>
        <w:top w:val="none" w:sz="0" w:space="0" w:color="auto"/>
        <w:left w:val="none" w:sz="0" w:space="0" w:color="auto"/>
        <w:bottom w:val="none" w:sz="0" w:space="0" w:color="auto"/>
        <w:right w:val="none" w:sz="0" w:space="0" w:color="auto"/>
      </w:divBdr>
    </w:div>
    <w:div w:id="1059592464">
      <w:bodyDiv w:val="1"/>
      <w:marLeft w:val="0"/>
      <w:marRight w:val="0"/>
      <w:marTop w:val="0"/>
      <w:marBottom w:val="0"/>
      <w:divBdr>
        <w:top w:val="none" w:sz="0" w:space="0" w:color="auto"/>
        <w:left w:val="none" w:sz="0" w:space="0" w:color="auto"/>
        <w:bottom w:val="none" w:sz="0" w:space="0" w:color="auto"/>
        <w:right w:val="none" w:sz="0" w:space="0" w:color="auto"/>
      </w:divBdr>
    </w:div>
    <w:div w:id="1063527661">
      <w:bodyDiv w:val="1"/>
      <w:marLeft w:val="0"/>
      <w:marRight w:val="0"/>
      <w:marTop w:val="0"/>
      <w:marBottom w:val="0"/>
      <w:divBdr>
        <w:top w:val="none" w:sz="0" w:space="0" w:color="auto"/>
        <w:left w:val="none" w:sz="0" w:space="0" w:color="auto"/>
        <w:bottom w:val="none" w:sz="0" w:space="0" w:color="auto"/>
        <w:right w:val="none" w:sz="0" w:space="0" w:color="auto"/>
      </w:divBdr>
    </w:div>
    <w:div w:id="1063872889">
      <w:bodyDiv w:val="1"/>
      <w:marLeft w:val="0"/>
      <w:marRight w:val="0"/>
      <w:marTop w:val="0"/>
      <w:marBottom w:val="0"/>
      <w:divBdr>
        <w:top w:val="none" w:sz="0" w:space="0" w:color="auto"/>
        <w:left w:val="none" w:sz="0" w:space="0" w:color="auto"/>
        <w:bottom w:val="none" w:sz="0" w:space="0" w:color="auto"/>
        <w:right w:val="none" w:sz="0" w:space="0" w:color="auto"/>
      </w:divBdr>
    </w:div>
    <w:div w:id="1063875164">
      <w:bodyDiv w:val="1"/>
      <w:marLeft w:val="0"/>
      <w:marRight w:val="0"/>
      <w:marTop w:val="0"/>
      <w:marBottom w:val="0"/>
      <w:divBdr>
        <w:top w:val="none" w:sz="0" w:space="0" w:color="auto"/>
        <w:left w:val="none" w:sz="0" w:space="0" w:color="auto"/>
        <w:bottom w:val="none" w:sz="0" w:space="0" w:color="auto"/>
        <w:right w:val="none" w:sz="0" w:space="0" w:color="auto"/>
      </w:divBdr>
    </w:div>
    <w:div w:id="1066221188">
      <w:bodyDiv w:val="1"/>
      <w:marLeft w:val="0"/>
      <w:marRight w:val="0"/>
      <w:marTop w:val="0"/>
      <w:marBottom w:val="0"/>
      <w:divBdr>
        <w:top w:val="none" w:sz="0" w:space="0" w:color="auto"/>
        <w:left w:val="none" w:sz="0" w:space="0" w:color="auto"/>
        <w:bottom w:val="none" w:sz="0" w:space="0" w:color="auto"/>
        <w:right w:val="none" w:sz="0" w:space="0" w:color="auto"/>
      </w:divBdr>
    </w:div>
    <w:div w:id="1067802797">
      <w:bodyDiv w:val="1"/>
      <w:marLeft w:val="0"/>
      <w:marRight w:val="0"/>
      <w:marTop w:val="0"/>
      <w:marBottom w:val="0"/>
      <w:divBdr>
        <w:top w:val="none" w:sz="0" w:space="0" w:color="auto"/>
        <w:left w:val="none" w:sz="0" w:space="0" w:color="auto"/>
        <w:bottom w:val="none" w:sz="0" w:space="0" w:color="auto"/>
        <w:right w:val="none" w:sz="0" w:space="0" w:color="auto"/>
      </w:divBdr>
    </w:div>
    <w:div w:id="1071347223">
      <w:bodyDiv w:val="1"/>
      <w:marLeft w:val="0"/>
      <w:marRight w:val="0"/>
      <w:marTop w:val="0"/>
      <w:marBottom w:val="0"/>
      <w:divBdr>
        <w:top w:val="none" w:sz="0" w:space="0" w:color="auto"/>
        <w:left w:val="none" w:sz="0" w:space="0" w:color="auto"/>
        <w:bottom w:val="none" w:sz="0" w:space="0" w:color="auto"/>
        <w:right w:val="none" w:sz="0" w:space="0" w:color="auto"/>
      </w:divBdr>
    </w:div>
    <w:div w:id="1071657013">
      <w:bodyDiv w:val="1"/>
      <w:marLeft w:val="0"/>
      <w:marRight w:val="0"/>
      <w:marTop w:val="0"/>
      <w:marBottom w:val="0"/>
      <w:divBdr>
        <w:top w:val="none" w:sz="0" w:space="0" w:color="auto"/>
        <w:left w:val="none" w:sz="0" w:space="0" w:color="auto"/>
        <w:bottom w:val="none" w:sz="0" w:space="0" w:color="auto"/>
        <w:right w:val="none" w:sz="0" w:space="0" w:color="auto"/>
      </w:divBdr>
    </w:div>
    <w:div w:id="1074160633">
      <w:bodyDiv w:val="1"/>
      <w:marLeft w:val="0"/>
      <w:marRight w:val="0"/>
      <w:marTop w:val="0"/>
      <w:marBottom w:val="0"/>
      <w:divBdr>
        <w:top w:val="none" w:sz="0" w:space="0" w:color="auto"/>
        <w:left w:val="none" w:sz="0" w:space="0" w:color="auto"/>
        <w:bottom w:val="none" w:sz="0" w:space="0" w:color="auto"/>
        <w:right w:val="none" w:sz="0" w:space="0" w:color="auto"/>
      </w:divBdr>
    </w:div>
    <w:div w:id="1074163747">
      <w:bodyDiv w:val="1"/>
      <w:marLeft w:val="0"/>
      <w:marRight w:val="0"/>
      <w:marTop w:val="0"/>
      <w:marBottom w:val="0"/>
      <w:divBdr>
        <w:top w:val="none" w:sz="0" w:space="0" w:color="auto"/>
        <w:left w:val="none" w:sz="0" w:space="0" w:color="auto"/>
        <w:bottom w:val="none" w:sz="0" w:space="0" w:color="auto"/>
        <w:right w:val="none" w:sz="0" w:space="0" w:color="auto"/>
      </w:divBdr>
    </w:div>
    <w:div w:id="1074737930">
      <w:bodyDiv w:val="1"/>
      <w:marLeft w:val="0"/>
      <w:marRight w:val="0"/>
      <w:marTop w:val="0"/>
      <w:marBottom w:val="0"/>
      <w:divBdr>
        <w:top w:val="none" w:sz="0" w:space="0" w:color="auto"/>
        <w:left w:val="none" w:sz="0" w:space="0" w:color="auto"/>
        <w:bottom w:val="none" w:sz="0" w:space="0" w:color="auto"/>
        <w:right w:val="none" w:sz="0" w:space="0" w:color="auto"/>
      </w:divBdr>
    </w:div>
    <w:div w:id="1075399270">
      <w:bodyDiv w:val="1"/>
      <w:marLeft w:val="0"/>
      <w:marRight w:val="0"/>
      <w:marTop w:val="0"/>
      <w:marBottom w:val="0"/>
      <w:divBdr>
        <w:top w:val="none" w:sz="0" w:space="0" w:color="auto"/>
        <w:left w:val="none" w:sz="0" w:space="0" w:color="auto"/>
        <w:bottom w:val="none" w:sz="0" w:space="0" w:color="auto"/>
        <w:right w:val="none" w:sz="0" w:space="0" w:color="auto"/>
      </w:divBdr>
    </w:div>
    <w:div w:id="1076323606">
      <w:bodyDiv w:val="1"/>
      <w:marLeft w:val="0"/>
      <w:marRight w:val="0"/>
      <w:marTop w:val="0"/>
      <w:marBottom w:val="0"/>
      <w:divBdr>
        <w:top w:val="none" w:sz="0" w:space="0" w:color="auto"/>
        <w:left w:val="none" w:sz="0" w:space="0" w:color="auto"/>
        <w:bottom w:val="none" w:sz="0" w:space="0" w:color="auto"/>
        <w:right w:val="none" w:sz="0" w:space="0" w:color="auto"/>
      </w:divBdr>
    </w:div>
    <w:div w:id="1076438009">
      <w:bodyDiv w:val="1"/>
      <w:marLeft w:val="0"/>
      <w:marRight w:val="0"/>
      <w:marTop w:val="0"/>
      <w:marBottom w:val="0"/>
      <w:divBdr>
        <w:top w:val="none" w:sz="0" w:space="0" w:color="auto"/>
        <w:left w:val="none" w:sz="0" w:space="0" w:color="auto"/>
        <w:bottom w:val="none" w:sz="0" w:space="0" w:color="auto"/>
        <w:right w:val="none" w:sz="0" w:space="0" w:color="auto"/>
      </w:divBdr>
    </w:div>
    <w:div w:id="1076518105">
      <w:bodyDiv w:val="1"/>
      <w:marLeft w:val="0"/>
      <w:marRight w:val="0"/>
      <w:marTop w:val="0"/>
      <w:marBottom w:val="0"/>
      <w:divBdr>
        <w:top w:val="none" w:sz="0" w:space="0" w:color="auto"/>
        <w:left w:val="none" w:sz="0" w:space="0" w:color="auto"/>
        <w:bottom w:val="none" w:sz="0" w:space="0" w:color="auto"/>
        <w:right w:val="none" w:sz="0" w:space="0" w:color="auto"/>
      </w:divBdr>
    </w:div>
    <w:div w:id="1077626421">
      <w:bodyDiv w:val="1"/>
      <w:marLeft w:val="0"/>
      <w:marRight w:val="0"/>
      <w:marTop w:val="0"/>
      <w:marBottom w:val="0"/>
      <w:divBdr>
        <w:top w:val="none" w:sz="0" w:space="0" w:color="auto"/>
        <w:left w:val="none" w:sz="0" w:space="0" w:color="auto"/>
        <w:bottom w:val="none" w:sz="0" w:space="0" w:color="auto"/>
        <w:right w:val="none" w:sz="0" w:space="0" w:color="auto"/>
      </w:divBdr>
    </w:div>
    <w:div w:id="1079517369">
      <w:bodyDiv w:val="1"/>
      <w:marLeft w:val="0"/>
      <w:marRight w:val="0"/>
      <w:marTop w:val="0"/>
      <w:marBottom w:val="0"/>
      <w:divBdr>
        <w:top w:val="none" w:sz="0" w:space="0" w:color="auto"/>
        <w:left w:val="none" w:sz="0" w:space="0" w:color="auto"/>
        <w:bottom w:val="none" w:sz="0" w:space="0" w:color="auto"/>
        <w:right w:val="none" w:sz="0" w:space="0" w:color="auto"/>
      </w:divBdr>
    </w:div>
    <w:div w:id="1080909147">
      <w:bodyDiv w:val="1"/>
      <w:marLeft w:val="0"/>
      <w:marRight w:val="0"/>
      <w:marTop w:val="0"/>
      <w:marBottom w:val="0"/>
      <w:divBdr>
        <w:top w:val="none" w:sz="0" w:space="0" w:color="auto"/>
        <w:left w:val="none" w:sz="0" w:space="0" w:color="auto"/>
        <w:bottom w:val="none" w:sz="0" w:space="0" w:color="auto"/>
        <w:right w:val="none" w:sz="0" w:space="0" w:color="auto"/>
      </w:divBdr>
    </w:div>
    <w:div w:id="1085765104">
      <w:bodyDiv w:val="1"/>
      <w:marLeft w:val="0"/>
      <w:marRight w:val="0"/>
      <w:marTop w:val="0"/>
      <w:marBottom w:val="0"/>
      <w:divBdr>
        <w:top w:val="none" w:sz="0" w:space="0" w:color="auto"/>
        <w:left w:val="none" w:sz="0" w:space="0" w:color="auto"/>
        <w:bottom w:val="none" w:sz="0" w:space="0" w:color="auto"/>
        <w:right w:val="none" w:sz="0" w:space="0" w:color="auto"/>
      </w:divBdr>
    </w:div>
    <w:div w:id="1085957743">
      <w:bodyDiv w:val="1"/>
      <w:marLeft w:val="0"/>
      <w:marRight w:val="0"/>
      <w:marTop w:val="0"/>
      <w:marBottom w:val="0"/>
      <w:divBdr>
        <w:top w:val="none" w:sz="0" w:space="0" w:color="auto"/>
        <w:left w:val="none" w:sz="0" w:space="0" w:color="auto"/>
        <w:bottom w:val="none" w:sz="0" w:space="0" w:color="auto"/>
        <w:right w:val="none" w:sz="0" w:space="0" w:color="auto"/>
      </w:divBdr>
    </w:div>
    <w:div w:id="1086003743">
      <w:bodyDiv w:val="1"/>
      <w:marLeft w:val="0"/>
      <w:marRight w:val="0"/>
      <w:marTop w:val="0"/>
      <w:marBottom w:val="0"/>
      <w:divBdr>
        <w:top w:val="none" w:sz="0" w:space="0" w:color="auto"/>
        <w:left w:val="none" w:sz="0" w:space="0" w:color="auto"/>
        <w:bottom w:val="none" w:sz="0" w:space="0" w:color="auto"/>
        <w:right w:val="none" w:sz="0" w:space="0" w:color="auto"/>
      </w:divBdr>
    </w:div>
    <w:div w:id="1086849487">
      <w:bodyDiv w:val="1"/>
      <w:marLeft w:val="0"/>
      <w:marRight w:val="0"/>
      <w:marTop w:val="0"/>
      <w:marBottom w:val="0"/>
      <w:divBdr>
        <w:top w:val="none" w:sz="0" w:space="0" w:color="auto"/>
        <w:left w:val="none" w:sz="0" w:space="0" w:color="auto"/>
        <w:bottom w:val="none" w:sz="0" w:space="0" w:color="auto"/>
        <w:right w:val="none" w:sz="0" w:space="0" w:color="auto"/>
      </w:divBdr>
    </w:div>
    <w:div w:id="1087921693">
      <w:bodyDiv w:val="1"/>
      <w:marLeft w:val="0"/>
      <w:marRight w:val="0"/>
      <w:marTop w:val="0"/>
      <w:marBottom w:val="0"/>
      <w:divBdr>
        <w:top w:val="none" w:sz="0" w:space="0" w:color="auto"/>
        <w:left w:val="none" w:sz="0" w:space="0" w:color="auto"/>
        <w:bottom w:val="none" w:sz="0" w:space="0" w:color="auto"/>
        <w:right w:val="none" w:sz="0" w:space="0" w:color="auto"/>
      </w:divBdr>
    </w:div>
    <w:div w:id="1091047983">
      <w:bodyDiv w:val="1"/>
      <w:marLeft w:val="0"/>
      <w:marRight w:val="0"/>
      <w:marTop w:val="0"/>
      <w:marBottom w:val="0"/>
      <w:divBdr>
        <w:top w:val="none" w:sz="0" w:space="0" w:color="auto"/>
        <w:left w:val="none" w:sz="0" w:space="0" w:color="auto"/>
        <w:bottom w:val="none" w:sz="0" w:space="0" w:color="auto"/>
        <w:right w:val="none" w:sz="0" w:space="0" w:color="auto"/>
      </w:divBdr>
    </w:div>
    <w:div w:id="1092311891">
      <w:bodyDiv w:val="1"/>
      <w:marLeft w:val="0"/>
      <w:marRight w:val="0"/>
      <w:marTop w:val="0"/>
      <w:marBottom w:val="0"/>
      <w:divBdr>
        <w:top w:val="none" w:sz="0" w:space="0" w:color="auto"/>
        <w:left w:val="none" w:sz="0" w:space="0" w:color="auto"/>
        <w:bottom w:val="none" w:sz="0" w:space="0" w:color="auto"/>
        <w:right w:val="none" w:sz="0" w:space="0" w:color="auto"/>
      </w:divBdr>
    </w:div>
    <w:div w:id="1093665486">
      <w:bodyDiv w:val="1"/>
      <w:marLeft w:val="0"/>
      <w:marRight w:val="0"/>
      <w:marTop w:val="0"/>
      <w:marBottom w:val="0"/>
      <w:divBdr>
        <w:top w:val="none" w:sz="0" w:space="0" w:color="auto"/>
        <w:left w:val="none" w:sz="0" w:space="0" w:color="auto"/>
        <w:bottom w:val="none" w:sz="0" w:space="0" w:color="auto"/>
        <w:right w:val="none" w:sz="0" w:space="0" w:color="auto"/>
      </w:divBdr>
    </w:div>
    <w:div w:id="1093940892">
      <w:bodyDiv w:val="1"/>
      <w:marLeft w:val="0"/>
      <w:marRight w:val="0"/>
      <w:marTop w:val="0"/>
      <w:marBottom w:val="0"/>
      <w:divBdr>
        <w:top w:val="none" w:sz="0" w:space="0" w:color="auto"/>
        <w:left w:val="none" w:sz="0" w:space="0" w:color="auto"/>
        <w:bottom w:val="none" w:sz="0" w:space="0" w:color="auto"/>
        <w:right w:val="none" w:sz="0" w:space="0" w:color="auto"/>
      </w:divBdr>
    </w:div>
    <w:div w:id="1095252756">
      <w:bodyDiv w:val="1"/>
      <w:marLeft w:val="0"/>
      <w:marRight w:val="0"/>
      <w:marTop w:val="0"/>
      <w:marBottom w:val="0"/>
      <w:divBdr>
        <w:top w:val="none" w:sz="0" w:space="0" w:color="auto"/>
        <w:left w:val="none" w:sz="0" w:space="0" w:color="auto"/>
        <w:bottom w:val="none" w:sz="0" w:space="0" w:color="auto"/>
        <w:right w:val="none" w:sz="0" w:space="0" w:color="auto"/>
      </w:divBdr>
    </w:div>
    <w:div w:id="1095590122">
      <w:bodyDiv w:val="1"/>
      <w:marLeft w:val="0"/>
      <w:marRight w:val="0"/>
      <w:marTop w:val="0"/>
      <w:marBottom w:val="0"/>
      <w:divBdr>
        <w:top w:val="none" w:sz="0" w:space="0" w:color="auto"/>
        <w:left w:val="none" w:sz="0" w:space="0" w:color="auto"/>
        <w:bottom w:val="none" w:sz="0" w:space="0" w:color="auto"/>
        <w:right w:val="none" w:sz="0" w:space="0" w:color="auto"/>
      </w:divBdr>
    </w:div>
    <w:div w:id="1096629499">
      <w:bodyDiv w:val="1"/>
      <w:marLeft w:val="0"/>
      <w:marRight w:val="0"/>
      <w:marTop w:val="0"/>
      <w:marBottom w:val="0"/>
      <w:divBdr>
        <w:top w:val="none" w:sz="0" w:space="0" w:color="auto"/>
        <w:left w:val="none" w:sz="0" w:space="0" w:color="auto"/>
        <w:bottom w:val="none" w:sz="0" w:space="0" w:color="auto"/>
        <w:right w:val="none" w:sz="0" w:space="0" w:color="auto"/>
      </w:divBdr>
    </w:div>
    <w:div w:id="1098022418">
      <w:bodyDiv w:val="1"/>
      <w:marLeft w:val="0"/>
      <w:marRight w:val="0"/>
      <w:marTop w:val="0"/>
      <w:marBottom w:val="0"/>
      <w:divBdr>
        <w:top w:val="none" w:sz="0" w:space="0" w:color="auto"/>
        <w:left w:val="none" w:sz="0" w:space="0" w:color="auto"/>
        <w:bottom w:val="none" w:sz="0" w:space="0" w:color="auto"/>
        <w:right w:val="none" w:sz="0" w:space="0" w:color="auto"/>
      </w:divBdr>
    </w:div>
    <w:div w:id="1098209886">
      <w:bodyDiv w:val="1"/>
      <w:marLeft w:val="0"/>
      <w:marRight w:val="0"/>
      <w:marTop w:val="0"/>
      <w:marBottom w:val="0"/>
      <w:divBdr>
        <w:top w:val="none" w:sz="0" w:space="0" w:color="auto"/>
        <w:left w:val="none" w:sz="0" w:space="0" w:color="auto"/>
        <w:bottom w:val="none" w:sz="0" w:space="0" w:color="auto"/>
        <w:right w:val="none" w:sz="0" w:space="0" w:color="auto"/>
      </w:divBdr>
    </w:div>
    <w:div w:id="1099908825">
      <w:bodyDiv w:val="1"/>
      <w:marLeft w:val="0"/>
      <w:marRight w:val="0"/>
      <w:marTop w:val="0"/>
      <w:marBottom w:val="0"/>
      <w:divBdr>
        <w:top w:val="none" w:sz="0" w:space="0" w:color="auto"/>
        <w:left w:val="none" w:sz="0" w:space="0" w:color="auto"/>
        <w:bottom w:val="none" w:sz="0" w:space="0" w:color="auto"/>
        <w:right w:val="none" w:sz="0" w:space="0" w:color="auto"/>
      </w:divBdr>
    </w:div>
    <w:div w:id="1100180700">
      <w:bodyDiv w:val="1"/>
      <w:marLeft w:val="0"/>
      <w:marRight w:val="0"/>
      <w:marTop w:val="0"/>
      <w:marBottom w:val="0"/>
      <w:divBdr>
        <w:top w:val="none" w:sz="0" w:space="0" w:color="auto"/>
        <w:left w:val="none" w:sz="0" w:space="0" w:color="auto"/>
        <w:bottom w:val="none" w:sz="0" w:space="0" w:color="auto"/>
        <w:right w:val="none" w:sz="0" w:space="0" w:color="auto"/>
      </w:divBdr>
    </w:div>
    <w:div w:id="1101071777">
      <w:bodyDiv w:val="1"/>
      <w:marLeft w:val="0"/>
      <w:marRight w:val="0"/>
      <w:marTop w:val="0"/>
      <w:marBottom w:val="0"/>
      <w:divBdr>
        <w:top w:val="none" w:sz="0" w:space="0" w:color="auto"/>
        <w:left w:val="none" w:sz="0" w:space="0" w:color="auto"/>
        <w:bottom w:val="none" w:sz="0" w:space="0" w:color="auto"/>
        <w:right w:val="none" w:sz="0" w:space="0" w:color="auto"/>
      </w:divBdr>
    </w:div>
    <w:div w:id="1101148967">
      <w:bodyDiv w:val="1"/>
      <w:marLeft w:val="0"/>
      <w:marRight w:val="0"/>
      <w:marTop w:val="0"/>
      <w:marBottom w:val="0"/>
      <w:divBdr>
        <w:top w:val="none" w:sz="0" w:space="0" w:color="auto"/>
        <w:left w:val="none" w:sz="0" w:space="0" w:color="auto"/>
        <w:bottom w:val="none" w:sz="0" w:space="0" w:color="auto"/>
        <w:right w:val="none" w:sz="0" w:space="0" w:color="auto"/>
      </w:divBdr>
    </w:div>
    <w:div w:id="1101293730">
      <w:bodyDiv w:val="1"/>
      <w:marLeft w:val="0"/>
      <w:marRight w:val="0"/>
      <w:marTop w:val="0"/>
      <w:marBottom w:val="0"/>
      <w:divBdr>
        <w:top w:val="none" w:sz="0" w:space="0" w:color="auto"/>
        <w:left w:val="none" w:sz="0" w:space="0" w:color="auto"/>
        <w:bottom w:val="none" w:sz="0" w:space="0" w:color="auto"/>
        <w:right w:val="none" w:sz="0" w:space="0" w:color="auto"/>
      </w:divBdr>
    </w:div>
    <w:div w:id="1101678253">
      <w:bodyDiv w:val="1"/>
      <w:marLeft w:val="0"/>
      <w:marRight w:val="0"/>
      <w:marTop w:val="0"/>
      <w:marBottom w:val="0"/>
      <w:divBdr>
        <w:top w:val="none" w:sz="0" w:space="0" w:color="auto"/>
        <w:left w:val="none" w:sz="0" w:space="0" w:color="auto"/>
        <w:bottom w:val="none" w:sz="0" w:space="0" w:color="auto"/>
        <w:right w:val="none" w:sz="0" w:space="0" w:color="auto"/>
      </w:divBdr>
    </w:div>
    <w:div w:id="1102065779">
      <w:bodyDiv w:val="1"/>
      <w:marLeft w:val="0"/>
      <w:marRight w:val="0"/>
      <w:marTop w:val="0"/>
      <w:marBottom w:val="0"/>
      <w:divBdr>
        <w:top w:val="none" w:sz="0" w:space="0" w:color="auto"/>
        <w:left w:val="none" w:sz="0" w:space="0" w:color="auto"/>
        <w:bottom w:val="none" w:sz="0" w:space="0" w:color="auto"/>
        <w:right w:val="none" w:sz="0" w:space="0" w:color="auto"/>
      </w:divBdr>
    </w:div>
    <w:div w:id="1102529001">
      <w:bodyDiv w:val="1"/>
      <w:marLeft w:val="0"/>
      <w:marRight w:val="0"/>
      <w:marTop w:val="0"/>
      <w:marBottom w:val="0"/>
      <w:divBdr>
        <w:top w:val="none" w:sz="0" w:space="0" w:color="auto"/>
        <w:left w:val="none" w:sz="0" w:space="0" w:color="auto"/>
        <w:bottom w:val="none" w:sz="0" w:space="0" w:color="auto"/>
        <w:right w:val="none" w:sz="0" w:space="0" w:color="auto"/>
      </w:divBdr>
    </w:div>
    <w:div w:id="1103113672">
      <w:bodyDiv w:val="1"/>
      <w:marLeft w:val="0"/>
      <w:marRight w:val="0"/>
      <w:marTop w:val="0"/>
      <w:marBottom w:val="0"/>
      <w:divBdr>
        <w:top w:val="none" w:sz="0" w:space="0" w:color="auto"/>
        <w:left w:val="none" w:sz="0" w:space="0" w:color="auto"/>
        <w:bottom w:val="none" w:sz="0" w:space="0" w:color="auto"/>
        <w:right w:val="none" w:sz="0" w:space="0" w:color="auto"/>
      </w:divBdr>
    </w:div>
    <w:div w:id="1105618350">
      <w:bodyDiv w:val="1"/>
      <w:marLeft w:val="0"/>
      <w:marRight w:val="0"/>
      <w:marTop w:val="0"/>
      <w:marBottom w:val="0"/>
      <w:divBdr>
        <w:top w:val="none" w:sz="0" w:space="0" w:color="auto"/>
        <w:left w:val="none" w:sz="0" w:space="0" w:color="auto"/>
        <w:bottom w:val="none" w:sz="0" w:space="0" w:color="auto"/>
        <w:right w:val="none" w:sz="0" w:space="0" w:color="auto"/>
      </w:divBdr>
    </w:div>
    <w:div w:id="1108818941">
      <w:bodyDiv w:val="1"/>
      <w:marLeft w:val="0"/>
      <w:marRight w:val="0"/>
      <w:marTop w:val="0"/>
      <w:marBottom w:val="0"/>
      <w:divBdr>
        <w:top w:val="none" w:sz="0" w:space="0" w:color="auto"/>
        <w:left w:val="none" w:sz="0" w:space="0" w:color="auto"/>
        <w:bottom w:val="none" w:sz="0" w:space="0" w:color="auto"/>
        <w:right w:val="none" w:sz="0" w:space="0" w:color="auto"/>
      </w:divBdr>
    </w:div>
    <w:div w:id="1109550735">
      <w:bodyDiv w:val="1"/>
      <w:marLeft w:val="0"/>
      <w:marRight w:val="0"/>
      <w:marTop w:val="0"/>
      <w:marBottom w:val="0"/>
      <w:divBdr>
        <w:top w:val="none" w:sz="0" w:space="0" w:color="auto"/>
        <w:left w:val="none" w:sz="0" w:space="0" w:color="auto"/>
        <w:bottom w:val="none" w:sz="0" w:space="0" w:color="auto"/>
        <w:right w:val="none" w:sz="0" w:space="0" w:color="auto"/>
      </w:divBdr>
    </w:div>
    <w:div w:id="1111509423">
      <w:bodyDiv w:val="1"/>
      <w:marLeft w:val="0"/>
      <w:marRight w:val="0"/>
      <w:marTop w:val="0"/>
      <w:marBottom w:val="0"/>
      <w:divBdr>
        <w:top w:val="none" w:sz="0" w:space="0" w:color="auto"/>
        <w:left w:val="none" w:sz="0" w:space="0" w:color="auto"/>
        <w:bottom w:val="none" w:sz="0" w:space="0" w:color="auto"/>
        <w:right w:val="none" w:sz="0" w:space="0" w:color="auto"/>
      </w:divBdr>
    </w:div>
    <w:div w:id="1112674721">
      <w:bodyDiv w:val="1"/>
      <w:marLeft w:val="0"/>
      <w:marRight w:val="0"/>
      <w:marTop w:val="0"/>
      <w:marBottom w:val="0"/>
      <w:divBdr>
        <w:top w:val="none" w:sz="0" w:space="0" w:color="auto"/>
        <w:left w:val="none" w:sz="0" w:space="0" w:color="auto"/>
        <w:bottom w:val="none" w:sz="0" w:space="0" w:color="auto"/>
        <w:right w:val="none" w:sz="0" w:space="0" w:color="auto"/>
      </w:divBdr>
    </w:div>
    <w:div w:id="1113138003">
      <w:bodyDiv w:val="1"/>
      <w:marLeft w:val="0"/>
      <w:marRight w:val="0"/>
      <w:marTop w:val="0"/>
      <w:marBottom w:val="0"/>
      <w:divBdr>
        <w:top w:val="none" w:sz="0" w:space="0" w:color="auto"/>
        <w:left w:val="none" w:sz="0" w:space="0" w:color="auto"/>
        <w:bottom w:val="none" w:sz="0" w:space="0" w:color="auto"/>
        <w:right w:val="none" w:sz="0" w:space="0" w:color="auto"/>
      </w:divBdr>
    </w:div>
    <w:div w:id="1113477930">
      <w:bodyDiv w:val="1"/>
      <w:marLeft w:val="0"/>
      <w:marRight w:val="0"/>
      <w:marTop w:val="0"/>
      <w:marBottom w:val="0"/>
      <w:divBdr>
        <w:top w:val="none" w:sz="0" w:space="0" w:color="auto"/>
        <w:left w:val="none" w:sz="0" w:space="0" w:color="auto"/>
        <w:bottom w:val="none" w:sz="0" w:space="0" w:color="auto"/>
        <w:right w:val="none" w:sz="0" w:space="0" w:color="auto"/>
      </w:divBdr>
    </w:div>
    <w:div w:id="1114329814">
      <w:bodyDiv w:val="1"/>
      <w:marLeft w:val="0"/>
      <w:marRight w:val="0"/>
      <w:marTop w:val="0"/>
      <w:marBottom w:val="0"/>
      <w:divBdr>
        <w:top w:val="none" w:sz="0" w:space="0" w:color="auto"/>
        <w:left w:val="none" w:sz="0" w:space="0" w:color="auto"/>
        <w:bottom w:val="none" w:sz="0" w:space="0" w:color="auto"/>
        <w:right w:val="none" w:sz="0" w:space="0" w:color="auto"/>
      </w:divBdr>
    </w:div>
    <w:div w:id="1115712860">
      <w:bodyDiv w:val="1"/>
      <w:marLeft w:val="0"/>
      <w:marRight w:val="0"/>
      <w:marTop w:val="0"/>
      <w:marBottom w:val="0"/>
      <w:divBdr>
        <w:top w:val="none" w:sz="0" w:space="0" w:color="auto"/>
        <w:left w:val="none" w:sz="0" w:space="0" w:color="auto"/>
        <w:bottom w:val="none" w:sz="0" w:space="0" w:color="auto"/>
        <w:right w:val="none" w:sz="0" w:space="0" w:color="auto"/>
      </w:divBdr>
    </w:div>
    <w:div w:id="1115755979">
      <w:bodyDiv w:val="1"/>
      <w:marLeft w:val="0"/>
      <w:marRight w:val="0"/>
      <w:marTop w:val="0"/>
      <w:marBottom w:val="0"/>
      <w:divBdr>
        <w:top w:val="none" w:sz="0" w:space="0" w:color="auto"/>
        <w:left w:val="none" w:sz="0" w:space="0" w:color="auto"/>
        <w:bottom w:val="none" w:sz="0" w:space="0" w:color="auto"/>
        <w:right w:val="none" w:sz="0" w:space="0" w:color="auto"/>
      </w:divBdr>
    </w:div>
    <w:div w:id="1115825926">
      <w:bodyDiv w:val="1"/>
      <w:marLeft w:val="0"/>
      <w:marRight w:val="0"/>
      <w:marTop w:val="0"/>
      <w:marBottom w:val="0"/>
      <w:divBdr>
        <w:top w:val="none" w:sz="0" w:space="0" w:color="auto"/>
        <w:left w:val="none" w:sz="0" w:space="0" w:color="auto"/>
        <w:bottom w:val="none" w:sz="0" w:space="0" w:color="auto"/>
        <w:right w:val="none" w:sz="0" w:space="0" w:color="auto"/>
      </w:divBdr>
    </w:div>
    <w:div w:id="1116606473">
      <w:bodyDiv w:val="1"/>
      <w:marLeft w:val="0"/>
      <w:marRight w:val="0"/>
      <w:marTop w:val="0"/>
      <w:marBottom w:val="0"/>
      <w:divBdr>
        <w:top w:val="none" w:sz="0" w:space="0" w:color="auto"/>
        <w:left w:val="none" w:sz="0" w:space="0" w:color="auto"/>
        <w:bottom w:val="none" w:sz="0" w:space="0" w:color="auto"/>
        <w:right w:val="none" w:sz="0" w:space="0" w:color="auto"/>
      </w:divBdr>
    </w:div>
    <w:div w:id="1119031210">
      <w:bodyDiv w:val="1"/>
      <w:marLeft w:val="0"/>
      <w:marRight w:val="0"/>
      <w:marTop w:val="0"/>
      <w:marBottom w:val="0"/>
      <w:divBdr>
        <w:top w:val="none" w:sz="0" w:space="0" w:color="auto"/>
        <w:left w:val="none" w:sz="0" w:space="0" w:color="auto"/>
        <w:bottom w:val="none" w:sz="0" w:space="0" w:color="auto"/>
        <w:right w:val="none" w:sz="0" w:space="0" w:color="auto"/>
      </w:divBdr>
    </w:div>
    <w:div w:id="1119372993">
      <w:bodyDiv w:val="1"/>
      <w:marLeft w:val="0"/>
      <w:marRight w:val="0"/>
      <w:marTop w:val="0"/>
      <w:marBottom w:val="0"/>
      <w:divBdr>
        <w:top w:val="none" w:sz="0" w:space="0" w:color="auto"/>
        <w:left w:val="none" w:sz="0" w:space="0" w:color="auto"/>
        <w:bottom w:val="none" w:sz="0" w:space="0" w:color="auto"/>
        <w:right w:val="none" w:sz="0" w:space="0" w:color="auto"/>
      </w:divBdr>
    </w:div>
    <w:div w:id="1119951354">
      <w:bodyDiv w:val="1"/>
      <w:marLeft w:val="0"/>
      <w:marRight w:val="0"/>
      <w:marTop w:val="0"/>
      <w:marBottom w:val="0"/>
      <w:divBdr>
        <w:top w:val="none" w:sz="0" w:space="0" w:color="auto"/>
        <w:left w:val="none" w:sz="0" w:space="0" w:color="auto"/>
        <w:bottom w:val="none" w:sz="0" w:space="0" w:color="auto"/>
        <w:right w:val="none" w:sz="0" w:space="0" w:color="auto"/>
      </w:divBdr>
    </w:div>
    <w:div w:id="1120076305">
      <w:bodyDiv w:val="1"/>
      <w:marLeft w:val="0"/>
      <w:marRight w:val="0"/>
      <w:marTop w:val="0"/>
      <w:marBottom w:val="0"/>
      <w:divBdr>
        <w:top w:val="none" w:sz="0" w:space="0" w:color="auto"/>
        <w:left w:val="none" w:sz="0" w:space="0" w:color="auto"/>
        <w:bottom w:val="none" w:sz="0" w:space="0" w:color="auto"/>
        <w:right w:val="none" w:sz="0" w:space="0" w:color="auto"/>
      </w:divBdr>
    </w:div>
    <w:div w:id="1120496010">
      <w:bodyDiv w:val="1"/>
      <w:marLeft w:val="0"/>
      <w:marRight w:val="0"/>
      <w:marTop w:val="0"/>
      <w:marBottom w:val="0"/>
      <w:divBdr>
        <w:top w:val="none" w:sz="0" w:space="0" w:color="auto"/>
        <w:left w:val="none" w:sz="0" w:space="0" w:color="auto"/>
        <w:bottom w:val="none" w:sz="0" w:space="0" w:color="auto"/>
        <w:right w:val="none" w:sz="0" w:space="0" w:color="auto"/>
      </w:divBdr>
    </w:div>
    <w:div w:id="1120609331">
      <w:bodyDiv w:val="1"/>
      <w:marLeft w:val="0"/>
      <w:marRight w:val="0"/>
      <w:marTop w:val="0"/>
      <w:marBottom w:val="0"/>
      <w:divBdr>
        <w:top w:val="none" w:sz="0" w:space="0" w:color="auto"/>
        <w:left w:val="none" w:sz="0" w:space="0" w:color="auto"/>
        <w:bottom w:val="none" w:sz="0" w:space="0" w:color="auto"/>
        <w:right w:val="none" w:sz="0" w:space="0" w:color="auto"/>
      </w:divBdr>
    </w:div>
    <w:div w:id="1122962838">
      <w:bodyDiv w:val="1"/>
      <w:marLeft w:val="0"/>
      <w:marRight w:val="0"/>
      <w:marTop w:val="0"/>
      <w:marBottom w:val="0"/>
      <w:divBdr>
        <w:top w:val="none" w:sz="0" w:space="0" w:color="auto"/>
        <w:left w:val="none" w:sz="0" w:space="0" w:color="auto"/>
        <w:bottom w:val="none" w:sz="0" w:space="0" w:color="auto"/>
        <w:right w:val="none" w:sz="0" w:space="0" w:color="auto"/>
      </w:divBdr>
    </w:div>
    <w:div w:id="1123618435">
      <w:bodyDiv w:val="1"/>
      <w:marLeft w:val="0"/>
      <w:marRight w:val="0"/>
      <w:marTop w:val="0"/>
      <w:marBottom w:val="0"/>
      <w:divBdr>
        <w:top w:val="none" w:sz="0" w:space="0" w:color="auto"/>
        <w:left w:val="none" w:sz="0" w:space="0" w:color="auto"/>
        <w:bottom w:val="none" w:sz="0" w:space="0" w:color="auto"/>
        <w:right w:val="none" w:sz="0" w:space="0" w:color="auto"/>
      </w:divBdr>
    </w:div>
    <w:div w:id="1125122671">
      <w:bodyDiv w:val="1"/>
      <w:marLeft w:val="0"/>
      <w:marRight w:val="0"/>
      <w:marTop w:val="0"/>
      <w:marBottom w:val="0"/>
      <w:divBdr>
        <w:top w:val="none" w:sz="0" w:space="0" w:color="auto"/>
        <w:left w:val="none" w:sz="0" w:space="0" w:color="auto"/>
        <w:bottom w:val="none" w:sz="0" w:space="0" w:color="auto"/>
        <w:right w:val="none" w:sz="0" w:space="0" w:color="auto"/>
      </w:divBdr>
    </w:div>
    <w:div w:id="1128233855">
      <w:bodyDiv w:val="1"/>
      <w:marLeft w:val="0"/>
      <w:marRight w:val="0"/>
      <w:marTop w:val="0"/>
      <w:marBottom w:val="0"/>
      <w:divBdr>
        <w:top w:val="none" w:sz="0" w:space="0" w:color="auto"/>
        <w:left w:val="none" w:sz="0" w:space="0" w:color="auto"/>
        <w:bottom w:val="none" w:sz="0" w:space="0" w:color="auto"/>
        <w:right w:val="none" w:sz="0" w:space="0" w:color="auto"/>
      </w:divBdr>
    </w:div>
    <w:div w:id="1129124192">
      <w:bodyDiv w:val="1"/>
      <w:marLeft w:val="0"/>
      <w:marRight w:val="0"/>
      <w:marTop w:val="0"/>
      <w:marBottom w:val="0"/>
      <w:divBdr>
        <w:top w:val="none" w:sz="0" w:space="0" w:color="auto"/>
        <w:left w:val="none" w:sz="0" w:space="0" w:color="auto"/>
        <w:bottom w:val="none" w:sz="0" w:space="0" w:color="auto"/>
        <w:right w:val="none" w:sz="0" w:space="0" w:color="auto"/>
      </w:divBdr>
    </w:div>
    <w:div w:id="1133669752">
      <w:bodyDiv w:val="1"/>
      <w:marLeft w:val="0"/>
      <w:marRight w:val="0"/>
      <w:marTop w:val="0"/>
      <w:marBottom w:val="0"/>
      <w:divBdr>
        <w:top w:val="none" w:sz="0" w:space="0" w:color="auto"/>
        <w:left w:val="none" w:sz="0" w:space="0" w:color="auto"/>
        <w:bottom w:val="none" w:sz="0" w:space="0" w:color="auto"/>
        <w:right w:val="none" w:sz="0" w:space="0" w:color="auto"/>
      </w:divBdr>
    </w:div>
    <w:div w:id="1138843246">
      <w:bodyDiv w:val="1"/>
      <w:marLeft w:val="0"/>
      <w:marRight w:val="0"/>
      <w:marTop w:val="0"/>
      <w:marBottom w:val="0"/>
      <w:divBdr>
        <w:top w:val="none" w:sz="0" w:space="0" w:color="auto"/>
        <w:left w:val="none" w:sz="0" w:space="0" w:color="auto"/>
        <w:bottom w:val="none" w:sz="0" w:space="0" w:color="auto"/>
        <w:right w:val="none" w:sz="0" w:space="0" w:color="auto"/>
      </w:divBdr>
    </w:div>
    <w:div w:id="1140415655">
      <w:bodyDiv w:val="1"/>
      <w:marLeft w:val="0"/>
      <w:marRight w:val="0"/>
      <w:marTop w:val="0"/>
      <w:marBottom w:val="0"/>
      <w:divBdr>
        <w:top w:val="none" w:sz="0" w:space="0" w:color="auto"/>
        <w:left w:val="none" w:sz="0" w:space="0" w:color="auto"/>
        <w:bottom w:val="none" w:sz="0" w:space="0" w:color="auto"/>
        <w:right w:val="none" w:sz="0" w:space="0" w:color="auto"/>
      </w:divBdr>
    </w:div>
    <w:div w:id="1142388248">
      <w:bodyDiv w:val="1"/>
      <w:marLeft w:val="0"/>
      <w:marRight w:val="0"/>
      <w:marTop w:val="0"/>
      <w:marBottom w:val="0"/>
      <w:divBdr>
        <w:top w:val="none" w:sz="0" w:space="0" w:color="auto"/>
        <w:left w:val="none" w:sz="0" w:space="0" w:color="auto"/>
        <w:bottom w:val="none" w:sz="0" w:space="0" w:color="auto"/>
        <w:right w:val="none" w:sz="0" w:space="0" w:color="auto"/>
      </w:divBdr>
    </w:div>
    <w:div w:id="1143810766">
      <w:bodyDiv w:val="1"/>
      <w:marLeft w:val="0"/>
      <w:marRight w:val="0"/>
      <w:marTop w:val="0"/>
      <w:marBottom w:val="0"/>
      <w:divBdr>
        <w:top w:val="none" w:sz="0" w:space="0" w:color="auto"/>
        <w:left w:val="none" w:sz="0" w:space="0" w:color="auto"/>
        <w:bottom w:val="none" w:sz="0" w:space="0" w:color="auto"/>
        <w:right w:val="none" w:sz="0" w:space="0" w:color="auto"/>
      </w:divBdr>
    </w:div>
    <w:div w:id="1144783974">
      <w:bodyDiv w:val="1"/>
      <w:marLeft w:val="0"/>
      <w:marRight w:val="0"/>
      <w:marTop w:val="0"/>
      <w:marBottom w:val="0"/>
      <w:divBdr>
        <w:top w:val="none" w:sz="0" w:space="0" w:color="auto"/>
        <w:left w:val="none" w:sz="0" w:space="0" w:color="auto"/>
        <w:bottom w:val="none" w:sz="0" w:space="0" w:color="auto"/>
        <w:right w:val="none" w:sz="0" w:space="0" w:color="auto"/>
      </w:divBdr>
    </w:div>
    <w:div w:id="1146630947">
      <w:bodyDiv w:val="1"/>
      <w:marLeft w:val="0"/>
      <w:marRight w:val="0"/>
      <w:marTop w:val="0"/>
      <w:marBottom w:val="0"/>
      <w:divBdr>
        <w:top w:val="none" w:sz="0" w:space="0" w:color="auto"/>
        <w:left w:val="none" w:sz="0" w:space="0" w:color="auto"/>
        <w:bottom w:val="none" w:sz="0" w:space="0" w:color="auto"/>
        <w:right w:val="none" w:sz="0" w:space="0" w:color="auto"/>
      </w:divBdr>
    </w:div>
    <w:div w:id="1147017329">
      <w:bodyDiv w:val="1"/>
      <w:marLeft w:val="0"/>
      <w:marRight w:val="0"/>
      <w:marTop w:val="0"/>
      <w:marBottom w:val="0"/>
      <w:divBdr>
        <w:top w:val="none" w:sz="0" w:space="0" w:color="auto"/>
        <w:left w:val="none" w:sz="0" w:space="0" w:color="auto"/>
        <w:bottom w:val="none" w:sz="0" w:space="0" w:color="auto"/>
        <w:right w:val="none" w:sz="0" w:space="0" w:color="auto"/>
      </w:divBdr>
    </w:div>
    <w:div w:id="1147212378">
      <w:bodyDiv w:val="1"/>
      <w:marLeft w:val="0"/>
      <w:marRight w:val="0"/>
      <w:marTop w:val="0"/>
      <w:marBottom w:val="0"/>
      <w:divBdr>
        <w:top w:val="none" w:sz="0" w:space="0" w:color="auto"/>
        <w:left w:val="none" w:sz="0" w:space="0" w:color="auto"/>
        <w:bottom w:val="none" w:sz="0" w:space="0" w:color="auto"/>
        <w:right w:val="none" w:sz="0" w:space="0" w:color="auto"/>
      </w:divBdr>
    </w:div>
    <w:div w:id="1149638042">
      <w:bodyDiv w:val="1"/>
      <w:marLeft w:val="0"/>
      <w:marRight w:val="0"/>
      <w:marTop w:val="0"/>
      <w:marBottom w:val="0"/>
      <w:divBdr>
        <w:top w:val="none" w:sz="0" w:space="0" w:color="auto"/>
        <w:left w:val="none" w:sz="0" w:space="0" w:color="auto"/>
        <w:bottom w:val="none" w:sz="0" w:space="0" w:color="auto"/>
        <w:right w:val="none" w:sz="0" w:space="0" w:color="auto"/>
      </w:divBdr>
    </w:div>
    <w:div w:id="1150944961">
      <w:bodyDiv w:val="1"/>
      <w:marLeft w:val="0"/>
      <w:marRight w:val="0"/>
      <w:marTop w:val="0"/>
      <w:marBottom w:val="0"/>
      <w:divBdr>
        <w:top w:val="none" w:sz="0" w:space="0" w:color="auto"/>
        <w:left w:val="none" w:sz="0" w:space="0" w:color="auto"/>
        <w:bottom w:val="none" w:sz="0" w:space="0" w:color="auto"/>
        <w:right w:val="none" w:sz="0" w:space="0" w:color="auto"/>
      </w:divBdr>
    </w:div>
    <w:div w:id="1151678195">
      <w:bodyDiv w:val="1"/>
      <w:marLeft w:val="0"/>
      <w:marRight w:val="0"/>
      <w:marTop w:val="0"/>
      <w:marBottom w:val="0"/>
      <w:divBdr>
        <w:top w:val="none" w:sz="0" w:space="0" w:color="auto"/>
        <w:left w:val="none" w:sz="0" w:space="0" w:color="auto"/>
        <w:bottom w:val="none" w:sz="0" w:space="0" w:color="auto"/>
        <w:right w:val="none" w:sz="0" w:space="0" w:color="auto"/>
      </w:divBdr>
    </w:div>
    <w:div w:id="1153135182">
      <w:bodyDiv w:val="1"/>
      <w:marLeft w:val="0"/>
      <w:marRight w:val="0"/>
      <w:marTop w:val="0"/>
      <w:marBottom w:val="0"/>
      <w:divBdr>
        <w:top w:val="none" w:sz="0" w:space="0" w:color="auto"/>
        <w:left w:val="none" w:sz="0" w:space="0" w:color="auto"/>
        <w:bottom w:val="none" w:sz="0" w:space="0" w:color="auto"/>
        <w:right w:val="none" w:sz="0" w:space="0" w:color="auto"/>
      </w:divBdr>
    </w:div>
    <w:div w:id="1153571028">
      <w:bodyDiv w:val="1"/>
      <w:marLeft w:val="0"/>
      <w:marRight w:val="0"/>
      <w:marTop w:val="0"/>
      <w:marBottom w:val="0"/>
      <w:divBdr>
        <w:top w:val="none" w:sz="0" w:space="0" w:color="auto"/>
        <w:left w:val="none" w:sz="0" w:space="0" w:color="auto"/>
        <w:bottom w:val="none" w:sz="0" w:space="0" w:color="auto"/>
        <w:right w:val="none" w:sz="0" w:space="0" w:color="auto"/>
      </w:divBdr>
    </w:div>
    <w:div w:id="1153714608">
      <w:bodyDiv w:val="1"/>
      <w:marLeft w:val="0"/>
      <w:marRight w:val="0"/>
      <w:marTop w:val="0"/>
      <w:marBottom w:val="0"/>
      <w:divBdr>
        <w:top w:val="none" w:sz="0" w:space="0" w:color="auto"/>
        <w:left w:val="none" w:sz="0" w:space="0" w:color="auto"/>
        <w:bottom w:val="none" w:sz="0" w:space="0" w:color="auto"/>
        <w:right w:val="none" w:sz="0" w:space="0" w:color="auto"/>
      </w:divBdr>
    </w:div>
    <w:div w:id="1154100403">
      <w:bodyDiv w:val="1"/>
      <w:marLeft w:val="0"/>
      <w:marRight w:val="0"/>
      <w:marTop w:val="0"/>
      <w:marBottom w:val="0"/>
      <w:divBdr>
        <w:top w:val="none" w:sz="0" w:space="0" w:color="auto"/>
        <w:left w:val="none" w:sz="0" w:space="0" w:color="auto"/>
        <w:bottom w:val="none" w:sz="0" w:space="0" w:color="auto"/>
        <w:right w:val="none" w:sz="0" w:space="0" w:color="auto"/>
      </w:divBdr>
    </w:div>
    <w:div w:id="1155991366">
      <w:bodyDiv w:val="1"/>
      <w:marLeft w:val="0"/>
      <w:marRight w:val="0"/>
      <w:marTop w:val="0"/>
      <w:marBottom w:val="0"/>
      <w:divBdr>
        <w:top w:val="none" w:sz="0" w:space="0" w:color="auto"/>
        <w:left w:val="none" w:sz="0" w:space="0" w:color="auto"/>
        <w:bottom w:val="none" w:sz="0" w:space="0" w:color="auto"/>
        <w:right w:val="none" w:sz="0" w:space="0" w:color="auto"/>
      </w:divBdr>
    </w:div>
    <w:div w:id="1157038705">
      <w:bodyDiv w:val="1"/>
      <w:marLeft w:val="0"/>
      <w:marRight w:val="0"/>
      <w:marTop w:val="0"/>
      <w:marBottom w:val="0"/>
      <w:divBdr>
        <w:top w:val="none" w:sz="0" w:space="0" w:color="auto"/>
        <w:left w:val="none" w:sz="0" w:space="0" w:color="auto"/>
        <w:bottom w:val="none" w:sz="0" w:space="0" w:color="auto"/>
        <w:right w:val="none" w:sz="0" w:space="0" w:color="auto"/>
      </w:divBdr>
    </w:div>
    <w:div w:id="1162238548">
      <w:bodyDiv w:val="1"/>
      <w:marLeft w:val="0"/>
      <w:marRight w:val="0"/>
      <w:marTop w:val="0"/>
      <w:marBottom w:val="0"/>
      <w:divBdr>
        <w:top w:val="none" w:sz="0" w:space="0" w:color="auto"/>
        <w:left w:val="none" w:sz="0" w:space="0" w:color="auto"/>
        <w:bottom w:val="none" w:sz="0" w:space="0" w:color="auto"/>
        <w:right w:val="none" w:sz="0" w:space="0" w:color="auto"/>
      </w:divBdr>
    </w:div>
    <w:div w:id="1162769534">
      <w:bodyDiv w:val="1"/>
      <w:marLeft w:val="0"/>
      <w:marRight w:val="0"/>
      <w:marTop w:val="0"/>
      <w:marBottom w:val="0"/>
      <w:divBdr>
        <w:top w:val="none" w:sz="0" w:space="0" w:color="auto"/>
        <w:left w:val="none" w:sz="0" w:space="0" w:color="auto"/>
        <w:bottom w:val="none" w:sz="0" w:space="0" w:color="auto"/>
        <w:right w:val="none" w:sz="0" w:space="0" w:color="auto"/>
      </w:divBdr>
    </w:div>
    <w:div w:id="1166214509">
      <w:bodyDiv w:val="1"/>
      <w:marLeft w:val="0"/>
      <w:marRight w:val="0"/>
      <w:marTop w:val="0"/>
      <w:marBottom w:val="0"/>
      <w:divBdr>
        <w:top w:val="none" w:sz="0" w:space="0" w:color="auto"/>
        <w:left w:val="none" w:sz="0" w:space="0" w:color="auto"/>
        <w:bottom w:val="none" w:sz="0" w:space="0" w:color="auto"/>
        <w:right w:val="none" w:sz="0" w:space="0" w:color="auto"/>
      </w:divBdr>
    </w:div>
    <w:div w:id="1166360379">
      <w:bodyDiv w:val="1"/>
      <w:marLeft w:val="0"/>
      <w:marRight w:val="0"/>
      <w:marTop w:val="0"/>
      <w:marBottom w:val="0"/>
      <w:divBdr>
        <w:top w:val="none" w:sz="0" w:space="0" w:color="auto"/>
        <w:left w:val="none" w:sz="0" w:space="0" w:color="auto"/>
        <w:bottom w:val="none" w:sz="0" w:space="0" w:color="auto"/>
        <w:right w:val="none" w:sz="0" w:space="0" w:color="auto"/>
      </w:divBdr>
    </w:div>
    <w:div w:id="1166625251">
      <w:bodyDiv w:val="1"/>
      <w:marLeft w:val="0"/>
      <w:marRight w:val="0"/>
      <w:marTop w:val="0"/>
      <w:marBottom w:val="0"/>
      <w:divBdr>
        <w:top w:val="none" w:sz="0" w:space="0" w:color="auto"/>
        <w:left w:val="none" w:sz="0" w:space="0" w:color="auto"/>
        <w:bottom w:val="none" w:sz="0" w:space="0" w:color="auto"/>
        <w:right w:val="none" w:sz="0" w:space="0" w:color="auto"/>
      </w:divBdr>
    </w:div>
    <w:div w:id="1168977549">
      <w:bodyDiv w:val="1"/>
      <w:marLeft w:val="0"/>
      <w:marRight w:val="0"/>
      <w:marTop w:val="0"/>
      <w:marBottom w:val="0"/>
      <w:divBdr>
        <w:top w:val="none" w:sz="0" w:space="0" w:color="auto"/>
        <w:left w:val="none" w:sz="0" w:space="0" w:color="auto"/>
        <w:bottom w:val="none" w:sz="0" w:space="0" w:color="auto"/>
        <w:right w:val="none" w:sz="0" w:space="0" w:color="auto"/>
      </w:divBdr>
    </w:div>
    <w:div w:id="1169254112">
      <w:bodyDiv w:val="1"/>
      <w:marLeft w:val="0"/>
      <w:marRight w:val="0"/>
      <w:marTop w:val="0"/>
      <w:marBottom w:val="0"/>
      <w:divBdr>
        <w:top w:val="none" w:sz="0" w:space="0" w:color="auto"/>
        <w:left w:val="none" w:sz="0" w:space="0" w:color="auto"/>
        <w:bottom w:val="none" w:sz="0" w:space="0" w:color="auto"/>
        <w:right w:val="none" w:sz="0" w:space="0" w:color="auto"/>
      </w:divBdr>
    </w:div>
    <w:div w:id="1170750488">
      <w:bodyDiv w:val="1"/>
      <w:marLeft w:val="0"/>
      <w:marRight w:val="0"/>
      <w:marTop w:val="0"/>
      <w:marBottom w:val="0"/>
      <w:divBdr>
        <w:top w:val="none" w:sz="0" w:space="0" w:color="auto"/>
        <w:left w:val="none" w:sz="0" w:space="0" w:color="auto"/>
        <w:bottom w:val="none" w:sz="0" w:space="0" w:color="auto"/>
        <w:right w:val="none" w:sz="0" w:space="0" w:color="auto"/>
      </w:divBdr>
    </w:div>
    <w:div w:id="1171142703">
      <w:bodyDiv w:val="1"/>
      <w:marLeft w:val="0"/>
      <w:marRight w:val="0"/>
      <w:marTop w:val="0"/>
      <w:marBottom w:val="0"/>
      <w:divBdr>
        <w:top w:val="none" w:sz="0" w:space="0" w:color="auto"/>
        <w:left w:val="none" w:sz="0" w:space="0" w:color="auto"/>
        <w:bottom w:val="none" w:sz="0" w:space="0" w:color="auto"/>
        <w:right w:val="none" w:sz="0" w:space="0" w:color="auto"/>
      </w:divBdr>
    </w:div>
    <w:div w:id="1172986576">
      <w:bodyDiv w:val="1"/>
      <w:marLeft w:val="0"/>
      <w:marRight w:val="0"/>
      <w:marTop w:val="0"/>
      <w:marBottom w:val="0"/>
      <w:divBdr>
        <w:top w:val="none" w:sz="0" w:space="0" w:color="auto"/>
        <w:left w:val="none" w:sz="0" w:space="0" w:color="auto"/>
        <w:bottom w:val="none" w:sz="0" w:space="0" w:color="auto"/>
        <w:right w:val="none" w:sz="0" w:space="0" w:color="auto"/>
      </w:divBdr>
    </w:div>
    <w:div w:id="1174951834">
      <w:bodyDiv w:val="1"/>
      <w:marLeft w:val="0"/>
      <w:marRight w:val="0"/>
      <w:marTop w:val="0"/>
      <w:marBottom w:val="0"/>
      <w:divBdr>
        <w:top w:val="none" w:sz="0" w:space="0" w:color="auto"/>
        <w:left w:val="none" w:sz="0" w:space="0" w:color="auto"/>
        <w:bottom w:val="none" w:sz="0" w:space="0" w:color="auto"/>
        <w:right w:val="none" w:sz="0" w:space="0" w:color="auto"/>
      </w:divBdr>
    </w:div>
    <w:div w:id="1175917126">
      <w:bodyDiv w:val="1"/>
      <w:marLeft w:val="0"/>
      <w:marRight w:val="0"/>
      <w:marTop w:val="0"/>
      <w:marBottom w:val="0"/>
      <w:divBdr>
        <w:top w:val="none" w:sz="0" w:space="0" w:color="auto"/>
        <w:left w:val="none" w:sz="0" w:space="0" w:color="auto"/>
        <w:bottom w:val="none" w:sz="0" w:space="0" w:color="auto"/>
        <w:right w:val="none" w:sz="0" w:space="0" w:color="auto"/>
      </w:divBdr>
    </w:div>
    <w:div w:id="1176727168">
      <w:bodyDiv w:val="1"/>
      <w:marLeft w:val="0"/>
      <w:marRight w:val="0"/>
      <w:marTop w:val="0"/>
      <w:marBottom w:val="0"/>
      <w:divBdr>
        <w:top w:val="none" w:sz="0" w:space="0" w:color="auto"/>
        <w:left w:val="none" w:sz="0" w:space="0" w:color="auto"/>
        <w:bottom w:val="none" w:sz="0" w:space="0" w:color="auto"/>
        <w:right w:val="none" w:sz="0" w:space="0" w:color="auto"/>
      </w:divBdr>
    </w:div>
    <w:div w:id="1177304201">
      <w:bodyDiv w:val="1"/>
      <w:marLeft w:val="0"/>
      <w:marRight w:val="0"/>
      <w:marTop w:val="0"/>
      <w:marBottom w:val="0"/>
      <w:divBdr>
        <w:top w:val="none" w:sz="0" w:space="0" w:color="auto"/>
        <w:left w:val="none" w:sz="0" w:space="0" w:color="auto"/>
        <w:bottom w:val="none" w:sz="0" w:space="0" w:color="auto"/>
        <w:right w:val="none" w:sz="0" w:space="0" w:color="auto"/>
      </w:divBdr>
    </w:div>
    <w:div w:id="1178085241">
      <w:bodyDiv w:val="1"/>
      <w:marLeft w:val="0"/>
      <w:marRight w:val="0"/>
      <w:marTop w:val="0"/>
      <w:marBottom w:val="0"/>
      <w:divBdr>
        <w:top w:val="none" w:sz="0" w:space="0" w:color="auto"/>
        <w:left w:val="none" w:sz="0" w:space="0" w:color="auto"/>
        <w:bottom w:val="none" w:sz="0" w:space="0" w:color="auto"/>
        <w:right w:val="none" w:sz="0" w:space="0" w:color="auto"/>
      </w:divBdr>
    </w:div>
    <w:div w:id="1178304196">
      <w:bodyDiv w:val="1"/>
      <w:marLeft w:val="0"/>
      <w:marRight w:val="0"/>
      <w:marTop w:val="0"/>
      <w:marBottom w:val="0"/>
      <w:divBdr>
        <w:top w:val="none" w:sz="0" w:space="0" w:color="auto"/>
        <w:left w:val="none" w:sz="0" w:space="0" w:color="auto"/>
        <w:bottom w:val="none" w:sz="0" w:space="0" w:color="auto"/>
        <w:right w:val="none" w:sz="0" w:space="0" w:color="auto"/>
      </w:divBdr>
    </w:div>
    <w:div w:id="1178498130">
      <w:bodyDiv w:val="1"/>
      <w:marLeft w:val="0"/>
      <w:marRight w:val="0"/>
      <w:marTop w:val="0"/>
      <w:marBottom w:val="0"/>
      <w:divBdr>
        <w:top w:val="none" w:sz="0" w:space="0" w:color="auto"/>
        <w:left w:val="none" w:sz="0" w:space="0" w:color="auto"/>
        <w:bottom w:val="none" w:sz="0" w:space="0" w:color="auto"/>
        <w:right w:val="none" w:sz="0" w:space="0" w:color="auto"/>
      </w:divBdr>
    </w:div>
    <w:div w:id="1182087328">
      <w:bodyDiv w:val="1"/>
      <w:marLeft w:val="0"/>
      <w:marRight w:val="0"/>
      <w:marTop w:val="0"/>
      <w:marBottom w:val="0"/>
      <w:divBdr>
        <w:top w:val="none" w:sz="0" w:space="0" w:color="auto"/>
        <w:left w:val="none" w:sz="0" w:space="0" w:color="auto"/>
        <w:bottom w:val="none" w:sz="0" w:space="0" w:color="auto"/>
        <w:right w:val="none" w:sz="0" w:space="0" w:color="auto"/>
      </w:divBdr>
    </w:div>
    <w:div w:id="1183009376">
      <w:bodyDiv w:val="1"/>
      <w:marLeft w:val="0"/>
      <w:marRight w:val="0"/>
      <w:marTop w:val="0"/>
      <w:marBottom w:val="0"/>
      <w:divBdr>
        <w:top w:val="none" w:sz="0" w:space="0" w:color="auto"/>
        <w:left w:val="none" w:sz="0" w:space="0" w:color="auto"/>
        <w:bottom w:val="none" w:sz="0" w:space="0" w:color="auto"/>
        <w:right w:val="none" w:sz="0" w:space="0" w:color="auto"/>
      </w:divBdr>
    </w:div>
    <w:div w:id="1184174995">
      <w:bodyDiv w:val="1"/>
      <w:marLeft w:val="0"/>
      <w:marRight w:val="0"/>
      <w:marTop w:val="0"/>
      <w:marBottom w:val="0"/>
      <w:divBdr>
        <w:top w:val="none" w:sz="0" w:space="0" w:color="auto"/>
        <w:left w:val="none" w:sz="0" w:space="0" w:color="auto"/>
        <w:bottom w:val="none" w:sz="0" w:space="0" w:color="auto"/>
        <w:right w:val="none" w:sz="0" w:space="0" w:color="auto"/>
      </w:divBdr>
    </w:div>
    <w:div w:id="1184706373">
      <w:bodyDiv w:val="1"/>
      <w:marLeft w:val="0"/>
      <w:marRight w:val="0"/>
      <w:marTop w:val="0"/>
      <w:marBottom w:val="0"/>
      <w:divBdr>
        <w:top w:val="none" w:sz="0" w:space="0" w:color="auto"/>
        <w:left w:val="none" w:sz="0" w:space="0" w:color="auto"/>
        <w:bottom w:val="none" w:sz="0" w:space="0" w:color="auto"/>
        <w:right w:val="none" w:sz="0" w:space="0" w:color="auto"/>
      </w:divBdr>
    </w:div>
    <w:div w:id="1186141093">
      <w:bodyDiv w:val="1"/>
      <w:marLeft w:val="0"/>
      <w:marRight w:val="0"/>
      <w:marTop w:val="0"/>
      <w:marBottom w:val="0"/>
      <w:divBdr>
        <w:top w:val="none" w:sz="0" w:space="0" w:color="auto"/>
        <w:left w:val="none" w:sz="0" w:space="0" w:color="auto"/>
        <w:bottom w:val="none" w:sz="0" w:space="0" w:color="auto"/>
        <w:right w:val="none" w:sz="0" w:space="0" w:color="auto"/>
      </w:divBdr>
    </w:div>
    <w:div w:id="1187333748">
      <w:bodyDiv w:val="1"/>
      <w:marLeft w:val="0"/>
      <w:marRight w:val="0"/>
      <w:marTop w:val="0"/>
      <w:marBottom w:val="0"/>
      <w:divBdr>
        <w:top w:val="none" w:sz="0" w:space="0" w:color="auto"/>
        <w:left w:val="none" w:sz="0" w:space="0" w:color="auto"/>
        <w:bottom w:val="none" w:sz="0" w:space="0" w:color="auto"/>
        <w:right w:val="none" w:sz="0" w:space="0" w:color="auto"/>
      </w:divBdr>
    </w:div>
    <w:div w:id="1188326999">
      <w:bodyDiv w:val="1"/>
      <w:marLeft w:val="0"/>
      <w:marRight w:val="0"/>
      <w:marTop w:val="0"/>
      <w:marBottom w:val="0"/>
      <w:divBdr>
        <w:top w:val="none" w:sz="0" w:space="0" w:color="auto"/>
        <w:left w:val="none" w:sz="0" w:space="0" w:color="auto"/>
        <w:bottom w:val="none" w:sz="0" w:space="0" w:color="auto"/>
        <w:right w:val="none" w:sz="0" w:space="0" w:color="auto"/>
      </w:divBdr>
    </w:div>
    <w:div w:id="1188837590">
      <w:bodyDiv w:val="1"/>
      <w:marLeft w:val="0"/>
      <w:marRight w:val="0"/>
      <w:marTop w:val="0"/>
      <w:marBottom w:val="0"/>
      <w:divBdr>
        <w:top w:val="none" w:sz="0" w:space="0" w:color="auto"/>
        <w:left w:val="none" w:sz="0" w:space="0" w:color="auto"/>
        <w:bottom w:val="none" w:sz="0" w:space="0" w:color="auto"/>
        <w:right w:val="none" w:sz="0" w:space="0" w:color="auto"/>
      </w:divBdr>
    </w:div>
    <w:div w:id="1189683555">
      <w:bodyDiv w:val="1"/>
      <w:marLeft w:val="0"/>
      <w:marRight w:val="0"/>
      <w:marTop w:val="0"/>
      <w:marBottom w:val="0"/>
      <w:divBdr>
        <w:top w:val="none" w:sz="0" w:space="0" w:color="auto"/>
        <w:left w:val="none" w:sz="0" w:space="0" w:color="auto"/>
        <w:bottom w:val="none" w:sz="0" w:space="0" w:color="auto"/>
        <w:right w:val="none" w:sz="0" w:space="0" w:color="auto"/>
      </w:divBdr>
    </w:div>
    <w:div w:id="1190686327">
      <w:bodyDiv w:val="1"/>
      <w:marLeft w:val="0"/>
      <w:marRight w:val="0"/>
      <w:marTop w:val="0"/>
      <w:marBottom w:val="0"/>
      <w:divBdr>
        <w:top w:val="none" w:sz="0" w:space="0" w:color="auto"/>
        <w:left w:val="none" w:sz="0" w:space="0" w:color="auto"/>
        <w:bottom w:val="none" w:sz="0" w:space="0" w:color="auto"/>
        <w:right w:val="none" w:sz="0" w:space="0" w:color="auto"/>
      </w:divBdr>
    </w:div>
    <w:div w:id="1190726999">
      <w:bodyDiv w:val="1"/>
      <w:marLeft w:val="0"/>
      <w:marRight w:val="0"/>
      <w:marTop w:val="0"/>
      <w:marBottom w:val="0"/>
      <w:divBdr>
        <w:top w:val="none" w:sz="0" w:space="0" w:color="auto"/>
        <w:left w:val="none" w:sz="0" w:space="0" w:color="auto"/>
        <w:bottom w:val="none" w:sz="0" w:space="0" w:color="auto"/>
        <w:right w:val="none" w:sz="0" w:space="0" w:color="auto"/>
      </w:divBdr>
    </w:div>
    <w:div w:id="1191915110">
      <w:bodyDiv w:val="1"/>
      <w:marLeft w:val="0"/>
      <w:marRight w:val="0"/>
      <w:marTop w:val="0"/>
      <w:marBottom w:val="0"/>
      <w:divBdr>
        <w:top w:val="none" w:sz="0" w:space="0" w:color="auto"/>
        <w:left w:val="none" w:sz="0" w:space="0" w:color="auto"/>
        <w:bottom w:val="none" w:sz="0" w:space="0" w:color="auto"/>
        <w:right w:val="none" w:sz="0" w:space="0" w:color="auto"/>
      </w:divBdr>
    </w:div>
    <w:div w:id="1191991963">
      <w:bodyDiv w:val="1"/>
      <w:marLeft w:val="0"/>
      <w:marRight w:val="0"/>
      <w:marTop w:val="0"/>
      <w:marBottom w:val="0"/>
      <w:divBdr>
        <w:top w:val="none" w:sz="0" w:space="0" w:color="auto"/>
        <w:left w:val="none" w:sz="0" w:space="0" w:color="auto"/>
        <w:bottom w:val="none" w:sz="0" w:space="0" w:color="auto"/>
        <w:right w:val="none" w:sz="0" w:space="0" w:color="auto"/>
      </w:divBdr>
    </w:div>
    <w:div w:id="1192037313">
      <w:bodyDiv w:val="1"/>
      <w:marLeft w:val="0"/>
      <w:marRight w:val="0"/>
      <w:marTop w:val="0"/>
      <w:marBottom w:val="0"/>
      <w:divBdr>
        <w:top w:val="none" w:sz="0" w:space="0" w:color="auto"/>
        <w:left w:val="none" w:sz="0" w:space="0" w:color="auto"/>
        <w:bottom w:val="none" w:sz="0" w:space="0" w:color="auto"/>
        <w:right w:val="none" w:sz="0" w:space="0" w:color="auto"/>
      </w:divBdr>
    </w:div>
    <w:div w:id="1193762156">
      <w:bodyDiv w:val="1"/>
      <w:marLeft w:val="0"/>
      <w:marRight w:val="0"/>
      <w:marTop w:val="0"/>
      <w:marBottom w:val="0"/>
      <w:divBdr>
        <w:top w:val="none" w:sz="0" w:space="0" w:color="auto"/>
        <w:left w:val="none" w:sz="0" w:space="0" w:color="auto"/>
        <w:bottom w:val="none" w:sz="0" w:space="0" w:color="auto"/>
        <w:right w:val="none" w:sz="0" w:space="0" w:color="auto"/>
      </w:divBdr>
    </w:div>
    <w:div w:id="1194463797">
      <w:bodyDiv w:val="1"/>
      <w:marLeft w:val="0"/>
      <w:marRight w:val="0"/>
      <w:marTop w:val="0"/>
      <w:marBottom w:val="0"/>
      <w:divBdr>
        <w:top w:val="none" w:sz="0" w:space="0" w:color="auto"/>
        <w:left w:val="none" w:sz="0" w:space="0" w:color="auto"/>
        <w:bottom w:val="none" w:sz="0" w:space="0" w:color="auto"/>
        <w:right w:val="none" w:sz="0" w:space="0" w:color="auto"/>
      </w:divBdr>
    </w:div>
    <w:div w:id="1194611562">
      <w:bodyDiv w:val="1"/>
      <w:marLeft w:val="0"/>
      <w:marRight w:val="0"/>
      <w:marTop w:val="0"/>
      <w:marBottom w:val="0"/>
      <w:divBdr>
        <w:top w:val="none" w:sz="0" w:space="0" w:color="auto"/>
        <w:left w:val="none" w:sz="0" w:space="0" w:color="auto"/>
        <w:bottom w:val="none" w:sz="0" w:space="0" w:color="auto"/>
        <w:right w:val="none" w:sz="0" w:space="0" w:color="auto"/>
      </w:divBdr>
    </w:div>
    <w:div w:id="1196043446">
      <w:bodyDiv w:val="1"/>
      <w:marLeft w:val="0"/>
      <w:marRight w:val="0"/>
      <w:marTop w:val="0"/>
      <w:marBottom w:val="0"/>
      <w:divBdr>
        <w:top w:val="none" w:sz="0" w:space="0" w:color="auto"/>
        <w:left w:val="none" w:sz="0" w:space="0" w:color="auto"/>
        <w:bottom w:val="none" w:sz="0" w:space="0" w:color="auto"/>
        <w:right w:val="none" w:sz="0" w:space="0" w:color="auto"/>
      </w:divBdr>
    </w:div>
    <w:div w:id="1196767511">
      <w:bodyDiv w:val="1"/>
      <w:marLeft w:val="0"/>
      <w:marRight w:val="0"/>
      <w:marTop w:val="0"/>
      <w:marBottom w:val="0"/>
      <w:divBdr>
        <w:top w:val="none" w:sz="0" w:space="0" w:color="auto"/>
        <w:left w:val="none" w:sz="0" w:space="0" w:color="auto"/>
        <w:bottom w:val="none" w:sz="0" w:space="0" w:color="auto"/>
        <w:right w:val="none" w:sz="0" w:space="0" w:color="auto"/>
      </w:divBdr>
    </w:div>
    <w:div w:id="1197540741">
      <w:bodyDiv w:val="1"/>
      <w:marLeft w:val="0"/>
      <w:marRight w:val="0"/>
      <w:marTop w:val="0"/>
      <w:marBottom w:val="0"/>
      <w:divBdr>
        <w:top w:val="none" w:sz="0" w:space="0" w:color="auto"/>
        <w:left w:val="none" w:sz="0" w:space="0" w:color="auto"/>
        <w:bottom w:val="none" w:sz="0" w:space="0" w:color="auto"/>
        <w:right w:val="none" w:sz="0" w:space="0" w:color="auto"/>
      </w:divBdr>
    </w:div>
    <w:div w:id="1197813816">
      <w:bodyDiv w:val="1"/>
      <w:marLeft w:val="0"/>
      <w:marRight w:val="0"/>
      <w:marTop w:val="0"/>
      <w:marBottom w:val="0"/>
      <w:divBdr>
        <w:top w:val="none" w:sz="0" w:space="0" w:color="auto"/>
        <w:left w:val="none" w:sz="0" w:space="0" w:color="auto"/>
        <w:bottom w:val="none" w:sz="0" w:space="0" w:color="auto"/>
        <w:right w:val="none" w:sz="0" w:space="0" w:color="auto"/>
      </w:divBdr>
    </w:div>
    <w:div w:id="1198004792">
      <w:bodyDiv w:val="1"/>
      <w:marLeft w:val="0"/>
      <w:marRight w:val="0"/>
      <w:marTop w:val="0"/>
      <w:marBottom w:val="0"/>
      <w:divBdr>
        <w:top w:val="none" w:sz="0" w:space="0" w:color="auto"/>
        <w:left w:val="none" w:sz="0" w:space="0" w:color="auto"/>
        <w:bottom w:val="none" w:sz="0" w:space="0" w:color="auto"/>
        <w:right w:val="none" w:sz="0" w:space="0" w:color="auto"/>
      </w:divBdr>
    </w:div>
    <w:div w:id="1200165708">
      <w:bodyDiv w:val="1"/>
      <w:marLeft w:val="0"/>
      <w:marRight w:val="0"/>
      <w:marTop w:val="0"/>
      <w:marBottom w:val="0"/>
      <w:divBdr>
        <w:top w:val="none" w:sz="0" w:space="0" w:color="auto"/>
        <w:left w:val="none" w:sz="0" w:space="0" w:color="auto"/>
        <w:bottom w:val="none" w:sz="0" w:space="0" w:color="auto"/>
        <w:right w:val="none" w:sz="0" w:space="0" w:color="auto"/>
      </w:divBdr>
    </w:div>
    <w:div w:id="1205020628">
      <w:bodyDiv w:val="1"/>
      <w:marLeft w:val="0"/>
      <w:marRight w:val="0"/>
      <w:marTop w:val="0"/>
      <w:marBottom w:val="0"/>
      <w:divBdr>
        <w:top w:val="none" w:sz="0" w:space="0" w:color="auto"/>
        <w:left w:val="none" w:sz="0" w:space="0" w:color="auto"/>
        <w:bottom w:val="none" w:sz="0" w:space="0" w:color="auto"/>
        <w:right w:val="none" w:sz="0" w:space="0" w:color="auto"/>
      </w:divBdr>
    </w:div>
    <w:div w:id="1205557531">
      <w:bodyDiv w:val="1"/>
      <w:marLeft w:val="0"/>
      <w:marRight w:val="0"/>
      <w:marTop w:val="0"/>
      <w:marBottom w:val="0"/>
      <w:divBdr>
        <w:top w:val="none" w:sz="0" w:space="0" w:color="auto"/>
        <w:left w:val="none" w:sz="0" w:space="0" w:color="auto"/>
        <w:bottom w:val="none" w:sz="0" w:space="0" w:color="auto"/>
        <w:right w:val="none" w:sz="0" w:space="0" w:color="auto"/>
      </w:divBdr>
    </w:div>
    <w:div w:id="1206141618">
      <w:bodyDiv w:val="1"/>
      <w:marLeft w:val="0"/>
      <w:marRight w:val="0"/>
      <w:marTop w:val="0"/>
      <w:marBottom w:val="0"/>
      <w:divBdr>
        <w:top w:val="none" w:sz="0" w:space="0" w:color="auto"/>
        <w:left w:val="none" w:sz="0" w:space="0" w:color="auto"/>
        <w:bottom w:val="none" w:sz="0" w:space="0" w:color="auto"/>
        <w:right w:val="none" w:sz="0" w:space="0" w:color="auto"/>
      </w:divBdr>
    </w:div>
    <w:div w:id="1206143829">
      <w:bodyDiv w:val="1"/>
      <w:marLeft w:val="0"/>
      <w:marRight w:val="0"/>
      <w:marTop w:val="0"/>
      <w:marBottom w:val="0"/>
      <w:divBdr>
        <w:top w:val="none" w:sz="0" w:space="0" w:color="auto"/>
        <w:left w:val="none" w:sz="0" w:space="0" w:color="auto"/>
        <w:bottom w:val="none" w:sz="0" w:space="0" w:color="auto"/>
        <w:right w:val="none" w:sz="0" w:space="0" w:color="auto"/>
      </w:divBdr>
    </w:div>
    <w:div w:id="1213007333">
      <w:bodyDiv w:val="1"/>
      <w:marLeft w:val="0"/>
      <w:marRight w:val="0"/>
      <w:marTop w:val="0"/>
      <w:marBottom w:val="0"/>
      <w:divBdr>
        <w:top w:val="none" w:sz="0" w:space="0" w:color="auto"/>
        <w:left w:val="none" w:sz="0" w:space="0" w:color="auto"/>
        <w:bottom w:val="none" w:sz="0" w:space="0" w:color="auto"/>
        <w:right w:val="none" w:sz="0" w:space="0" w:color="auto"/>
      </w:divBdr>
    </w:div>
    <w:div w:id="1213691517">
      <w:bodyDiv w:val="1"/>
      <w:marLeft w:val="0"/>
      <w:marRight w:val="0"/>
      <w:marTop w:val="0"/>
      <w:marBottom w:val="0"/>
      <w:divBdr>
        <w:top w:val="none" w:sz="0" w:space="0" w:color="auto"/>
        <w:left w:val="none" w:sz="0" w:space="0" w:color="auto"/>
        <w:bottom w:val="none" w:sz="0" w:space="0" w:color="auto"/>
        <w:right w:val="none" w:sz="0" w:space="0" w:color="auto"/>
      </w:divBdr>
    </w:div>
    <w:div w:id="1215117258">
      <w:bodyDiv w:val="1"/>
      <w:marLeft w:val="0"/>
      <w:marRight w:val="0"/>
      <w:marTop w:val="0"/>
      <w:marBottom w:val="0"/>
      <w:divBdr>
        <w:top w:val="none" w:sz="0" w:space="0" w:color="auto"/>
        <w:left w:val="none" w:sz="0" w:space="0" w:color="auto"/>
        <w:bottom w:val="none" w:sz="0" w:space="0" w:color="auto"/>
        <w:right w:val="none" w:sz="0" w:space="0" w:color="auto"/>
      </w:divBdr>
    </w:div>
    <w:div w:id="1215239720">
      <w:bodyDiv w:val="1"/>
      <w:marLeft w:val="0"/>
      <w:marRight w:val="0"/>
      <w:marTop w:val="0"/>
      <w:marBottom w:val="0"/>
      <w:divBdr>
        <w:top w:val="none" w:sz="0" w:space="0" w:color="auto"/>
        <w:left w:val="none" w:sz="0" w:space="0" w:color="auto"/>
        <w:bottom w:val="none" w:sz="0" w:space="0" w:color="auto"/>
        <w:right w:val="none" w:sz="0" w:space="0" w:color="auto"/>
      </w:divBdr>
    </w:div>
    <w:div w:id="1215311982">
      <w:bodyDiv w:val="1"/>
      <w:marLeft w:val="0"/>
      <w:marRight w:val="0"/>
      <w:marTop w:val="0"/>
      <w:marBottom w:val="0"/>
      <w:divBdr>
        <w:top w:val="none" w:sz="0" w:space="0" w:color="auto"/>
        <w:left w:val="none" w:sz="0" w:space="0" w:color="auto"/>
        <w:bottom w:val="none" w:sz="0" w:space="0" w:color="auto"/>
        <w:right w:val="none" w:sz="0" w:space="0" w:color="auto"/>
      </w:divBdr>
    </w:div>
    <w:div w:id="1216117725">
      <w:bodyDiv w:val="1"/>
      <w:marLeft w:val="0"/>
      <w:marRight w:val="0"/>
      <w:marTop w:val="0"/>
      <w:marBottom w:val="0"/>
      <w:divBdr>
        <w:top w:val="none" w:sz="0" w:space="0" w:color="auto"/>
        <w:left w:val="none" w:sz="0" w:space="0" w:color="auto"/>
        <w:bottom w:val="none" w:sz="0" w:space="0" w:color="auto"/>
        <w:right w:val="none" w:sz="0" w:space="0" w:color="auto"/>
      </w:divBdr>
    </w:div>
    <w:div w:id="1216894215">
      <w:bodyDiv w:val="1"/>
      <w:marLeft w:val="0"/>
      <w:marRight w:val="0"/>
      <w:marTop w:val="0"/>
      <w:marBottom w:val="0"/>
      <w:divBdr>
        <w:top w:val="none" w:sz="0" w:space="0" w:color="auto"/>
        <w:left w:val="none" w:sz="0" w:space="0" w:color="auto"/>
        <w:bottom w:val="none" w:sz="0" w:space="0" w:color="auto"/>
        <w:right w:val="none" w:sz="0" w:space="0" w:color="auto"/>
      </w:divBdr>
    </w:div>
    <w:div w:id="1218124999">
      <w:bodyDiv w:val="1"/>
      <w:marLeft w:val="0"/>
      <w:marRight w:val="0"/>
      <w:marTop w:val="0"/>
      <w:marBottom w:val="0"/>
      <w:divBdr>
        <w:top w:val="none" w:sz="0" w:space="0" w:color="auto"/>
        <w:left w:val="none" w:sz="0" w:space="0" w:color="auto"/>
        <w:bottom w:val="none" w:sz="0" w:space="0" w:color="auto"/>
        <w:right w:val="none" w:sz="0" w:space="0" w:color="auto"/>
      </w:divBdr>
    </w:div>
    <w:div w:id="1218588419">
      <w:bodyDiv w:val="1"/>
      <w:marLeft w:val="0"/>
      <w:marRight w:val="0"/>
      <w:marTop w:val="0"/>
      <w:marBottom w:val="0"/>
      <w:divBdr>
        <w:top w:val="none" w:sz="0" w:space="0" w:color="auto"/>
        <w:left w:val="none" w:sz="0" w:space="0" w:color="auto"/>
        <w:bottom w:val="none" w:sz="0" w:space="0" w:color="auto"/>
        <w:right w:val="none" w:sz="0" w:space="0" w:color="auto"/>
      </w:divBdr>
    </w:div>
    <w:div w:id="1221553722">
      <w:bodyDiv w:val="1"/>
      <w:marLeft w:val="0"/>
      <w:marRight w:val="0"/>
      <w:marTop w:val="0"/>
      <w:marBottom w:val="0"/>
      <w:divBdr>
        <w:top w:val="none" w:sz="0" w:space="0" w:color="auto"/>
        <w:left w:val="none" w:sz="0" w:space="0" w:color="auto"/>
        <w:bottom w:val="none" w:sz="0" w:space="0" w:color="auto"/>
        <w:right w:val="none" w:sz="0" w:space="0" w:color="auto"/>
      </w:divBdr>
    </w:div>
    <w:div w:id="1221867930">
      <w:bodyDiv w:val="1"/>
      <w:marLeft w:val="0"/>
      <w:marRight w:val="0"/>
      <w:marTop w:val="0"/>
      <w:marBottom w:val="0"/>
      <w:divBdr>
        <w:top w:val="none" w:sz="0" w:space="0" w:color="auto"/>
        <w:left w:val="none" w:sz="0" w:space="0" w:color="auto"/>
        <w:bottom w:val="none" w:sz="0" w:space="0" w:color="auto"/>
        <w:right w:val="none" w:sz="0" w:space="0" w:color="auto"/>
      </w:divBdr>
    </w:div>
    <w:div w:id="1224485064">
      <w:bodyDiv w:val="1"/>
      <w:marLeft w:val="0"/>
      <w:marRight w:val="0"/>
      <w:marTop w:val="0"/>
      <w:marBottom w:val="0"/>
      <w:divBdr>
        <w:top w:val="none" w:sz="0" w:space="0" w:color="auto"/>
        <w:left w:val="none" w:sz="0" w:space="0" w:color="auto"/>
        <w:bottom w:val="none" w:sz="0" w:space="0" w:color="auto"/>
        <w:right w:val="none" w:sz="0" w:space="0" w:color="auto"/>
      </w:divBdr>
    </w:div>
    <w:div w:id="1225288392">
      <w:bodyDiv w:val="1"/>
      <w:marLeft w:val="0"/>
      <w:marRight w:val="0"/>
      <w:marTop w:val="0"/>
      <w:marBottom w:val="0"/>
      <w:divBdr>
        <w:top w:val="none" w:sz="0" w:space="0" w:color="auto"/>
        <w:left w:val="none" w:sz="0" w:space="0" w:color="auto"/>
        <w:bottom w:val="none" w:sz="0" w:space="0" w:color="auto"/>
        <w:right w:val="none" w:sz="0" w:space="0" w:color="auto"/>
      </w:divBdr>
    </w:div>
    <w:div w:id="1225530918">
      <w:bodyDiv w:val="1"/>
      <w:marLeft w:val="0"/>
      <w:marRight w:val="0"/>
      <w:marTop w:val="0"/>
      <w:marBottom w:val="0"/>
      <w:divBdr>
        <w:top w:val="none" w:sz="0" w:space="0" w:color="auto"/>
        <w:left w:val="none" w:sz="0" w:space="0" w:color="auto"/>
        <w:bottom w:val="none" w:sz="0" w:space="0" w:color="auto"/>
        <w:right w:val="none" w:sz="0" w:space="0" w:color="auto"/>
      </w:divBdr>
    </w:div>
    <w:div w:id="1225990061">
      <w:bodyDiv w:val="1"/>
      <w:marLeft w:val="0"/>
      <w:marRight w:val="0"/>
      <w:marTop w:val="0"/>
      <w:marBottom w:val="0"/>
      <w:divBdr>
        <w:top w:val="none" w:sz="0" w:space="0" w:color="auto"/>
        <w:left w:val="none" w:sz="0" w:space="0" w:color="auto"/>
        <w:bottom w:val="none" w:sz="0" w:space="0" w:color="auto"/>
        <w:right w:val="none" w:sz="0" w:space="0" w:color="auto"/>
      </w:divBdr>
    </w:div>
    <w:div w:id="1226452149">
      <w:bodyDiv w:val="1"/>
      <w:marLeft w:val="0"/>
      <w:marRight w:val="0"/>
      <w:marTop w:val="0"/>
      <w:marBottom w:val="0"/>
      <w:divBdr>
        <w:top w:val="none" w:sz="0" w:space="0" w:color="auto"/>
        <w:left w:val="none" w:sz="0" w:space="0" w:color="auto"/>
        <w:bottom w:val="none" w:sz="0" w:space="0" w:color="auto"/>
        <w:right w:val="none" w:sz="0" w:space="0" w:color="auto"/>
      </w:divBdr>
    </w:div>
    <w:div w:id="1226721002">
      <w:bodyDiv w:val="1"/>
      <w:marLeft w:val="0"/>
      <w:marRight w:val="0"/>
      <w:marTop w:val="0"/>
      <w:marBottom w:val="0"/>
      <w:divBdr>
        <w:top w:val="none" w:sz="0" w:space="0" w:color="auto"/>
        <w:left w:val="none" w:sz="0" w:space="0" w:color="auto"/>
        <w:bottom w:val="none" w:sz="0" w:space="0" w:color="auto"/>
        <w:right w:val="none" w:sz="0" w:space="0" w:color="auto"/>
      </w:divBdr>
    </w:div>
    <w:div w:id="1228565985">
      <w:bodyDiv w:val="1"/>
      <w:marLeft w:val="0"/>
      <w:marRight w:val="0"/>
      <w:marTop w:val="0"/>
      <w:marBottom w:val="0"/>
      <w:divBdr>
        <w:top w:val="none" w:sz="0" w:space="0" w:color="auto"/>
        <w:left w:val="none" w:sz="0" w:space="0" w:color="auto"/>
        <w:bottom w:val="none" w:sz="0" w:space="0" w:color="auto"/>
        <w:right w:val="none" w:sz="0" w:space="0" w:color="auto"/>
      </w:divBdr>
    </w:div>
    <w:div w:id="1228766335">
      <w:bodyDiv w:val="1"/>
      <w:marLeft w:val="0"/>
      <w:marRight w:val="0"/>
      <w:marTop w:val="0"/>
      <w:marBottom w:val="0"/>
      <w:divBdr>
        <w:top w:val="none" w:sz="0" w:space="0" w:color="auto"/>
        <w:left w:val="none" w:sz="0" w:space="0" w:color="auto"/>
        <w:bottom w:val="none" w:sz="0" w:space="0" w:color="auto"/>
        <w:right w:val="none" w:sz="0" w:space="0" w:color="auto"/>
      </w:divBdr>
    </w:div>
    <w:div w:id="1231649088">
      <w:bodyDiv w:val="1"/>
      <w:marLeft w:val="0"/>
      <w:marRight w:val="0"/>
      <w:marTop w:val="0"/>
      <w:marBottom w:val="0"/>
      <w:divBdr>
        <w:top w:val="none" w:sz="0" w:space="0" w:color="auto"/>
        <w:left w:val="none" w:sz="0" w:space="0" w:color="auto"/>
        <w:bottom w:val="none" w:sz="0" w:space="0" w:color="auto"/>
        <w:right w:val="none" w:sz="0" w:space="0" w:color="auto"/>
      </w:divBdr>
    </w:div>
    <w:div w:id="1231842317">
      <w:bodyDiv w:val="1"/>
      <w:marLeft w:val="0"/>
      <w:marRight w:val="0"/>
      <w:marTop w:val="0"/>
      <w:marBottom w:val="0"/>
      <w:divBdr>
        <w:top w:val="none" w:sz="0" w:space="0" w:color="auto"/>
        <w:left w:val="none" w:sz="0" w:space="0" w:color="auto"/>
        <w:bottom w:val="none" w:sz="0" w:space="0" w:color="auto"/>
        <w:right w:val="none" w:sz="0" w:space="0" w:color="auto"/>
      </w:divBdr>
    </w:div>
    <w:div w:id="1234315523">
      <w:bodyDiv w:val="1"/>
      <w:marLeft w:val="0"/>
      <w:marRight w:val="0"/>
      <w:marTop w:val="0"/>
      <w:marBottom w:val="0"/>
      <w:divBdr>
        <w:top w:val="none" w:sz="0" w:space="0" w:color="auto"/>
        <w:left w:val="none" w:sz="0" w:space="0" w:color="auto"/>
        <w:bottom w:val="none" w:sz="0" w:space="0" w:color="auto"/>
        <w:right w:val="none" w:sz="0" w:space="0" w:color="auto"/>
      </w:divBdr>
    </w:div>
    <w:div w:id="1239172718">
      <w:bodyDiv w:val="1"/>
      <w:marLeft w:val="0"/>
      <w:marRight w:val="0"/>
      <w:marTop w:val="0"/>
      <w:marBottom w:val="0"/>
      <w:divBdr>
        <w:top w:val="none" w:sz="0" w:space="0" w:color="auto"/>
        <w:left w:val="none" w:sz="0" w:space="0" w:color="auto"/>
        <w:bottom w:val="none" w:sz="0" w:space="0" w:color="auto"/>
        <w:right w:val="none" w:sz="0" w:space="0" w:color="auto"/>
      </w:divBdr>
    </w:div>
    <w:div w:id="1242526830">
      <w:bodyDiv w:val="1"/>
      <w:marLeft w:val="0"/>
      <w:marRight w:val="0"/>
      <w:marTop w:val="0"/>
      <w:marBottom w:val="0"/>
      <w:divBdr>
        <w:top w:val="none" w:sz="0" w:space="0" w:color="auto"/>
        <w:left w:val="none" w:sz="0" w:space="0" w:color="auto"/>
        <w:bottom w:val="none" w:sz="0" w:space="0" w:color="auto"/>
        <w:right w:val="none" w:sz="0" w:space="0" w:color="auto"/>
      </w:divBdr>
    </w:div>
    <w:div w:id="1244146148">
      <w:bodyDiv w:val="1"/>
      <w:marLeft w:val="0"/>
      <w:marRight w:val="0"/>
      <w:marTop w:val="0"/>
      <w:marBottom w:val="0"/>
      <w:divBdr>
        <w:top w:val="none" w:sz="0" w:space="0" w:color="auto"/>
        <w:left w:val="none" w:sz="0" w:space="0" w:color="auto"/>
        <w:bottom w:val="none" w:sz="0" w:space="0" w:color="auto"/>
        <w:right w:val="none" w:sz="0" w:space="0" w:color="auto"/>
      </w:divBdr>
    </w:div>
    <w:div w:id="1244922000">
      <w:bodyDiv w:val="1"/>
      <w:marLeft w:val="0"/>
      <w:marRight w:val="0"/>
      <w:marTop w:val="0"/>
      <w:marBottom w:val="0"/>
      <w:divBdr>
        <w:top w:val="none" w:sz="0" w:space="0" w:color="auto"/>
        <w:left w:val="none" w:sz="0" w:space="0" w:color="auto"/>
        <w:bottom w:val="none" w:sz="0" w:space="0" w:color="auto"/>
        <w:right w:val="none" w:sz="0" w:space="0" w:color="auto"/>
      </w:divBdr>
    </w:div>
    <w:div w:id="1244952722">
      <w:bodyDiv w:val="1"/>
      <w:marLeft w:val="0"/>
      <w:marRight w:val="0"/>
      <w:marTop w:val="0"/>
      <w:marBottom w:val="0"/>
      <w:divBdr>
        <w:top w:val="none" w:sz="0" w:space="0" w:color="auto"/>
        <w:left w:val="none" w:sz="0" w:space="0" w:color="auto"/>
        <w:bottom w:val="none" w:sz="0" w:space="0" w:color="auto"/>
        <w:right w:val="none" w:sz="0" w:space="0" w:color="auto"/>
      </w:divBdr>
    </w:div>
    <w:div w:id="1245148443">
      <w:bodyDiv w:val="1"/>
      <w:marLeft w:val="0"/>
      <w:marRight w:val="0"/>
      <w:marTop w:val="0"/>
      <w:marBottom w:val="0"/>
      <w:divBdr>
        <w:top w:val="none" w:sz="0" w:space="0" w:color="auto"/>
        <w:left w:val="none" w:sz="0" w:space="0" w:color="auto"/>
        <w:bottom w:val="none" w:sz="0" w:space="0" w:color="auto"/>
        <w:right w:val="none" w:sz="0" w:space="0" w:color="auto"/>
      </w:divBdr>
    </w:div>
    <w:div w:id="1246262651">
      <w:bodyDiv w:val="1"/>
      <w:marLeft w:val="0"/>
      <w:marRight w:val="0"/>
      <w:marTop w:val="0"/>
      <w:marBottom w:val="0"/>
      <w:divBdr>
        <w:top w:val="none" w:sz="0" w:space="0" w:color="auto"/>
        <w:left w:val="none" w:sz="0" w:space="0" w:color="auto"/>
        <w:bottom w:val="none" w:sz="0" w:space="0" w:color="auto"/>
        <w:right w:val="none" w:sz="0" w:space="0" w:color="auto"/>
      </w:divBdr>
    </w:div>
    <w:div w:id="1246575411">
      <w:bodyDiv w:val="1"/>
      <w:marLeft w:val="0"/>
      <w:marRight w:val="0"/>
      <w:marTop w:val="0"/>
      <w:marBottom w:val="0"/>
      <w:divBdr>
        <w:top w:val="none" w:sz="0" w:space="0" w:color="auto"/>
        <w:left w:val="none" w:sz="0" w:space="0" w:color="auto"/>
        <w:bottom w:val="none" w:sz="0" w:space="0" w:color="auto"/>
        <w:right w:val="none" w:sz="0" w:space="0" w:color="auto"/>
      </w:divBdr>
    </w:div>
    <w:div w:id="1248079300">
      <w:bodyDiv w:val="1"/>
      <w:marLeft w:val="0"/>
      <w:marRight w:val="0"/>
      <w:marTop w:val="0"/>
      <w:marBottom w:val="0"/>
      <w:divBdr>
        <w:top w:val="none" w:sz="0" w:space="0" w:color="auto"/>
        <w:left w:val="none" w:sz="0" w:space="0" w:color="auto"/>
        <w:bottom w:val="none" w:sz="0" w:space="0" w:color="auto"/>
        <w:right w:val="none" w:sz="0" w:space="0" w:color="auto"/>
      </w:divBdr>
    </w:div>
    <w:div w:id="1249537445">
      <w:bodyDiv w:val="1"/>
      <w:marLeft w:val="0"/>
      <w:marRight w:val="0"/>
      <w:marTop w:val="0"/>
      <w:marBottom w:val="0"/>
      <w:divBdr>
        <w:top w:val="none" w:sz="0" w:space="0" w:color="auto"/>
        <w:left w:val="none" w:sz="0" w:space="0" w:color="auto"/>
        <w:bottom w:val="none" w:sz="0" w:space="0" w:color="auto"/>
        <w:right w:val="none" w:sz="0" w:space="0" w:color="auto"/>
      </w:divBdr>
    </w:div>
    <w:div w:id="1250194542">
      <w:bodyDiv w:val="1"/>
      <w:marLeft w:val="0"/>
      <w:marRight w:val="0"/>
      <w:marTop w:val="0"/>
      <w:marBottom w:val="0"/>
      <w:divBdr>
        <w:top w:val="none" w:sz="0" w:space="0" w:color="auto"/>
        <w:left w:val="none" w:sz="0" w:space="0" w:color="auto"/>
        <w:bottom w:val="none" w:sz="0" w:space="0" w:color="auto"/>
        <w:right w:val="none" w:sz="0" w:space="0" w:color="auto"/>
      </w:divBdr>
    </w:div>
    <w:div w:id="1251157036">
      <w:bodyDiv w:val="1"/>
      <w:marLeft w:val="0"/>
      <w:marRight w:val="0"/>
      <w:marTop w:val="0"/>
      <w:marBottom w:val="0"/>
      <w:divBdr>
        <w:top w:val="none" w:sz="0" w:space="0" w:color="auto"/>
        <w:left w:val="none" w:sz="0" w:space="0" w:color="auto"/>
        <w:bottom w:val="none" w:sz="0" w:space="0" w:color="auto"/>
        <w:right w:val="none" w:sz="0" w:space="0" w:color="auto"/>
      </w:divBdr>
    </w:div>
    <w:div w:id="1253591735">
      <w:bodyDiv w:val="1"/>
      <w:marLeft w:val="0"/>
      <w:marRight w:val="0"/>
      <w:marTop w:val="0"/>
      <w:marBottom w:val="0"/>
      <w:divBdr>
        <w:top w:val="none" w:sz="0" w:space="0" w:color="auto"/>
        <w:left w:val="none" w:sz="0" w:space="0" w:color="auto"/>
        <w:bottom w:val="none" w:sz="0" w:space="0" w:color="auto"/>
        <w:right w:val="none" w:sz="0" w:space="0" w:color="auto"/>
      </w:divBdr>
    </w:div>
    <w:div w:id="1256786807">
      <w:bodyDiv w:val="1"/>
      <w:marLeft w:val="0"/>
      <w:marRight w:val="0"/>
      <w:marTop w:val="0"/>
      <w:marBottom w:val="0"/>
      <w:divBdr>
        <w:top w:val="none" w:sz="0" w:space="0" w:color="auto"/>
        <w:left w:val="none" w:sz="0" w:space="0" w:color="auto"/>
        <w:bottom w:val="none" w:sz="0" w:space="0" w:color="auto"/>
        <w:right w:val="none" w:sz="0" w:space="0" w:color="auto"/>
      </w:divBdr>
    </w:div>
    <w:div w:id="1257905197">
      <w:bodyDiv w:val="1"/>
      <w:marLeft w:val="0"/>
      <w:marRight w:val="0"/>
      <w:marTop w:val="0"/>
      <w:marBottom w:val="0"/>
      <w:divBdr>
        <w:top w:val="none" w:sz="0" w:space="0" w:color="auto"/>
        <w:left w:val="none" w:sz="0" w:space="0" w:color="auto"/>
        <w:bottom w:val="none" w:sz="0" w:space="0" w:color="auto"/>
        <w:right w:val="none" w:sz="0" w:space="0" w:color="auto"/>
      </w:divBdr>
    </w:div>
    <w:div w:id="1258951358">
      <w:bodyDiv w:val="1"/>
      <w:marLeft w:val="0"/>
      <w:marRight w:val="0"/>
      <w:marTop w:val="0"/>
      <w:marBottom w:val="0"/>
      <w:divBdr>
        <w:top w:val="none" w:sz="0" w:space="0" w:color="auto"/>
        <w:left w:val="none" w:sz="0" w:space="0" w:color="auto"/>
        <w:bottom w:val="none" w:sz="0" w:space="0" w:color="auto"/>
        <w:right w:val="none" w:sz="0" w:space="0" w:color="auto"/>
      </w:divBdr>
    </w:div>
    <w:div w:id="1260138087">
      <w:bodyDiv w:val="1"/>
      <w:marLeft w:val="0"/>
      <w:marRight w:val="0"/>
      <w:marTop w:val="0"/>
      <w:marBottom w:val="0"/>
      <w:divBdr>
        <w:top w:val="none" w:sz="0" w:space="0" w:color="auto"/>
        <w:left w:val="none" w:sz="0" w:space="0" w:color="auto"/>
        <w:bottom w:val="none" w:sz="0" w:space="0" w:color="auto"/>
        <w:right w:val="none" w:sz="0" w:space="0" w:color="auto"/>
      </w:divBdr>
    </w:div>
    <w:div w:id="1260603156">
      <w:bodyDiv w:val="1"/>
      <w:marLeft w:val="0"/>
      <w:marRight w:val="0"/>
      <w:marTop w:val="0"/>
      <w:marBottom w:val="0"/>
      <w:divBdr>
        <w:top w:val="none" w:sz="0" w:space="0" w:color="auto"/>
        <w:left w:val="none" w:sz="0" w:space="0" w:color="auto"/>
        <w:bottom w:val="none" w:sz="0" w:space="0" w:color="auto"/>
        <w:right w:val="none" w:sz="0" w:space="0" w:color="auto"/>
      </w:divBdr>
    </w:div>
    <w:div w:id="1260797485">
      <w:bodyDiv w:val="1"/>
      <w:marLeft w:val="0"/>
      <w:marRight w:val="0"/>
      <w:marTop w:val="0"/>
      <w:marBottom w:val="0"/>
      <w:divBdr>
        <w:top w:val="none" w:sz="0" w:space="0" w:color="auto"/>
        <w:left w:val="none" w:sz="0" w:space="0" w:color="auto"/>
        <w:bottom w:val="none" w:sz="0" w:space="0" w:color="auto"/>
        <w:right w:val="none" w:sz="0" w:space="0" w:color="auto"/>
      </w:divBdr>
    </w:div>
    <w:div w:id="1262224021">
      <w:bodyDiv w:val="1"/>
      <w:marLeft w:val="0"/>
      <w:marRight w:val="0"/>
      <w:marTop w:val="0"/>
      <w:marBottom w:val="0"/>
      <w:divBdr>
        <w:top w:val="none" w:sz="0" w:space="0" w:color="auto"/>
        <w:left w:val="none" w:sz="0" w:space="0" w:color="auto"/>
        <w:bottom w:val="none" w:sz="0" w:space="0" w:color="auto"/>
        <w:right w:val="none" w:sz="0" w:space="0" w:color="auto"/>
      </w:divBdr>
    </w:div>
    <w:div w:id="1262639862">
      <w:bodyDiv w:val="1"/>
      <w:marLeft w:val="0"/>
      <w:marRight w:val="0"/>
      <w:marTop w:val="0"/>
      <w:marBottom w:val="0"/>
      <w:divBdr>
        <w:top w:val="none" w:sz="0" w:space="0" w:color="auto"/>
        <w:left w:val="none" w:sz="0" w:space="0" w:color="auto"/>
        <w:bottom w:val="none" w:sz="0" w:space="0" w:color="auto"/>
        <w:right w:val="none" w:sz="0" w:space="0" w:color="auto"/>
      </w:divBdr>
    </w:div>
    <w:div w:id="1263487490">
      <w:bodyDiv w:val="1"/>
      <w:marLeft w:val="0"/>
      <w:marRight w:val="0"/>
      <w:marTop w:val="0"/>
      <w:marBottom w:val="0"/>
      <w:divBdr>
        <w:top w:val="none" w:sz="0" w:space="0" w:color="auto"/>
        <w:left w:val="none" w:sz="0" w:space="0" w:color="auto"/>
        <w:bottom w:val="none" w:sz="0" w:space="0" w:color="auto"/>
        <w:right w:val="none" w:sz="0" w:space="0" w:color="auto"/>
      </w:divBdr>
    </w:div>
    <w:div w:id="1263608973">
      <w:bodyDiv w:val="1"/>
      <w:marLeft w:val="0"/>
      <w:marRight w:val="0"/>
      <w:marTop w:val="0"/>
      <w:marBottom w:val="0"/>
      <w:divBdr>
        <w:top w:val="none" w:sz="0" w:space="0" w:color="auto"/>
        <w:left w:val="none" w:sz="0" w:space="0" w:color="auto"/>
        <w:bottom w:val="none" w:sz="0" w:space="0" w:color="auto"/>
        <w:right w:val="none" w:sz="0" w:space="0" w:color="auto"/>
      </w:divBdr>
    </w:div>
    <w:div w:id="1264341977">
      <w:bodyDiv w:val="1"/>
      <w:marLeft w:val="0"/>
      <w:marRight w:val="0"/>
      <w:marTop w:val="0"/>
      <w:marBottom w:val="0"/>
      <w:divBdr>
        <w:top w:val="none" w:sz="0" w:space="0" w:color="auto"/>
        <w:left w:val="none" w:sz="0" w:space="0" w:color="auto"/>
        <w:bottom w:val="none" w:sz="0" w:space="0" w:color="auto"/>
        <w:right w:val="none" w:sz="0" w:space="0" w:color="auto"/>
      </w:divBdr>
    </w:div>
    <w:div w:id="1266497950">
      <w:bodyDiv w:val="1"/>
      <w:marLeft w:val="0"/>
      <w:marRight w:val="0"/>
      <w:marTop w:val="0"/>
      <w:marBottom w:val="0"/>
      <w:divBdr>
        <w:top w:val="none" w:sz="0" w:space="0" w:color="auto"/>
        <w:left w:val="none" w:sz="0" w:space="0" w:color="auto"/>
        <w:bottom w:val="none" w:sz="0" w:space="0" w:color="auto"/>
        <w:right w:val="none" w:sz="0" w:space="0" w:color="auto"/>
      </w:divBdr>
    </w:div>
    <w:div w:id="1266690497">
      <w:bodyDiv w:val="1"/>
      <w:marLeft w:val="0"/>
      <w:marRight w:val="0"/>
      <w:marTop w:val="0"/>
      <w:marBottom w:val="0"/>
      <w:divBdr>
        <w:top w:val="none" w:sz="0" w:space="0" w:color="auto"/>
        <w:left w:val="none" w:sz="0" w:space="0" w:color="auto"/>
        <w:bottom w:val="none" w:sz="0" w:space="0" w:color="auto"/>
        <w:right w:val="none" w:sz="0" w:space="0" w:color="auto"/>
      </w:divBdr>
    </w:div>
    <w:div w:id="1270507298">
      <w:bodyDiv w:val="1"/>
      <w:marLeft w:val="0"/>
      <w:marRight w:val="0"/>
      <w:marTop w:val="0"/>
      <w:marBottom w:val="0"/>
      <w:divBdr>
        <w:top w:val="none" w:sz="0" w:space="0" w:color="auto"/>
        <w:left w:val="none" w:sz="0" w:space="0" w:color="auto"/>
        <w:bottom w:val="none" w:sz="0" w:space="0" w:color="auto"/>
        <w:right w:val="none" w:sz="0" w:space="0" w:color="auto"/>
      </w:divBdr>
    </w:div>
    <w:div w:id="1273324678">
      <w:bodyDiv w:val="1"/>
      <w:marLeft w:val="0"/>
      <w:marRight w:val="0"/>
      <w:marTop w:val="0"/>
      <w:marBottom w:val="0"/>
      <w:divBdr>
        <w:top w:val="none" w:sz="0" w:space="0" w:color="auto"/>
        <w:left w:val="none" w:sz="0" w:space="0" w:color="auto"/>
        <w:bottom w:val="none" w:sz="0" w:space="0" w:color="auto"/>
        <w:right w:val="none" w:sz="0" w:space="0" w:color="auto"/>
      </w:divBdr>
    </w:div>
    <w:div w:id="1273512919">
      <w:bodyDiv w:val="1"/>
      <w:marLeft w:val="0"/>
      <w:marRight w:val="0"/>
      <w:marTop w:val="0"/>
      <w:marBottom w:val="0"/>
      <w:divBdr>
        <w:top w:val="none" w:sz="0" w:space="0" w:color="auto"/>
        <w:left w:val="none" w:sz="0" w:space="0" w:color="auto"/>
        <w:bottom w:val="none" w:sz="0" w:space="0" w:color="auto"/>
        <w:right w:val="none" w:sz="0" w:space="0" w:color="auto"/>
      </w:divBdr>
    </w:div>
    <w:div w:id="1275282127">
      <w:bodyDiv w:val="1"/>
      <w:marLeft w:val="0"/>
      <w:marRight w:val="0"/>
      <w:marTop w:val="0"/>
      <w:marBottom w:val="0"/>
      <w:divBdr>
        <w:top w:val="none" w:sz="0" w:space="0" w:color="auto"/>
        <w:left w:val="none" w:sz="0" w:space="0" w:color="auto"/>
        <w:bottom w:val="none" w:sz="0" w:space="0" w:color="auto"/>
        <w:right w:val="none" w:sz="0" w:space="0" w:color="auto"/>
      </w:divBdr>
    </w:div>
    <w:div w:id="1275795690">
      <w:bodyDiv w:val="1"/>
      <w:marLeft w:val="0"/>
      <w:marRight w:val="0"/>
      <w:marTop w:val="0"/>
      <w:marBottom w:val="0"/>
      <w:divBdr>
        <w:top w:val="none" w:sz="0" w:space="0" w:color="auto"/>
        <w:left w:val="none" w:sz="0" w:space="0" w:color="auto"/>
        <w:bottom w:val="none" w:sz="0" w:space="0" w:color="auto"/>
        <w:right w:val="none" w:sz="0" w:space="0" w:color="auto"/>
      </w:divBdr>
    </w:div>
    <w:div w:id="1277565451">
      <w:bodyDiv w:val="1"/>
      <w:marLeft w:val="0"/>
      <w:marRight w:val="0"/>
      <w:marTop w:val="0"/>
      <w:marBottom w:val="0"/>
      <w:divBdr>
        <w:top w:val="none" w:sz="0" w:space="0" w:color="auto"/>
        <w:left w:val="none" w:sz="0" w:space="0" w:color="auto"/>
        <w:bottom w:val="none" w:sz="0" w:space="0" w:color="auto"/>
        <w:right w:val="none" w:sz="0" w:space="0" w:color="auto"/>
      </w:divBdr>
    </w:div>
    <w:div w:id="1281109246">
      <w:bodyDiv w:val="1"/>
      <w:marLeft w:val="0"/>
      <w:marRight w:val="0"/>
      <w:marTop w:val="0"/>
      <w:marBottom w:val="0"/>
      <w:divBdr>
        <w:top w:val="none" w:sz="0" w:space="0" w:color="auto"/>
        <w:left w:val="none" w:sz="0" w:space="0" w:color="auto"/>
        <w:bottom w:val="none" w:sz="0" w:space="0" w:color="auto"/>
        <w:right w:val="none" w:sz="0" w:space="0" w:color="auto"/>
      </w:divBdr>
    </w:div>
    <w:div w:id="1281645500">
      <w:bodyDiv w:val="1"/>
      <w:marLeft w:val="0"/>
      <w:marRight w:val="0"/>
      <w:marTop w:val="0"/>
      <w:marBottom w:val="0"/>
      <w:divBdr>
        <w:top w:val="none" w:sz="0" w:space="0" w:color="auto"/>
        <w:left w:val="none" w:sz="0" w:space="0" w:color="auto"/>
        <w:bottom w:val="none" w:sz="0" w:space="0" w:color="auto"/>
        <w:right w:val="none" w:sz="0" w:space="0" w:color="auto"/>
      </w:divBdr>
    </w:div>
    <w:div w:id="1281766221">
      <w:bodyDiv w:val="1"/>
      <w:marLeft w:val="0"/>
      <w:marRight w:val="0"/>
      <w:marTop w:val="0"/>
      <w:marBottom w:val="0"/>
      <w:divBdr>
        <w:top w:val="none" w:sz="0" w:space="0" w:color="auto"/>
        <w:left w:val="none" w:sz="0" w:space="0" w:color="auto"/>
        <w:bottom w:val="none" w:sz="0" w:space="0" w:color="auto"/>
        <w:right w:val="none" w:sz="0" w:space="0" w:color="auto"/>
      </w:divBdr>
    </w:div>
    <w:div w:id="1283728458">
      <w:bodyDiv w:val="1"/>
      <w:marLeft w:val="0"/>
      <w:marRight w:val="0"/>
      <w:marTop w:val="0"/>
      <w:marBottom w:val="0"/>
      <w:divBdr>
        <w:top w:val="none" w:sz="0" w:space="0" w:color="auto"/>
        <w:left w:val="none" w:sz="0" w:space="0" w:color="auto"/>
        <w:bottom w:val="none" w:sz="0" w:space="0" w:color="auto"/>
        <w:right w:val="none" w:sz="0" w:space="0" w:color="auto"/>
      </w:divBdr>
    </w:div>
    <w:div w:id="1283806466">
      <w:bodyDiv w:val="1"/>
      <w:marLeft w:val="0"/>
      <w:marRight w:val="0"/>
      <w:marTop w:val="0"/>
      <w:marBottom w:val="0"/>
      <w:divBdr>
        <w:top w:val="none" w:sz="0" w:space="0" w:color="auto"/>
        <w:left w:val="none" w:sz="0" w:space="0" w:color="auto"/>
        <w:bottom w:val="none" w:sz="0" w:space="0" w:color="auto"/>
        <w:right w:val="none" w:sz="0" w:space="0" w:color="auto"/>
      </w:divBdr>
    </w:div>
    <w:div w:id="1285817198">
      <w:bodyDiv w:val="1"/>
      <w:marLeft w:val="0"/>
      <w:marRight w:val="0"/>
      <w:marTop w:val="0"/>
      <w:marBottom w:val="0"/>
      <w:divBdr>
        <w:top w:val="none" w:sz="0" w:space="0" w:color="auto"/>
        <w:left w:val="none" w:sz="0" w:space="0" w:color="auto"/>
        <w:bottom w:val="none" w:sz="0" w:space="0" w:color="auto"/>
        <w:right w:val="none" w:sz="0" w:space="0" w:color="auto"/>
      </w:divBdr>
    </w:div>
    <w:div w:id="1285891561">
      <w:bodyDiv w:val="1"/>
      <w:marLeft w:val="0"/>
      <w:marRight w:val="0"/>
      <w:marTop w:val="0"/>
      <w:marBottom w:val="0"/>
      <w:divBdr>
        <w:top w:val="none" w:sz="0" w:space="0" w:color="auto"/>
        <w:left w:val="none" w:sz="0" w:space="0" w:color="auto"/>
        <w:bottom w:val="none" w:sz="0" w:space="0" w:color="auto"/>
        <w:right w:val="none" w:sz="0" w:space="0" w:color="auto"/>
      </w:divBdr>
    </w:div>
    <w:div w:id="1287541049">
      <w:bodyDiv w:val="1"/>
      <w:marLeft w:val="0"/>
      <w:marRight w:val="0"/>
      <w:marTop w:val="0"/>
      <w:marBottom w:val="0"/>
      <w:divBdr>
        <w:top w:val="none" w:sz="0" w:space="0" w:color="auto"/>
        <w:left w:val="none" w:sz="0" w:space="0" w:color="auto"/>
        <w:bottom w:val="none" w:sz="0" w:space="0" w:color="auto"/>
        <w:right w:val="none" w:sz="0" w:space="0" w:color="auto"/>
      </w:divBdr>
    </w:div>
    <w:div w:id="1287658610">
      <w:bodyDiv w:val="1"/>
      <w:marLeft w:val="0"/>
      <w:marRight w:val="0"/>
      <w:marTop w:val="0"/>
      <w:marBottom w:val="0"/>
      <w:divBdr>
        <w:top w:val="none" w:sz="0" w:space="0" w:color="auto"/>
        <w:left w:val="none" w:sz="0" w:space="0" w:color="auto"/>
        <w:bottom w:val="none" w:sz="0" w:space="0" w:color="auto"/>
        <w:right w:val="none" w:sz="0" w:space="0" w:color="auto"/>
      </w:divBdr>
    </w:div>
    <w:div w:id="1287664721">
      <w:bodyDiv w:val="1"/>
      <w:marLeft w:val="0"/>
      <w:marRight w:val="0"/>
      <w:marTop w:val="0"/>
      <w:marBottom w:val="0"/>
      <w:divBdr>
        <w:top w:val="none" w:sz="0" w:space="0" w:color="auto"/>
        <w:left w:val="none" w:sz="0" w:space="0" w:color="auto"/>
        <w:bottom w:val="none" w:sz="0" w:space="0" w:color="auto"/>
        <w:right w:val="none" w:sz="0" w:space="0" w:color="auto"/>
      </w:divBdr>
    </w:div>
    <w:div w:id="1287854660">
      <w:bodyDiv w:val="1"/>
      <w:marLeft w:val="0"/>
      <w:marRight w:val="0"/>
      <w:marTop w:val="0"/>
      <w:marBottom w:val="0"/>
      <w:divBdr>
        <w:top w:val="none" w:sz="0" w:space="0" w:color="auto"/>
        <w:left w:val="none" w:sz="0" w:space="0" w:color="auto"/>
        <w:bottom w:val="none" w:sz="0" w:space="0" w:color="auto"/>
        <w:right w:val="none" w:sz="0" w:space="0" w:color="auto"/>
      </w:divBdr>
    </w:div>
    <w:div w:id="1288509234">
      <w:bodyDiv w:val="1"/>
      <w:marLeft w:val="0"/>
      <w:marRight w:val="0"/>
      <w:marTop w:val="0"/>
      <w:marBottom w:val="0"/>
      <w:divBdr>
        <w:top w:val="none" w:sz="0" w:space="0" w:color="auto"/>
        <w:left w:val="none" w:sz="0" w:space="0" w:color="auto"/>
        <w:bottom w:val="none" w:sz="0" w:space="0" w:color="auto"/>
        <w:right w:val="none" w:sz="0" w:space="0" w:color="auto"/>
      </w:divBdr>
    </w:div>
    <w:div w:id="1290937243">
      <w:bodyDiv w:val="1"/>
      <w:marLeft w:val="0"/>
      <w:marRight w:val="0"/>
      <w:marTop w:val="0"/>
      <w:marBottom w:val="0"/>
      <w:divBdr>
        <w:top w:val="none" w:sz="0" w:space="0" w:color="auto"/>
        <w:left w:val="none" w:sz="0" w:space="0" w:color="auto"/>
        <w:bottom w:val="none" w:sz="0" w:space="0" w:color="auto"/>
        <w:right w:val="none" w:sz="0" w:space="0" w:color="auto"/>
      </w:divBdr>
      <w:divsChild>
        <w:div w:id="496847318">
          <w:marLeft w:val="0"/>
          <w:marRight w:val="0"/>
          <w:marTop w:val="0"/>
          <w:marBottom w:val="0"/>
          <w:divBdr>
            <w:top w:val="none" w:sz="0" w:space="0" w:color="auto"/>
            <w:left w:val="none" w:sz="0" w:space="0" w:color="auto"/>
            <w:bottom w:val="none" w:sz="0" w:space="0" w:color="auto"/>
            <w:right w:val="none" w:sz="0" w:space="0" w:color="auto"/>
          </w:divBdr>
          <w:divsChild>
            <w:div w:id="1491368669">
              <w:marLeft w:val="0"/>
              <w:marRight w:val="0"/>
              <w:marTop w:val="0"/>
              <w:marBottom w:val="0"/>
              <w:divBdr>
                <w:top w:val="none" w:sz="0" w:space="0" w:color="auto"/>
                <w:left w:val="none" w:sz="0" w:space="0" w:color="auto"/>
                <w:bottom w:val="none" w:sz="0" w:space="0" w:color="auto"/>
                <w:right w:val="none" w:sz="0" w:space="0" w:color="auto"/>
              </w:divBdr>
            </w:div>
            <w:div w:id="1769307911">
              <w:marLeft w:val="0"/>
              <w:marRight w:val="0"/>
              <w:marTop w:val="0"/>
              <w:marBottom w:val="0"/>
              <w:divBdr>
                <w:top w:val="none" w:sz="0" w:space="0" w:color="auto"/>
                <w:left w:val="none" w:sz="0" w:space="0" w:color="auto"/>
                <w:bottom w:val="none" w:sz="0" w:space="0" w:color="auto"/>
                <w:right w:val="none" w:sz="0" w:space="0" w:color="auto"/>
              </w:divBdr>
            </w:div>
          </w:divsChild>
        </w:div>
        <w:div w:id="2023892684">
          <w:marLeft w:val="0"/>
          <w:marRight w:val="0"/>
          <w:marTop w:val="0"/>
          <w:marBottom w:val="0"/>
          <w:divBdr>
            <w:top w:val="none" w:sz="0" w:space="0" w:color="auto"/>
            <w:left w:val="none" w:sz="0" w:space="0" w:color="auto"/>
            <w:bottom w:val="none" w:sz="0" w:space="0" w:color="auto"/>
            <w:right w:val="none" w:sz="0" w:space="0" w:color="auto"/>
          </w:divBdr>
          <w:divsChild>
            <w:div w:id="10666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7833">
      <w:bodyDiv w:val="1"/>
      <w:marLeft w:val="0"/>
      <w:marRight w:val="0"/>
      <w:marTop w:val="0"/>
      <w:marBottom w:val="0"/>
      <w:divBdr>
        <w:top w:val="none" w:sz="0" w:space="0" w:color="auto"/>
        <w:left w:val="none" w:sz="0" w:space="0" w:color="auto"/>
        <w:bottom w:val="none" w:sz="0" w:space="0" w:color="auto"/>
        <w:right w:val="none" w:sz="0" w:space="0" w:color="auto"/>
      </w:divBdr>
    </w:div>
    <w:div w:id="1293443640">
      <w:bodyDiv w:val="1"/>
      <w:marLeft w:val="0"/>
      <w:marRight w:val="0"/>
      <w:marTop w:val="0"/>
      <w:marBottom w:val="0"/>
      <w:divBdr>
        <w:top w:val="none" w:sz="0" w:space="0" w:color="auto"/>
        <w:left w:val="none" w:sz="0" w:space="0" w:color="auto"/>
        <w:bottom w:val="none" w:sz="0" w:space="0" w:color="auto"/>
        <w:right w:val="none" w:sz="0" w:space="0" w:color="auto"/>
      </w:divBdr>
    </w:div>
    <w:div w:id="1293748502">
      <w:bodyDiv w:val="1"/>
      <w:marLeft w:val="0"/>
      <w:marRight w:val="0"/>
      <w:marTop w:val="0"/>
      <w:marBottom w:val="0"/>
      <w:divBdr>
        <w:top w:val="none" w:sz="0" w:space="0" w:color="auto"/>
        <w:left w:val="none" w:sz="0" w:space="0" w:color="auto"/>
        <w:bottom w:val="none" w:sz="0" w:space="0" w:color="auto"/>
        <w:right w:val="none" w:sz="0" w:space="0" w:color="auto"/>
      </w:divBdr>
    </w:div>
    <w:div w:id="1295020075">
      <w:bodyDiv w:val="1"/>
      <w:marLeft w:val="0"/>
      <w:marRight w:val="0"/>
      <w:marTop w:val="0"/>
      <w:marBottom w:val="0"/>
      <w:divBdr>
        <w:top w:val="none" w:sz="0" w:space="0" w:color="auto"/>
        <w:left w:val="none" w:sz="0" w:space="0" w:color="auto"/>
        <w:bottom w:val="none" w:sz="0" w:space="0" w:color="auto"/>
        <w:right w:val="none" w:sz="0" w:space="0" w:color="auto"/>
      </w:divBdr>
    </w:div>
    <w:div w:id="1296257343">
      <w:bodyDiv w:val="1"/>
      <w:marLeft w:val="0"/>
      <w:marRight w:val="0"/>
      <w:marTop w:val="0"/>
      <w:marBottom w:val="0"/>
      <w:divBdr>
        <w:top w:val="none" w:sz="0" w:space="0" w:color="auto"/>
        <w:left w:val="none" w:sz="0" w:space="0" w:color="auto"/>
        <w:bottom w:val="none" w:sz="0" w:space="0" w:color="auto"/>
        <w:right w:val="none" w:sz="0" w:space="0" w:color="auto"/>
      </w:divBdr>
    </w:div>
    <w:div w:id="1296645194">
      <w:bodyDiv w:val="1"/>
      <w:marLeft w:val="0"/>
      <w:marRight w:val="0"/>
      <w:marTop w:val="0"/>
      <w:marBottom w:val="0"/>
      <w:divBdr>
        <w:top w:val="none" w:sz="0" w:space="0" w:color="auto"/>
        <w:left w:val="none" w:sz="0" w:space="0" w:color="auto"/>
        <w:bottom w:val="none" w:sz="0" w:space="0" w:color="auto"/>
        <w:right w:val="none" w:sz="0" w:space="0" w:color="auto"/>
      </w:divBdr>
    </w:div>
    <w:div w:id="1297564400">
      <w:bodyDiv w:val="1"/>
      <w:marLeft w:val="0"/>
      <w:marRight w:val="0"/>
      <w:marTop w:val="0"/>
      <w:marBottom w:val="0"/>
      <w:divBdr>
        <w:top w:val="none" w:sz="0" w:space="0" w:color="auto"/>
        <w:left w:val="none" w:sz="0" w:space="0" w:color="auto"/>
        <w:bottom w:val="none" w:sz="0" w:space="0" w:color="auto"/>
        <w:right w:val="none" w:sz="0" w:space="0" w:color="auto"/>
      </w:divBdr>
    </w:div>
    <w:div w:id="1298536012">
      <w:bodyDiv w:val="1"/>
      <w:marLeft w:val="0"/>
      <w:marRight w:val="0"/>
      <w:marTop w:val="0"/>
      <w:marBottom w:val="0"/>
      <w:divBdr>
        <w:top w:val="none" w:sz="0" w:space="0" w:color="auto"/>
        <w:left w:val="none" w:sz="0" w:space="0" w:color="auto"/>
        <w:bottom w:val="none" w:sz="0" w:space="0" w:color="auto"/>
        <w:right w:val="none" w:sz="0" w:space="0" w:color="auto"/>
      </w:divBdr>
    </w:div>
    <w:div w:id="1300186508">
      <w:bodyDiv w:val="1"/>
      <w:marLeft w:val="0"/>
      <w:marRight w:val="0"/>
      <w:marTop w:val="0"/>
      <w:marBottom w:val="0"/>
      <w:divBdr>
        <w:top w:val="none" w:sz="0" w:space="0" w:color="auto"/>
        <w:left w:val="none" w:sz="0" w:space="0" w:color="auto"/>
        <w:bottom w:val="none" w:sz="0" w:space="0" w:color="auto"/>
        <w:right w:val="none" w:sz="0" w:space="0" w:color="auto"/>
      </w:divBdr>
    </w:div>
    <w:div w:id="1304506586">
      <w:bodyDiv w:val="1"/>
      <w:marLeft w:val="0"/>
      <w:marRight w:val="0"/>
      <w:marTop w:val="0"/>
      <w:marBottom w:val="0"/>
      <w:divBdr>
        <w:top w:val="none" w:sz="0" w:space="0" w:color="auto"/>
        <w:left w:val="none" w:sz="0" w:space="0" w:color="auto"/>
        <w:bottom w:val="none" w:sz="0" w:space="0" w:color="auto"/>
        <w:right w:val="none" w:sz="0" w:space="0" w:color="auto"/>
      </w:divBdr>
    </w:div>
    <w:div w:id="1305432707">
      <w:bodyDiv w:val="1"/>
      <w:marLeft w:val="0"/>
      <w:marRight w:val="0"/>
      <w:marTop w:val="0"/>
      <w:marBottom w:val="0"/>
      <w:divBdr>
        <w:top w:val="none" w:sz="0" w:space="0" w:color="auto"/>
        <w:left w:val="none" w:sz="0" w:space="0" w:color="auto"/>
        <w:bottom w:val="none" w:sz="0" w:space="0" w:color="auto"/>
        <w:right w:val="none" w:sz="0" w:space="0" w:color="auto"/>
      </w:divBdr>
    </w:div>
    <w:div w:id="1308053470">
      <w:bodyDiv w:val="1"/>
      <w:marLeft w:val="0"/>
      <w:marRight w:val="0"/>
      <w:marTop w:val="0"/>
      <w:marBottom w:val="0"/>
      <w:divBdr>
        <w:top w:val="none" w:sz="0" w:space="0" w:color="auto"/>
        <w:left w:val="none" w:sz="0" w:space="0" w:color="auto"/>
        <w:bottom w:val="none" w:sz="0" w:space="0" w:color="auto"/>
        <w:right w:val="none" w:sz="0" w:space="0" w:color="auto"/>
      </w:divBdr>
    </w:div>
    <w:div w:id="1308825833">
      <w:bodyDiv w:val="1"/>
      <w:marLeft w:val="0"/>
      <w:marRight w:val="0"/>
      <w:marTop w:val="0"/>
      <w:marBottom w:val="0"/>
      <w:divBdr>
        <w:top w:val="none" w:sz="0" w:space="0" w:color="auto"/>
        <w:left w:val="none" w:sz="0" w:space="0" w:color="auto"/>
        <w:bottom w:val="none" w:sz="0" w:space="0" w:color="auto"/>
        <w:right w:val="none" w:sz="0" w:space="0" w:color="auto"/>
      </w:divBdr>
    </w:div>
    <w:div w:id="1309480100">
      <w:bodyDiv w:val="1"/>
      <w:marLeft w:val="0"/>
      <w:marRight w:val="0"/>
      <w:marTop w:val="0"/>
      <w:marBottom w:val="0"/>
      <w:divBdr>
        <w:top w:val="none" w:sz="0" w:space="0" w:color="auto"/>
        <w:left w:val="none" w:sz="0" w:space="0" w:color="auto"/>
        <w:bottom w:val="none" w:sz="0" w:space="0" w:color="auto"/>
        <w:right w:val="none" w:sz="0" w:space="0" w:color="auto"/>
      </w:divBdr>
    </w:div>
    <w:div w:id="1310095681">
      <w:bodyDiv w:val="1"/>
      <w:marLeft w:val="0"/>
      <w:marRight w:val="0"/>
      <w:marTop w:val="0"/>
      <w:marBottom w:val="0"/>
      <w:divBdr>
        <w:top w:val="none" w:sz="0" w:space="0" w:color="auto"/>
        <w:left w:val="none" w:sz="0" w:space="0" w:color="auto"/>
        <w:bottom w:val="none" w:sz="0" w:space="0" w:color="auto"/>
        <w:right w:val="none" w:sz="0" w:space="0" w:color="auto"/>
      </w:divBdr>
    </w:div>
    <w:div w:id="1311056116">
      <w:bodyDiv w:val="1"/>
      <w:marLeft w:val="0"/>
      <w:marRight w:val="0"/>
      <w:marTop w:val="0"/>
      <w:marBottom w:val="0"/>
      <w:divBdr>
        <w:top w:val="none" w:sz="0" w:space="0" w:color="auto"/>
        <w:left w:val="none" w:sz="0" w:space="0" w:color="auto"/>
        <w:bottom w:val="none" w:sz="0" w:space="0" w:color="auto"/>
        <w:right w:val="none" w:sz="0" w:space="0" w:color="auto"/>
      </w:divBdr>
    </w:div>
    <w:div w:id="1311596337">
      <w:bodyDiv w:val="1"/>
      <w:marLeft w:val="0"/>
      <w:marRight w:val="0"/>
      <w:marTop w:val="0"/>
      <w:marBottom w:val="0"/>
      <w:divBdr>
        <w:top w:val="none" w:sz="0" w:space="0" w:color="auto"/>
        <w:left w:val="none" w:sz="0" w:space="0" w:color="auto"/>
        <w:bottom w:val="none" w:sz="0" w:space="0" w:color="auto"/>
        <w:right w:val="none" w:sz="0" w:space="0" w:color="auto"/>
      </w:divBdr>
    </w:div>
    <w:div w:id="1315916174">
      <w:bodyDiv w:val="1"/>
      <w:marLeft w:val="0"/>
      <w:marRight w:val="0"/>
      <w:marTop w:val="0"/>
      <w:marBottom w:val="0"/>
      <w:divBdr>
        <w:top w:val="none" w:sz="0" w:space="0" w:color="auto"/>
        <w:left w:val="none" w:sz="0" w:space="0" w:color="auto"/>
        <w:bottom w:val="none" w:sz="0" w:space="0" w:color="auto"/>
        <w:right w:val="none" w:sz="0" w:space="0" w:color="auto"/>
      </w:divBdr>
    </w:div>
    <w:div w:id="1316101649">
      <w:bodyDiv w:val="1"/>
      <w:marLeft w:val="0"/>
      <w:marRight w:val="0"/>
      <w:marTop w:val="0"/>
      <w:marBottom w:val="0"/>
      <w:divBdr>
        <w:top w:val="none" w:sz="0" w:space="0" w:color="auto"/>
        <w:left w:val="none" w:sz="0" w:space="0" w:color="auto"/>
        <w:bottom w:val="none" w:sz="0" w:space="0" w:color="auto"/>
        <w:right w:val="none" w:sz="0" w:space="0" w:color="auto"/>
      </w:divBdr>
    </w:div>
    <w:div w:id="1317732924">
      <w:bodyDiv w:val="1"/>
      <w:marLeft w:val="0"/>
      <w:marRight w:val="0"/>
      <w:marTop w:val="0"/>
      <w:marBottom w:val="0"/>
      <w:divBdr>
        <w:top w:val="none" w:sz="0" w:space="0" w:color="auto"/>
        <w:left w:val="none" w:sz="0" w:space="0" w:color="auto"/>
        <w:bottom w:val="none" w:sz="0" w:space="0" w:color="auto"/>
        <w:right w:val="none" w:sz="0" w:space="0" w:color="auto"/>
      </w:divBdr>
    </w:div>
    <w:div w:id="1318073363">
      <w:bodyDiv w:val="1"/>
      <w:marLeft w:val="0"/>
      <w:marRight w:val="0"/>
      <w:marTop w:val="0"/>
      <w:marBottom w:val="0"/>
      <w:divBdr>
        <w:top w:val="none" w:sz="0" w:space="0" w:color="auto"/>
        <w:left w:val="none" w:sz="0" w:space="0" w:color="auto"/>
        <w:bottom w:val="none" w:sz="0" w:space="0" w:color="auto"/>
        <w:right w:val="none" w:sz="0" w:space="0" w:color="auto"/>
      </w:divBdr>
    </w:div>
    <w:div w:id="1318998098">
      <w:bodyDiv w:val="1"/>
      <w:marLeft w:val="0"/>
      <w:marRight w:val="0"/>
      <w:marTop w:val="0"/>
      <w:marBottom w:val="0"/>
      <w:divBdr>
        <w:top w:val="none" w:sz="0" w:space="0" w:color="auto"/>
        <w:left w:val="none" w:sz="0" w:space="0" w:color="auto"/>
        <w:bottom w:val="none" w:sz="0" w:space="0" w:color="auto"/>
        <w:right w:val="none" w:sz="0" w:space="0" w:color="auto"/>
      </w:divBdr>
    </w:div>
    <w:div w:id="1320160201">
      <w:bodyDiv w:val="1"/>
      <w:marLeft w:val="0"/>
      <w:marRight w:val="0"/>
      <w:marTop w:val="0"/>
      <w:marBottom w:val="0"/>
      <w:divBdr>
        <w:top w:val="none" w:sz="0" w:space="0" w:color="auto"/>
        <w:left w:val="none" w:sz="0" w:space="0" w:color="auto"/>
        <w:bottom w:val="none" w:sz="0" w:space="0" w:color="auto"/>
        <w:right w:val="none" w:sz="0" w:space="0" w:color="auto"/>
      </w:divBdr>
    </w:div>
    <w:div w:id="1320304403">
      <w:bodyDiv w:val="1"/>
      <w:marLeft w:val="0"/>
      <w:marRight w:val="0"/>
      <w:marTop w:val="0"/>
      <w:marBottom w:val="0"/>
      <w:divBdr>
        <w:top w:val="none" w:sz="0" w:space="0" w:color="auto"/>
        <w:left w:val="none" w:sz="0" w:space="0" w:color="auto"/>
        <w:bottom w:val="none" w:sz="0" w:space="0" w:color="auto"/>
        <w:right w:val="none" w:sz="0" w:space="0" w:color="auto"/>
      </w:divBdr>
    </w:div>
    <w:div w:id="1321156260">
      <w:bodyDiv w:val="1"/>
      <w:marLeft w:val="0"/>
      <w:marRight w:val="0"/>
      <w:marTop w:val="0"/>
      <w:marBottom w:val="0"/>
      <w:divBdr>
        <w:top w:val="none" w:sz="0" w:space="0" w:color="auto"/>
        <w:left w:val="none" w:sz="0" w:space="0" w:color="auto"/>
        <w:bottom w:val="none" w:sz="0" w:space="0" w:color="auto"/>
        <w:right w:val="none" w:sz="0" w:space="0" w:color="auto"/>
      </w:divBdr>
    </w:div>
    <w:div w:id="1321731531">
      <w:bodyDiv w:val="1"/>
      <w:marLeft w:val="0"/>
      <w:marRight w:val="0"/>
      <w:marTop w:val="0"/>
      <w:marBottom w:val="0"/>
      <w:divBdr>
        <w:top w:val="none" w:sz="0" w:space="0" w:color="auto"/>
        <w:left w:val="none" w:sz="0" w:space="0" w:color="auto"/>
        <w:bottom w:val="none" w:sz="0" w:space="0" w:color="auto"/>
        <w:right w:val="none" w:sz="0" w:space="0" w:color="auto"/>
      </w:divBdr>
    </w:div>
    <w:div w:id="1321929155">
      <w:bodyDiv w:val="1"/>
      <w:marLeft w:val="0"/>
      <w:marRight w:val="0"/>
      <w:marTop w:val="0"/>
      <w:marBottom w:val="0"/>
      <w:divBdr>
        <w:top w:val="none" w:sz="0" w:space="0" w:color="auto"/>
        <w:left w:val="none" w:sz="0" w:space="0" w:color="auto"/>
        <w:bottom w:val="none" w:sz="0" w:space="0" w:color="auto"/>
        <w:right w:val="none" w:sz="0" w:space="0" w:color="auto"/>
      </w:divBdr>
    </w:div>
    <w:div w:id="1323460655">
      <w:bodyDiv w:val="1"/>
      <w:marLeft w:val="0"/>
      <w:marRight w:val="0"/>
      <w:marTop w:val="0"/>
      <w:marBottom w:val="0"/>
      <w:divBdr>
        <w:top w:val="none" w:sz="0" w:space="0" w:color="auto"/>
        <w:left w:val="none" w:sz="0" w:space="0" w:color="auto"/>
        <w:bottom w:val="none" w:sz="0" w:space="0" w:color="auto"/>
        <w:right w:val="none" w:sz="0" w:space="0" w:color="auto"/>
      </w:divBdr>
    </w:div>
    <w:div w:id="1323780209">
      <w:bodyDiv w:val="1"/>
      <w:marLeft w:val="0"/>
      <w:marRight w:val="0"/>
      <w:marTop w:val="0"/>
      <w:marBottom w:val="0"/>
      <w:divBdr>
        <w:top w:val="none" w:sz="0" w:space="0" w:color="auto"/>
        <w:left w:val="none" w:sz="0" w:space="0" w:color="auto"/>
        <w:bottom w:val="none" w:sz="0" w:space="0" w:color="auto"/>
        <w:right w:val="none" w:sz="0" w:space="0" w:color="auto"/>
      </w:divBdr>
    </w:div>
    <w:div w:id="1324162140">
      <w:bodyDiv w:val="1"/>
      <w:marLeft w:val="0"/>
      <w:marRight w:val="0"/>
      <w:marTop w:val="0"/>
      <w:marBottom w:val="0"/>
      <w:divBdr>
        <w:top w:val="none" w:sz="0" w:space="0" w:color="auto"/>
        <w:left w:val="none" w:sz="0" w:space="0" w:color="auto"/>
        <w:bottom w:val="none" w:sz="0" w:space="0" w:color="auto"/>
        <w:right w:val="none" w:sz="0" w:space="0" w:color="auto"/>
      </w:divBdr>
    </w:div>
    <w:div w:id="1328242190">
      <w:bodyDiv w:val="1"/>
      <w:marLeft w:val="0"/>
      <w:marRight w:val="0"/>
      <w:marTop w:val="0"/>
      <w:marBottom w:val="0"/>
      <w:divBdr>
        <w:top w:val="none" w:sz="0" w:space="0" w:color="auto"/>
        <w:left w:val="none" w:sz="0" w:space="0" w:color="auto"/>
        <w:bottom w:val="none" w:sz="0" w:space="0" w:color="auto"/>
        <w:right w:val="none" w:sz="0" w:space="0" w:color="auto"/>
      </w:divBdr>
    </w:div>
    <w:div w:id="1328363495">
      <w:bodyDiv w:val="1"/>
      <w:marLeft w:val="0"/>
      <w:marRight w:val="0"/>
      <w:marTop w:val="0"/>
      <w:marBottom w:val="0"/>
      <w:divBdr>
        <w:top w:val="none" w:sz="0" w:space="0" w:color="auto"/>
        <w:left w:val="none" w:sz="0" w:space="0" w:color="auto"/>
        <w:bottom w:val="none" w:sz="0" w:space="0" w:color="auto"/>
        <w:right w:val="none" w:sz="0" w:space="0" w:color="auto"/>
      </w:divBdr>
    </w:div>
    <w:div w:id="1328709325">
      <w:bodyDiv w:val="1"/>
      <w:marLeft w:val="0"/>
      <w:marRight w:val="0"/>
      <w:marTop w:val="0"/>
      <w:marBottom w:val="0"/>
      <w:divBdr>
        <w:top w:val="none" w:sz="0" w:space="0" w:color="auto"/>
        <w:left w:val="none" w:sz="0" w:space="0" w:color="auto"/>
        <w:bottom w:val="none" w:sz="0" w:space="0" w:color="auto"/>
        <w:right w:val="none" w:sz="0" w:space="0" w:color="auto"/>
      </w:divBdr>
    </w:div>
    <w:div w:id="1330132839">
      <w:bodyDiv w:val="1"/>
      <w:marLeft w:val="0"/>
      <w:marRight w:val="0"/>
      <w:marTop w:val="0"/>
      <w:marBottom w:val="0"/>
      <w:divBdr>
        <w:top w:val="none" w:sz="0" w:space="0" w:color="auto"/>
        <w:left w:val="none" w:sz="0" w:space="0" w:color="auto"/>
        <w:bottom w:val="none" w:sz="0" w:space="0" w:color="auto"/>
        <w:right w:val="none" w:sz="0" w:space="0" w:color="auto"/>
      </w:divBdr>
    </w:div>
    <w:div w:id="1330257987">
      <w:bodyDiv w:val="1"/>
      <w:marLeft w:val="0"/>
      <w:marRight w:val="0"/>
      <w:marTop w:val="0"/>
      <w:marBottom w:val="0"/>
      <w:divBdr>
        <w:top w:val="none" w:sz="0" w:space="0" w:color="auto"/>
        <w:left w:val="none" w:sz="0" w:space="0" w:color="auto"/>
        <w:bottom w:val="none" w:sz="0" w:space="0" w:color="auto"/>
        <w:right w:val="none" w:sz="0" w:space="0" w:color="auto"/>
      </w:divBdr>
    </w:div>
    <w:div w:id="1332875751">
      <w:bodyDiv w:val="1"/>
      <w:marLeft w:val="0"/>
      <w:marRight w:val="0"/>
      <w:marTop w:val="0"/>
      <w:marBottom w:val="0"/>
      <w:divBdr>
        <w:top w:val="none" w:sz="0" w:space="0" w:color="auto"/>
        <w:left w:val="none" w:sz="0" w:space="0" w:color="auto"/>
        <w:bottom w:val="none" w:sz="0" w:space="0" w:color="auto"/>
        <w:right w:val="none" w:sz="0" w:space="0" w:color="auto"/>
      </w:divBdr>
    </w:div>
    <w:div w:id="1335840674">
      <w:bodyDiv w:val="1"/>
      <w:marLeft w:val="0"/>
      <w:marRight w:val="0"/>
      <w:marTop w:val="0"/>
      <w:marBottom w:val="0"/>
      <w:divBdr>
        <w:top w:val="none" w:sz="0" w:space="0" w:color="auto"/>
        <w:left w:val="none" w:sz="0" w:space="0" w:color="auto"/>
        <w:bottom w:val="none" w:sz="0" w:space="0" w:color="auto"/>
        <w:right w:val="none" w:sz="0" w:space="0" w:color="auto"/>
      </w:divBdr>
    </w:div>
    <w:div w:id="1336113313">
      <w:bodyDiv w:val="1"/>
      <w:marLeft w:val="0"/>
      <w:marRight w:val="0"/>
      <w:marTop w:val="0"/>
      <w:marBottom w:val="0"/>
      <w:divBdr>
        <w:top w:val="none" w:sz="0" w:space="0" w:color="auto"/>
        <w:left w:val="none" w:sz="0" w:space="0" w:color="auto"/>
        <w:bottom w:val="none" w:sz="0" w:space="0" w:color="auto"/>
        <w:right w:val="none" w:sz="0" w:space="0" w:color="auto"/>
      </w:divBdr>
    </w:div>
    <w:div w:id="1336765896">
      <w:bodyDiv w:val="1"/>
      <w:marLeft w:val="0"/>
      <w:marRight w:val="0"/>
      <w:marTop w:val="0"/>
      <w:marBottom w:val="0"/>
      <w:divBdr>
        <w:top w:val="none" w:sz="0" w:space="0" w:color="auto"/>
        <w:left w:val="none" w:sz="0" w:space="0" w:color="auto"/>
        <w:bottom w:val="none" w:sz="0" w:space="0" w:color="auto"/>
        <w:right w:val="none" w:sz="0" w:space="0" w:color="auto"/>
      </w:divBdr>
    </w:div>
    <w:div w:id="1337733921">
      <w:bodyDiv w:val="1"/>
      <w:marLeft w:val="0"/>
      <w:marRight w:val="0"/>
      <w:marTop w:val="0"/>
      <w:marBottom w:val="0"/>
      <w:divBdr>
        <w:top w:val="none" w:sz="0" w:space="0" w:color="auto"/>
        <w:left w:val="none" w:sz="0" w:space="0" w:color="auto"/>
        <w:bottom w:val="none" w:sz="0" w:space="0" w:color="auto"/>
        <w:right w:val="none" w:sz="0" w:space="0" w:color="auto"/>
      </w:divBdr>
    </w:div>
    <w:div w:id="1337926717">
      <w:bodyDiv w:val="1"/>
      <w:marLeft w:val="0"/>
      <w:marRight w:val="0"/>
      <w:marTop w:val="0"/>
      <w:marBottom w:val="0"/>
      <w:divBdr>
        <w:top w:val="none" w:sz="0" w:space="0" w:color="auto"/>
        <w:left w:val="none" w:sz="0" w:space="0" w:color="auto"/>
        <w:bottom w:val="none" w:sz="0" w:space="0" w:color="auto"/>
        <w:right w:val="none" w:sz="0" w:space="0" w:color="auto"/>
      </w:divBdr>
    </w:div>
    <w:div w:id="1338073552">
      <w:bodyDiv w:val="1"/>
      <w:marLeft w:val="0"/>
      <w:marRight w:val="0"/>
      <w:marTop w:val="0"/>
      <w:marBottom w:val="0"/>
      <w:divBdr>
        <w:top w:val="none" w:sz="0" w:space="0" w:color="auto"/>
        <w:left w:val="none" w:sz="0" w:space="0" w:color="auto"/>
        <w:bottom w:val="none" w:sz="0" w:space="0" w:color="auto"/>
        <w:right w:val="none" w:sz="0" w:space="0" w:color="auto"/>
      </w:divBdr>
    </w:div>
    <w:div w:id="1338996713">
      <w:bodyDiv w:val="1"/>
      <w:marLeft w:val="0"/>
      <w:marRight w:val="0"/>
      <w:marTop w:val="0"/>
      <w:marBottom w:val="0"/>
      <w:divBdr>
        <w:top w:val="none" w:sz="0" w:space="0" w:color="auto"/>
        <w:left w:val="none" w:sz="0" w:space="0" w:color="auto"/>
        <w:bottom w:val="none" w:sz="0" w:space="0" w:color="auto"/>
        <w:right w:val="none" w:sz="0" w:space="0" w:color="auto"/>
      </w:divBdr>
    </w:div>
    <w:div w:id="1340161823">
      <w:bodyDiv w:val="1"/>
      <w:marLeft w:val="0"/>
      <w:marRight w:val="0"/>
      <w:marTop w:val="0"/>
      <w:marBottom w:val="0"/>
      <w:divBdr>
        <w:top w:val="none" w:sz="0" w:space="0" w:color="auto"/>
        <w:left w:val="none" w:sz="0" w:space="0" w:color="auto"/>
        <w:bottom w:val="none" w:sz="0" w:space="0" w:color="auto"/>
        <w:right w:val="none" w:sz="0" w:space="0" w:color="auto"/>
      </w:divBdr>
    </w:div>
    <w:div w:id="1340501257">
      <w:bodyDiv w:val="1"/>
      <w:marLeft w:val="0"/>
      <w:marRight w:val="0"/>
      <w:marTop w:val="0"/>
      <w:marBottom w:val="0"/>
      <w:divBdr>
        <w:top w:val="none" w:sz="0" w:space="0" w:color="auto"/>
        <w:left w:val="none" w:sz="0" w:space="0" w:color="auto"/>
        <w:bottom w:val="none" w:sz="0" w:space="0" w:color="auto"/>
        <w:right w:val="none" w:sz="0" w:space="0" w:color="auto"/>
      </w:divBdr>
    </w:div>
    <w:div w:id="1340548717">
      <w:bodyDiv w:val="1"/>
      <w:marLeft w:val="0"/>
      <w:marRight w:val="0"/>
      <w:marTop w:val="0"/>
      <w:marBottom w:val="0"/>
      <w:divBdr>
        <w:top w:val="none" w:sz="0" w:space="0" w:color="auto"/>
        <w:left w:val="none" w:sz="0" w:space="0" w:color="auto"/>
        <w:bottom w:val="none" w:sz="0" w:space="0" w:color="auto"/>
        <w:right w:val="none" w:sz="0" w:space="0" w:color="auto"/>
      </w:divBdr>
    </w:div>
    <w:div w:id="1342200844">
      <w:bodyDiv w:val="1"/>
      <w:marLeft w:val="0"/>
      <w:marRight w:val="0"/>
      <w:marTop w:val="0"/>
      <w:marBottom w:val="0"/>
      <w:divBdr>
        <w:top w:val="none" w:sz="0" w:space="0" w:color="auto"/>
        <w:left w:val="none" w:sz="0" w:space="0" w:color="auto"/>
        <w:bottom w:val="none" w:sz="0" w:space="0" w:color="auto"/>
        <w:right w:val="none" w:sz="0" w:space="0" w:color="auto"/>
      </w:divBdr>
    </w:div>
    <w:div w:id="1342662064">
      <w:bodyDiv w:val="1"/>
      <w:marLeft w:val="0"/>
      <w:marRight w:val="0"/>
      <w:marTop w:val="0"/>
      <w:marBottom w:val="0"/>
      <w:divBdr>
        <w:top w:val="none" w:sz="0" w:space="0" w:color="auto"/>
        <w:left w:val="none" w:sz="0" w:space="0" w:color="auto"/>
        <w:bottom w:val="none" w:sz="0" w:space="0" w:color="auto"/>
        <w:right w:val="none" w:sz="0" w:space="0" w:color="auto"/>
      </w:divBdr>
    </w:div>
    <w:div w:id="1343583810">
      <w:bodyDiv w:val="1"/>
      <w:marLeft w:val="0"/>
      <w:marRight w:val="0"/>
      <w:marTop w:val="0"/>
      <w:marBottom w:val="0"/>
      <w:divBdr>
        <w:top w:val="none" w:sz="0" w:space="0" w:color="auto"/>
        <w:left w:val="none" w:sz="0" w:space="0" w:color="auto"/>
        <w:bottom w:val="none" w:sz="0" w:space="0" w:color="auto"/>
        <w:right w:val="none" w:sz="0" w:space="0" w:color="auto"/>
      </w:divBdr>
    </w:div>
    <w:div w:id="1347175624">
      <w:bodyDiv w:val="1"/>
      <w:marLeft w:val="0"/>
      <w:marRight w:val="0"/>
      <w:marTop w:val="0"/>
      <w:marBottom w:val="0"/>
      <w:divBdr>
        <w:top w:val="none" w:sz="0" w:space="0" w:color="auto"/>
        <w:left w:val="none" w:sz="0" w:space="0" w:color="auto"/>
        <w:bottom w:val="none" w:sz="0" w:space="0" w:color="auto"/>
        <w:right w:val="none" w:sz="0" w:space="0" w:color="auto"/>
      </w:divBdr>
    </w:div>
    <w:div w:id="1347362979">
      <w:bodyDiv w:val="1"/>
      <w:marLeft w:val="0"/>
      <w:marRight w:val="0"/>
      <w:marTop w:val="0"/>
      <w:marBottom w:val="0"/>
      <w:divBdr>
        <w:top w:val="none" w:sz="0" w:space="0" w:color="auto"/>
        <w:left w:val="none" w:sz="0" w:space="0" w:color="auto"/>
        <w:bottom w:val="none" w:sz="0" w:space="0" w:color="auto"/>
        <w:right w:val="none" w:sz="0" w:space="0" w:color="auto"/>
      </w:divBdr>
    </w:div>
    <w:div w:id="1348291122">
      <w:bodyDiv w:val="1"/>
      <w:marLeft w:val="0"/>
      <w:marRight w:val="0"/>
      <w:marTop w:val="0"/>
      <w:marBottom w:val="0"/>
      <w:divBdr>
        <w:top w:val="none" w:sz="0" w:space="0" w:color="auto"/>
        <w:left w:val="none" w:sz="0" w:space="0" w:color="auto"/>
        <w:bottom w:val="none" w:sz="0" w:space="0" w:color="auto"/>
        <w:right w:val="none" w:sz="0" w:space="0" w:color="auto"/>
      </w:divBdr>
      <w:divsChild>
        <w:div w:id="651178351">
          <w:marLeft w:val="0"/>
          <w:marRight w:val="0"/>
          <w:marTop w:val="0"/>
          <w:marBottom w:val="0"/>
          <w:divBdr>
            <w:top w:val="none" w:sz="0" w:space="0" w:color="auto"/>
            <w:left w:val="none" w:sz="0" w:space="0" w:color="auto"/>
            <w:bottom w:val="none" w:sz="0" w:space="0" w:color="auto"/>
            <w:right w:val="none" w:sz="0" w:space="0" w:color="auto"/>
          </w:divBdr>
          <w:divsChild>
            <w:div w:id="620647497">
              <w:marLeft w:val="0"/>
              <w:marRight w:val="0"/>
              <w:marTop w:val="0"/>
              <w:marBottom w:val="0"/>
              <w:divBdr>
                <w:top w:val="none" w:sz="0" w:space="0" w:color="auto"/>
                <w:left w:val="none" w:sz="0" w:space="0" w:color="auto"/>
                <w:bottom w:val="none" w:sz="0" w:space="0" w:color="auto"/>
                <w:right w:val="none" w:sz="0" w:space="0" w:color="auto"/>
              </w:divBdr>
            </w:div>
            <w:div w:id="978802325">
              <w:marLeft w:val="0"/>
              <w:marRight w:val="0"/>
              <w:marTop w:val="0"/>
              <w:marBottom w:val="0"/>
              <w:divBdr>
                <w:top w:val="none" w:sz="0" w:space="0" w:color="auto"/>
                <w:left w:val="none" w:sz="0" w:space="0" w:color="auto"/>
                <w:bottom w:val="none" w:sz="0" w:space="0" w:color="auto"/>
                <w:right w:val="none" w:sz="0" w:space="0" w:color="auto"/>
              </w:divBdr>
            </w:div>
          </w:divsChild>
        </w:div>
        <w:div w:id="1015041254">
          <w:marLeft w:val="0"/>
          <w:marRight w:val="0"/>
          <w:marTop w:val="0"/>
          <w:marBottom w:val="0"/>
          <w:divBdr>
            <w:top w:val="none" w:sz="0" w:space="0" w:color="auto"/>
            <w:left w:val="none" w:sz="0" w:space="0" w:color="auto"/>
            <w:bottom w:val="none" w:sz="0" w:space="0" w:color="auto"/>
            <w:right w:val="none" w:sz="0" w:space="0" w:color="auto"/>
          </w:divBdr>
          <w:divsChild>
            <w:div w:id="11233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1511">
      <w:bodyDiv w:val="1"/>
      <w:marLeft w:val="0"/>
      <w:marRight w:val="0"/>
      <w:marTop w:val="0"/>
      <w:marBottom w:val="0"/>
      <w:divBdr>
        <w:top w:val="none" w:sz="0" w:space="0" w:color="auto"/>
        <w:left w:val="none" w:sz="0" w:space="0" w:color="auto"/>
        <w:bottom w:val="none" w:sz="0" w:space="0" w:color="auto"/>
        <w:right w:val="none" w:sz="0" w:space="0" w:color="auto"/>
      </w:divBdr>
    </w:div>
    <w:div w:id="1349260884">
      <w:bodyDiv w:val="1"/>
      <w:marLeft w:val="0"/>
      <w:marRight w:val="0"/>
      <w:marTop w:val="0"/>
      <w:marBottom w:val="0"/>
      <w:divBdr>
        <w:top w:val="none" w:sz="0" w:space="0" w:color="auto"/>
        <w:left w:val="none" w:sz="0" w:space="0" w:color="auto"/>
        <w:bottom w:val="none" w:sz="0" w:space="0" w:color="auto"/>
        <w:right w:val="none" w:sz="0" w:space="0" w:color="auto"/>
      </w:divBdr>
    </w:div>
    <w:div w:id="1350370629">
      <w:bodyDiv w:val="1"/>
      <w:marLeft w:val="0"/>
      <w:marRight w:val="0"/>
      <w:marTop w:val="0"/>
      <w:marBottom w:val="0"/>
      <w:divBdr>
        <w:top w:val="none" w:sz="0" w:space="0" w:color="auto"/>
        <w:left w:val="none" w:sz="0" w:space="0" w:color="auto"/>
        <w:bottom w:val="none" w:sz="0" w:space="0" w:color="auto"/>
        <w:right w:val="none" w:sz="0" w:space="0" w:color="auto"/>
      </w:divBdr>
    </w:div>
    <w:div w:id="1350376365">
      <w:bodyDiv w:val="1"/>
      <w:marLeft w:val="0"/>
      <w:marRight w:val="0"/>
      <w:marTop w:val="0"/>
      <w:marBottom w:val="0"/>
      <w:divBdr>
        <w:top w:val="none" w:sz="0" w:space="0" w:color="auto"/>
        <w:left w:val="none" w:sz="0" w:space="0" w:color="auto"/>
        <w:bottom w:val="none" w:sz="0" w:space="0" w:color="auto"/>
        <w:right w:val="none" w:sz="0" w:space="0" w:color="auto"/>
      </w:divBdr>
    </w:div>
    <w:div w:id="1351376706">
      <w:bodyDiv w:val="1"/>
      <w:marLeft w:val="0"/>
      <w:marRight w:val="0"/>
      <w:marTop w:val="0"/>
      <w:marBottom w:val="0"/>
      <w:divBdr>
        <w:top w:val="none" w:sz="0" w:space="0" w:color="auto"/>
        <w:left w:val="none" w:sz="0" w:space="0" w:color="auto"/>
        <w:bottom w:val="none" w:sz="0" w:space="0" w:color="auto"/>
        <w:right w:val="none" w:sz="0" w:space="0" w:color="auto"/>
      </w:divBdr>
    </w:div>
    <w:div w:id="1352150477">
      <w:bodyDiv w:val="1"/>
      <w:marLeft w:val="0"/>
      <w:marRight w:val="0"/>
      <w:marTop w:val="0"/>
      <w:marBottom w:val="0"/>
      <w:divBdr>
        <w:top w:val="none" w:sz="0" w:space="0" w:color="auto"/>
        <w:left w:val="none" w:sz="0" w:space="0" w:color="auto"/>
        <w:bottom w:val="none" w:sz="0" w:space="0" w:color="auto"/>
        <w:right w:val="none" w:sz="0" w:space="0" w:color="auto"/>
      </w:divBdr>
    </w:div>
    <w:div w:id="1352344077">
      <w:bodyDiv w:val="1"/>
      <w:marLeft w:val="0"/>
      <w:marRight w:val="0"/>
      <w:marTop w:val="0"/>
      <w:marBottom w:val="0"/>
      <w:divBdr>
        <w:top w:val="none" w:sz="0" w:space="0" w:color="auto"/>
        <w:left w:val="none" w:sz="0" w:space="0" w:color="auto"/>
        <w:bottom w:val="none" w:sz="0" w:space="0" w:color="auto"/>
        <w:right w:val="none" w:sz="0" w:space="0" w:color="auto"/>
      </w:divBdr>
    </w:div>
    <w:div w:id="1354066844">
      <w:bodyDiv w:val="1"/>
      <w:marLeft w:val="0"/>
      <w:marRight w:val="0"/>
      <w:marTop w:val="0"/>
      <w:marBottom w:val="0"/>
      <w:divBdr>
        <w:top w:val="none" w:sz="0" w:space="0" w:color="auto"/>
        <w:left w:val="none" w:sz="0" w:space="0" w:color="auto"/>
        <w:bottom w:val="none" w:sz="0" w:space="0" w:color="auto"/>
        <w:right w:val="none" w:sz="0" w:space="0" w:color="auto"/>
      </w:divBdr>
    </w:div>
    <w:div w:id="1354645452">
      <w:bodyDiv w:val="1"/>
      <w:marLeft w:val="0"/>
      <w:marRight w:val="0"/>
      <w:marTop w:val="0"/>
      <w:marBottom w:val="0"/>
      <w:divBdr>
        <w:top w:val="none" w:sz="0" w:space="0" w:color="auto"/>
        <w:left w:val="none" w:sz="0" w:space="0" w:color="auto"/>
        <w:bottom w:val="none" w:sz="0" w:space="0" w:color="auto"/>
        <w:right w:val="none" w:sz="0" w:space="0" w:color="auto"/>
      </w:divBdr>
    </w:div>
    <w:div w:id="1356344628">
      <w:bodyDiv w:val="1"/>
      <w:marLeft w:val="0"/>
      <w:marRight w:val="0"/>
      <w:marTop w:val="0"/>
      <w:marBottom w:val="0"/>
      <w:divBdr>
        <w:top w:val="none" w:sz="0" w:space="0" w:color="auto"/>
        <w:left w:val="none" w:sz="0" w:space="0" w:color="auto"/>
        <w:bottom w:val="none" w:sz="0" w:space="0" w:color="auto"/>
        <w:right w:val="none" w:sz="0" w:space="0" w:color="auto"/>
      </w:divBdr>
    </w:div>
    <w:div w:id="1356729924">
      <w:bodyDiv w:val="1"/>
      <w:marLeft w:val="0"/>
      <w:marRight w:val="0"/>
      <w:marTop w:val="0"/>
      <w:marBottom w:val="0"/>
      <w:divBdr>
        <w:top w:val="none" w:sz="0" w:space="0" w:color="auto"/>
        <w:left w:val="none" w:sz="0" w:space="0" w:color="auto"/>
        <w:bottom w:val="none" w:sz="0" w:space="0" w:color="auto"/>
        <w:right w:val="none" w:sz="0" w:space="0" w:color="auto"/>
      </w:divBdr>
    </w:div>
    <w:div w:id="1357191583">
      <w:bodyDiv w:val="1"/>
      <w:marLeft w:val="0"/>
      <w:marRight w:val="0"/>
      <w:marTop w:val="0"/>
      <w:marBottom w:val="0"/>
      <w:divBdr>
        <w:top w:val="none" w:sz="0" w:space="0" w:color="auto"/>
        <w:left w:val="none" w:sz="0" w:space="0" w:color="auto"/>
        <w:bottom w:val="none" w:sz="0" w:space="0" w:color="auto"/>
        <w:right w:val="none" w:sz="0" w:space="0" w:color="auto"/>
      </w:divBdr>
    </w:div>
    <w:div w:id="1357275021">
      <w:bodyDiv w:val="1"/>
      <w:marLeft w:val="0"/>
      <w:marRight w:val="0"/>
      <w:marTop w:val="0"/>
      <w:marBottom w:val="0"/>
      <w:divBdr>
        <w:top w:val="none" w:sz="0" w:space="0" w:color="auto"/>
        <w:left w:val="none" w:sz="0" w:space="0" w:color="auto"/>
        <w:bottom w:val="none" w:sz="0" w:space="0" w:color="auto"/>
        <w:right w:val="none" w:sz="0" w:space="0" w:color="auto"/>
      </w:divBdr>
    </w:div>
    <w:div w:id="1357658013">
      <w:bodyDiv w:val="1"/>
      <w:marLeft w:val="0"/>
      <w:marRight w:val="0"/>
      <w:marTop w:val="0"/>
      <w:marBottom w:val="0"/>
      <w:divBdr>
        <w:top w:val="none" w:sz="0" w:space="0" w:color="auto"/>
        <w:left w:val="none" w:sz="0" w:space="0" w:color="auto"/>
        <w:bottom w:val="none" w:sz="0" w:space="0" w:color="auto"/>
        <w:right w:val="none" w:sz="0" w:space="0" w:color="auto"/>
      </w:divBdr>
    </w:div>
    <w:div w:id="1358123821">
      <w:bodyDiv w:val="1"/>
      <w:marLeft w:val="0"/>
      <w:marRight w:val="0"/>
      <w:marTop w:val="0"/>
      <w:marBottom w:val="0"/>
      <w:divBdr>
        <w:top w:val="none" w:sz="0" w:space="0" w:color="auto"/>
        <w:left w:val="none" w:sz="0" w:space="0" w:color="auto"/>
        <w:bottom w:val="none" w:sz="0" w:space="0" w:color="auto"/>
        <w:right w:val="none" w:sz="0" w:space="0" w:color="auto"/>
      </w:divBdr>
    </w:div>
    <w:div w:id="1359434220">
      <w:bodyDiv w:val="1"/>
      <w:marLeft w:val="0"/>
      <w:marRight w:val="0"/>
      <w:marTop w:val="0"/>
      <w:marBottom w:val="0"/>
      <w:divBdr>
        <w:top w:val="none" w:sz="0" w:space="0" w:color="auto"/>
        <w:left w:val="none" w:sz="0" w:space="0" w:color="auto"/>
        <w:bottom w:val="none" w:sz="0" w:space="0" w:color="auto"/>
        <w:right w:val="none" w:sz="0" w:space="0" w:color="auto"/>
      </w:divBdr>
    </w:div>
    <w:div w:id="1359966806">
      <w:bodyDiv w:val="1"/>
      <w:marLeft w:val="0"/>
      <w:marRight w:val="0"/>
      <w:marTop w:val="0"/>
      <w:marBottom w:val="0"/>
      <w:divBdr>
        <w:top w:val="none" w:sz="0" w:space="0" w:color="auto"/>
        <w:left w:val="none" w:sz="0" w:space="0" w:color="auto"/>
        <w:bottom w:val="none" w:sz="0" w:space="0" w:color="auto"/>
        <w:right w:val="none" w:sz="0" w:space="0" w:color="auto"/>
      </w:divBdr>
    </w:div>
    <w:div w:id="1360349995">
      <w:bodyDiv w:val="1"/>
      <w:marLeft w:val="0"/>
      <w:marRight w:val="0"/>
      <w:marTop w:val="0"/>
      <w:marBottom w:val="0"/>
      <w:divBdr>
        <w:top w:val="none" w:sz="0" w:space="0" w:color="auto"/>
        <w:left w:val="none" w:sz="0" w:space="0" w:color="auto"/>
        <w:bottom w:val="none" w:sz="0" w:space="0" w:color="auto"/>
        <w:right w:val="none" w:sz="0" w:space="0" w:color="auto"/>
      </w:divBdr>
    </w:div>
    <w:div w:id="1361392318">
      <w:bodyDiv w:val="1"/>
      <w:marLeft w:val="0"/>
      <w:marRight w:val="0"/>
      <w:marTop w:val="0"/>
      <w:marBottom w:val="0"/>
      <w:divBdr>
        <w:top w:val="none" w:sz="0" w:space="0" w:color="auto"/>
        <w:left w:val="none" w:sz="0" w:space="0" w:color="auto"/>
        <w:bottom w:val="none" w:sz="0" w:space="0" w:color="auto"/>
        <w:right w:val="none" w:sz="0" w:space="0" w:color="auto"/>
      </w:divBdr>
    </w:div>
    <w:div w:id="1362702247">
      <w:bodyDiv w:val="1"/>
      <w:marLeft w:val="0"/>
      <w:marRight w:val="0"/>
      <w:marTop w:val="0"/>
      <w:marBottom w:val="0"/>
      <w:divBdr>
        <w:top w:val="none" w:sz="0" w:space="0" w:color="auto"/>
        <w:left w:val="none" w:sz="0" w:space="0" w:color="auto"/>
        <w:bottom w:val="none" w:sz="0" w:space="0" w:color="auto"/>
        <w:right w:val="none" w:sz="0" w:space="0" w:color="auto"/>
      </w:divBdr>
    </w:div>
    <w:div w:id="1363481619">
      <w:bodyDiv w:val="1"/>
      <w:marLeft w:val="0"/>
      <w:marRight w:val="0"/>
      <w:marTop w:val="0"/>
      <w:marBottom w:val="0"/>
      <w:divBdr>
        <w:top w:val="none" w:sz="0" w:space="0" w:color="auto"/>
        <w:left w:val="none" w:sz="0" w:space="0" w:color="auto"/>
        <w:bottom w:val="none" w:sz="0" w:space="0" w:color="auto"/>
        <w:right w:val="none" w:sz="0" w:space="0" w:color="auto"/>
      </w:divBdr>
    </w:div>
    <w:div w:id="1364285609">
      <w:bodyDiv w:val="1"/>
      <w:marLeft w:val="0"/>
      <w:marRight w:val="0"/>
      <w:marTop w:val="0"/>
      <w:marBottom w:val="0"/>
      <w:divBdr>
        <w:top w:val="none" w:sz="0" w:space="0" w:color="auto"/>
        <w:left w:val="none" w:sz="0" w:space="0" w:color="auto"/>
        <w:bottom w:val="none" w:sz="0" w:space="0" w:color="auto"/>
        <w:right w:val="none" w:sz="0" w:space="0" w:color="auto"/>
      </w:divBdr>
    </w:div>
    <w:div w:id="1364553522">
      <w:bodyDiv w:val="1"/>
      <w:marLeft w:val="0"/>
      <w:marRight w:val="0"/>
      <w:marTop w:val="0"/>
      <w:marBottom w:val="0"/>
      <w:divBdr>
        <w:top w:val="none" w:sz="0" w:space="0" w:color="auto"/>
        <w:left w:val="none" w:sz="0" w:space="0" w:color="auto"/>
        <w:bottom w:val="none" w:sz="0" w:space="0" w:color="auto"/>
        <w:right w:val="none" w:sz="0" w:space="0" w:color="auto"/>
      </w:divBdr>
    </w:div>
    <w:div w:id="1366175856">
      <w:bodyDiv w:val="1"/>
      <w:marLeft w:val="0"/>
      <w:marRight w:val="0"/>
      <w:marTop w:val="0"/>
      <w:marBottom w:val="0"/>
      <w:divBdr>
        <w:top w:val="none" w:sz="0" w:space="0" w:color="auto"/>
        <w:left w:val="none" w:sz="0" w:space="0" w:color="auto"/>
        <w:bottom w:val="none" w:sz="0" w:space="0" w:color="auto"/>
        <w:right w:val="none" w:sz="0" w:space="0" w:color="auto"/>
      </w:divBdr>
    </w:div>
    <w:div w:id="1367676057">
      <w:bodyDiv w:val="1"/>
      <w:marLeft w:val="0"/>
      <w:marRight w:val="0"/>
      <w:marTop w:val="0"/>
      <w:marBottom w:val="0"/>
      <w:divBdr>
        <w:top w:val="none" w:sz="0" w:space="0" w:color="auto"/>
        <w:left w:val="none" w:sz="0" w:space="0" w:color="auto"/>
        <w:bottom w:val="none" w:sz="0" w:space="0" w:color="auto"/>
        <w:right w:val="none" w:sz="0" w:space="0" w:color="auto"/>
      </w:divBdr>
    </w:div>
    <w:div w:id="1368413951">
      <w:bodyDiv w:val="1"/>
      <w:marLeft w:val="0"/>
      <w:marRight w:val="0"/>
      <w:marTop w:val="0"/>
      <w:marBottom w:val="0"/>
      <w:divBdr>
        <w:top w:val="none" w:sz="0" w:space="0" w:color="auto"/>
        <w:left w:val="none" w:sz="0" w:space="0" w:color="auto"/>
        <w:bottom w:val="none" w:sz="0" w:space="0" w:color="auto"/>
        <w:right w:val="none" w:sz="0" w:space="0" w:color="auto"/>
      </w:divBdr>
    </w:div>
    <w:div w:id="1371417204">
      <w:bodyDiv w:val="1"/>
      <w:marLeft w:val="0"/>
      <w:marRight w:val="0"/>
      <w:marTop w:val="0"/>
      <w:marBottom w:val="0"/>
      <w:divBdr>
        <w:top w:val="none" w:sz="0" w:space="0" w:color="auto"/>
        <w:left w:val="none" w:sz="0" w:space="0" w:color="auto"/>
        <w:bottom w:val="none" w:sz="0" w:space="0" w:color="auto"/>
        <w:right w:val="none" w:sz="0" w:space="0" w:color="auto"/>
      </w:divBdr>
    </w:div>
    <w:div w:id="1371691085">
      <w:bodyDiv w:val="1"/>
      <w:marLeft w:val="0"/>
      <w:marRight w:val="0"/>
      <w:marTop w:val="0"/>
      <w:marBottom w:val="0"/>
      <w:divBdr>
        <w:top w:val="none" w:sz="0" w:space="0" w:color="auto"/>
        <w:left w:val="none" w:sz="0" w:space="0" w:color="auto"/>
        <w:bottom w:val="none" w:sz="0" w:space="0" w:color="auto"/>
        <w:right w:val="none" w:sz="0" w:space="0" w:color="auto"/>
      </w:divBdr>
    </w:div>
    <w:div w:id="1371800023">
      <w:bodyDiv w:val="1"/>
      <w:marLeft w:val="0"/>
      <w:marRight w:val="0"/>
      <w:marTop w:val="0"/>
      <w:marBottom w:val="0"/>
      <w:divBdr>
        <w:top w:val="none" w:sz="0" w:space="0" w:color="auto"/>
        <w:left w:val="none" w:sz="0" w:space="0" w:color="auto"/>
        <w:bottom w:val="none" w:sz="0" w:space="0" w:color="auto"/>
        <w:right w:val="none" w:sz="0" w:space="0" w:color="auto"/>
      </w:divBdr>
    </w:div>
    <w:div w:id="1373533161">
      <w:bodyDiv w:val="1"/>
      <w:marLeft w:val="0"/>
      <w:marRight w:val="0"/>
      <w:marTop w:val="0"/>
      <w:marBottom w:val="0"/>
      <w:divBdr>
        <w:top w:val="none" w:sz="0" w:space="0" w:color="auto"/>
        <w:left w:val="none" w:sz="0" w:space="0" w:color="auto"/>
        <w:bottom w:val="none" w:sz="0" w:space="0" w:color="auto"/>
        <w:right w:val="none" w:sz="0" w:space="0" w:color="auto"/>
      </w:divBdr>
    </w:div>
    <w:div w:id="1373572988">
      <w:bodyDiv w:val="1"/>
      <w:marLeft w:val="0"/>
      <w:marRight w:val="0"/>
      <w:marTop w:val="0"/>
      <w:marBottom w:val="0"/>
      <w:divBdr>
        <w:top w:val="none" w:sz="0" w:space="0" w:color="auto"/>
        <w:left w:val="none" w:sz="0" w:space="0" w:color="auto"/>
        <w:bottom w:val="none" w:sz="0" w:space="0" w:color="auto"/>
        <w:right w:val="none" w:sz="0" w:space="0" w:color="auto"/>
      </w:divBdr>
    </w:div>
    <w:div w:id="1373656406">
      <w:bodyDiv w:val="1"/>
      <w:marLeft w:val="0"/>
      <w:marRight w:val="0"/>
      <w:marTop w:val="0"/>
      <w:marBottom w:val="0"/>
      <w:divBdr>
        <w:top w:val="none" w:sz="0" w:space="0" w:color="auto"/>
        <w:left w:val="none" w:sz="0" w:space="0" w:color="auto"/>
        <w:bottom w:val="none" w:sz="0" w:space="0" w:color="auto"/>
        <w:right w:val="none" w:sz="0" w:space="0" w:color="auto"/>
      </w:divBdr>
    </w:div>
    <w:div w:id="1374496297">
      <w:bodyDiv w:val="1"/>
      <w:marLeft w:val="0"/>
      <w:marRight w:val="0"/>
      <w:marTop w:val="0"/>
      <w:marBottom w:val="0"/>
      <w:divBdr>
        <w:top w:val="none" w:sz="0" w:space="0" w:color="auto"/>
        <w:left w:val="none" w:sz="0" w:space="0" w:color="auto"/>
        <w:bottom w:val="none" w:sz="0" w:space="0" w:color="auto"/>
        <w:right w:val="none" w:sz="0" w:space="0" w:color="auto"/>
      </w:divBdr>
    </w:div>
    <w:div w:id="1376351048">
      <w:bodyDiv w:val="1"/>
      <w:marLeft w:val="0"/>
      <w:marRight w:val="0"/>
      <w:marTop w:val="0"/>
      <w:marBottom w:val="0"/>
      <w:divBdr>
        <w:top w:val="none" w:sz="0" w:space="0" w:color="auto"/>
        <w:left w:val="none" w:sz="0" w:space="0" w:color="auto"/>
        <w:bottom w:val="none" w:sz="0" w:space="0" w:color="auto"/>
        <w:right w:val="none" w:sz="0" w:space="0" w:color="auto"/>
      </w:divBdr>
    </w:div>
    <w:div w:id="1377772803">
      <w:bodyDiv w:val="1"/>
      <w:marLeft w:val="0"/>
      <w:marRight w:val="0"/>
      <w:marTop w:val="0"/>
      <w:marBottom w:val="0"/>
      <w:divBdr>
        <w:top w:val="none" w:sz="0" w:space="0" w:color="auto"/>
        <w:left w:val="none" w:sz="0" w:space="0" w:color="auto"/>
        <w:bottom w:val="none" w:sz="0" w:space="0" w:color="auto"/>
        <w:right w:val="none" w:sz="0" w:space="0" w:color="auto"/>
      </w:divBdr>
    </w:div>
    <w:div w:id="1378748166">
      <w:bodyDiv w:val="1"/>
      <w:marLeft w:val="0"/>
      <w:marRight w:val="0"/>
      <w:marTop w:val="0"/>
      <w:marBottom w:val="0"/>
      <w:divBdr>
        <w:top w:val="none" w:sz="0" w:space="0" w:color="auto"/>
        <w:left w:val="none" w:sz="0" w:space="0" w:color="auto"/>
        <w:bottom w:val="none" w:sz="0" w:space="0" w:color="auto"/>
        <w:right w:val="none" w:sz="0" w:space="0" w:color="auto"/>
      </w:divBdr>
    </w:div>
    <w:div w:id="1379819603">
      <w:bodyDiv w:val="1"/>
      <w:marLeft w:val="0"/>
      <w:marRight w:val="0"/>
      <w:marTop w:val="0"/>
      <w:marBottom w:val="0"/>
      <w:divBdr>
        <w:top w:val="none" w:sz="0" w:space="0" w:color="auto"/>
        <w:left w:val="none" w:sz="0" w:space="0" w:color="auto"/>
        <w:bottom w:val="none" w:sz="0" w:space="0" w:color="auto"/>
        <w:right w:val="none" w:sz="0" w:space="0" w:color="auto"/>
      </w:divBdr>
    </w:div>
    <w:div w:id="1382286365">
      <w:bodyDiv w:val="1"/>
      <w:marLeft w:val="0"/>
      <w:marRight w:val="0"/>
      <w:marTop w:val="0"/>
      <w:marBottom w:val="0"/>
      <w:divBdr>
        <w:top w:val="none" w:sz="0" w:space="0" w:color="auto"/>
        <w:left w:val="none" w:sz="0" w:space="0" w:color="auto"/>
        <w:bottom w:val="none" w:sz="0" w:space="0" w:color="auto"/>
        <w:right w:val="none" w:sz="0" w:space="0" w:color="auto"/>
      </w:divBdr>
    </w:div>
    <w:div w:id="1388380536">
      <w:bodyDiv w:val="1"/>
      <w:marLeft w:val="0"/>
      <w:marRight w:val="0"/>
      <w:marTop w:val="0"/>
      <w:marBottom w:val="0"/>
      <w:divBdr>
        <w:top w:val="none" w:sz="0" w:space="0" w:color="auto"/>
        <w:left w:val="none" w:sz="0" w:space="0" w:color="auto"/>
        <w:bottom w:val="none" w:sz="0" w:space="0" w:color="auto"/>
        <w:right w:val="none" w:sz="0" w:space="0" w:color="auto"/>
      </w:divBdr>
    </w:div>
    <w:div w:id="1388456154">
      <w:bodyDiv w:val="1"/>
      <w:marLeft w:val="0"/>
      <w:marRight w:val="0"/>
      <w:marTop w:val="0"/>
      <w:marBottom w:val="0"/>
      <w:divBdr>
        <w:top w:val="none" w:sz="0" w:space="0" w:color="auto"/>
        <w:left w:val="none" w:sz="0" w:space="0" w:color="auto"/>
        <w:bottom w:val="none" w:sz="0" w:space="0" w:color="auto"/>
        <w:right w:val="none" w:sz="0" w:space="0" w:color="auto"/>
      </w:divBdr>
    </w:div>
    <w:div w:id="1389497827">
      <w:bodyDiv w:val="1"/>
      <w:marLeft w:val="0"/>
      <w:marRight w:val="0"/>
      <w:marTop w:val="0"/>
      <w:marBottom w:val="0"/>
      <w:divBdr>
        <w:top w:val="none" w:sz="0" w:space="0" w:color="auto"/>
        <w:left w:val="none" w:sz="0" w:space="0" w:color="auto"/>
        <w:bottom w:val="none" w:sz="0" w:space="0" w:color="auto"/>
        <w:right w:val="none" w:sz="0" w:space="0" w:color="auto"/>
      </w:divBdr>
    </w:div>
    <w:div w:id="1389916157">
      <w:bodyDiv w:val="1"/>
      <w:marLeft w:val="0"/>
      <w:marRight w:val="0"/>
      <w:marTop w:val="0"/>
      <w:marBottom w:val="0"/>
      <w:divBdr>
        <w:top w:val="none" w:sz="0" w:space="0" w:color="auto"/>
        <w:left w:val="none" w:sz="0" w:space="0" w:color="auto"/>
        <w:bottom w:val="none" w:sz="0" w:space="0" w:color="auto"/>
        <w:right w:val="none" w:sz="0" w:space="0" w:color="auto"/>
      </w:divBdr>
    </w:div>
    <w:div w:id="1390880160">
      <w:bodyDiv w:val="1"/>
      <w:marLeft w:val="0"/>
      <w:marRight w:val="0"/>
      <w:marTop w:val="0"/>
      <w:marBottom w:val="0"/>
      <w:divBdr>
        <w:top w:val="none" w:sz="0" w:space="0" w:color="auto"/>
        <w:left w:val="none" w:sz="0" w:space="0" w:color="auto"/>
        <w:bottom w:val="none" w:sz="0" w:space="0" w:color="auto"/>
        <w:right w:val="none" w:sz="0" w:space="0" w:color="auto"/>
      </w:divBdr>
    </w:div>
    <w:div w:id="1390957399">
      <w:bodyDiv w:val="1"/>
      <w:marLeft w:val="0"/>
      <w:marRight w:val="0"/>
      <w:marTop w:val="0"/>
      <w:marBottom w:val="0"/>
      <w:divBdr>
        <w:top w:val="none" w:sz="0" w:space="0" w:color="auto"/>
        <w:left w:val="none" w:sz="0" w:space="0" w:color="auto"/>
        <w:bottom w:val="none" w:sz="0" w:space="0" w:color="auto"/>
        <w:right w:val="none" w:sz="0" w:space="0" w:color="auto"/>
      </w:divBdr>
    </w:div>
    <w:div w:id="1391421584">
      <w:bodyDiv w:val="1"/>
      <w:marLeft w:val="0"/>
      <w:marRight w:val="0"/>
      <w:marTop w:val="0"/>
      <w:marBottom w:val="0"/>
      <w:divBdr>
        <w:top w:val="none" w:sz="0" w:space="0" w:color="auto"/>
        <w:left w:val="none" w:sz="0" w:space="0" w:color="auto"/>
        <w:bottom w:val="none" w:sz="0" w:space="0" w:color="auto"/>
        <w:right w:val="none" w:sz="0" w:space="0" w:color="auto"/>
      </w:divBdr>
    </w:div>
    <w:div w:id="1391883968">
      <w:bodyDiv w:val="1"/>
      <w:marLeft w:val="0"/>
      <w:marRight w:val="0"/>
      <w:marTop w:val="0"/>
      <w:marBottom w:val="0"/>
      <w:divBdr>
        <w:top w:val="none" w:sz="0" w:space="0" w:color="auto"/>
        <w:left w:val="none" w:sz="0" w:space="0" w:color="auto"/>
        <w:bottom w:val="none" w:sz="0" w:space="0" w:color="auto"/>
        <w:right w:val="none" w:sz="0" w:space="0" w:color="auto"/>
      </w:divBdr>
    </w:div>
    <w:div w:id="1392118134">
      <w:bodyDiv w:val="1"/>
      <w:marLeft w:val="0"/>
      <w:marRight w:val="0"/>
      <w:marTop w:val="0"/>
      <w:marBottom w:val="0"/>
      <w:divBdr>
        <w:top w:val="none" w:sz="0" w:space="0" w:color="auto"/>
        <w:left w:val="none" w:sz="0" w:space="0" w:color="auto"/>
        <w:bottom w:val="none" w:sz="0" w:space="0" w:color="auto"/>
        <w:right w:val="none" w:sz="0" w:space="0" w:color="auto"/>
      </w:divBdr>
    </w:div>
    <w:div w:id="1395350432">
      <w:bodyDiv w:val="1"/>
      <w:marLeft w:val="0"/>
      <w:marRight w:val="0"/>
      <w:marTop w:val="0"/>
      <w:marBottom w:val="0"/>
      <w:divBdr>
        <w:top w:val="none" w:sz="0" w:space="0" w:color="auto"/>
        <w:left w:val="none" w:sz="0" w:space="0" w:color="auto"/>
        <w:bottom w:val="none" w:sz="0" w:space="0" w:color="auto"/>
        <w:right w:val="none" w:sz="0" w:space="0" w:color="auto"/>
      </w:divBdr>
    </w:div>
    <w:div w:id="1397432799">
      <w:bodyDiv w:val="1"/>
      <w:marLeft w:val="0"/>
      <w:marRight w:val="0"/>
      <w:marTop w:val="0"/>
      <w:marBottom w:val="0"/>
      <w:divBdr>
        <w:top w:val="none" w:sz="0" w:space="0" w:color="auto"/>
        <w:left w:val="none" w:sz="0" w:space="0" w:color="auto"/>
        <w:bottom w:val="none" w:sz="0" w:space="0" w:color="auto"/>
        <w:right w:val="none" w:sz="0" w:space="0" w:color="auto"/>
      </w:divBdr>
    </w:div>
    <w:div w:id="1398557364">
      <w:bodyDiv w:val="1"/>
      <w:marLeft w:val="0"/>
      <w:marRight w:val="0"/>
      <w:marTop w:val="0"/>
      <w:marBottom w:val="0"/>
      <w:divBdr>
        <w:top w:val="none" w:sz="0" w:space="0" w:color="auto"/>
        <w:left w:val="none" w:sz="0" w:space="0" w:color="auto"/>
        <w:bottom w:val="none" w:sz="0" w:space="0" w:color="auto"/>
        <w:right w:val="none" w:sz="0" w:space="0" w:color="auto"/>
      </w:divBdr>
    </w:div>
    <w:div w:id="1399085506">
      <w:bodyDiv w:val="1"/>
      <w:marLeft w:val="0"/>
      <w:marRight w:val="0"/>
      <w:marTop w:val="0"/>
      <w:marBottom w:val="0"/>
      <w:divBdr>
        <w:top w:val="none" w:sz="0" w:space="0" w:color="auto"/>
        <w:left w:val="none" w:sz="0" w:space="0" w:color="auto"/>
        <w:bottom w:val="none" w:sz="0" w:space="0" w:color="auto"/>
        <w:right w:val="none" w:sz="0" w:space="0" w:color="auto"/>
      </w:divBdr>
    </w:div>
    <w:div w:id="1401513182">
      <w:bodyDiv w:val="1"/>
      <w:marLeft w:val="0"/>
      <w:marRight w:val="0"/>
      <w:marTop w:val="0"/>
      <w:marBottom w:val="0"/>
      <w:divBdr>
        <w:top w:val="none" w:sz="0" w:space="0" w:color="auto"/>
        <w:left w:val="none" w:sz="0" w:space="0" w:color="auto"/>
        <w:bottom w:val="none" w:sz="0" w:space="0" w:color="auto"/>
        <w:right w:val="none" w:sz="0" w:space="0" w:color="auto"/>
      </w:divBdr>
    </w:div>
    <w:div w:id="1401636981">
      <w:bodyDiv w:val="1"/>
      <w:marLeft w:val="0"/>
      <w:marRight w:val="0"/>
      <w:marTop w:val="0"/>
      <w:marBottom w:val="0"/>
      <w:divBdr>
        <w:top w:val="none" w:sz="0" w:space="0" w:color="auto"/>
        <w:left w:val="none" w:sz="0" w:space="0" w:color="auto"/>
        <w:bottom w:val="none" w:sz="0" w:space="0" w:color="auto"/>
        <w:right w:val="none" w:sz="0" w:space="0" w:color="auto"/>
      </w:divBdr>
    </w:div>
    <w:div w:id="1401824247">
      <w:bodyDiv w:val="1"/>
      <w:marLeft w:val="0"/>
      <w:marRight w:val="0"/>
      <w:marTop w:val="0"/>
      <w:marBottom w:val="0"/>
      <w:divBdr>
        <w:top w:val="none" w:sz="0" w:space="0" w:color="auto"/>
        <w:left w:val="none" w:sz="0" w:space="0" w:color="auto"/>
        <w:bottom w:val="none" w:sz="0" w:space="0" w:color="auto"/>
        <w:right w:val="none" w:sz="0" w:space="0" w:color="auto"/>
      </w:divBdr>
    </w:div>
    <w:div w:id="1401824537">
      <w:bodyDiv w:val="1"/>
      <w:marLeft w:val="0"/>
      <w:marRight w:val="0"/>
      <w:marTop w:val="0"/>
      <w:marBottom w:val="0"/>
      <w:divBdr>
        <w:top w:val="none" w:sz="0" w:space="0" w:color="auto"/>
        <w:left w:val="none" w:sz="0" w:space="0" w:color="auto"/>
        <w:bottom w:val="none" w:sz="0" w:space="0" w:color="auto"/>
        <w:right w:val="none" w:sz="0" w:space="0" w:color="auto"/>
      </w:divBdr>
    </w:div>
    <w:div w:id="1402558915">
      <w:bodyDiv w:val="1"/>
      <w:marLeft w:val="0"/>
      <w:marRight w:val="0"/>
      <w:marTop w:val="0"/>
      <w:marBottom w:val="0"/>
      <w:divBdr>
        <w:top w:val="none" w:sz="0" w:space="0" w:color="auto"/>
        <w:left w:val="none" w:sz="0" w:space="0" w:color="auto"/>
        <w:bottom w:val="none" w:sz="0" w:space="0" w:color="auto"/>
        <w:right w:val="none" w:sz="0" w:space="0" w:color="auto"/>
      </w:divBdr>
    </w:div>
    <w:div w:id="1405104817">
      <w:bodyDiv w:val="1"/>
      <w:marLeft w:val="0"/>
      <w:marRight w:val="0"/>
      <w:marTop w:val="0"/>
      <w:marBottom w:val="0"/>
      <w:divBdr>
        <w:top w:val="none" w:sz="0" w:space="0" w:color="auto"/>
        <w:left w:val="none" w:sz="0" w:space="0" w:color="auto"/>
        <w:bottom w:val="none" w:sz="0" w:space="0" w:color="auto"/>
        <w:right w:val="none" w:sz="0" w:space="0" w:color="auto"/>
      </w:divBdr>
    </w:div>
    <w:div w:id="1405253178">
      <w:bodyDiv w:val="1"/>
      <w:marLeft w:val="0"/>
      <w:marRight w:val="0"/>
      <w:marTop w:val="0"/>
      <w:marBottom w:val="0"/>
      <w:divBdr>
        <w:top w:val="none" w:sz="0" w:space="0" w:color="auto"/>
        <w:left w:val="none" w:sz="0" w:space="0" w:color="auto"/>
        <w:bottom w:val="none" w:sz="0" w:space="0" w:color="auto"/>
        <w:right w:val="none" w:sz="0" w:space="0" w:color="auto"/>
      </w:divBdr>
    </w:div>
    <w:div w:id="1405565186">
      <w:bodyDiv w:val="1"/>
      <w:marLeft w:val="0"/>
      <w:marRight w:val="0"/>
      <w:marTop w:val="0"/>
      <w:marBottom w:val="0"/>
      <w:divBdr>
        <w:top w:val="none" w:sz="0" w:space="0" w:color="auto"/>
        <w:left w:val="none" w:sz="0" w:space="0" w:color="auto"/>
        <w:bottom w:val="none" w:sz="0" w:space="0" w:color="auto"/>
        <w:right w:val="none" w:sz="0" w:space="0" w:color="auto"/>
      </w:divBdr>
    </w:div>
    <w:div w:id="1406220274">
      <w:bodyDiv w:val="1"/>
      <w:marLeft w:val="0"/>
      <w:marRight w:val="0"/>
      <w:marTop w:val="0"/>
      <w:marBottom w:val="0"/>
      <w:divBdr>
        <w:top w:val="none" w:sz="0" w:space="0" w:color="auto"/>
        <w:left w:val="none" w:sz="0" w:space="0" w:color="auto"/>
        <w:bottom w:val="none" w:sz="0" w:space="0" w:color="auto"/>
        <w:right w:val="none" w:sz="0" w:space="0" w:color="auto"/>
      </w:divBdr>
    </w:div>
    <w:div w:id="1408646777">
      <w:bodyDiv w:val="1"/>
      <w:marLeft w:val="0"/>
      <w:marRight w:val="0"/>
      <w:marTop w:val="0"/>
      <w:marBottom w:val="0"/>
      <w:divBdr>
        <w:top w:val="none" w:sz="0" w:space="0" w:color="auto"/>
        <w:left w:val="none" w:sz="0" w:space="0" w:color="auto"/>
        <w:bottom w:val="none" w:sz="0" w:space="0" w:color="auto"/>
        <w:right w:val="none" w:sz="0" w:space="0" w:color="auto"/>
      </w:divBdr>
    </w:div>
    <w:div w:id="1412193044">
      <w:bodyDiv w:val="1"/>
      <w:marLeft w:val="0"/>
      <w:marRight w:val="0"/>
      <w:marTop w:val="0"/>
      <w:marBottom w:val="0"/>
      <w:divBdr>
        <w:top w:val="none" w:sz="0" w:space="0" w:color="auto"/>
        <w:left w:val="none" w:sz="0" w:space="0" w:color="auto"/>
        <w:bottom w:val="none" w:sz="0" w:space="0" w:color="auto"/>
        <w:right w:val="none" w:sz="0" w:space="0" w:color="auto"/>
      </w:divBdr>
    </w:div>
    <w:div w:id="1412506425">
      <w:bodyDiv w:val="1"/>
      <w:marLeft w:val="0"/>
      <w:marRight w:val="0"/>
      <w:marTop w:val="0"/>
      <w:marBottom w:val="0"/>
      <w:divBdr>
        <w:top w:val="none" w:sz="0" w:space="0" w:color="auto"/>
        <w:left w:val="none" w:sz="0" w:space="0" w:color="auto"/>
        <w:bottom w:val="none" w:sz="0" w:space="0" w:color="auto"/>
        <w:right w:val="none" w:sz="0" w:space="0" w:color="auto"/>
      </w:divBdr>
    </w:div>
    <w:div w:id="1413307854">
      <w:bodyDiv w:val="1"/>
      <w:marLeft w:val="0"/>
      <w:marRight w:val="0"/>
      <w:marTop w:val="0"/>
      <w:marBottom w:val="0"/>
      <w:divBdr>
        <w:top w:val="none" w:sz="0" w:space="0" w:color="auto"/>
        <w:left w:val="none" w:sz="0" w:space="0" w:color="auto"/>
        <w:bottom w:val="none" w:sz="0" w:space="0" w:color="auto"/>
        <w:right w:val="none" w:sz="0" w:space="0" w:color="auto"/>
      </w:divBdr>
    </w:div>
    <w:div w:id="1413700444">
      <w:bodyDiv w:val="1"/>
      <w:marLeft w:val="0"/>
      <w:marRight w:val="0"/>
      <w:marTop w:val="0"/>
      <w:marBottom w:val="0"/>
      <w:divBdr>
        <w:top w:val="none" w:sz="0" w:space="0" w:color="auto"/>
        <w:left w:val="none" w:sz="0" w:space="0" w:color="auto"/>
        <w:bottom w:val="none" w:sz="0" w:space="0" w:color="auto"/>
        <w:right w:val="none" w:sz="0" w:space="0" w:color="auto"/>
      </w:divBdr>
    </w:div>
    <w:div w:id="1414205574">
      <w:bodyDiv w:val="1"/>
      <w:marLeft w:val="0"/>
      <w:marRight w:val="0"/>
      <w:marTop w:val="0"/>
      <w:marBottom w:val="0"/>
      <w:divBdr>
        <w:top w:val="none" w:sz="0" w:space="0" w:color="auto"/>
        <w:left w:val="none" w:sz="0" w:space="0" w:color="auto"/>
        <w:bottom w:val="none" w:sz="0" w:space="0" w:color="auto"/>
        <w:right w:val="none" w:sz="0" w:space="0" w:color="auto"/>
      </w:divBdr>
    </w:div>
    <w:div w:id="1415007611">
      <w:bodyDiv w:val="1"/>
      <w:marLeft w:val="0"/>
      <w:marRight w:val="0"/>
      <w:marTop w:val="0"/>
      <w:marBottom w:val="0"/>
      <w:divBdr>
        <w:top w:val="none" w:sz="0" w:space="0" w:color="auto"/>
        <w:left w:val="none" w:sz="0" w:space="0" w:color="auto"/>
        <w:bottom w:val="none" w:sz="0" w:space="0" w:color="auto"/>
        <w:right w:val="none" w:sz="0" w:space="0" w:color="auto"/>
      </w:divBdr>
    </w:div>
    <w:div w:id="1416442305">
      <w:bodyDiv w:val="1"/>
      <w:marLeft w:val="0"/>
      <w:marRight w:val="0"/>
      <w:marTop w:val="0"/>
      <w:marBottom w:val="0"/>
      <w:divBdr>
        <w:top w:val="none" w:sz="0" w:space="0" w:color="auto"/>
        <w:left w:val="none" w:sz="0" w:space="0" w:color="auto"/>
        <w:bottom w:val="none" w:sz="0" w:space="0" w:color="auto"/>
        <w:right w:val="none" w:sz="0" w:space="0" w:color="auto"/>
      </w:divBdr>
    </w:div>
    <w:div w:id="1416826372">
      <w:bodyDiv w:val="1"/>
      <w:marLeft w:val="0"/>
      <w:marRight w:val="0"/>
      <w:marTop w:val="0"/>
      <w:marBottom w:val="0"/>
      <w:divBdr>
        <w:top w:val="none" w:sz="0" w:space="0" w:color="auto"/>
        <w:left w:val="none" w:sz="0" w:space="0" w:color="auto"/>
        <w:bottom w:val="none" w:sz="0" w:space="0" w:color="auto"/>
        <w:right w:val="none" w:sz="0" w:space="0" w:color="auto"/>
      </w:divBdr>
    </w:div>
    <w:div w:id="1419670936">
      <w:bodyDiv w:val="1"/>
      <w:marLeft w:val="0"/>
      <w:marRight w:val="0"/>
      <w:marTop w:val="0"/>
      <w:marBottom w:val="0"/>
      <w:divBdr>
        <w:top w:val="none" w:sz="0" w:space="0" w:color="auto"/>
        <w:left w:val="none" w:sz="0" w:space="0" w:color="auto"/>
        <w:bottom w:val="none" w:sz="0" w:space="0" w:color="auto"/>
        <w:right w:val="none" w:sz="0" w:space="0" w:color="auto"/>
      </w:divBdr>
    </w:div>
    <w:div w:id="1424299153">
      <w:bodyDiv w:val="1"/>
      <w:marLeft w:val="0"/>
      <w:marRight w:val="0"/>
      <w:marTop w:val="0"/>
      <w:marBottom w:val="0"/>
      <w:divBdr>
        <w:top w:val="none" w:sz="0" w:space="0" w:color="auto"/>
        <w:left w:val="none" w:sz="0" w:space="0" w:color="auto"/>
        <w:bottom w:val="none" w:sz="0" w:space="0" w:color="auto"/>
        <w:right w:val="none" w:sz="0" w:space="0" w:color="auto"/>
      </w:divBdr>
    </w:div>
    <w:div w:id="1426153621">
      <w:bodyDiv w:val="1"/>
      <w:marLeft w:val="0"/>
      <w:marRight w:val="0"/>
      <w:marTop w:val="0"/>
      <w:marBottom w:val="0"/>
      <w:divBdr>
        <w:top w:val="none" w:sz="0" w:space="0" w:color="auto"/>
        <w:left w:val="none" w:sz="0" w:space="0" w:color="auto"/>
        <w:bottom w:val="none" w:sz="0" w:space="0" w:color="auto"/>
        <w:right w:val="none" w:sz="0" w:space="0" w:color="auto"/>
      </w:divBdr>
    </w:div>
    <w:div w:id="1427112870">
      <w:bodyDiv w:val="1"/>
      <w:marLeft w:val="0"/>
      <w:marRight w:val="0"/>
      <w:marTop w:val="0"/>
      <w:marBottom w:val="0"/>
      <w:divBdr>
        <w:top w:val="none" w:sz="0" w:space="0" w:color="auto"/>
        <w:left w:val="none" w:sz="0" w:space="0" w:color="auto"/>
        <w:bottom w:val="none" w:sz="0" w:space="0" w:color="auto"/>
        <w:right w:val="none" w:sz="0" w:space="0" w:color="auto"/>
      </w:divBdr>
    </w:div>
    <w:div w:id="1427194315">
      <w:bodyDiv w:val="1"/>
      <w:marLeft w:val="0"/>
      <w:marRight w:val="0"/>
      <w:marTop w:val="0"/>
      <w:marBottom w:val="0"/>
      <w:divBdr>
        <w:top w:val="none" w:sz="0" w:space="0" w:color="auto"/>
        <w:left w:val="none" w:sz="0" w:space="0" w:color="auto"/>
        <w:bottom w:val="none" w:sz="0" w:space="0" w:color="auto"/>
        <w:right w:val="none" w:sz="0" w:space="0" w:color="auto"/>
      </w:divBdr>
    </w:div>
    <w:div w:id="1427650964">
      <w:bodyDiv w:val="1"/>
      <w:marLeft w:val="0"/>
      <w:marRight w:val="0"/>
      <w:marTop w:val="0"/>
      <w:marBottom w:val="0"/>
      <w:divBdr>
        <w:top w:val="none" w:sz="0" w:space="0" w:color="auto"/>
        <w:left w:val="none" w:sz="0" w:space="0" w:color="auto"/>
        <w:bottom w:val="none" w:sz="0" w:space="0" w:color="auto"/>
        <w:right w:val="none" w:sz="0" w:space="0" w:color="auto"/>
      </w:divBdr>
    </w:div>
    <w:div w:id="1433667655">
      <w:bodyDiv w:val="1"/>
      <w:marLeft w:val="0"/>
      <w:marRight w:val="0"/>
      <w:marTop w:val="0"/>
      <w:marBottom w:val="0"/>
      <w:divBdr>
        <w:top w:val="none" w:sz="0" w:space="0" w:color="auto"/>
        <w:left w:val="none" w:sz="0" w:space="0" w:color="auto"/>
        <w:bottom w:val="none" w:sz="0" w:space="0" w:color="auto"/>
        <w:right w:val="none" w:sz="0" w:space="0" w:color="auto"/>
      </w:divBdr>
    </w:div>
    <w:div w:id="1433938089">
      <w:bodyDiv w:val="1"/>
      <w:marLeft w:val="0"/>
      <w:marRight w:val="0"/>
      <w:marTop w:val="0"/>
      <w:marBottom w:val="0"/>
      <w:divBdr>
        <w:top w:val="none" w:sz="0" w:space="0" w:color="auto"/>
        <w:left w:val="none" w:sz="0" w:space="0" w:color="auto"/>
        <w:bottom w:val="none" w:sz="0" w:space="0" w:color="auto"/>
        <w:right w:val="none" w:sz="0" w:space="0" w:color="auto"/>
      </w:divBdr>
    </w:div>
    <w:div w:id="1435008531">
      <w:bodyDiv w:val="1"/>
      <w:marLeft w:val="0"/>
      <w:marRight w:val="0"/>
      <w:marTop w:val="0"/>
      <w:marBottom w:val="0"/>
      <w:divBdr>
        <w:top w:val="none" w:sz="0" w:space="0" w:color="auto"/>
        <w:left w:val="none" w:sz="0" w:space="0" w:color="auto"/>
        <w:bottom w:val="none" w:sz="0" w:space="0" w:color="auto"/>
        <w:right w:val="none" w:sz="0" w:space="0" w:color="auto"/>
      </w:divBdr>
    </w:div>
    <w:div w:id="1435637861">
      <w:bodyDiv w:val="1"/>
      <w:marLeft w:val="0"/>
      <w:marRight w:val="0"/>
      <w:marTop w:val="0"/>
      <w:marBottom w:val="0"/>
      <w:divBdr>
        <w:top w:val="none" w:sz="0" w:space="0" w:color="auto"/>
        <w:left w:val="none" w:sz="0" w:space="0" w:color="auto"/>
        <w:bottom w:val="none" w:sz="0" w:space="0" w:color="auto"/>
        <w:right w:val="none" w:sz="0" w:space="0" w:color="auto"/>
      </w:divBdr>
    </w:div>
    <w:div w:id="1436051441">
      <w:bodyDiv w:val="1"/>
      <w:marLeft w:val="0"/>
      <w:marRight w:val="0"/>
      <w:marTop w:val="0"/>
      <w:marBottom w:val="0"/>
      <w:divBdr>
        <w:top w:val="none" w:sz="0" w:space="0" w:color="auto"/>
        <w:left w:val="none" w:sz="0" w:space="0" w:color="auto"/>
        <w:bottom w:val="none" w:sz="0" w:space="0" w:color="auto"/>
        <w:right w:val="none" w:sz="0" w:space="0" w:color="auto"/>
      </w:divBdr>
    </w:div>
    <w:div w:id="1436287074">
      <w:bodyDiv w:val="1"/>
      <w:marLeft w:val="0"/>
      <w:marRight w:val="0"/>
      <w:marTop w:val="0"/>
      <w:marBottom w:val="0"/>
      <w:divBdr>
        <w:top w:val="none" w:sz="0" w:space="0" w:color="auto"/>
        <w:left w:val="none" w:sz="0" w:space="0" w:color="auto"/>
        <w:bottom w:val="none" w:sz="0" w:space="0" w:color="auto"/>
        <w:right w:val="none" w:sz="0" w:space="0" w:color="auto"/>
      </w:divBdr>
    </w:div>
    <w:div w:id="1437092013">
      <w:bodyDiv w:val="1"/>
      <w:marLeft w:val="0"/>
      <w:marRight w:val="0"/>
      <w:marTop w:val="0"/>
      <w:marBottom w:val="0"/>
      <w:divBdr>
        <w:top w:val="none" w:sz="0" w:space="0" w:color="auto"/>
        <w:left w:val="none" w:sz="0" w:space="0" w:color="auto"/>
        <w:bottom w:val="none" w:sz="0" w:space="0" w:color="auto"/>
        <w:right w:val="none" w:sz="0" w:space="0" w:color="auto"/>
      </w:divBdr>
    </w:div>
    <w:div w:id="1437284225">
      <w:bodyDiv w:val="1"/>
      <w:marLeft w:val="0"/>
      <w:marRight w:val="0"/>
      <w:marTop w:val="0"/>
      <w:marBottom w:val="0"/>
      <w:divBdr>
        <w:top w:val="none" w:sz="0" w:space="0" w:color="auto"/>
        <w:left w:val="none" w:sz="0" w:space="0" w:color="auto"/>
        <w:bottom w:val="none" w:sz="0" w:space="0" w:color="auto"/>
        <w:right w:val="none" w:sz="0" w:space="0" w:color="auto"/>
      </w:divBdr>
    </w:div>
    <w:div w:id="1440486635">
      <w:bodyDiv w:val="1"/>
      <w:marLeft w:val="0"/>
      <w:marRight w:val="0"/>
      <w:marTop w:val="0"/>
      <w:marBottom w:val="0"/>
      <w:divBdr>
        <w:top w:val="none" w:sz="0" w:space="0" w:color="auto"/>
        <w:left w:val="none" w:sz="0" w:space="0" w:color="auto"/>
        <w:bottom w:val="none" w:sz="0" w:space="0" w:color="auto"/>
        <w:right w:val="none" w:sz="0" w:space="0" w:color="auto"/>
      </w:divBdr>
    </w:div>
    <w:div w:id="1440761323">
      <w:bodyDiv w:val="1"/>
      <w:marLeft w:val="0"/>
      <w:marRight w:val="0"/>
      <w:marTop w:val="0"/>
      <w:marBottom w:val="0"/>
      <w:divBdr>
        <w:top w:val="none" w:sz="0" w:space="0" w:color="auto"/>
        <w:left w:val="none" w:sz="0" w:space="0" w:color="auto"/>
        <w:bottom w:val="none" w:sz="0" w:space="0" w:color="auto"/>
        <w:right w:val="none" w:sz="0" w:space="0" w:color="auto"/>
      </w:divBdr>
    </w:div>
    <w:div w:id="1441796676">
      <w:bodyDiv w:val="1"/>
      <w:marLeft w:val="0"/>
      <w:marRight w:val="0"/>
      <w:marTop w:val="0"/>
      <w:marBottom w:val="0"/>
      <w:divBdr>
        <w:top w:val="none" w:sz="0" w:space="0" w:color="auto"/>
        <w:left w:val="none" w:sz="0" w:space="0" w:color="auto"/>
        <w:bottom w:val="none" w:sz="0" w:space="0" w:color="auto"/>
        <w:right w:val="none" w:sz="0" w:space="0" w:color="auto"/>
      </w:divBdr>
    </w:div>
    <w:div w:id="1441878308">
      <w:bodyDiv w:val="1"/>
      <w:marLeft w:val="0"/>
      <w:marRight w:val="0"/>
      <w:marTop w:val="0"/>
      <w:marBottom w:val="0"/>
      <w:divBdr>
        <w:top w:val="none" w:sz="0" w:space="0" w:color="auto"/>
        <w:left w:val="none" w:sz="0" w:space="0" w:color="auto"/>
        <w:bottom w:val="none" w:sz="0" w:space="0" w:color="auto"/>
        <w:right w:val="none" w:sz="0" w:space="0" w:color="auto"/>
      </w:divBdr>
    </w:div>
    <w:div w:id="1442531413">
      <w:bodyDiv w:val="1"/>
      <w:marLeft w:val="0"/>
      <w:marRight w:val="0"/>
      <w:marTop w:val="0"/>
      <w:marBottom w:val="0"/>
      <w:divBdr>
        <w:top w:val="none" w:sz="0" w:space="0" w:color="auto"/>
        <w:left w:val="none" w:sz="0" w:space="0" w:color="auto"/>
        <w:bottom w:val="none" w:sz="0" w:space="0" w:color="auto"/>
        <w:right w:val="none" w:sz="0" w:space="0" w:color="auto"/>
      </w:divBdr>
    </w:div>
    <w:div w:id="1443576105">
      <w:bodyDiv w:val="1"/>
      <w:marLeft w:val="0"/>
      <w:marRight w:val="0"/>
      <w:marTop w:val="0"/>
      <w:marBottom w:val="0"/>
      <w:divBdr>
        <w:top w:val="none" w:sz="0" w:space="0" w:color="auto"/>
        <w:left w:val="none" w:sz="0" w:space="0" w:color="auto"/>
        <w:bottom w:val="none" w:sz="0" w:space="0" w:color="auto"/>
        <w:right w:val="none" w:sz="0" w:space="0" w:color="auto"/>
      </w:divBdr>
    </w:div>
    <w:div w:id="1445274489">
      <w:bodyDiv w:val="1"/>
      <w:marLeft w:val="0"/>
      <w:marRight w:val="0"/>
      <w:marTop w:val="0"/>
      <w:marBottom w:val="0"/>
      <w:divBdr>
        <w:top w:val="none" w:sz="0" w:space="0" w:color="auto"/>
        <w:left w:val="none" w:sz="0" w:space="0" w:color="auto"/>
        <w:bottom w:val="none" w:sz="0" w:space="0" w:color="auto"/>
        <w:right w:val="none" w:sz="0" w:space="0" w:color="auto"/>
      </w:divBdr>
    </w:div>
    <w:div w:id="1446655842">
      <w:bodyDiv w:val="1"/>
      <w:marLeft w:val="0"/>
      <w:marRight w:val="0"/>
      <w:marTop w:val="0"/>
      <w:marBottom w:val="0"/>
      <w:divBdr>
        <w:top w:val="none" w:sz="0" w:space="0" w:color="auto"/>
        <w:left w:val="none" w:sz="0" w:space="0" w:color="auto"/>
        <w:bottom w:val="none" w:sz="0" w:space="0" w:color="auto"/>
        <w:right w:val="none" w:sz="0" w:space="0" w:color="auto"/>
      </w:divBdr>
    </w:div>
    <w:div w:id="1448743335">
      <w:bodyDiv w:val="1"/>
      <w:marLeft w:val="0"/>
      <w:marRight w:val="0"/>
      <w:marTop w:val="0"/>
      <w:marBottom w:val="0"/>
      <w:divBdr>
        <w:top w:val="none" w:sz="0" w:space="0" w:color="auto"/>
        <w:left w:val="none" w:sz="0" w:space="0" w:color="auto"/>
        <w:bottom w:val="none" w:sz="0" w:space="0" w:color="auto"/>
        <w:right w:val="none" w:sz="0" w:space="0" w:color="auto"/>
      </w:divBdr>
    </w:div>
    <w:div w:id="1449465485">
      <w:bodyDiv w:val="1"/>
      <w:marLeft w:val="0"/>
      <w:marRight w:val="0"/>
      <w:marTop w:val="0"/>
      <w:marBottom w:val="0"/>
      <w:divBdr>
        <w:top w:val="none" w:sz="0" w:space="0" w:color="auto"/>
        <w:left w:val="none" w:sz="0" w:space="0" w:color="auto"/>
        <w:bottom w:val="none" w:sz="0" w:space="0" w:color="auto"/>
        <w:right w:val="none" w:sz="0" w:space="0" w:color="auto"/>
      </w:divBdr>
    </w:div>
    <w:div w:id="1451320576">
      <w:bodyDiv w:val="1"/>
      <w:marLeft w:val="0"/>
      <w:marRight w:val="0"/>
      <w:marTop w:val="0"/>
      <w:marBottom w:val="0"/>
      <w:divBdr>
        <w:top w:val="none" w:sz="0" w:space="0" w:color="auto"/>
        <w:left w:val="none" w:sz="0" w:space="0" w:color="auto"/>
        <w:bottom w:val="none" w:sz="0" w:space="0" w:color="auto"/>
        <w:right w:val="none" w:sz="0" w:space="0" w:color="auto"/>
      </w:divBdr>
    </w:div>
    <w:div w:id="1453088212">
      <w:bodyDiv w:val="1"/>
      <w:marLeft w:val="0"/>
      <w:marRight w:val="0"/>
      <w:marTop w:val="0"/>
      <w:marBottom w:val="0"/>
      <w:divBdr>
        <w:top w:val="none" w:sz="0" w:space="0" w:color="auto"/>
        <w:left w:val="none" w:sz="0" w:space="0" w:color="auto"/>
        <w:bottom w:val="none" w:sz="0" w:space="0" w:color="auto"/>
        <w:right w:val="none" w:sz="0" w:space="0" w:color="auto"/>
      </w:divBdr>
    </w:div>
    <w:div w:id="1454904238">
      <w:bodyDiv w:val="1"/>
      <w:marLeft w:val="0"/>
      <w:marRight w:val="0"/>
      <w:marTop w:val="0"/>
      <w:marBottom w:val="0"/>
      <w:divBdr>
        <w:top w:val="none" w:sz="0" w:space="0" w:color="auto"/>
        <w:left w:val="none" w:sz="0" w:space="0" w:color="auto"/>
        <w:bottom w:val="none" w:sz="0" w:space="0" w:color="auto"/>
        <w:right w:val="none" w:sz="0" w:space="0" w:color="auto"/>
      </w:divBdr>
    </w:div>
    <w:div w:id="1456875740">
      <w:bodyDiv w:val="1"/>
      <w:marLeft w:val="0"/>
      <w:marRight w:val="0"/>
      <w:marTop w:val="0"/>
      <w:marBottom w:val="0"/>
      <w:divBdr>
        <w:top w:val="none" w:sz="0" w:space="0" w:color="auto"/>
        <w:left w:val="none" w:sz="0" w:space="0" w:color="auto"/>
        <w:bottom w:val="none" w:sz="0" w:space="0" w:color="auto"/>
        <w:right w:val="none" w:sz="0" w:space="0" w:color="auto"/>
      </w:divBdr>
    </w:div>
    <w:div w:id="1457219490">
      <w:bodyDiv w:val="1"/>
      <w:marLeft w:val="0"/>
      <w:marRight w:val="0"/>
      <w:marTop w:val="0"/>
      <w:marBottom w:val="0"/>
      <w:divBdr>
        <w:top w:val="none" w:sz="0" w:space="0" w:color="auto"/>
        <w:left w:val="none" w:sz="0" w:space="0" w:color="auto"/>
        <w:bottom w:val="none" w:sz="0" w:space="0" w:color="auto"/>
        <w:right w:val="none" w:sz="0" w:space="0" w:color="auto"/>
      </w:divBdr>
    </w:div>
    <w:div w:id="1458795402">
      <w:bodyDiv w:val="1"/>
      <w:marLeft w:val="0"/>
      <w:marRight w:val="0"/>
      <w:marTop w:val="0"/>
      <w:marBottom w:val="0"/>
      <w:divBdr>
        <w:top w:val="none" w:sz="0" w:space="0" w:color="auto"/>
        <w:left w:val="none" w:sz="0" w:space="0" w:color="auto"/>
        <w:bottom w:val="none" w:sz="0" w:space="0" w:color="auto"/>
        <w:right w:val="none" w:sz="0" w:space="0" w:color="auto"/>
      </w:divBdr>
    </w:div>
    <w:div w:id="1461071364">
      <w:bodyDiv w:val="1"/>
      <w:marLeft w:val="0"/>
      <w:marRight w:val="0"/>
      <w:marTop w:val="0"/>
      <w:marBottom w:val="0"/>
      <w:divBdr>
        <w:top w:val="none" w:sz="0" w:space="0" w:color="auto"/>
        <w:left w:val="none" w:sz="0" w:space="0" w:color="auto"/>
        <w:bottom w:val="none" w:sz="0" w:space="0" w:color="auto"/>
        <w:right w:val="none" w:sz="0" w:space="0" w:color="auto"/>
      </w:divBdr>
    </w:div>
    <w:div w:id="1461875699">
      <w:bodyDiv w:val="1"/>
      <w:marLeft w:val="0"/>
      <w:marRight w:val="0"/>
      <w:marTop w:val="0"/>
      <w:marBottom w:val="0"/>
      <w:divBdr>
        <w:top w:val="none" w:sz="0" w:space="0" w:color="auto"/>
        <w:left w:val="none" w:sz="0" w:space="0" w:color="auto"/>
        <w:bottom w:val="none" w:sz="0" w:space="0" w:color="auto"/>
        <w:right w:val="none" w:sz="0" w:space="0" w:color="auto"/>
      </w:divBdr>
    </w:div>
    <w:div w:id="1466007444">
      <w:bodyDiv w:val="1"/>
      <w:marLeft w:val="0"/>
      <w:marRight w:val="0"/>
      <w:marTop w:val="0"/>
      <w:marBottom w:val="0"/>
      <w:divBdr>
        <w:top w:val="none" w:sz="0" w:space="0" w:color="auto"/>
        <w:left w:val="none" w:sz="0" w:space="0" w:color="auto"/>
        <w:bottom w:val="none" w:sz="0" w:space="0" w:color="auto"/>
        <w:right w:val="none" w:sz="0" w:space="0" w:color="auto"/>
      </w:divBdr>
    </w:div>
    <w:div w:id="1466509721">
      <w:bodyDiv w:val="1"/>
      <w:marLeft w:val="0"/>
      <w:marRight w:val="0"/>
      <w:marTop w:val="0"/>
      <w:marBottom w:val="0"/>
      <w:divBdr>
        <w:top w:val="none" w:sz="0" w:space="0" w:color="auto"/>
        <w:left w:val="none" w:sz="0" w:space="0" w:color="auto"/>
        <w:bottom w:val="none" w:sz="0" w:space="0" w:color="auto"/>
        <w:right w:val="none" w:sz="0" w:space="0" w:color="auto"/>
      </w:divBdr>
    </w:div>
    <w:div w:id="1466775646">
      <w:bodyDiv w:val="1"/>
      <w:marLeft w:val="0"/>
      <w:marRight w:val="0"/>
      <w:marTop w:val="0"/>
      <w:marBottom w:val="0"/>
      <w:divBdr>
        <w:top w:val="none" w:sz="0" w:space="0" w:color="auto"/>
        <w:left w:val="none" w:sz="0" w:space="0" w:color="auto"/>
        <w:bottom w:val="none" w:sz="0" w:space="0" w:color="auto"/>
        <w:right w:val="none" w:sz="0" w:space="0" w:color="auto"/>
      </w:divBdr>
    </w:div>
    <w:div w:id="1467434285">
      <w:bodyDiv w:val="1"/>
      <w:marLeft w:val="0"/>
      <w:marRight w:val="0"/>
      <w:marTop w:val="0"/>
      <w:marBottom w:val="0"/>
      <w:divBdr>
        <w:top w:val="none" w:sz="0" w:space="0" w:color="auto"/>
        <w:left w:val="none" w:sz="0" w:space="0" w:color="auto"/>
        <w:bottom w:val="none" w:sz="0" w:space="0" w:color="auto"/>
        <w:right w:val="none" w:sz="0" w:space="0" w:color="auto"/>
      </w:divBdr>
    </w:div>
    <w:div w:id="1469319344">
      <w:bodyDiv w:val="1"/>
      <w:marLeft w:val="0"/>
      <w:marRight w:val="0"/>
      <w:marTop w:val="0"/>
      <w:marBottom w:val="0"/>
      <w:divBdr>
        <w:top w:val="none" w:sz="0" w:space="0" w:color="auto"/>
        <w:left w:val="none" w:sz="0" w:space="0" w:color="auto"/>
        <w:bottom w:val="none" w:sz="0" w:space="0" w:color="auto"/>
        <w:right w:val="none" w:sz="0" w:space="0" w:color="auto"/>
      </w:divBdr>
    </w:div>
    <w:div w:id="1470323670">
      <w:bodyDiv w:val="1"/>
      <w:marLeft w:val="0"/>
      <w:marRight w:val="0"/>
      <w:marTop w:val="0"/>
      <w:marBottom w:val="0"/>
      <w:divBdr>
        <w:top w:val="none" w:sz="0" w:space="0" w:color="auto"/>
        <w:left w:val="none" w:sz="0" w:space="0" w:color="auto"/>
        <w:bottom w:val="none" w:sz="0" w:space="0" w:color="auto"/>
        <w:right w:val="none" w:sz="0" w:space="0" w:color="auto"/>
      </w:divBdr>
    </w:div>
    <w:div w:id="1471704945">
      <w:bodyDiv w:val="1"/>
      <w:marLeft w:val="0"/>
      <w:marRight w:val="0"/>
      <w:marTop w:val="0"/>
      <w:marBottom w:val="0"/>
      <w:divBdr>
        <w:top w:val="none" w:sz="0" w:space="0" w:color="auto"/>
        <w:left w:val="none" w:sz="0" w:space="0" w:color="auto"/>
        <w:bottom w:val="none" w:sz="0" w:space="0" w:color="auto"/>
        <w:right w:val="none" w:sz="0" w:space="0" w:color="auto"/>
      </w:divBdr>
    </w:div>
    <w:div w:id="1471745042">
      <w:bodyDiv w:val="1"/>
      <w:marLeft w:val="0"/>
      <w:marRight w:val="0"/>
      <w:marTop w:val="0"/>
      <w:marBottom w:val="0"/>
      <w:divBdr>
        <w:top w:val="none" w:sz="0" w:space="0" w:color="auto"/>
        <w:left w:val="none" w:sz="0" w:space="0" w:color="auto"/>
        <w:bottom w:val="none" w:sz="0" w:space="0" w:color="auto"/>
        <w:right w:val="none" w:sz="0" w:space="0" w:color="auto"/>
      </w:divBdr>
    </w:div>
    <w:div w:id="1476214718">
      <w:bodyDiv w:val="1"/>
      <w:marLeft w:val="0"/>
      <w:marRight w:val="0"/>
      <w:marTop w:val="0"/>
      <w:marBottom w:val="0"/>
      <w:divBdr>
        <w:top w:val="none" w:sz="0" w:space="0" w:color="auto"/>
        <w:left w:val="none" w:sz="0" w:space="0" w:color="auto"/>
        <w:bottom w:val="none" w:sz="0" w:space="0" w:color="auto"/>
        <w:right w:val="none" w:sz="0" w:space="0" w:color="auto"/>
      </w:divBdr>
    </w:div>
    <w:div w:id="1476675417">
      <w:bodyDiv w:val="1"/>
      <w:marLeft w:val="0"/>
      <w:marRight w:val="0"/>
      <w:marTop w:val="0"/>
      <w:marBottom w:val="0"/>
      <w:divBdr>
        <w:top w:val="none" w:sz="0" w:space="0" w:color="auto"/>
        <w:left w:val="none" w:sz="0" w:space="0" w:color="auto"/>
        <w:bottom w:val="none" w:sz="0" w:space="0" w:color="auto"/>
        <w:right w:val="none" w:sz="0" w:space="0" w:color="auto"/>
      </w:divBdr>
    </w:div>
    <w:div w:id="1477139042">
      <w:bodyDiv w:val="1"/>
      <w:marLeft w:val="0"/>
      <w:marRight w:val="0"/>
      <w:marTop w:val="0"/>
      <w:marBottom w:val="0"/>
      <w:divBdr>
        <w:top w:val="none" w:sz="0" w:space="0" w:color="auto"/>
        <w:left w:val="none" w:sz="0" w:space="0" w:color="auto"/>
        <w:bottom w:val="none" w:sz="0" w:space="0" w:color="auto"/>
        <w:right w:val="none" w:sz="0" w:space="0" w:color="auto"/>
      </w:divBdr>
    </w:div>
    <w:div w:id="1478104189">
      <w:bodyDiv w:val="1"/>
      <w:marLeft w:val="0"/>
      <w:marRight w:val="0"/>
      <w:marTop w:val="0"/>
      <w:marBottom w:val="0"/>
      <w:divBdr>
        <w:top w:val="none" w:sz="0" w:space="0" w:color="auto"/>
        <w:left w:val="none" w:sz="0" w:space="0" w:color="auto"/>
        <w:bottom w:val="none" w:sz="0" w:space="0" w:color="auto"/>
        <w:right w:val="none" w:sz="0" w:space="0" w:color="auto"/>
      </w:divBdr>
    </w:div>
    <w:div w:id="1478495818">
      <w:bodyDiv w:val="1"/>
      <w:marLeft w:val="0"/>
      <w:marRight w:val="0"/>
      <w:marTop w:val="0"/>
      <w:marBottom w:val="0"/>
      <w:divBdr>
        <w:top w:val="none" w:sz="0" w:space="0" w:color="auto"/>
        <w:left w:val="none" w:sz="0" w:space="0" w:color="auto"/>
        <w:bottom w:val="none" w:sz="0" w:space="0" w:color="auto"/>
        <w:right w:val="none" w:sz="0" w:space="0" w:color="auto"/>
      </w:divBdr>
    </w:div>
    <w:div w:id="1479881797">
      <w:bodyDiv w:val="1"/>
      <w:marLeft w:val="0"/>
      <w:marRight w:val="0"/>
      <w:marTop w:val="0"/>
      <w:marBottom w:val="0"/>
      <w:divBdr>
        <w:top w:val="none" w:sz="0" w:space="0" w:color="auto"/>
        <w:left w:val="none" w:sz="0" w:space="0" w:color="auto"/>
        <w:bottom w:val="none" w:sz="0" w:space="0" w:color="auto"/>
        <w:right w:val="none" w:sz="0" w:space="0" w:color="auto"/>
      </w:divBdr>
    </w:div>
    <w:div w:id="1480733573">
      <w:bodyDiv w:val="1"/>
      <w:marLeft w:val="0"/>
      <w:marRight w:val="0"/>
      <w:marTop w:val="0"/>
      <w:marBottom w:val="0"/>
      <w:divBdr>
        <w:top w:val="none" w:sz="0" w:space="0" w:color="auto"/>
        <w:left w:val="none" w:sz="0" w:space="0" w:color="auto"/>
        <w:bottom w:val="none" w:sz="0" w:space="0" w:color="auto"/>
        <w:right w:val="none" w:sz="0" w:space="0" w:color="auto"/>
      </w:divBdr>
    </w:div>
    <w:div w:id="1481578757">
      <w:bodyDiv w:val="1"/>
      <w:marLeft w:val="0"/>
      <w:marRight w:val="0"/>
      <w:marTop w:val="0"/>
      <w:marBottom w:val="0"/>
      <w:divBdr>
        <w:top w:val="none" w:sz="0" w:space="0" w:color="auto"/>
        <w:left w:val="none" w:sz="0" w:space="0" w:color="auto"/>
        <w:bottom w:val="none" w:sz="0" w:space="0" w:color="auto"/>
        <w:right w:val="none" w:sz="0" w:space="0" w:color="auto"/>
      </w:divBdr>
    </w:div>
    <w:div w:id="1482305200">
      <w:bodyDiv w:val="1"/>
      <w:marLeft w:val="0"/>
      <w:marRight w:val="0"/>
      <w:marTop w:val="0"/>
      <w:marBottom w:val="0"/>
      <w:divBdr>
        <w:top w:val="none" w:sz="0" w:space="0" w:color="auto"/>
        <w:left w:val="none" w:sz="0" w:space="0" w:color="auto"/>
        <w:bottom w:val="none" w:sz="0" w:space="0" w:color="auto"/>
        <w:right w:val="none" w:sz="0" w:space="0" w:color="auto"/>
      </w:divBdr>
    </w:div>
    <w:div w:id="1483736356">
      <w:bodyDiv w:val="1"/>
      <w:marLeft w:val="0"/>
      <w:marRight w:val="0"/>
      <w:marTop w:val="0"/>
      <w:marBottom w:val="0"/>
      <w:divBdr>
        <w:top w:val="none" w:sz="0" w:space="0" w:color="auto"/>
        <w:left w:val="none" w:sz="0" w:space="0" w:color="auto"/>
        <w:bottom w:val="none" w:sz="0" w:space="0" w:color="auto"/>
        <w:right w:val="none" w:sz="0" w:space="0" w:color="auto"/>
      </w:divBdr>
    </w:div>
    <w:div w:id="1484009989">
      <w:bodyDiv w:val="1"/>
      <w:marLeft w:val="0"/>
      <w:marRight w:val="0"/>
      <w:marTop w:val="0"/>
      <w:marBottom w:val="0"/>
      <w:divBdr>
        <w:top w:val="none" w:sz="0" w:space="0" w:color="auto"/>
        <w:left w:val="none" w:sz="0" w:space="0" w:color="auto"/>
        <w:bottom w:val="none" w:sz="0" w:space="0" w:color="auto"/>
        <w:right w:val="none" w:sz="0" w:space="0" w:color="auto"/>
      </w:divBdr>
    </w:div>
    <w:div w:id="1485588175">
      <w:bodyDiv w:val="1"/>
      <w:marLeft w:val="0"/>
      <w:marRight w:val="0"/>
      <w:marTop w:val="0"/>
      <w:marBottom w:val="0"/>
      <w:divBdr>
        <w:top w:val="none" w:sz="0" w:space="0" w:color="auto"/>
        <w:left w:val="none" w:sz="0" w:space="0" w:color="auto"/>
        <w:bottom w:val="none" w:sz="0" w:space="0" w:color="auto"/>
        <w:right w:val="none" w:sz="0" w:space="0" w:color="auto"/>
      </w:divBdr>
    </w:div>
    <w:div w:id="1485703745">
      <w:bodyDiv w:val="1"/>
      <w:marLeft w:val="0"/>
      <w:marRight w:val="0"/>
      <w:marTop w:val="0"/>
      <w:marBottom w:val="0"/>
      <w:divBdr>
        <w:top w:val="none" w:sz="0" w:space="0" w:color="auto"/>
        <w:left w:val="none" w:sz="0" w:space="0" w:color="auto"/>
        <w:bottom w:val="none" w:sz="0" w:space="0" w:color="auto"/>
        <w:right w:val="none" w:sz="0" w:space="0" w:color="auto"/>
      </w:divBdr>
    </w:div>
    <w:div w:id="1486438328">
      <w:bodyDiv w:val="1"/>
      <w:marLeft w:val="0"/>
      <w:marRight w:val="0"/>
      <w:marTop w:val="0"/>
      <w:marBottom w:val="0"/>
      <w:divBdr>
        <w:top w:val="none" w:sz="0" w:space="0" w:color="auto"/>
        <w:left w:val="none" w:sz="0" w:space="0" w:color="auto"/>
        <w:bottom w:val="none" w:sz="0" w:space="0" w:color="auto"/>
        <w:right w:val="none" w:sz="0" w:space="0" w:color="auto"/>
      </w:divBdr>
    </w:div>
    <w:div w:id="1489592987">
      <w:bodyDiv w:val="1"/>
      <w:marLeft w:val="0"/>
      <w:marRight w:val="0"/>
      <w:marTop w:val="0"/>
      <w:marBottom w:val="0"/>
      <w:divBdr>
        <w:top w:val="none" w:sz="0" w:space="0" w:color="auto"/>
        <w:left w:val="none" w:sz="0" w:space="0" w:color="auto"/>
        <w:bottom w:val="none" w:sz="0" w:space="0" w:color="auto"/>
        <w:right w:val="none" w:sz="0" w:space="0" w:color="auto"/>
      </w:divBdr>
    </w:div>
    <w:div w:id="1489900654">
      <w:bodyDiv w:val="1"/>
      <w:marLeft w:val="0"/>
      <w:marRight w:val="0"/>
      <w:marTop w:val="0"/>
      <w:marBottom w:val="0"/>
      <w:divBdr>
        <w:top w:val="none" w:sz="0" w:space="0" w:color="auto"/>
        <w:left w:val="none" w:sz="0" w:space="0" w:color="auto"/>
        <w:bottom w:val="none" w:sz="0" w:space="0" w:color="auto"/>
        <w:right w:val="none" w:sz="0" w:space="0" w:color="auto"/>
      </w:divBdr>
    </w:div>
    <w:div w:id="1490708222">
      <w:bodyDiv w:val="1"/>
      <w:marLeft w:val="0"/>
      <w:marRight w:val="0"/>
      <w:marTop w:val="0"/>
      <w:marBottom w:val="0"/>
      <w:divBdr>
        <w:top w:val="none" w:sz="0" w:space="0" w:color="auto"/>
        <w:left w:val="none" w:sz="0" w:space="0" w:color="auto"/>
        <w:bottom w:val="none" w:sz="0" w:space="0" w:color="auto"/>
        <w:right w:val="none" w:sz="0" w:space="0" w:color="auto"/>
      </w:divBdr>
    </w:div>
    <w:div w:id="1493714802">
      <w:bodyDiv w:val="1"/>
      <w:marLeft w:val="0"/>
      <w:marRight w:val="0"/>
      <w:marTop w:val="0"/>
      <w:marBottom w:val="0"/>
      <w:divBdr>
        <w:top w:val="none" w:sz="0" w:space="0" w:color="auto"/>
        <w:left w:val="none" w:sz="0" w:space="0" w:color="auto"/>
        <w:bottom w:val="none" w:sz="0" w:space="0" w:color="auto"/>
        <w:right w:val="none" w:sz="0" w:space="0" w:color="auto"/>
      </w:divBdr>
    </w:div>
    <w:div w:id="1493981186">
      <w:bodyDiv w:val="1"/>
      <w:marLeft w:val="0"/>
      <w:marRight w:val="0"/>
      <w:marTop w:val="0"/>
      <w:marBottom w:val="0"/>
      <w:divBdr>
        <w:top w:val="none" w:sz="0" w:space="0" w:color="auto"/>
        <w:left w:val="none" w:sz="0" w:space="0" w:color="auto"/>
        <w:bottom w:val="none" w:sz="0" w:space="0" w:color="auto"/>
        <w:right w:val="none" w:sz="0" w:space="0" w:color="auto"/>
      </w:divBdr>
    </w:div>
    <w:div w:id="1495486775">
      <w:bodyDiv w:val="1"/>
      <w:marLeft w:val="0"/>
      <w:marRight w:val="0"/>
      <w:marTop w:val="0"/>
      <w:marBottom w:val="0"/>
      <w:divBdr>
        <w:top w:val="none" w:sz="0" w:space="0" w:color="auto"/>
        <w:left w:val="none" w:sz="0" w:space="0" w:color="auto"/>
        <w:bottom w:val="none" w:sz="0" w:space="0" w:color="auto"/>
        <w:right w:val="none" w:sz="0" w:space="0" w:color="auto"/>
      </w:divBdr>
    </w:div>
    <w:div w:id="1495804546">
      <w:bodyDiv w:val="1"/>
      <w:marLeft w:val="0"/>
      <w:marRight w:val="0"/>
      <w:marTop w:val="0"/>
      <w:marBottom w:val="0"/>
      <w:divBdr>
        <w:top w:val="none" w:sz="0" w:space="0" w:color="auto"/>
        <w:left w:val="none" w:sz="0" w:space="0" w:color="auto"/>
        <w:bottom w:val="none" w:sz="0" w:space="0" w:color="auto"/>
        <w:right w:val="none" w:sz="0" w:space="0" w:color="auto"/>
      </w:divBdr>
    </w:div>
    <w:div w:id="1496145651">
      <w:bodyDiv w:val="1"/>
      <w:marLeft w:val="0"/>
      <w:marRight w:val="0"/>
      <w:marTop w:val="0"/>
      <w:marBottom w:val="0"/>
      <w:divBdr>
        <w:top w:val="none" w:sz="0" w:space="0" w:color="auto"/>
        <w:left w:val="none" w:sz="0" w:space="0" w:color="auto"/>
        <w:bottom w:val="none" w:sz="0" w:space="0" w:color="auto"/>
        <w:right w:val="none" w:sz="0" w:space="0" w:color="auto"/>
      </w:divBdr>
    </w:div>
    <w:div w:id="1496333413">
      <w:bodyDiv w:val="1"/>
      <w:marLeft w:val="0"/>
      <w:marRight w:val="0"/>
      <w:marTop w:val="0"/>
      <w:marBottom w:val="0"/>
      <w:divBdr>
        <w:top w:val="none" w:sz="0" w:space="0" w:color="auto"/>
        <w:left w:val="none" w:sz="0" w:space="0" w:color="auto"/>
        <w:bottom w:val="none" w:sz="0" w:space="0" w:color="auto"/>
        <w:right w:val="none" w:sz="0" w:space="0" w:color="auto"/>
      </w:divBdr>
    </w:div>
    <w:div w:id="1496604531">
      <w:bodyDiv w:val="1"/>
      <w:marLeft w:val="0"/>
      <w:marRight w:val="0"/>
      <w:marTop w:val="0"/>
      <w:marBottom w:val="0"/>
      <w:divBdr>
        <w:top w:val="none" w:sz="0" w:space="0" w:color="auto"/>
        <w:left w:val="none" w:sz="0" w:space="0" w:color="auto"/>
        <w:bottom w:val="none" w:sz="0" w:space="0" w:color="auto"/>
        <w:right w:val="none" w:sz="0" w:space="0" w:color="auto"/>
      </w:divBdr>
    </w:div>
    <w:div w:id="1497379331">
      <w:bodyDiv w:val="1"/>
      <w:marLeft w:val="0"/>
      <w:marRight w:val="0"/>
      <w:marTop w:val="0"/>
      <w:marBottom w:val="0"/>
      <w:divBdr>
        <w:top w:val="none" w:sz="0" w:space="0" w:color="auto"/>
        <w:left w:val="none" w:sz="0" w:space="0" w:color="auto"/>
        <w:bottom w:val="none" w:sz="0" w:space="0" w:color="auto"/>
        <w:right w:val="none" w:sz="0" w:space="0" w:color="auto"/>
      </w:divBdr>
    </w:div>
    <w:div w:id="1498761293">
      <w:bodyDiv w:val="1"/>
      <w:marLeft w:val="0"/>
      <w:marRight w:val="0"/>
      <w:marTop w:val="0"/>
      <w:marBottom w:val="0"/>
      <w:divBdr>
        <w:top w:val="none" w:sz="0" w:space="0" w:color="auto"/>
        <w:left w:val="none" w:sz="0" w:space="0" w:color="auto"/>
        <w:bottom w:val="none" w:sz="0" w:space="0" w:color="auto"/>
        <w:right w:val="none" w:sz="0" w:space="0" w:color="auto"/>
      </w:divBdr>
    </w:div>
    <w:div w:id="1499229741">
      <w:bodyDiv w:val="1"/>
      <w:marLeft w:val="0"/>
      <w:marRight w:val="0"/>
      <w:marTop w:val="0"/>
      <w:marBottom w:val="0"/>
      <w:divBdr>
        <w:top w:val="none" w:sz="0" w:space="0" w:color="auto"/>
        <w:left w:val="none" w:sz="0" w:space="0" w:color="auto"/>
        <w:bottom w:val="none" w:sz="0" w:space="0" w:color="auto"/>
        <w:right w:val="none" w:sz="0" w:space="0" w:color="auto"/>
      </w:divBdr>
    </w:div>
    <w:div w:id="1500727900">
      <w:bodyDiv w:val="1"/>
      <w:marLeft w:val="0"/>
      <w:marRight w:val="0"/>
      <w:marTop w:val="0"/>
      <w:marBottom w:val="0"/>
      <w:divBdr>
        <w:top w:val="none" w:sz="0" w:space="0" w:color="auto"/>
        <w:left w:val="none" w:sz="0" w:space="0" w:color="auto"/>
        <w:bottom w:val="none" w:sz="0" w:space="0" w:color="auto"/>
        <w:right w:val="none" w:sz="0" w:space="0" w:color="auto"/>
      </w:divBdr>
    </w:div>
    <w:div w:id="1501122073">
      <w:bodyDiv w:val="1"/>
      <w:marLeft w:val="0"/>
      <w:marRight w:val="0"/>
      <w:marTop w:val="0"/>
      <w:marBottom w:val="0"/>
      <w:divBdr>
        <w:top w:val="none" w:sz="0" w:space="0" w:color="auto"/>
        <w:left w:val="none" w:sz="0" w:space="0" w:color="auto"/>
        <w:bottom w:val="none" w:sz="0" w:space="0" w:color="auto"/>
        <w:right w:val="none" w:sz="0" w:space="0" w:color="auto"/>
      </w:divBdr>
    </w:div>
    <w:div w:id="1502159905">
      <w:bodyDiv w:val="1"/>
      <w:marLeft w:val="0"/>
      <w:marRight w:val="0"/>
      <w:marTop w:val="0"/>
      <w:marBottom w:val="0"/>
      <w:divBdr>
        <w:top w:val="none" w:sz="0" w:space="0" w:color="auto"/>
        <w:left w:val="none" w:sz="0" w:space="0" w:color="auto"/>
        <w:bottom w:val="none" w:sz="0" w:space="0" w:color="auto"/>
        <w:right w:val="none" w:sz="0" w:space="0" w:color="auto"/>
      </w:divBdr>
    </w:div>
    <w:div w:id="1504978211">
      <w:bodyDiv w:val="1"/>
      <w:marLeft w:val="0"/>
      <w:marRight w:val="0"/>
      <w:marTop w:val="0"/>
      <w:marBottom w:val="0"/>
      <w:divBdr>
        <w:top w:val="none" w:sz="0" w:space="0" w:color="auto"/>
        <w:left w:val="none" w:sz="0" w:space="0" w:color="auto"/>
        <w:bottom w:val="none" w:sz="0" w:space="0" w:color="auto"/>
        <w:right w:val="none" w:sz="0" w:space="0" w:color="auto"/>
      </w:divBdr>
    </w:div>
    <w:div w:id="1505703117">
      <w:bodyDiv w:val="1"/>
      <w:marLeft w:val="0"/>
      <w:marRight w:val="0"/>
      <w:marTop w:val="0"/>
      <w:marBottom w:val="0"/>
      <w:divBdr>
        <w:top w:val="none" w:sz="0" w:space="0" w:color="auto"/>
        <w:left w:val="none" w:sz="0" w:space="0" w:color="auto"/>
        <w:bottom w:val="none" w:sz="0" w:space="0" w:color="auto"/>
        <w:right w:val="none" w:sz="0" w:space="0" w:color="auto"/>
      </w:divBdr>
    </w:div>
    <w:div w:id="1505783618">
      <w:bodyDiv w:val="1"/>
      <w:marLeft w:val="0"/>
      <w:marRight w:val="0"/>
      <w:marTop w:val="0"/>
      <w:marBottom w:val="0"/>
      <w:divBdr>
        <w:top w:val="none" w:sz="0" w:space="0" w:color="auto"/>
        <w:left w:val="none" w:sz="0" w:space="0" w:color="auto"/>
        <w:bottom w:val="none" w:sz="0" w:space="0" w:color="auto"/>
        <w:right w:val="none" w:sz="0" w:space="0" w:color="auto"/>
      </w:divBdr>
    </w:div>
    <w:div w:id="1509250326">
      <w:bodyDiv w:val="1"/>
      <w:marLeft w:val="0"/>
      <w:marRight w:val="0"/>
      <w:marTop w:val="0"/>
      <w:marBottom w:val="0"/>
      <w:divBdr>
        <w:top w:val="none" w:sz="0" w:space="0" w:color="auto"/>
        <w:left w:val="none" w:sz="0" w:space="0" w:color="auto"/>
        <w:bottom w:val="none" w:sz="0" w:space="0" w:color="auto"/>
        <w:right w:val="none" w:sz="0" w:space="0" w:color="auto"/>
      </w:divBdr>
    </w:div>
    <w:div w:id="1510021904">
      <w:bodyDiv w:val="1"/>
      <w:marLeft w:val="0"/>
      <w:marRight w:val="0"/>
      <w:marTop w:val="0"/>
      <w:marBottom w:val="0"/>
      <w:divBdr>
        <w:top w:val="none" w:sz="0" w:space="0" w:color="auto"/>
        <w:left w:val="none" w:sz="0" w:space="0" w:color="auto"/>
        <w:bottom w:val="none" w:sz="0" w:space="0" w:color="auto"/>
        <w:right w:val="none" w:sz="0" w:space="0" w:color="auto"/>
      </w:divBdr>
    </w:div>
    <w:div w:id="1510174787">
      <w:bodyDiv w:val="1"/>
      <w:marLeft w:val="0"/>
      <w:marRight w:val="0"/>
      <w:marTop w:val="0"/>
      <w:marBottom w:val="0"/>
      <w:divBdr>
        <w:top w:val="none" w:sz="0" w:space="0" w:color="auto"/>
        <w:left w:val="none" w:sz="0" w:space="0" w:color="auto"/>
        <w:bottom w:val="none" w:sz="0" w:space="0" w:color="auto"/>
        <w:right w:val="none" w:sz="0" w:space="0" w:color="auto"/>
      </w:divBdr>
    </w:div>
    <w:div w:id="1511526282">
      <w:bodyDiv w:val="1"/>
      <w:marLeft w:val="0"/>
      <w:marRight w:val="0"/>
      <w:marTop w:val="0"/>
      <w:marBottom w:val="0"/>
      <w:divBdr>
        <w:top w:val="none" w:sz="0" w:space="0" w:color="auto"/>
        <w:left w:val="none" w:sz="0" w:space="0" w:color="auto"/>
        <w:bottom w:val="none" w:sz="0" w:space="0" w:color="auto"/>
        <w:right w:val="none" w:sz="0" w:space="0" w:color="auto"/>
      </w:divBdr>
    </w:div>
    <w:div w:id="1515458114">
      <w:bodyDiv w:val="1"/>
      <w:marLeft w:val="0"/>
      <w:marRight w:val="0"/>
      <w:marTop w:val="0"/>
      <w:marBottom w:val="0"/>
      <w:divBdr>
        <w:top w:val="none" w:sz="0" w:space="0" w:color="auto"/>
        <w:left w:val="none" w:sz="0" w:space="0" w:color="auto"/>
        <w:bottom w:val="none" w:sz="0" w:space="0" w:color="auto"/>
        <w:right w:val="none" w:sz="0" w:space="0" w:color="auto"/>
      </w:divBdr>
    </w:div>
    <w:div w:id="1516962860">
      <w:bodyDiv w:val="1"/>
      <w:marLeft w:val="0"/>
      <w:marRight w:val="0"/>
      <w:marTop w:val="0"/>
      <w:marBottom w:val="0"/>
      <w:divBdr>
        <w:top w:val="none" w:sz="0" w:space="0" w:color="auto"/>
        <w:left w:val="none" w:sz="0" w:space="0" w:color="auto"/>
        <w:bottom w:val="none" w:sz="0" w:space="0" w:color="auto"/>
        <w:right w:val="none" w:sz="0" w:space="0" w:color="auto"/>
      </w:divBdr>
    </w:div>
    <w:div w:id="1517304743">
      <w:bodyDiv w:val="1"/>
      <w:marLeft w:val="0"/>
      <w:marRight w:val="0"/>
      <w:marTop w:val="0"/>
      <w:marBottom w:val="0"/>
      <w:divBdr>
        <w:top w:val="none" w:sz="0" w:space="0" w:color="auto"/>
        <w:left w:val="none" w:sz="0" w:space="0" w:color="auto"/>
        <w:bottom w:val="none" w:sz="0" w:space="0" w:color="auto"/>
        <w:right w:val="none" w:sz="0" w:space="0" w:color="auto"/>
      </w:divBdr>
    </w:div>
    <w:div w:id="1519805879">
      <w:bodyDiv w:val="1"/>
      <w:marLeft w:val="0"/>
      <w:marRight w:val="0"/>
      <w:marTop w:val="0"/>
      <w:marBottom w:val="0"/>
      <w:divBdr>
        <w:top w:val="none" w:sz="0" w:space="0" w:color="auto"/>
        <w:left w:val="none" w:sz="0" w:space="0" w:color="auto"/>
        <w:bottom w:val="none" w:sz="0" w:space="0" w:color="auto"/>
        <w:right w:val="none" w:sz="0" w:space="0" w:color="auto"/>
      </w:divBdr>
    </w:div>
    <w:div w:id="1521889775">
      <w:bodyDiv w:val="1"/>
      <w:marLeft w:val="0"/>
      <w:marRight w:val="0"/>
      <w:marTop w:val="0"/>
      <w:marBottom w:val="0"/>
      <w:divBdr>
        <w:top w:val="none" w:sz="0" w:space="0" w:color="auto"/>
        <w:left w:val="none" w:sz="0" w:space="0" w:color="auto"/>
        <w:bottom w:val="none" w:sz="0" w:space="0" w:color="auto"/>
        <w:right w:val="none" w:sz="0" w:space="0" w:color="auto"/>
      </w:divBdr>
    </w:div>
    <w:div w:id="1523518773">
      <w:bodyDiv w:val="1"/>
      <w:marLeft w:val="0"/>
      <w:marRight w:val="0"/>
      <w:marTop w:val="0"/>
      <w:marBottom w:val="0"/>
      <w:divBdr>
        <w:top w:val="none" w:sz="0" w:space="0" w:color="auto"/>
        <w:left w:val="none" w:sz="0" w:space="0" w:color="auto"/>
        <w:bottom w:val="none" w:sz="0" w:space="0" w:color="auto"/>
        <w:right w:val="none" w:sz="0" w:space="0" w:color="auto"/>
      </w:divBdr>
    </w:div>
    <w:div w:id="1524518114">
      <w:bodyDiv w:val="1"/>
      <w:marLeft w:val="0"/>
      <w:marRight w:val="0"/>
      <w:marTop w:val="0"/>
      <w:marBottom w:val="0"/>
      <w:divBdr>
        <w:top w:val="none" w:sz="0" w:space="0" w:color="auto"/>
        <w:left w:val="none" w:sz="0" w:space="0" w:color="auto"/>
        <w:bottom w:val="none" w:sz="0" w:space="0" w:color="auto"/>
        <w:right w:val="none" w:sz="0" w:space="0" w:color="auto"/>
      </w:divBdr>
    </w:div>
    <w:div w:id="1525359855">
      <w:bodyDiv w:val="1"/>
      <w:marLeft w:val="0"/>
      <w:marRight w:val="0"/>
      <w:marTop w:val="0"/>
      <w:marBottom w:val="0"/>
      <w:divBdr>
        <w:top w:val="none" w:sz="0" w:space="0" w:color="auto"/>
        <w:left w:val="none" w:sz="0" w:space="0" w:color="auto"/>
        <w:bottom w:val="none" w:sz="0" w:space="0" w:color="auto"/>
        <w:right w:val="none" w:sz="0" w:space="0" w:color="auto"/>
      </w:divBdr>
    </w:div>
    <w:div w:id="1525437907">
      <w:bodyDiv w:val="1"/>
      <w:marLeft w:val="0"/>
      <w:marRight w:val="0"/>
      <w:marTop w:val="0"/>
      <w:marBottom w:val="0"/>
      <w:divBdr>
        <w:top w:val="none" w:sz="0" w:space="0" w:color="auto"/>
        <w:left w:val="none" w:sz="0" w:space="0" w:color="auto"/>
        <w:bottom w:val="none" w:sz="0" w:space="0" w:color="auto"/>
        <w:right w:val="none" w:sz="0" w:space="0" w:color="auto"/>
      </w:divBdr>
    </w:div>
    <w:div w:id="1526406869">
      <w:bodyDiv w:val="1"/>
      <w:marLeft w:val="0"/>
      <w:marRight w:val="0"/>
      <w:marTop w:val="0"/>
      <w:marBottom w:val="0"/>
      <w:divBdr>
        <w:top w:val="none" w:sz="0" w:space="0" w:color="auto"/>
        <w:left w:val="none" w:sz="0" w:space="0" w:color="auto"/>
        <w:bottom w:val="none" w:sz="0" w:space="0" w:color="auto"/>
        <w:right w:val="none" w:sz="0" w:space="0" w:color="auto"/>
      </w:divBdr>
    </w:div>
    <w:div w:id="1526867357">
      <w:bodyDiv w:val="1"/>
      <w:marLeft w:val="0"/>
      <w:marRight w:val="0"/>
      <w:marTop w:val="0"/>
      <w:marBottom w:val="0"/>
      <w:divBdr>
        <w:top w:val="none" w:sz="0" w:space="0" w:color="auto"/>
        <w:left w:val="none" w:sz="0" w:space="0" w:color="auto"/>
        <w:bottom w:val="none" w:sz="0" w:space="0" w:color="auto"/>
        <w:right w:val="none" w:sz="0" w:space="0" w:color="auto"/>
      </w:divBdr>
    </w:div>
    <w:div w:id="1530534515">
      <w:bodyDiv w:val="1"/>
      <w:marLeft w:val="0"/>
      <w:marRight w:val="0"/>
      <w:marTop w:val="0"/>
      <w:marBottom w:val="0"/>
      <w:divBdr>
        <w:top w:val="none" w:sz="0" w:space="0" w:color="auto"/>
        <w:left w:val="none" w:sz="0" w:space="0" w:color="auto"/>
        <w:bottom w:val="none" w:sz="0" w:space="0" w:color="auto"/>
        <w:right w:val="none" w:sz="0" w:space="0" w:color="auto"/>
      </w:divBdr>
    </w:div>
    <w:div w:id="1530950281">
      <w:bodyDiv w:val="1"/>
      <w:marLeft w:val="0"/>
      <w:marRight w:val="0"/>
      <w:marTop w:val="0"/>
      <w:marBottom w:val="0"/>
      <w:divBdr>
        <w:top w:val="none" w:sz="0" w:space="0" w:color="auto"/>
        <w:left w:val="none" w:sz="0" w:space="0" w:color="auto"/>
        <w:bottom w:val="none" w:sz="0" w:space="0" w:color="auto"/>
        <w:right w:val="none" w:sz="0" w:space="0" w:color="auto"/>
      </w:divBdr>
    </w:div>
    <w:div w:id="1531333094">
      <w:bodyDiv w:val="1"/>
      <w:marLeft w:val="0"/>
      <w:marRight w:val="0"/>
      <w:marTop w:val="0"/>
      <w:marBottom w:val="0"/>
      <w:divBdr>
        <w:top w:val="none" w:sz="0" w:space="0" w:color="auto"/>
        <w:left w:val="none" w:sz="0" w:space="0" w:color="auto"/>
        <w:bottom w:val="none" w:sz="0" w:space="0" w:color="auto"/>
        <w:right w:val="none" w:sz="0" w:space="0" w:color="auto"/>
      </w:divBdr>
    </w:div>
    <w:div w:id="1533306077">
      <w:bodyDiv w:val="1"/>
      <w:marLeft w:val="0"/>
      <w:marRight w:val="0"/>
      <w:marTop w:val="0"/>
      <w:marBottom w:val="0"/>
      <w:divBdr>
        <w:top w:val="none" w:sz="0" w:space="0" w:color="auto"/>
        <w:left w:val="none" w:sz="0" w:space="0" w:color="auto"/>
        <w:bottom w:val="none" w:sz="0" w:space="0" w:color="auto"/>
        <w:right w:val="none" w:sz="0" w:space="0" w:color="auto"/>
      </w:divBdr>
    </w:div>
    <w:div w:id="1535729088">
      <w:bodyDiv w:val="1"/>
      <w:marLeft w:val="0"/>
      <w:marRight w:val="0"/>
      <w:marTop w:val="0"/>
      <w:marBottom w:val="0"/>
      <w:divBdr>
        <w:top w:val="none" w:sz="0" w:space="0" w:color="auto"/>
        <w:left w:val="none" w:sz="0" w:space="0" w:color="auto"/>
        <w:bottom w:val="none" w:sz="0" w:space="0" w:color="auto"/>
        <w:right w:val="none" w:sz="0" w:space="0" w:color="auto"/>
      </w:divBdr>
    </w:div>
    <w:div w:id="1536380706">
      <w:bodyDiv w:val="1"/>
      <w:marLeft w:val="0"/>
      <w:marRight w:val="0"/>
      <w:marTop w:val="0"/>
      <w:marBottom w:val="0"/>
      <w:divBdr>
        <w:top w:val="none" w:sz="0" w:space="0" w:color="auto"/>
        <w:left w:val="none" w:sz="0" w:space="0" w:color="auto"/>
        <w:bottom w:val="none" w:sz="0" w:space="0" w:color="auto"/>
        <w:right w:val="none" w:sz="0" w:space="0" w:color="auto"/>
      </w:divBdr>
    </w:div>
    <w:div w:id="1536654070">
      <w:bodyDiv w:val="1"/>
      <w:marLeft w:val="0"/>
      <w:marRight w:val="0"/>
      <w:marTop w:val="0"/>
      <w:marBottom w:val="0"/>
      <w:divBdr>
        <w:top w:val="none" w:sz="0" w:space="0" w:color="auto"/>
        <w:left w:val="none" w:sz="0" w:space="0" w:color="auto"/>
        <w:bottom w:val="none" w:sz="0" w:space="0" w:color="auto"/>
        <w:right w:val="none" w:sz="0" w:space="0" w:color="auto"/>
      </w:divBdr>
    </w:div>
    <w:div w:id="1538277166">
      <w:bodyDiv w:val="1"/>
      <w:marLeft w:val="0"/>
      <w:marRight w:val="0"/>
      <w:marTop w:val="0"/>
      <w:marBottom w:val="0"/>
      <w:divBdr>
        <w:top w:val="none" w:sz="0" w:space="0" w:color="auto"/>
        <w:left w:val="none" w:sz="0" w:space="0" w:color="auto"/>
        <w:bottom w:val="none" w:sz="0" w:space="0" w:color="auto"/>
        <w:right w:val="none" w:sz="0" w:space="0" w:color="auto"/>
      </w:divBdr>
    </w:div>
    <w:div w:id="1539003088">
      <w:bodyDiv w:val="1"/>
      <w:marLeft w:val="0"/>
      <w:marRight w:val="0"/>
      <w:marTop w:val="0"/>
      <w:marBottom w:val="0"/>
      <w:divBdr>
        <w:top w:val="none" w:sz="0" w:space="0" w:color="auto"/>
        <w:left w:val="none" w:sz="0" w:space="0" w:color="auto"/>
        <w:bottom w:val="none" w:sz="0" w:space="0" w:color="auto"/>
        <w:right w:val="none" w:sz="0" w:space="0" w:color="auto"/>
      </w:divBdr>
    </w:div>
    <w:div w:id="1539656594">
      <w:bodyDiv w:val="1"/>
      <w:marLeft w:val="0"/>
      <w:marRight w:val="0"/>
      <w:marTop w:val="0"/>
      <w:marBottom w:val="0"/>
      <w:divBdr>
        <w:top w:val="none" w:sz="0" w:space="0" w:color="auto"/>
        <w:left w:val="none" w:sz="0" w:space="0" w:color="auto"/>
        <w:bottom w:val="none" w:sz="0" w:space="0" w:color="auto"/>
        <w:right w:val="none" w:sz="0" w:space="0" w:color="auto"/>
      </w:divBdr>
    </w:div>
    <w:div w:id="1541670724">
      <w:bodyDiv w:val="1"/>
      <w:marLeft w:val="0"/>
      <w:marRight w:val="0"/>
      <w:marTop w:val="0"/>
      <w:marBottom w:val="0"/>
      <w:divBdr>
        <w:top w:val="none" w:sz="0" w:space="0" w:color="auto"/>
        <w:left w:val="none" w:sz="0" w:space="0" w:color="auto"/>
        <w:bottom w:val="none" w:sz="0" w:space="0" w:color="auto"/>
        <w:right w:val="none" w:sz="0" w:space="0" w:color="auto"/>
      </w:divBdr>
    </w:div>
    <w:div w:id="1543441740">
      <w:bodyDiv w:val="1"/>
      <w:marLeft w:val="0"/>
      <w:marRight w:val="0"/>
      <w:marTop w:val="0"/>
      <w:marBottom w:val="0"/>
      <w:divBdr>
        <w:top w:val="none" w:sz="0" w:space="0" w:color="auto"/>
        <w:left w:val="none" w:sz="0" w:space="0" w:color="auto"/>
        <w:bottom w:val="none" w:sz="0" w:space="0" w:color="auto"/>
        <w:right w:val="none" w:sz="0" w:space="0" w:color="auto"/>
      </w:divBdr>
    </w:div>
    <w:div w:id="1546671991">
      <w:bodyDiv w:val="1"/>
      <w:marLeft w:val="0"/>
      <w:marRight w:val="0"/>
      <w:marTop w:val="0"/>
      <w:marBottom w:val="0"/>
      <w:divBdr>
        <w:top w:val="none" w:sz="0" w:space="0" w:color="auto"/>
        <w:left w:val="none" w:sz="0" w:space="0" w:color="auto"/>
        <w:bottom w:val="none" w:sz="0" w:space="0" w:color="auto"/>
        <w:right w:val="none" w:sz="0" w:space="0" w:color="auto"/>
      </w:divBdr>
    </w:div>
    <w:div w:id="1550722091">
      <w:bodyDiv w:val="1"/>
      <w:marLeft w:val="0"/>
      <w:marRight w:val="0"/>
      <w:marTop w:val="0"/>
      <w:marBottom w:val="0"/>
      <w:divBdr>
        <w:top w:val="none" w:sz="0" w:space="0" w:color="auto"/>
        <w:left w:val="none" w:sz="0" w:space="0" w:color="auto"/>
        <w:bottom w:val="none" w:sz="0" w:space="0" w:color="auto"/>
        <w:right w:val="none" w:sz="0" w:space="0" w:color="auto"/>
      </w:divBdr>
    </w:div>
    <w:div w:id="1550875296">
      <w:bodyDiv w:val="1"/>
      <w:marLeft w:val="0"/>
      <w:marRight w:val="0"/>
      <w:marTop w:val="0"/>
      <w:marBottom w:val="0"/>
      <w:divBdr>
        <w:top w:val="none" w:sz="0" w:space="0" w:color="auto"/>
        <w:left w:val="none" w:sz="0" w:space="0" w:color="auto"/>
        <w:bottom w:val="none" w:sz="0" w:space="0" w:color="auto"/>
        <w:right w:val="none" w:sz="0" w:space="0" w:color="auto"/>
      </w:divBdr>
    </w:div>
    <w:div w:id="1551919776">
      <w:bodyDiv w:val="1"/>
      <w:marLeft w:val="0"/>
      <w:marRight w:val="0"/>
      <w:marTop w:val="0"/>
      <w:marBottom w:val="0"/>
      <w:divBdr>
        <w:top w:val="none" w:sz="0" w:space="0" w:color="auto"/>
        <w:left w:val="none" w:sz="0" w:space="0" w:color="auto"/>
        <w:bottom w:val="none" w:sz="0" w:space="0" w:color="auto"/>
        <w:right w:val="none" w:sz="0" w:space="0" w:color="auto"/>
      </w:divBdr>
    </w:div>
    <w:div w:id="1552694679">
      <w:bodyDiv w:val="1"/>
      <w:marLeft w:val="0"/>
      <w:marRight w:val="0"/>
      <w:marTop w:val="0"/>
      <w:marBottom w:val="0"/>
      <w:divBdr>
        <w:top w:val="none" w:sz="0" w:space="0" w:color="auto"/>
        <w:left w:val="none" w:sz="0" w:space="0" w:color="auto"/>
        <w:bottom w:val="none" w:sz="0" w:space="0" w:color="auto"/>
        <w:right w:val="none" w:sz="0" w:space="0" w:color="auto"/>
      </w:divBdr>
    </w:div>
    <w:div w:id="1553812899">
      <w:bodyDiv w:val="1"/>
      <w:marLeft w:val="0"/>
      <w:marRight w:val="0"/>
      <w:marTop w:val="0"/>
      <w:marBottom w:val="0"/>
      <w:divBdr>
        <w:top w:val="none" w:sz="0" w:space="0" w:color="auto"/>
        <w:left w:val="none" w:sz="0" w:space="0" w:color="auto"/>
        <w:bottom w:val="none" w:sz="0" w:space="0" w:color="auto"/>
        <w:right w:val="none" w:sz="0" w:space="0" w:color="auto"/>
      </w:divBdr>
    </w:div>
    <w:div w:id="1555197815">
      <w:bodyDiv w:val="1"/>
      <w:marLeft w:val="0"/>
      <w:marRight w:val="0"/>
      <w:marTop w:val="0"/>
      <w:marBottom w:val="0"/>
      <w:divBdr>
        <w:top w:val="none" w:sz="0" w:space="0" w:color="auto"/>
        <w:left w:val="none" w:sz="0" w:space="0" w:color="auto"/>
        <w:bottom w:val="none" w:sz="0" w:space="0" w:color="auto"/>
        <w:right w:val="none" w:sz="0" w:space="0" w:color="auto"/>
      </w:divBdr>
    </w:div>
    <w:div w:id="1555385364">
      <w:bodyDiv w:val="1"/>
      <w:marLeft w:val="0"/>
      <w:marRight w:val="0"/>
      <w:marTop w:val="0"/>
      <w:marBottom w:val="0"/>
      <w:divBdr>
        <w:top w:val="none" w:sz="0" w:space="0" w:color="auto"/>
        <w:left w:val="none" w:sz="0" w:space="0" w:color="auto"/>
        <w:bottom w:val="none" w:sz="0" w:space="0" w:color="auto"/>
        <w:right w:val="none" w:sz="0" w:space="0" w:color="auto"/>
      </w:divBdr>
    </w:div>
    <w:div w:id="1556577523">
      <w:bodyDiv w:val="1"/>
      <w:marLeft w:val="0"/>
      <w:marRight w:val="0"/>
      <w:marTop w:val="0"/>
      <w:marBottom w:val="0"/>
      <w:divBdr>
        <w:top w:val="none" w:sz="0" w:space="0" w:color="auto"/>
        <w:left w:val="none" w:sz="0" w:space="0" w:color="auto"/>
        <w:bottom w:val="none" w:sz="0" w:space="0" w:color="auto"/>
        <w:right w:val="none" w:sz="0" w:space="0" w:color="auto"/>
      </w:divBdr>
    </w:div>
    <w:div w:id="1556620700">
      <w:bodyDiv w:val="1"/>
      <w:marLeft w:val="0"/>
      <w:marRight w:val="0"/>
      <w:marTop w:val="0"/>
      <w:marBottom w:val="0"/>
      <w:divBdr>
        <w:top w:val="none" w:sz="0" w:space="0" w:color="auto"/>
        <w:left w:val="none" w:sz="0" w:space="0" w:color="auto"/>
        <w:bottom w:val="none" w:sz="0" w:space="0" w:color="auto"/>
        <w:right w:val="none" w:sz="0" w:space="0" w:color="auto"/>
      </w:divBdr>
    </w:div>
    <w:div w:id="1558395558">
      <w:bodyDiv w:val="1"/>
      <w:marLeft w:val="0"/>
      <w:marRight w:val="0"/>
      <w:marTop w:val="0"/>
      <w:marBottom w:val="0"/>
      <w:divBdr>
        <w:top w:val="none" w:sz="0" w:space="0" w:color="auto"/>
        <w:left w:val="none" w:sz="0" w:space="0" w:color="auto"/>
        <w:bottom w:val="none" w:sz="0" w:space="0" w:color="auto"/>
        <w:right w:val="none" w:sz="0" w:space="0" w:color="auto"/>
      </w:divBdr>
    </w:div>
    <w:div w:id="1561596801">
      <w:bodyDiv w:val="1"/>
      <w:marLeft w:val="0"/>
      <w:marRight w:val="0"/>
      <w:marTop w:val="0"/>
      <w:marBottom w:val="0"/>
      <w:divBdr>
        <w:top w:val="none" w:sz="0" w:space="0" w:color="auto"/>
        <w:left w:val="none" w:sz="0" w:space="0" w:color="auto"/>
        <w:bottom w:val="none" w:sz="0" w:space="0" w:color="auto"/>
        <w:right w:val="none" w:sz="0" w:space="0" w:color="auto"/>
      </w:divBdr>
    </w:div>
    <w:div w:id="1561744812">
      <w:bodyDiv w:val="1"/>
      <w:marLeft w:val="0"/>
      <w:marRight w:val="0"/>
      <w:marTop w:val="0"/>
      <w:marBottom w:val="0"/>
      <w:divBdr>
        <w:top w:val="none" w:sz="0" w:space="0" w:color="auto"/>
        <w:left w:val="none" w:sz="0" w:space="0" w:color="auto"/>
        <w:bottom w:val="none" w:sz="0" w:space="0" w:color="auto"/>
        <w:right w:val="none" w:sz="0" w:space="0" w:color="auto"/>
      </w:divBdr>
    </w:div>
    <w:div w:id="1566448579">
      <w:bodyDiv w:val="1"/>
      <w:marLeft w:val="0"/>
      <w:marRight w:val="0"/>
      <w:marTop w:val="0"/>
      <w:marBottom w:val="0"/>
      <w:divBdr>
        <w:top w:val="none" w:sz="0" w:space="0" w:color="auto"/>
        <w:left w:val="none" w:sz="0" w:space="0" w:color="auto"/>
        <w:bottom w:val="none" w:sz="0" w:space="0" w:color="auto"/>
        <w:right w:val="none" w:sz="0" w:space="0" w:color="auto"/>
      </w:divBdr>
    </w:div>
    <w:div w:id="1569073224">
      <w:bodyDiv w:val="1"/>
      <w:marLeft w:val="0"/>
      <w:marRight w:val="0"/>
      <w:marTop w:val="0"/>
      <w:marBottom w:val="0"/>
      <w:divBdr>
        <w:top w:val="none" w:sz="0" w:space="0" w:color="auto"/>
        <w:left w:val="none" w:sz="0" w:space="0" w:color="auto"/>
        <w:bottom w:val="none" w:sz="0" w:space="0" w:color="auto"/>
        <w:right w:val="none" w:sz="0" w:space="0" w:color="auto"/>
      </w:divBdr>
    </w:div>
    <w:div w:id="1570339992">
      <w:bodyDiv w:val="1"/>
      <w:marLeft w:val="0"/>
      <w:marRight w:val="0"/>
      <w:marTop w:val="0"/>
      <w:marBottom w:val="0"/>
      <w:divBdr>
        <w:top w:val="none" w:sz="0" w:space="0" w:color="auto"/>
        <w:left w:val="none" w:sz="0" w:space="0" w:color="auto"/>
        <w:bottom w:val="none" w:sz="0" w:space="0" w:color="auto"/>
        <w:right w:val="none" w:sz="0" w:space="0" w:color="auto"/>
      </w:divBdr>
    </w:div>
    <w:div w:id="1570385963">
      <w:bodyDiv w:val="1"/>
      <w:marLeft w:val="0"/>
      <w:marRight w:val="0"/>
      <w:marTop w:val="0"/>
      <w:marBottom w:val="0"/>
      <w:divBdr>
        <w:top w:val="none" w:sz="0" w:space="0" w:color="auto"/>
        <w:left w:val="none" w:sz="0" w:space="0" w:color="auto"/>
        <w:bottom w:val="none" w:sz="0" w:space="0" w:color="auto"/>
        <w:right w:val="none" w:sz="0" w:space="0" w:color="auto"/>
      </w:divBdr>
    </w:div>
    <w:div w:id="1570922611">
      <w:bodyDiv w:val="1"/>
      <w:marLeft w:val="0"/>
      <w:marRight w:val="0"/>
      <w:marTop w:val="0"/>
      <w:marBottom w:val="0"/>
      <w:divBdr>
        <w:top w:val="none" w:sz="0" w:space="0" w:color="auto"/>
        <w:left w:val="none" w:sz="0" w:space="0" w:color="auto"/>
        <w:bottom w:val="none" w:sz="0" w:space="0" w:color="auto"/>
        <w:right w:val="none" w:sz="0" w:space="0" w:color="auto"/>
      </w:divBdr>
    </w:div>
    <w:div w:id="1571501090">
      <w:bodyDiv w:val="1"/>
      <w:marLeft w:val="0"/>
      <w:marRight w:val="0"/>
      <w:marTop w:val="0"/>
      <w:marBottom w:val="0"/>
      <w:divBdr>
        <w:top w:val="none" w:sz="0" w:space="0" w:color="auto"/>
        <w:left w:val="none" w:sz="0" w:space="0" w:color="auto"/>
        <w:bottom w:val="none" w:sz="0" w:space="0" w:color="auto"/>
        <w:right w:val="none" w:sz="0" w:space="0" w:color="auto"/>
      </w:divBdr>
    </w:div>
    <w:div w:id="1571769989">
      <w:bodyDiv w:val="1"/>
      <w:marLeft w:val="0"/>
      <w:marRight w:val="0"/>
      <w:marTop w:val="0"/>
      <w:marBottom w:val="0"/>
      <w:divBdr>
        <w:top w:val="none" w:sz="0" w:space="0" w:color="auto"/>
        <w:left w:val="none" w:sz="0" w:space="0" w:color="auto"/>
        <w:bottom w:val="none" w:sz="0" w:space="0" w:color="auto"/>
        <w:right w:val="none" w:sz="0" w:space="0" w:color="auto"/>
      </w:divBdr>
    </w:div>
    <w:div w:id="1573007253">
      <w:bodyDiv w:val="1"/>
      <w:marLeft w:val="0"/>
      <w:marRight w:val="0"/>
      <w:marTop w:val="0"/>
      <w:marBottom w:val="0"/>
      <w:divBdr>
        <w:top w:val="none" w:sz="0" w:space="0" w:color="auto"/>
        <w:left w:val="none" w:sz="0" w:space="0" w:color="auto"/>
        <w:bottom w:val="none" w:sz="0" w:space="0" w:color="auto"/>
        <w:right w:val="none" w:sz="0" w:space="0" w:color="auto"/>
      </w:divBdr>
    </w:div>
    <w:div w:id="1573075977">
      <w:bodyDiv w:val="1"/>
      <w:marLeft w:val="0"/>
      <w:marRight w:val="0"/>
      <w:marTop w:val="0"/>
      <w:marBottom w:val="0"/>
      <w:divBdr>
        <w:top w:val="none" w:sz="0" w:space="0" w:color="auto"/>
        <w:left w:val="none" w:sz="0" w:space="0" w:color="auto"/>
        <w:bottom w:val="none" w:sz="0" w:space="0" w:color="auto"/>
        <w:right w:val="none" w:sz="0" w:space="0" w:color="auto"/>
      </w:divBdr>
    </w:div>
    <w:div w:id="1574656069">
      <w:bodyDiv w:val="1"/>
      <w:marLeft w:val="0"/>
      <w:marRight w:val="0"/>
      <w:marTop w:val="0"/>
      <w:marBottom w:val="0"/>
      <w:divBdr>
        <w:top w:val="none" w:sz="0" w:space="0" w:color="auto"/>
        <w:left w:val="none" w:sz="0" w:space="0" w:color="auto"/>
        <w:bottom w:val="none" w:sz="0" w:space="0" w:color="auto"/>
        <w:right w:val="none" w:sz="0" w:space="0" w:color="auto"/>
      </w:divBdr>
    </w:div>
    <w:div w:id="1574776428">
      <w:bodyDiv w:val="1"/>
      <w:marLeft w:val="0"/>
      <w:marRight w:val="0"/>
      <w:marTop w:val="0"/>
      <w:marBottom w:val="0"/>
      <w:divBdr>
        <w:top w:val="none" w:sz="0" w:space="0" w:color="auto"/>
        <w:left w:val="none" w:sz="0" w:space="0" w:color="auto"/>
        <w:bottom w:val="none" w:sz="0" w:space="0" w:color="auto"/>
        <w:right w:val="none" w:sz="0" w:space="0" w:color="auto"/>
      </w:divBdr>
    </w:div>
    <w:div w:id="1574899503">
      <w:bodyDiv w:val="1"/>
      <w:marLeft w:val="0"/>
      <w:marRight w:val="0"/>
      <w:marTop w:val="0"/>
      <w:marBottom w:val="0"/>
      <w:divBdr>
        <w:top w:val="none" w:sz="0" w:space="0" w:color="auto"/>
        <w:left w:val="none" w:sz="0" w:space="0" w:color="auto"/>
        <w:bottom w:val="none" w:sz="0" w:space="0" w:color="auto"/>
        <w:right w:val="none" w:sz="0" w:space="0" w:color="auto"/>
      </w:divBdr>
    </w:div>
    <w:div w:id="1576890542">
      <w:bodyDiv w:val="1"/>
      <w:marLeft w:val="0"/>
      <w:marRight w:val="0"/>
      <w:marTop w:val="0"/>
      <w:marBottom w:val="0"/>
      <w:divBdr>
        <w:top w:val="none" w:sz="0" w:space="0" w:color="auto"/>
        <w:left w:val="none" w:sz="0" w:space="0" w:color="auto"/>
        <w:bottom w:val="none" w:sz="0" w:space="0" w:color="auto"/>
        <w:right w:val="none" w:sz="0" w:space="0" w:color="auto"/>
      </w:divBdr>
    </w:div>
    <w:div w:id="1578053967">
      <w:bodyDiv w:val="1"/>
      <w:marLeft w:val="0"/>
      <w:marRight w:val="0"/>
      <w:marTop w:val="0"/>
      <w:marBottom w:val="0"/>
      <w:divBdr>
        <w:top w:val="none" w:sz="0" w:space="0" w:color="auto"/>
        <w:left w:val="none" w:sz="0" w:space="0" w:color="auto"/>
        <w:bottom w:val="none" w:sz="0" w:space="0" w:color="auto"/>
        <w:right w:val="none" w:sz="0" w:space="0" w:color="auto"/>
      </w:divBdr>
    </w:div>
    <w:div w:id="1578512876">
      <w:bodyDiv w:val="1"/>
      <w:marLeft w:val="0"/>
      <w:marRight w:val="0"/>
      <w:marTop w:val="0"/>
      <w:marBottom w:val="0"/>
      <w:divBdr>
        <w:top w:val="none" w:sz="0" w:space="0" w:color="auto"/>
        <w:left w:val="none" w:sz="0" w:space="0" w:color="auto"/>
        <w:bottom w:val="none" w:sz="0" w:space="0" w:color="auto"/>
        <w:right w:val="none" w:sz="0" w:space="0" w:color="auto"/>
      </w:divBdr>
    </w:div>
    <w:div w:id="1578785577">
      <w:bodyDiv w:val="1"/>
      <w:marLeft w:val="0"/>
      <w:marRight w:val="0"/>
      <w:marTop w:val="0"/>
      <w:marBottom w:val="0"/>
      <w:divBdr>
        <w:top w:val="none" w:sz="0" w:space="0" w:color="auto"/>
        <w:left w:val="none" w:sz="0" w:space="0" w:color="auto"/>
        <w:bottom w:val="none" w:sz="0" w:space="0" w:color="auto"/>
        <w:right w:val="none" w:sz="0" w:space="0" w:color="auto"/>
      </w:divBdr>
    </w:div>
    <w:div w:id="1580558663">
      <w:bodyDiv w:val="1"/>
      <w:marLeft w:val="0"/>
      <w:marRight w:val="0"/>
      <w:marTop w:val="0"/>
      <w:marBottom w:val="0"/>
      <w:divBdr>
        <w:top w:val="none" w:sz="0" w:space="0" w:color="auto"/>
        <w:left w:val="none" w:sz="0" w:space="0" w:color="auto"/>
        <w:bottom w:val="none" w:sz="0" w:space="0" w:color="auto"/>
        <w:right w:val="none" w:sz="0" w:space="0" w:color="auto"/>
      </w:divBdr>
    </w:div>
    <w:div w:id="1580750314">
      <w:bodyDiv w:val="1"/>
      <w:marLeft w:val="0"/>
      <w:marRight w:val="0"/>
      <w:marTop w:val="0"/>
      <w:marBottom w:val="0"/>
      <w:divBdr>
        <w:top w:val="none" w:sz="0" w:space="0" w:color="auto"/>
        <w:left w:val="none" w:sz="0" w:space="0" w:color="auto"/>
        <w:bottom w:val="none" w:sz="0" w:space="0" w:color="auto"/>
        <w:right w:val="none" w:sz="0" w:space="0" w:color="auto"/>
      </w:divBdr>
    </w:div>
    <w:div w:id="1581017567">
      <w:bodyDiv w:val="1"/>
      <w:marLeft w:val="0"/>
      <w:marRight w:val="0"/>
      <w:marTop w:val="0"/>
      <w:marBottom w:val="0"/>
      <w:divBdr>
        <w:top w:val="none" w:sz="0" w:space="0" w:color="auto"/>
        <w:left w:val="none" w:sz="0" w:space="0" w:color="auto"/>
        <w:bottom w:val="none" w:sz="0" w:space="0" w:color="auto"/>
        <w:right w:val="none" w:sz="0" w:space="0" w:color="auto"/>
      </w:divBdr>
    </w:div>
    <w:div w:id="1583105787">
      <w:bodyDiv w:val="1"/>
      <w:marLeft w:val="0"/>
      <w:marRight w:val="0"/>
      <w:marTop w:val="0"/>
      <w:marBottom w:val="0"/>
      <w:divBdr>
        <w:top w:val="none" w:sz="0" w:space="0" w:color="auto"/>
        <w:left w:val="none" w:sz="0" w:space="0" w:color="auto"/>
        <w:bottom w:val="none" w:sz="0" w:space="0" w:color="auto"/>
        <w:right w:val="none" w:sz="0" w:space="0" w:color="auto"/>
      </w:divBdr>
    </w:div>
    <w:div w:id="1585459421">
      <w:bodyDiv w:val="1"/>
      <w:marLeft w:val="0"/>
      <w:marRight w:val="0"/>
      <w:marTop w:val="0"/>
      <w:marBottom w:val="0"/>
      <w:divBdr>
        <w:top w:val="none" w:sz="0" w:space="0" w:color="auto"/>
        <w:left w:val="none" w:sz="0" w:space="0" w:color="auto"/>
        <w:bottom w:val="none" w:sz="0" w:space="0" w:color="auto"/>
        <w:right w:val="none" w:sz="0" w:space="0" w:color="auto"/>
      </w:divBdr>
    </w:div>
    <w:div w:id="1585724233">
      <w:bodyDiv w:val="1"/>
      <w:marLeft w:val="0"/>
      <w:marRight w:val="0"/>
      <w:marTop w:val="0"/>
      <w:marBottom w:val="0"/>
      <w:divBdr>
        <w:top w:val="none" w:sz="0" w:space="0" w:color="auto"/>
        <w:left w:val="none" w:sz="0" w:space="0" w:color="auto"/>
        <w:bottom w:val="none" w:sz="0" w:space="0" w:color="auto"/>
        <w:right w:val="none" w:sz="0" w:space="0" w:color="auto"/>
      </w:divBdr>
    </w:div>
    <w:div w:id="1588228937">
      <w:bodyDiv w:val="1"/>
      <w:marLeft w:val="0"/>
      <w:marRight w:val="0"/>
      <w:marTop w:val="0"/>
      <w:marBottom w:val="0"/>
      <w:divBdr>
        <w:top w:val="none" w:sz="0" w:space="0" w:color="auto"/>
        <w:left w:val="none" w:sz="0" w:space="0" w:color="auto"/>
        <w:bottom w:val="none" w:sz="0" w:space="0" w:color="auto"/>
        <w:right w:val="none" w:sz="0" w:space="0" w:color="auto"/>
      </w:divBdr>
    </w:div>
    <w:div w:id="1589541439">
      <w:bodyDiv w:val="1"/>
      <w:marLeft w:val="0"/>
      <w:marRight w:val="0"/>
      <w:marTop w:val="0"/>
      <w:marBottom w:val="0"/>
      <w:divBdr>
        <w:top w:val="none" w:sz="0" w:space="0" w:color="auto"/>
        <w:left w:val="none" w:sz="0" w:space="0" w:color="auto"/>
        <w:bottom w:val="none" w:sz="0" w:space="0" w:color="auto"/>
        <w:right w:val="none" w:sz="0" w:space="0" w:color="auto"/>
      </w:divBdr>
    </w:div>
    <w:div w:id="1589923968">
      <w:bodyDiv w:val="1"/>
      <w:marLeft w:val="0"/>
      <w:marRight w:val="0"/>
      <w:marTop w:val="0"/>
      <w:marBottom w:val="0"/>
      <w:divBdr>
        <w:top w:val="none" w:sz="0" w:space="0" w:color="auto"/>
        <w:left w:val="none" w:sz="0" w:space="0" w:color="auto"/>
        <w:bottom w:val="none" w:sz="0" w:space="0" w:color="auto"/>
        <w:right w:val="none" w:sz="0" w:space="0" w:color="auto"/>
      </w:divBdr>
    </w:div>
    <w:div w:id="1590456775">
      <w:bodyDiv w:val="1"/>
      <w:marLeft w:val="0"/>
      <w:marRight w:val="0"/>
      <w:marTop w:val="0"/>
      <w:marBottom w:val="0"/>
      <w:divBdr>
        <w:top w:val="none" w:sz="0" w:space="0" w:color="auto"/>
        <w:left w:val="none" w:sz="0" w:space="0" w:color="auto"/>
        <w:bottom w:val="none" w:sz="0" w:space="0" w:color="auto"/>
        <w:right w:val="none" w:sz="0" w:space="0" w:color="auto"/>
      </w:divBdr>
    </w:div>
    <w:div w:id="1591112859">
      <w:bodyDiv w:val="1"/>
      <w:marLeft w:val="0"/>
      <w:marRight w:val="0"/>
      <w:marTop w:val="0"/>
      <w:marBottom w:val="0"/>
      <w:divBdr>
        <w:top w:val="none" w:sz="0" w:space="0" w:color="auto"/>
        <w:left w:val="none" w:sz="0" w:space="0" w:color="auto"/>
        <w:bottom w:val="none" w:sz="0" w:space="0" w:color="auto"/>
        <w:right w:val="none" w:sz="0" w:space="0" w:color="auto"/>
      </w:divBdr>
    </w:div>
    <w:div w:id="1591961913">
      <w:bodyDiv w:val="1"/>
      <w:marLeft w:val="0"/>
      <w:marRight w:val="0"/>
      <w:marTop w:val="0"/>
      <w:marBottom w:val="0"/>
      <w:divBdr>
        <w:top w:val="none" w:sz="0" w:space="0" w:color="auto"/>
        <w:left w:val="none" w:sz="0" w:space="0" w:color="auto"/>
        <w:bottom w:val="none" w:sz="0" w:space="0" w:color="auto"/>
        <w:right w:val="none" w:sz="0" w:space="0" w:color="auto"/>
      </w:divBdr>
    </w:div>
    <w:div w:id="1592005869">
      <w:bodyDiv w:val="1"/>
      <w:marLeft w:val="0"/>
      <w:marRight w:val="0"/>
      <w:marTop w:val="0"/>
      <w:marBottom w:val="0"/>
      <w:divBdr>
        <w:top w:val="none" w:sz="0" w:space="0" w:color="auto"/>
        <w:left w:val="none" w:sz="0" w:space="0" w:color="auto"/>
        <w:bottom w:val="none" w:sz="0" w:space="0" w:color="auto"/>
        <w:right w:val="none" w:sz="0" w:space="0" w:color="auto"/>
      </w:divBdr>
    </w:div>
    <w:div w:id="1594900955">
      <w:bodyDiv w:val="1"/>
      <w:marLeft w:val="0"/>
      <w:marRight w:val="0"/>
      <w:marTop w:val="0"/>
      <w:marBottom w:val="0"/>
      <w:divBdr>
        <w:top w:val="none" w:sz="0" w:space="0" w:color="auto"/>
        <w:left w:val="none" w:sz="0" w:space="0" w:color="auto"/>
        <w:bottom w:val="none" w:sz="0" w:space="0" w:color="auto"/>
        <w:right w:val="none" w:sz="0" w:space="0" w:color="auto"/>
      </w:divBdr>
    </w:div>
    <w:div w:id="1599097845">
      <w:bodyDiv w:val="1"/>
      <w:marLeft w:val="0"/>
      <w:marRight w:val="0"/>
      <w:marTop w:val="0"/>
      <w:marBottom w:val="0"/>
      <w:divBdr>
        <w:top w:val="none" w:sz="0" w:space="0" w:color="auto"/>
        <w:left w:val="none" w:sz="0" w:space="0" w:color="auto"/>
        <w:bottom w:val="none" w:sz="0" w:space="0" w:color="auto"/>
        <w:right w:val="none" w:sz="0" w:space="0" w:color="auto"/>
      </w:divBdr>
    </w:div>
    <w:div w:id="1599100658">
      <w:bodyDiv w:val="1"/>
      <w:marLeft w:val="0"/>
      <w:marRight w:val="0"/>
      <w:marTop w:val="0"/>
      <w:marBottom w:val="0"/>
      <w:divBdr>
        <w:top w:val="none" w:sz="0" w:space="0" w:color="auto"/>
        <w:left w:val="none" w:sz="0" w:space="0" w:color="auto"/>
        <w:bottom w:val="none" w:sz="0" w:space="0" w:color="auto"/>
        <w:right w:val="none" w:sz="0" w:space="0" w:color="auto"/>
      </w:divBdr>
    </w:div>
    <w:div w:id="1599829963">
      <w:bodyDiv w:val="1"/>
      <w:marLeft w:val="0"/>
      <w:marRight w:val="0"/>
      <w:marTop w:val="0"/>
      <w:marBottom w:val="0"/>
      <w:divBdr>
        <w:top w:val="none" w:sz="0" w:space="0" w:color="auto"/>
        <w:left w:val="none" w:sz="0" w:space="0" w:color="auto"/>
        <w:bottom w:val="none" w:sz="0" w:space="0" w:color="auto"/>
        <w:right w:val="none" w:sz="0" w:space="0" w:color="auto"/>
      </w:divBdr>
    </w:div>
    <w:div w:id="1600485538">
      <w:bodyDiv w:val="1"/>
      <w:marLeft w:val="0"/>
      <w:marRight w:val="0"/>
      <w:marTop w:val="0"/>
      <w:marBottom w:val="0"/>
      <w:divBdr>
        <w:top w:val="none" w:sz="0" w:space="0" w:color="auto"/>
        <w:left w:val="none" w:sz="0" w:space="0" w:color="auto"/>
        <w:bottom w:val="none" w:sz="0" w:space="0" w:color="auto"/>
        <w:right w:val="none" w:sz="0" w:space="0" w:color="auto"/>
      </w:divBdr>
    </w:div>
    <w:div w:id="1600865950">
      <w:bodyDiv w:val="1"/>
      <w:marLeft w:val="0"/>
      <w:marRight w:val="0"/>
      <w:marTop w:val="0"/>
      <w:marBottom w:val="0"/>
      <w:divBdr>
        <w:top w:val="none" w:sz="0" w:space="0" w:color="auto"/>
        <w:left w:val="none" w:sz="0" w:space="0" w:color="auto"/>
        <w:bottom w:val="none" w:sz="0" w:space="0" w:color="auto"/>
        <w:right w:val="none" w:sz="0" w:space="0" w:color="auto"/>
      </w:divBdr>
    </w:div>
    <w:div w:id="1601596216">
      <w:bodyDiv w:val="1"/>
      <w:marLeft w:val="0"/>
      <w:marRight w:val="0"/>
      <w:marTop w:val="0"/>
      <w:marBottom w:val="0"/>
      <w:divBdr>
        <w:top w:val="none" w:sz="0" w:space="0" w:color="auto"/>
        <w:left w:val="none" w:sz="0" w:space="0" w:color="auto"/>
        <w:bottom w:val="none" w:sz="0" w:space="0" w:color="auto"/>
        <w:right w:val="none" w:sz="0" w:space="0" w:color="auto"/>
      </w:divBdr>
    </w:div>
    <w:div w:id="1603687146">
      <w:bodyDiv w:val="1"/>
      <w:marLeft w:val="0"/>
      <w:marRight w:val="0"/>
      <w:marTop w:val="0"/>
      <w:marBottom w:val="0"/>
      <w:divBdr>
        <w:top w:val="none" w:sz="0" w:space="0" w:color="auto"/>
        <w:left w:val="none" w:sz="0" w:space="0" w:color="auto"/>
        <w:bottom w:val="none" w:sz="0" w:space="0" w:color="auto"/>
        <w:right w:val="none" w:sz="0" w:space="0" w:color="auto"/>
      </w:divBdr>
    </w:div>
    <w:div w:id="1603804288">
      <w:bodyDiv w:val="1"/>
      <w:marLeft w:val="0"/>
      <w:marRight w:val="0"/>
      <w:marTop w:val="0"/>
      <w:marBottom w:val="0"/>
      <w:divBdr>
        <w:top w:val="none" w:sz="0" w:space="0" w:color="auto"/>
        <w:left w:val="none" w:sz="0" w:space="0" w:color="auto"/>
        <w:bottom w:val="none" w:sz="0" w:space="0" w:color="auto"/>
        <w:right w:val="none" w:sz="0" w:space="0" w:color="auto"/>
      </w:divBdr>
    </w:div>
    <w:div w:id="1603953582">
      <w:bodyDiv w:val="1"/>
      <w:marLeft w:val="0"/>
      <w:marRight w:val="0"/>
      <w:marTop w:val="0"/>
      <w:marBottom w:val="0"/>
      <w:divBdr>
        <w:top w:val="none" w:sz="0" w:space="0" w:color="auto"/>
        <w:left w:val="none" w:sz="0" w:space="0" w:color="auto"/>
        <w:bottom w:val="none" w:sz="0" w:space="0" w:color="auto"/>
        <w:right w:val="none" w:sz="0" w:space="0" w:color="auto"/>
      </w:divBdr>
    </w:div>
    <w:div w:id="1604995286">
      <w:bodyDiv w:val="1"/>
      <w:marLeft w:val="0"/>
      <w:marRight w:val="0"/>
      <w:marTop w:val="0"/>
      <w:marBottom w:val="0"/>
      <w:divBdr>
        <w:top w:val="none" w:sz="0" w:space="0" w:color="auto"/>
        <w:left w:val="none" w:sz="0" w:space="0" w:color="auto"/>
        <w:bottom w:val="none" w:sz="0" w:space="0" w:color="auto"/>
        <w:right w:val="none" w:sz="0" w:space="0" w:color="auto"/>
      </w:divBdr>
    </w:div>
    <w:div w:id="1605848407">
      <w:bodyDiv w:val="1"/>
      <w:marLeft w:val="0"/>
      <w:marRight w:val="0"/>
      <w:marTop w:val="0"/>
      <w:marBottom w:val="0"/>
      <w:divBdr>
        <w:top w:val="none" w:sz="0" w:space="0" w:color="auto"/>
        <w:left w:val="none" w:sz="0" w:space="0" w:color="auto"/>
        <w:bottom w:val="none" w:sz="0" w:space="0" w:color="auto"/>
        <w:right w:val="none" w:sz="0" w:space="0" w:color="auto"/>
      </w:divBdr>
    </w:div>
    <w:div w:id="1606419074">
      <w:bodyDiv w:val="1"/>
      <w:marLeft w:val="0"/>
      <w:marRight w:val="0"/>
      <w:marTop w:val="0"/>
      <w:marBottom w:val="0"/>
      <w:divBdr>
        <w:top w:val="none" w:sz="0" w:space="0" w:color="auto"/>
        <w:left w:val="none" w:sz="0" w:space="0" w:color="auto"/>
        <w:bottom w:val="none" w:sz="0" w:space="0" w:color="auto"/>
        <w:right w:val="none" w:sz="0" w:space="0" w:color="auto"/>
      </w:divBdr>
    </w:div>
    <w:div w:id="1607812642">
      <w:bodyDiv w:val="1"/>
      <w:marLeft w:val="0"/>
      <w:marRight w:val="0"/>
      <w:marTop w:val="0"/>
      <w:marBottom w:val="0"/>
      <w:divBdr>
        <w:top w:val="none" w:sz="0" w:space="0" w:color="auto"/>
        <w:left w:val="none" w:sz="0" w:space="0" w:color="auto"/>
        <w:bottom w:val="none" w:sz="0" w:space="0" w:color="auto"/>
        <w:right w:val="none" w:sz="0" w:space="0" w:color="auto"/>
      </w:divBdr>
    </w:div>
    <w:div w:id="1609697216">
      <w:bodyDiv w:val="1"/>
      <w:marLeft w:val="0"/>
      <w:marRight w:val="0"/>
      <w:marTop w:val="0"/>
      <w:marBottom w:val="0"/>
      <w:divBdr>
        <w:top w:val="none" w:sz="0" w:space="0" w:color="auto"/>
        <w:left w:val="none" w:sz="0" w:space="0" w:color="auto"/>
        <w:bottom w:val="none" w:sz="0" w:space="0" w:color="auto"/>
        <w:right w:val="none" w:sz="0" w:space="0" w:color="auto"/>
      </w:divBdr>
    </w:div>
    <w:div w:id="1610039350">
      <w:bodyDiv w:val="1"/>
      <w:marLeft w:val="0"/>
      <w:marRight w:val="0"/>
      <w:marTop w:val="0"/>
      <w:marBottom w:val="0"/>
      <w:divBdr>
        <w:top w:val="none" w:sz="0" w:space="0" w:color="auto"/>
        <w:left w:val="none" w:sz="0" w:space="0" w:color="auto"/>
        <w:bottom w:val="none" w:sz="0" w:space="0" w:color="auto"/>
        <w:right w:val="none" w:sz="0" w:space="0" w:color="auto"/>
      </w:divBdr>
    </w:div>
    <w:div w:id="1610501568">
      <w:bodyDiv w:val="1"/>
      <w:marLeft w:val="0"/>
      <w:marRight w:val="0"/>
      <w:marTop w:val="0"/>
      <w:marBottom w:val="0"/>
      <w:divBdr>
        <w:top w:val="none" w:sz="0" w:space="0" w:color="auto"/>
        <w:left w:val="none" w:sz="0" w:space="0" w:color="auto"/>
        <w:bottom w:val="none" w:sz="0" w:space="0" w:color="auto"/>
        <w:right w:val="none" w:sz="0" w:space="0" w:color="auto"/>
      </w:divBdr>
    </w:div>
    <w:div w:id="1611161567">
      <w:bodyDiv w:val="1"/>
      <w:marLeft w:val="0"/>
      <w:marRight w:val="0"/>
      <w:marTop w:val="0"/>
      <w:marBottom w:val="0"/>
      <w:divBdr>
        <w:top w:val="none" w:sz="0" w:space="0" w:color="auto"/>
        <w:left w:val="none" w:sz="0" w:space="0" w:color="auto"/>
        <w:bottom w:val="none" w:sz="0" w:space="0" w:color="auto"/>
        <w:right w:val="none" w:sz="0" w:space="0" w:color="auto"/>
      </w:divBdr>
    </w:div>
    <w:div w:id="1611471574">
      <w:bodyDiv w:val="1"/>
      <w:marLeft w:val="0"/>
      <w:marRight w:val="0"/>
      <w:marTop w:val="0"/>
      <w:marBottom w:val="0"/>
      <w:divBdr>
        <w:top w:val="none" w:sz="0" w:space="0" w:color="auto"/>
        <w:left w:val="none" w:sz="0" w:space="0" w:color="auto"/>
        <w:bottom w:val="none" w:sz="0" w:space="0" w:color="auto"/>
        <w:right w:val="none" w:sz="0" w:space="0" w:color="auto"/>
      </w:divBdr>
    </w:div>
    <w:div w:id="1612545186">
      <w:bodyDiv w:val="1"/>
      <w:marLeft w:val="0"/>
      <w:marRight w:val="0"/>
      <w:marTop w:val="0"/>
      <w:marBottom w:val="0"/>
      <w:divBdr>
        <w:top w:val="none" w:sz="0" w:space="0" w:color="auto"/>
        <w:left w:val="none" w:sz="0" w:space="0" w:color="auto"/>
        <w:bottom w:val="none" w:sz="0" w:space="0" w:color="auto"/>
        <w:right w:val="none" w:sz="0" w:space="0" w:color="auto"/>
      </w:divBdr>
    </w:div>
    <w:div w:id="1613904258">
      <w:bodyDiv w:val="1"/>
      <w:marLeft w:val="0"/>
      <w:marRight w:val="0"/>
      <w:marTop w:val="0"/>
      <w:marBottom w:val="0"/>
      <w:divBdr>
        <w:top w:val="none" w:sz="0" w:space="0" w:color="auto"/>
        <w:left w:val="none" w:sz="0" w:space="0" w:color="auto"/>
        <w:bottom w:val="none" w:sz="0" w:space="0" w:color="auto"/>
        <w:right w:val="none" w:sz="0" w:space="0" w:color="auto"/>
      </w:divBdr>
    </w:div>
    <w:div w:id="1620911967">
      <w:bodyDiv w:val="1"/>
      <w:marLeft w:val="0"/>
      <w:marRight w:val="0"/>
      <w:marTop w:val="0"/>
      <w:marBottom w:val="0"/>
      <w:divBdr>
        <w:top w:val="none" w:sz="0" w:space="0" w:color="auto"/>
        <w:left w:val="none" w:sz="0" w:space="0" w:color="auto"/>
        <w:bottom w:val="none" w:sz="0" w:space="0" w:color="auto"/>
        <w:right w:val="none" w:sz="0" w:space="0" w:color="auto"/>
      </w:divBdr>
    </w:div>
    <w:div w:id="1621914604">
      <w:bodyDiv w:val="1"/>
      <w:marLeft w:val="0"/>
      <w:marRight w:val="0"/>
      <w:marTop w:val="0"/>
      <w:marBottom w:val="0"/>
      <w:divBdr>
        <w:top w:val="none" w:sz="0" w:space="0" w:color="auto"/>
        <w:left w:val="none" w:sz="0" w:space="0" w:color="auto"/>
        <w:bottom w:val="none" w:sz="0" w:space="0" w:color="auto"/>
        <w:right w:val="none" w:sz="0" w:space="0" w:color="auto"/>
      </w:divBdr>
    </w:div>
    <w:div w:id="1624575044">
      <w:bodyDiv w:val="1"/>
      <w:marLeft w:val="0"/>
      <w:marRight w:val="0"/>
      <w:marTop w:val="0"/>
      <w:marBottom w:val="0"/>
      <w:divBdr>
        <w:top w:val="none" w:sz="0" w:space="0" w:color="auto"/>
        <w:left w:val="none" w:sz="0" w:space="0" w:color="auto"/>
        <w:bottom w:val="none" w:sz="0" w:space="0" w:color="auto"/>
        <w:right w:val="none" w:sz="0" w:space="0" w:color="auto"/>
      </w:divBdr>
    </w:div>
    <w:div w:id="1624849803">
      <w:bodyDiv w:val="1"/>
      <w:marLeft w:val="0"/>
      <w:marRight w:val="0"/>
      <w:marTop w:val="0"/>
      <w:marBottom w:val="0"/>
      <w:divBdr>
        <w:top w:val="none" w:sz="0" w:space="0" w:color="auto"/>
        <w:left w:val="none" w:sz="0" w:space="0" w:color="auto"/>
        <w:bottom w:val="none" w:sz="0" w:space="0" w:color="auto"/>
        <w:right w:val="none" w:sz="0" w:space="0" w:color="auto"/>
      </w:divBdr>
    </w:div>
    <w:div w:id="1626544989">
      <w:bodyDiv w:val="1"/>
      <w:marLeft w:val="0"/>
      <w:marRight w:val="0"/>
      <w:marTop w:val="0"/>
      <w:marBottom w:val="0"/>
      <w:divBdr>
        <w:top w:val="none" w:sz="0" w:space="0" w:color="auto"/>
        <w:left w:val="none" w:sz="0" w:space="0" w:color="auto"/>
        <w:bottom w:val="none" w:sz="0" w:space="0" w:color="auto"/>
        <w:right w:val="none" w:sz="0" w:space="0" w:color="auto"/>
      </w:divBdr>
    </w:div>
    <w:div w:id="1626738398">
      <w:bodyDiv w:val="1"/>
      <w:marLeft w:val="0"/>
      <w:marRight w:val="0"/>
      <w:marTop w:val="0"/>
      <w:marBottom w:val="0"/>
      <w:divBdr>
        <w:top w:val="none" w:sz="0" w:space="0" w:color="auto"/>
        <w:left w:val="none" w:sz="0" w:space="0" w:color="auto"/>
        <w:bottom w:val="none" w:sz="0" w:space="0" w:color="auto"/>
        <w:right w:val="none" w:sz="0" w:space="0" w:color="auto"/>
      </w:divBdr>
    </w:div>
    <w:div w:id="1627003072">
      <w:bodyDiv w:val="1"/>
      <w:marLeft w:val="0"/>
      <w:marRight w:val="0"/>
      <w:marTop w:val="0"/>
      <w:marBottom w:val="0"/>
      <w:divBdr>
        <w:top w:val="none" w:sz="0" w:space="0" w:color="auto"/>
        <w:left w:val="none" w:sz="0" w:space="0" w:color="auto"/>
        <w:bottom w:val="none" w:sz="0" w:space="0" w:color="auto"/>
        <w:right w:val="none" w:sz="0" w:space="0" w:color="auto"/>
      </w:divBdr>
    </w:div>
    <w:div w:id="1627084014">
      <w:bodyDiv w:val="1"/>
      <w:marLeft w:val="0"/>
      <w:marRight w:val="0"/>
      <w:marTop w:val="0"/>
      <w:marBottom w:val="0"/>
      <w:divBdr>
        <w:top w:val="none" w:sz="0" w:space="0" w:color="auto"/>
        <w:left w:val="none" w:sz="0" w:space="0" w:color="auto"/>
        <w:bottom w:val="none" w:sz="0" w:space="0" w:color="auto"/>
        <w:right w:val="none" w:sz="0" w:space="0" w:color="auto"/>
      </w:divBdr>
    </w:div>
    <w:div w:id="1627851411">
      <w:bodyDiv w:val="1"/>
      <w:marLeft w:val="0"/>
      <w:marRight w:val="0"/>
      <w:marTop w:val="0"/>
      <w:marBottom w:val="0"/>
      <w:divBdr>
        <w:top w:val="none" w:sz="0" w:space="0" w:color="auto"/>
        <w:left w:val="none" w:sz="0" w:space="0" w:color="auto"/>
        <w:bottom w:val="none" w:sz="0" w:space="0" w:color="auto"/>
        <w:right w:val="none" w:sz="0" w:space="0" w:color="auto"/>
      </w:divBdr>
    </w:div>
    <w:div w:id="1631472168">
      <w:bodyDiv w:val="1"/>
      <w:marLeft w:val="0"/>
      <w:marRight w:val="0"/>
      <w:marTop w:val="0"/>
      <w:marBottom w:val="0"/>
      <w:divBdr>
        <w:top w:val="none" w:sz="0" w:space="0" w:color="auto"/>
        <w:left w:val="none" w:sz="0" w:space="0" w:color="auto"/>
        <w:bottom w:val="none" w:sz="0" w:space="0" w:color="auto"/>
        <w:right w:val="none" w:sz="0" w:space="0" w:color="auto"/>
      </w:divBdr>
    </w:div>
    <w:div w:id="1633366364">
      <w:bodyDiv w:val="1"/>
      <w:marLeft w:val="0"/>
      <w:marRight w:val="0"/>
      <w:marTop w:val="0"/>
      <w:marBottom w:val="0"/>
      <w:divBdr>
        <w:top w:val="none" w:sz="0" w:space="0" w:color="auto"/>
        <w:left w:val="none" w:sz="0" w:space="0" w:color="auto"/>
        <w:bottom w:val="none" w:sz="0" w:space="0" w:color="auto"/>
        <w:right w:val="none" w:sz="0" w:space="0" w:color="auto"/>
      </w:divBdr>
    </w:div>
    <w:div w:id="1633711080">
      <w:bodyDiv w:val="1"/>
      <w:marLeft w:val="0"/>
      <w:marRight w:val="0"/>
      <w:marTop w:val="0"/>
      <w:marBottom w:val="0"/>
      <w:divBdr>
        <w:top w:val="none" w:sz="0" w:space="0" w:color="auto"/>
        <w:left w:val="none" w:sz="0" w:space="0" w:color="auto"/>
        <w:bottom w:val="none" w:sz="0" w:space="0" w:color="auto"/>
        <w:right w:val="none" w:sz="0" w:space="0" w:color="auto"/>
      </w:divBdr>
    </w:div>
    <w:div w:id="1634869667">
      <w:bodyDiv w:val="1"/>
      <w:marLeft w:val="0"/>
      <w:marRight w:val="0"/>
      <w:marTop w:val="0"/>
      <w:marBottom w:val="0"/>
      <w:divBdr>
        <w:top w:val="none" w:sz="0" w:space="0" w:color="auto"/>
        <w:left w:val="none" w:sz="0" w:space="0" w:color="auto"/>
        <w:bottom w:val="none" w:sz="0" w:space="0" w:color="auto"/>
        <w:right w:val="none" w:sz="0" w:space="0" w:color="auto"/>
      </w:divBdr>
    </w:div>
    <w:div w:id="1634942777">
      <w:bodyDiv w:val="1"/>
      <w:marLeft w:val="0"/>
      <w:marRight w:val="0"/>
      <w:marTop w:val="0"/>
      <w:marBottom w:val="0"/>
      <w:divBdr>
        <w:top w:val="none" w:sz="0" w:space="0" w:color="auto"/>
        <w:left w:val="none" w:sz="0" w:space="0" w:color="auto"/>
        <w:bottom w:val="none" w:sz="0" w:space="0" w:color="auto"/>
        <w:right w:val="none" w:sz="0" w:space="0" w:color="auto"/>
      </w:divBdr>
    </w:div>
    <w:div w:id="1635677799">
      <w:bodyDiv w:val="1"/>
      <w:marLeft w:val="0"/>
      <w:marRight w:val="0"/>
      <w:marTop w:val="0"/>
      <w:marBottom w:val="0"/>
      <w:divBdr>
        <w:top w:val="none" w:sz="0" w:space="0" w:color="auto"/>
        <w:left w:val="none" w:sz="0" w:space="0" w:color="auto"/>
        <w:bottom w:val="none" w:sz="0" w:space="0" w:color="auto"/>
        <w:right w:val="none" w:sz="0" w:space="0" w:color="auto"/>
      </w:divBdr>
    </w:div>
    <w:div w:id="1637950066">
      <w:bodyDiv w:val="1"/>
      <w:marLeft w:val="0"/>
      <w:marRight w:val="0"/>
      <w:marTop w:val="0"/>
      <w:marBottom w:val="0"/>
      <w:divBdr>
        <w:top w:val="none" w:sz="0" w:space="0" w:color="auto"/>
        <w:left w:val="none" w:sz="0" w:space="0" w:color="auto"/>
        <w:bottom w:val="none" w:sz="0" w:space="0" w:color="auto"/>
        <w:right w:val="none" w:sz="0" w:space="0" w:color="auto"/>
      </w:divBdr>
    </w:div>
    <w:div w:id="1639071748">
      <w:bodyDiv w:val="1"/>
      <w:marLeft w:val="0"/>
      <w:marRight w:val="0"/>
      <w:marTop w:val="0"/>
      <w:marBottom w:val="0"/>
      <w:divBdr>
        <w:top w:val="none" w:sz="0" w:space="0" w:color="auto"/>
        <w:left w:val="none" w:sz="0" w:space="0" w:color="auto"/>
        <w:bottom w:val="none" w:sz="0" w:space="0" w:color="auto"/>
        <w:right w:val="none" w:sz="0" w:space="0" w:color="auto"/>
      </w:divBdr>
    </w:div>
    <w:div w:id="1639191286">
      <w:bodyDiv w:val="1"/>
      <w:marLeft w:val="0"/>
      <w:marRight w:val="0"/>
      <w:marTop w:val="0"/>
      <w:marBottom w:val="0"/>
      <w:divBdr>
        <w:top w:val="none" w:sz="0" w:space="0" w:color="auto"/>
        <w:left w:val="none" w:sz="0" w:space="0" w:color="auto"/>
        <w:bottom w:val="none" w:sz="0" w:space="0" w:color="auto"/>
        <w:right w:val="none" w:sz="0" w:space="0" w:color="auto"/>
      </w:divBdr>
    </w:div>
    <w:div w:id="1639992581">
      <w:bodyDiv w:val="1"/>
      <w:marLeft w:val="0"/>
      <w:marRight w:val="0"/>
      <w:marTop w:val="0"/>
      <w:marBottom w:val="0"/>
      <w:divBdr>
        <w:top w:val="none" w:sz="0" w:space="0" w:color="auto"/>
        <w:left w:val="none" w:sz="0" w:space="0" w:color="auto"/>
        <w:bottom w:val="none" w:sz="0" w:space="0" w:color="auto"/>
        <w:right w:val="none" w:sz="0" w:space="0" w:color="auto"/>
      </w:divBdr>
    </w:div>
    <w:div w:id="1642344977">
      <w:bodyDiv w:val="1"/>
      <w:marLeft w:val="0"/>
      <w:marRight w:val="0"/>
      <w:marTop w:val="0"/>
      <w:marBottom w:val="0"/>
      <w:divBdr>
        <w:top w:val="none" w:sz="0" w:space="0" w:color="auto"/>
        <w:left w:val="none" w:sz="0" w:space="0" w:color="auto"/>
        <w:bottom w:val="none" w:sz="0" w:space="0" w:color="auto"/>
        <w:right w:val="none" w:sz="0" w:space="0" w:color="auto"/>
      </w:divBdr>
    </w:div>
    <w:div w:id="1642736629">
      <w:bodyDiv w:val="1"/>
      <w:marLeft w:val="0"/>
      <w:marRight w:val="0"/>
      <w:marTop w:val="0"/>
      <w:marBottom w:val="0"/>
      <w:divBdr>
        <w:top w:val="none" w:sz="0" w:space="0" w:color="auto"/>
        <w:left w:val="none" w:sz="0" w:space="0" w:color="auto"/>
        <w:bottom w:val="none" w:sz="0" w:space="0" w:color="auto"/>
        <w:right w:val="none" w:sz="0" w:space="0" w:color="auto"/>
      </w:divBdr>
    </w:div>
    <w:div w:id="1643003419">
      <w:bodyDiv w:val="1"/>
      <w:marLeft w:val="0"/>
      <w:marRight w:val="0"/>
      <w:marTop w:val="0"/>
      <w:marBottom w:val="0"/>
      <w:divBdr>
        <w:top w:val="none" w:sz="0" w:space="0" w:color="auto"/>
        <w:left w:val="none" w:sz="0" w:space="0" w:color="auto"/>
        <w:bottom w:val="none" w:sz="0" w:space="0" w:color="auto"/>
        <w:right w:val="none" w:sz="0" w:space="0" w:color="auto"/>
      </w:divBdr>
    </w:div>
    <w:div w:id="1644044391">
      <w:bodyDiv w:val="1"/>
      <w:marLeft w:val="0"/>
      <w:marRight w:val="0"/>
      <w:marTop w:val="0"/>
      <w:marBottom w:val="0"/>
      <w:divBdr>
        <w:top w:val="none" w:sz="0" w:space="0" w:color="auto"/>
        <w:left w:val="none" w:sz="0" w:space="0" w:color="auto"/>
        <w:bottom w:val="none" w:sz="0" w:space="0" w:color="auto"/>
        <w:right w:val="none" w:sz="0" w:space="0" w:color="auto"/>
      </w:divBdr>
    </w:div>
    <w:div w:id="1644963535">
      <w:bodyDiv w:val="1"/>
      <w:marLeft w:val="0"/>
      <w:marRight w:val="0"/>
      <w:marTop w:val="0"/>
      <w:marBottom w:val="0"/>
      <w:divBdr>
        <w:top w:val="none" w:sz="0" w:space="0" w:color="auto"/>
        <w:left w:val="none" w:sz="0" w:space="0" w:color="auto"/>
        <w:bottom w:val="none" w:sz="0" w:space="0" w:color="auto"/>
        <w:right w:val="none" w:sz="0" w:space="0" w:color="auto"/>
      </w:divBdr>
    </w:div>
    <w:div w:id="1647124821">
      <w:bodyDiv w:val="1"/>
      <w:marLeft w:val="0"/>
      <w:marRight w:val="0"/>
      <w:marTop w:val="0"/>
      <w:marBottom w:val="0"/>
      <w:divBdr>
        <w:top w:val="none" w:sz="0" w:space="0" w:color="auto"/>
        <w:left w:val="none" w:sz="0" w:space="0" w:color="auto"/>
        <w:bottom w:val="none" w:sz="0" w:space="0" w:color="auto"/>
        <w:right w:val="none" w:sz="0" w:space="0" w:color="auto"/>
      </w:divBdr>
    </w:div>
    <w:div w:id="1649630583">
      <w:bodyDiv w:val="1"/>
      <w:marLeft w:val="0"/>
      <w:marRight w:val="0"/>
      <w:marTop w:val="0"/>
      <w:marBottom w:val="0"/>
      <w:divBdr>
        <w:top w:val="none" w:sz="0" w:space="0" w:color="auto"/>
        <w:left w:val="none" w:sz="0" w:space="0" w:color="auto"/>
        <w:bottom w:val="none" w:sz="0" w:space="0" w:color="auto"/>
        <w:right w:val="none" w:sz="0" w:space="0" w:color="auto"/>
      </w:divBdr>
    </w:div>
    <w:div w:id="1650019171">
      <w:bodyDiv w:val="1"/>
      <w:marLeft w:val="0"/>
      <w:marRight w:val="0"/>
      <w:marTop w:val="0"/>
      <w:marBottom w:val="0"/>
      <w:divBdr>
        <w:top w:val="none" w:sz="0" w:space="0" w:color="auto"/>
        <w:left w:val="none" w:sz="0" w:space="0" w:color="auto"/>
        <w:bottom w:val="none" w:sz="0" w:space="0" w:color="auto"/>
        <w:right w:val="none" w:sz="0" w:space="0" w:color="auto"/>
      </w:divBdr>
    </w:div>
    <w:div w:id="1651326582">
      <w:bodyDiv w:val="1"/>
      <w:marLeft w:val="0"/>
      <w:marRight w:val="0"/>
      <w:marTop w:val="0"/>
      <w:marBottom w:val="0"/>
      <w:divBdr>
        <w:top w:val="none" w:sz="0" w:space="0" w:color="auto"/>
        <w:left w:val="none" w:sz="0" w:space="0" w:color="auto"/>
        <w:bottom w:val="none" w:sz="0" w:space="0" w:color="auto"/>
        <w:right w:val="none" w:sz="0" w:space="0" w:color="auto"/>
      </w:divBdr>
    </w:div>
    <w:div w:id="1653211874">
      <w:bodyDiv w:val="1"/>
      <w:marLeft w:val="0"/>
      <w:marRight w:val="0"/>
      <w:marTop w:val="0"/>
      <w:marBottom w:val="0"/>
      <w:divBdr>
        <w:top w:val="none" w:sz="0" w:space="0" w:color="auto"/>
        <w:left w:val="none" w:sz="0" w:space="0" w:color="auto"/>
        <w:bottom w:val="none" w:sz="0" w:space="0" w:color="auto"/>
        <w:right w:val="none" w:sz="0" w:space="0" w:color="auto"/>
      </w:divBdr>
    </w:div>
    <w:div w:id="1653873173">
      <w:bodyDiv w:val="1"/>
      <w:marLeft w:val="0"/>
      <w:marRight w:val="0"/>
      <w:marTop w:val="0"/>
      <w:marBottom w:val="0"/>
      <w:divBdr>
        <w:top w:val="none" w:sz="0" w:space="0" w:color="auto"/>
        <w:left w:val="none" w:sz="0" w:space="0" w:color="auto"/>
        <w:bottom w:val="none" w:sz="0" w:space="0" w:color="auto"/>
        <w:right w:val="none" w:sz="0" w:space="0" w:color="auto"/>
      </w:divBdr>
    </w:div>
    <w:div w:id="1654480014">
      <w:bodyDiv w:val="1"/>
      <w:marLeft w:val="0"/>
      <w:marRight w:val="0"/>
      <w:marTop w:val="0"/>
      <w:marBottom w:val="0"/>
      <w:divBdr>
        <w:top w:val="none" w:sz="0" w:space="0" w:color="auto"/>
        <w:left w:val="none" w:sz="0" w:space="0" w:color="auto"/>
        <w:bottom w:val="none" w:sz="0" w:space="0" w:color="auto"/>
        <w:right w:val="none" w:sz="0" w:space="0" w:color="auto"/>
      </w:divBdr>
    </w:div>
    <w:div w:id="1654942686">
      <w:bodyDiv w:val="1"/>
      <w:marLeft w:val="0"/>
      <w:marRight w:val="0"/>
      <w:marTop w:val="0"/>
      <w:marBottom w:val="0"/>
      <w:divBdr>
        <w:top w:val="none" w:sz="0" w:space="0" w:color="auto"/>
        <w:left w:val="none" w:sz="0" w:space="0" w:color="auto"/>
        <w:bottom w:val="none" w:sz="0" w:space="0" w:color="auto"/>
        <w:right w:val="none" w:sz="0" w:space="0" w:color="auto"/>
      </w:divBdr>
    </w:div>
    <w:div w:id="1655833623">
      <w:bodyDiv w:val="1"/>
      <w:marLeft w:val="0"/>
      <w:marRight w:val="0"/>
      <w:marTop w:val="0"/>
      <w:marBottom w:val="0"/>
      <w:divBdr>
        <w:top w:val="none" w:sz="0" w:space="0" w:color="auto"/>
        <w:left w:val="none" w:sz="0" w:space="0" w:color="auto"/>
        <w:bottom w:val="none" w:sz="0" w:space="0" w:color="auto"/>
        <w:right w:val="none" w:sz="0" w:space="0" w:color="auto"/>
      </w:divBdr>
    </w:div>
    <w:div w:id="1658001173">
      <w:bodyDiv w:val="1"/>
      <w:marLeft w:val="0"/>
      <w:marRight w:val="0"/>
      <w:marTop w:val="0"/>
      <w:marBottom w:val="0"/>
      <w:divBdr>
        <w:top w:val="none" w:sz="0" w:space="0" w:color="auto"/>
        <w:left w:val="none" w:sz="0" w:space="0" w:color="auto"/>
        <w:bottom w:val="none" w:sz="0" w:space="0" w:color="auto"/>
        <w:right w:val="none" w:sz="0" w:space="0" w:color="auto"/>
      </w:divBdr>
    </w:div>
    <w:div w:id="1658147295">
      <w:bodyDiv w:val="1"/>
      <w:marLeft w:val="0"/>
      <w:marRight w:val="0"/>
      <w:marTop w:val="0"/>
      <w:marBottom w:val="0"/>
      <w:divBdr>
        <w:top w:val="none" w:sz="0" w:space="0" w:color="auto"/>
        <w:left w:val="none" w:sz="0" w:space="0" w:color="auto"/>
        <w:bottom w:val="none" w:sz="0" w:space="0" w:color="auto"/>
        <w:right w:val="none" w:sz="0" w:space="0" w:color="auto"/>
      </w:divBdr>
    </w:div>
    <w:div w:id="1666129876">
      <w:bodyDiv w:val="1"/>
      <w:marLeft w:val="0"/>
      <w:marRight w:val="0"/>
      <w:marTop w:val="0"/>
      <w:marBottom w:val="0"/>
      <w:divBdr>
        <w:top w:val="none" w:sz="0" w:space="0" w:color="auto"/>
        <w:left w:val="none" w:sz="0" w:space="0" w:color="auto"/>
        <w:bottom w:val="none" w:sz="0" w:space="0" w:color="auto"/>
        <w:right w:val="none" w:sz="0" w:space="0" w:color="auto"/>
      </w:divBdr>
    </w:div>
    <w:div w:id="1666669692">
      <w:bodyDiv w:val="1"/>
      <w:marLeft w:val="0"/>
      <w:marRight w:val="0"/>
      <w:marTop w:val="0"/>
      <w:marBottom w:val="0"/>
      <w:divBdr>
        <w:top w:val="none" w:sz="0" w:space="0" w:color="auto"/>
        <w:left w:val="none" w:sz="0" w:space="0" w:color="auto"/>
        <w:bottom w:val="none" w:sz="0" w:space="0" w:color="auto"/>
        <w:right w:val="none" w:sz="0" w:space="0" w:color="auto"/>
      </w:divBdr>
    </w:div>
    <w:div w:id="1667053588">
      <w:bodyDiv w:val="1"/>
      <w:marLeft w:val="0"/>
      <w:marRight w:val="0"/>
      <w:marTop w:val="0"/>
      <w:marBottom w:val="0"/>
      <w:divBdr>
        <w:top w:val="none" w:sz="0" w:space="0" w:color="auto"/>
        <w:left w:val="none" w:sz="0" w:space="0" w:color="auto"/>
        <w:bottom w:val="none" w:sz="0" w:space="0" w:color="auto"/>
        <w:right w:val="none" w:sz="0" w:space="0" w:color="auto"/>
      </w:divBdr>
    </w:div>
    <w:div w:id="1667978388">
      <w:bodyDiv w:val="1"/>
      <w:marLeft w:val="0"/>
      <w:marRight w:val="0"/>
      <w:marTop w:val="0"/>
      <w:marBottom w:val="0"/>
      <w:divBdr>
        <w:top w:val="none" w:sz="0" w:space="0" w:color="auto"/>
        <w:left w:val="none" w:sz="0" w:space="0" w:color="auto"/>
        <w:bottom w:val="none" w:sz="0" w:space="0" w:color="auto"/>
        <w:right w:val="none" w:sz="0" w:space="0" w:color="auto"/>
      </w:divBdr>
    </w:div>
    <w:div w:id="1668166124">
      <w:bodyDiv w:val="1"/>
      <w:marLeft w:val="0"/>
      <w:marRight w:val="0"/>
      <w:marTop w:val="0"/>
      <w:marBottom w:val="0"/>
      <w:divBdr>
        <w:top w:val="none" w:sz="0" w:space="0" w:color="auto"/>
        <w:left w:val="none" w:sz="0" w:space="0" w:color="auto"/>
        <w:bottom w:val="none" w:sz="0" w:space="0" w:color="auto"/>
        <w:right w:val="none" w:sz="0" w:space="0" w:color="auto"/>
      </w:divBdr>
    </w:div>
    <w:div w:id="1677536694">
      <w:bodyDiv w:val="1"/>
      <w:marLeft w:val="0"/>
      <w:marRight w:val="0"/>
      <w:marTop w:val="0"/>
      <w:marBottom w:val="0"/>
      <w:divBdr>
        <w:top w:val="none" w:sz="0" w:space="0" w:color="auto"/>
        <w:left w:val="none" w:sz="0" w:space="0" w:color="auto"/>
        <w:bottom w:val="none" w:sz="0" w:space="0" w:color="auto"/>
        <w:right w:val="none" w:sz="0" w:space="0" w:color="auto"/>
      </w:divBdr>
    </w:div>
    <w:div w:id="1677731469">
      <w:bodyDiv w:val="1"/>
      <w:marLeft w:val="0"/>
      <w:marRight w:val="0"/>
      <w:marTop w:val="0"/>
      <w:marBottom w:val="0"/>
      <w:divBdr>
        <w:top w:val="none" w:sz="0" w:space="0" w:color="auto"/>
        <w:left w:val="none" w:sz="0" w:space="0" w:color="auto"/>
        <w:bottom w:val="none" w:sz="0" w:space="0" w:color="auto"/>
        <w:right w:val="none" w:sz="0" w:space="0" w:color="auto"/>
      </w:divBdr>
    </w:div>
    <w:div w:id="1678341284">
      <w:bodyDiv w:val="1"/>
      <w:marLeft w:val="0"/>
      <w:marRight w:val="0"/>
      <w:marTop w:val="0"/>
      <w:marBottom w:val="0"/>
      <w:divBdr>
        <w:top w:val="none" w:sz="0" w:space="0" w:color="auto"/>
        <w:left w:val="none" w:sz="0" w:space="0" w:color="auto"/>
        <w:bottom w:val="none" w:sz="0" w:space="0" w:color="auto"/>
        <w:right w:val="none" w:sz="0" w:space="0" w:color="auto"/>
      </w:divBdr>
    </w:div>
    <w:div w:id="1679229103">
      <w:bodyDiv w:val="1"/>
      <w:marLeft w:val="0"/>
      <w:marRight w:val="0"/>
      <w:marTop w:val="0"/>
      <w:marBottom w:val="0"/>
      <w:divBdr>
        <w:top w:val="none" w:sz="0" w:space="0" w:color="auto"/>
        <w:left w:val="none" w:sz="0" w:space="0" w:color="auto"/>
        <w:bottom w:val="none" w:sz="0" w:space="0" w:color="auto"/>
        <w:right w:val="none" w:sz="0" w:space="0" w:color="auto"/>
      </w:divBdr>
    </w:div>
    <w:div w:id="1679312321">
      <w:bodyDiv w:val="1"/>
      <w:marLeft w:val="0"/>
      <w:marRight w:val="0"/>
      <w:marTop w:val="0"/>
      <w:marBottom w:val="0"/>
      <w:divBdr>
        <w:top w:val="none" w:sz="0" w:space="0" w:color="auto"/>
        <w:left w:val="none" w:sz="0" w:space="0" w:color="auto"/>
        <w:bottom w:val="none" w:sz="0" w:space="0" w:color="auto"/>
        <w:right w:val="none" w:sz="0" w:space="0" w:color="auto"/>
      </w:divBdr>
    </w:div>
    <w:div w:id="1681420985">
      <w:bodyDiv w:val="1"/>
      <w:marLeft w:val="0"/>
      <w:marRight w:val="0"/>
      <w:marTop w:val="0"/>
      <w:marBottom w:val="0"/>
      <w:divBdr>
        <w:top w:val="none" w:sz="0" w:space="0" w:color="auto"/>
        <w:left w:val="none" w:sz="0" w:space="0" w:color="auto"/>
        <w:bottom w:val="none" w:sz="0" w:space="0" w:color="auto"/>
        <w:right w:val="none" w:sz="0" w:space="0" w:color="auto"/>
      </w:divBdr>
    </w:div>
    <w:div w:id="1682121840">
      <w:bodyDiv w:val="1"/>
      <w:marLeft w:val="0"/>
      <w:marRight w:val="0"/>
      <w:marTop w:val="0"/>
      <w:marBottom w:val="0"/>
      <w:divBdr>
        <w:top w:val="none" w:sz="0" w:space="0" w:color="auto"/>
        <w:left w:val="none" w:sz="0" w:space="0" w:color="auto"/>
        <w:bottom w:val="none" w:sz="0" w:space="0" w:color="auto"/>
        <w:right w:val="none" w:sz="0" w:space="0" w:color="auto"/>
      </w:divBdr>
    </w:div>
    <w:div w:id="1684166322">
      <w:bodyDiv w:val="1"/>
      <w:marLeft w:val="0"/>
      <w:marRight w:val="0"/>
      <w:marTop w:val="0"/>
      <w:marBottom w:val="0"/>
      <w:divBdr>
        <w:top w:val="none" w:sz="0" w:space="0" w:color="auto"/>
        <w:left w:val="none" w:sz="0" w:space="0" w:color="auto"/>
        <w:bottom w:val="none" w:sz="0" w:space="0" w:color="auto"/>
        <w:right w:val="none" w:sz="0" w:space="0" w:color="auto"/>
      </w:divBdr>
    </w:div>
    <w:div w:id="1684241323">
      <w:bodyDiv w:val="1"/>
      <w:marLeft w:val="0"/>
      <w:marRight w:val="0"/>
      <w:marTop w:val="0"/>
      <w:marBottom w:val="0"/>
      <w:divBdr>
        <w:top w:val="none" w:sz="0" w:space="0" w:color="auto"/>
        <w:left w:val="none" w:sz="0" w:space="0" w:color="auto"/>
        <w:bottom w:val="none" w:sz="0" w:space="0" w:color="auto"/>
        <w:right w:val="none" w:sz="0" w:space="0" w:color="auto"/>
      </w:divBdr>
    </w:div>
    <w:div w:id="1686250239">
      <w:bodyDiv w:val="1"/>
      <w:marLeft w:val="0"/>
      <w:marRight w:val="0"/>
      <w:marTop w:val="0"/>
      <w:marBottom w:val="0"/>
      <w:divBdr>
        <w:top w:val="none" w:sz="0" w:space="0" w:color="auto"/>
        <w:left w:val="none" w:sz="0" w:space="0" w:color="auto"/>
        <w:bottom w:val="none" w:sz="0" w:space="0" w:color="auto"/>
        <w:right w:val="none" w:sz="0" w:space="0" w:color="auto"/>
      </w:divBdr>
    </w:div>
    <w:div w:id="1688482696">
      <w:bodyDiv w:val="1"/>
      <w:marLeft w:val="0"/>
      <w:marRight w:val="0"/>
      <w:marTop w:val="0"/>
      <w:marBottom w:val="0"/>
      <w:divBdr>
        <w:top w:val="none" w:sz="0" w:space="0" w:color="auto"/>
        <w:left w:val="none" w:sz="0" w:space="0" w:color="auto"/>
        <w:bottom w:val="none" w:sz="0" w:space="0" w:color="auto"/>
        <w:right w:val="none" w:sz="0" w:space="0" w:color="auto"/>
      </w:divBdr>
    </w:div>
    <w:div w:id="1689527725">
      <w:bodyDiv w:val="1"/>
      <w:marLeft w:val="0"/>
      <w:marRight w:val="0"/>
      <w:marTop w:val="0"/>
      <w:marBottom w:val="0"/>
      <w:divBdr>
        <w:top w:val="none" w:sz="0" w:space="0" w:color="auto"/>
        <w:left w:val="none" w:sz="0" w:space="0" w:color="auto"/>
        <w:bottom w:val="none" w:sz="0" w:space="0" w:color="auto"/>
        <w:right w:val="none" w:sz="0" w:space="0" w:color="auto"/>
      </w:divBdr>
    </w:div>
    <w:div w:id="1689982291">
      <w:bodyDiv w:val="1"/>
      <w:marLeft w:val="0"/>
      <w:marRight w:val="0"/>
      <w:marTop w:val="0"/>
      <w:marBottom w:val="0"/>
      <w:divBdr>
        <w:top w:val="none" w:sz="0" w:space="0" w:color="auto"/>
        <w:left w:val="none" w:sz="0" w:space="0" w:color="auto"/>
        <w:bottom w:val="none" w:sz="0" w:space="0" w:color="auto"/>
        <w:right w:val="none" w:sz="0" w:space="0" w:color="auto"/>
      </w:divBdr>
    </w:div>
    <w:div w:id="1690373380">
      <w:bodyDiv w:val="1"/>
      <w:marLeft w:val="0"/>
      <w:marRight w:val="0"/>
      <w:marTop w:val="0"/>
      <w:marBottom w:val="0"/>
      <w:divBdr>
        <w:top w:val="none" w:sz="0" w:space="0" w:color="auto"/>
        <w:left w:val="none" w:sz="0" w:space="0" w:color="auto"/>
        <w:bottom w:val="none" w:sz="0" w:space="0" w:color="auto"/>
        <w:right w:val="none" w:sz="0" w:space="0" w:color="auto"/>
      </w:divBdr>
    </w:div>
    <w:div w:id="1692221793">
      <w:bodyDiv w:val="1"/>
      <w:marLeft w:val="0"/>
      <w:marRight w:val="0"/>
      <w:marTop w:val="0"/>
      <w:marBottom w:val="0"/>
      <w:divBdr>
        <w:top w:val="none" w:sz="0" w:space="0" w:color="auto"/>
        <w:left w:val="none" w:sz="0" w:space="0" w:color="auto"/>
        <w:bottom w:val="none" w:sz="0" w:space="0" w:color="auto"/>
        <w:right w:val="none" w:sz="0" w:space="0" w:color="auto"/>
      </w:divBdr>
    </w:div>
    <w:div w:id="1692612132">
      <w:bodyDiv w:val="1"/>
      <w:marLeft w:val="0"/>
      <w:marRight w:val="0"/>
      <w:marTop w:val="0"/>
      <w:marBottom w:val="0"/>
      <w:divBdr>
        <w:top w:val="none" w:sz="0" w:space="0" w:color="auto"/>
        <w:left w:val="none" w:sz="0" w:space="0" w:color="auto"/>
        <w:bottom w:val="none" w:sz="0" w:space="0" w:color="auto"/>
        <w:right w:val="none" w:sz="0" w:space="0" w:color="auto"/>
      </w:divBdr>
    </w:div>
    <w:div w:id="1694455195">
      <w:bodyDiv w:val="1"/>
      <w:marLeft w:val="0"/>
      <w:marRight w:val="0"/>
      <w:marTop w:val="0"/>
      <w:marBottom w:val="0"/>
      <w:divBdr>
        <w:top w:val="none" w:sz="0" w:space="0" w:color="auto"/>
        <w:left w:val="none" w:sz="0" w:space="0" w:color="auto"/>
        <w:bottom w:val="none" w:sz="0" w:space="0" w:color="auto"/>
        <w:right w:val="none" w:sz="0" w:space="0" w:color="auto"/>
      </w:divBdr>
    </w:div>
    <w:div w:id="1695185610">
      <w:bodyDiv w:val="1"/>
      <w:marLeft w:val="0"/>
      <w:marRight w:val="0"/>
      <w:marTop w:val="0"/>
      <w:marBottom w:val="0"/>
      <w:divBdr>
        <w:top w:val="none" w:sz="0" w:space="0" w:color="auto"/>
        <w:left w:val="none" w:sz="0" w:space="0" w:color="auto"/>
        <w:bottom w:val="none" w:sz="0" w:space="0" w:color="auto"/>
        <w:right w:val="none" w:sz="0" w:space="0" w:color="auto"/>
      </w:divBdr>
    </w:div>
    <w:div w:id="1697317342">
      <w:bodyDiv w:val="1"/>
      <w:marLeft w:val="0"/>
      <w:marRight w:val="0"/>
      <w:marTop w:val="0"/>
      <w:marBottom w:val="0"/>
      <w:divBdr>
        <w:top w:val="none" w:sz="0" w:space="0" w:color="auto"/>
        <w:left w:val="none" w:sz="0" w:space="0" w:color="auto"/>
        <w:bottom w:val="none" w:sz="0" w:space="0" w:color="auto"/>
        <w:right w:val="none" w:sz="0" w:space="0" w:color="auto"/>
      </w:divBdr>
    </w:div>
    <w:div w:id="1697344394">
      <w:bodyDiv w:val="1"/>
      <w:marLeft w:val="0"/>
      <w:marRight w:val="0"/>
      <w:marTop w:val="0"/>
      <w:marBottom w:val="0"/>
      <w:divBdr>
        <w:top w:val="none" w:sz="0" w:space="0" w:color="auto"/>
        <w:left w:val="none" w:sz="0" w:space="0" w:color="auto"/>
        <w:bottom w:val="none" w:sz="0" w:space="0" w:color="auto"/>
        <w:right w:val="none" w:sz="0" w:space="0" w:color="auto"/>
      </w:divBdr>
    </w:div>
    <w:div w:id="1697660000">
      <w:bodyDiv w:val="1"/>
      <w:marLeft w:val="0"/>
      <w:marRight w:val="0"/>
      <w:marTop w:val="0"/>
      <w:marBottom w:val="0"/>
      <w:divBdr>
        <w:top w:val="none" w:sz="0" w:space="0" w:color="auto"/>
        <w:left w:val="none" w:sz="0" w:space="0" w:color="auto"/>
        <w:bottom w:val="none" w:sz="0" w:space="0" w:color="auto"/>
        <w:right w:val="none" w:sz="0" w:space="0" w:color="auto"/>
      </w:divBdr>
    </w:div>
    <w:div w:id="1698314620">
      <w:bodyDiv w:val="1"/>
      <w:marLeft w:val="0"/>
      <w:marRight w:val="0"/>
      <w:marTop w:val="0"/>
      <w:marBottom w:val="0"/>
      <w:divBdr>
        <w:top w:val="none" w:sz="0" w:space="0" w:color="auto"/>
        <w:left w:val="none" w:sz="0" w:space="0" w:color="auto"/>
        <w:bottom w:val="none" w:sz="0" w:space="0" w:color="auto"/>
        <w:right w:val="none" w:sz="0" w:space="0" w:color="auto"/>
      </w:divBdr>
    </w:div>
    <w:div w:id="1698698080">
      <w:bodyDiv w:val="1"/>
      <w:marLeft w:val="0"/>
      <w:marRight w:val="0"/>
      <w:marTop w:val="0"/>
      <w:marBottom w:val="0"/>
      <w:divBdr>
        <w:top w:val="none" w:sz="0" w:space="0" w:color="auto"/>
        <w:left w:val="none" w:sz="0" w:space="0" w:color="auto"/>
        <w:bottom w:val="none" w:sz="0" w:space="0" w:color="auto"/>
        <w:right w:val="none" w:sz="0" w:space="0" w:color="auto"/>
      </w:divBdr>
    </w:div>
    <w:div w:id="1699626694">
      <w:bodyDiv w:val="1"/>
      <w:marLeft w:val="0"/>
      <w:marRight w:val="0"/>
      <w:marTop w:val="0"/>
      <w:marBottom w:val="0"/>
      <w:divBdr>
        <w:top w:val="none" w:sz="0" w:space="0" w:color="auto"/>
        <w:left w:val="none" w:sz="0" w:space="0" w:color="auto"/>
        <w:bottom w:val="none" w:sz="0" w:space="0" w:color="auto"/>
        <w:right w:val="none" w:sz="0" w:space="0" w:color="auto"/>
      </w:divBdr>
    </w:div>
    <w:div w:id="1700158953">
      <w:bodyDiv w:val="1"/>
      <w:marLeft w:val="0"/>
      <w:marRight w:val="0"/>
      <w:marTop w:val="0"/>
      <w:marBottom w:val="0"/>
      <w:divBdr>
        <w:top w:val="none" w:sz="0" w:space="0" w:color="auto"/>
        <w:left w:val="none" w:sz="0" w:space="0" w:color="auto"/>
        <w:bottom w:val="none" w:sz="0" w:space="0" w:color="auto"/>
        <w:right w:val="none" w:sz="0" w:space="0" w:color="auto"/>
      </w:divBdr>
    </w:div>
    <w:div w:id="1701659373">
      <w:bodyDiv w:val="1"/>
      <w:marLeft w:val="0"/>
      <w:marRight w:val="0"/>
      <w:marTop w:val="0"/>
      <w:marBottom w:val="0"/>
      <w:divBdr>
        <w:top w:val="none" w:sz="0" w:space="0" w:color="auto"/>
        <w:left w:val="none" w:sz="0" w:space="0" w:color="auto"/>
        <w:bottom w:val="none" w:sz="0" w:space="0" w:color="auto"/>
        <w:right w:val="none" w:sz="0" w:space="0" w:color="auto"/>
      </w:divBdr>
    </w:div>
    <w:div w:id="1703283669">
      <w:bodyDiv w:val="1"/>
      <w:marLeft w:val="0"/>
      <w:marRight w:val="0"/>
      <w:marTop w:val="0"/>
      <w:marBottom w:val="0"/>
      <w:divBdr>
        <w:top w:val="none" w:sz="0" w:space="0" w:color="auto"/>
        <w:left w:val="none" w:sz="0" w:space="0" w:color="auto"/>
        <w:bottom w:val="none" w:sz="0" w:space="0" w:color="auto"/>
        <w:right w:val="none" w:sz="0" w:space="0" w:color="auto"/>
      </w:divBdr>
    </w:div>
    <w:div w:id="1704212399">
      <w:bodyDiv w:val="1"/>
      <w:marLeft w:val="0"/>
      <w:marRight w:val="0"/>
      <w:marTop w:val="0"/>
      <w:marBottom w:val="0"/>
      <w:divBdr>
        <w:top w:val="none" w:sz="0" w:space="0" w:color="auto"/>
        <w:left w:val="none" w:sz="0" w:space="0" w:color="auto"/>
        <w:bottom w:val="none" w:sz="0" w:space="0" w:color="auto"/>
        <w:right w:val="none" w:sz="0" w:space="0" w:color="auto"/>
      </w:divBdr>
    </w:div>
    <w:div w:id="1704792360">
      <w:bodyDiv w:val="1"/>
      <w:marLeft w:val="0"/>
      <w:marRight w:val="0"/>
      <w:marTop w:val="0"/>
      <w:marBottom w:val="0"/>
      <w:divBdr>
        <w:top w:val="none" w:sz="0" w:space="0" w:color="auto"/>
        <w:left w:val="none" w:sz="0" w:space="0" w:color="auto"/>
        <w:bottom w:val="none" w:sz="0" w:space="0" w:color="auto"/>
        <w:right w:val="none" w:sz="0" w:space="0" w:color="auto"/>
      </w:divBdr>
    </w:div>
    <w:div w:id="1704940159">
      <w:bodyDiv w:val="1"/>
      <w:marLeft w:val="0"/>
      <w:marRight w:val="0"/>
      <w:marTop w:val="0"/>
      <w:marBottom w:val="0"/>
      <w:divBdr>
        <w:top w:val="none" w:sz="0" w:space="0" w:color="auto"/>
        <w:left w:val="none" w:sz="0" w:space="0" w:color="auto"/>
        <w:bottom w:val="none" w:sz="0" w:space="0" w:color="auto"/>
        <w:right w:val="none" w:sz="0" w:space="0" w:color="auto"/>
      </w:divBdr>
    </w:div>
    <w:div w:id="1705060310">
      <w:bodyDiv w:val="1"/>
      <w:marLeft w:val="0"/>
      <w:marRight w:val="0"/>
      <w:marTop w:val="0"/>
      <w:marBottom w:val="0"/>
      <w:divBdr>
        <w:top w:val="none" w:sz="0" w:space="0" w:color="auto"/>
        <w:left w:val="none" w:sz="0" w:space="0" w:color="auto"/>
        <w:bottom w:val="none" w:sz="0" w:space="0" w:color="auto"/>
        <w:right w:val="none" w:sz="0" w:space="0" w:color="auto"/>
      </w:divBdr>
    </w:div>
    <w:div w:id="1707214269">
      <w:bodyDiv w:val="1"/>
      <w:marLeft w:val="0"/>
      <w:marRight w:val="0"/>
      <w:marTop w:val="0"/>
      <w:marBottom w:val="0"/>
      <w:divBdr>
        <w:top w:val="none" w:sz="0" w:space="0" w:color="auto"/>
        <w:left w:val="none" w:sz="0" w:space="0" w:color="auto"/>
        <w:bottom w:val="none" w:sz="0" w:space="0" w:color="auto"/>
        <w:right w:val="none" w:sz="0" w:space="0" w:color="auto"/>
      </w:divBdr>
    </w:div>
    <w:div w:id="1710907894">
      <w:bodyDiv w:val="1"/>
      <w:marLeft w:val="0"/>
      <w:marRight w:val="0"/>
      <w:marTop w:val="0"/>
      <w:marBottom w:val="0"/>
      <w:divBdr>
        <w:top w:val="none" w:sz="0" w:space="0" w:color="auto"/>
        <w:left w:val="none" w:sz="0" w:space="0" w:color="auto"/>
        <w:bottom w:val="none" w:sz="0" w:space="0" w:color="auto"/>
        <w:right w:val="none" w:sz="0" w:space="0" w:color="auto"/>
      </w:divBdr>
    </w:div>
    <w:div w:id="1712727301">
      <w:bodyDiv w:val="1"/>
      <w:marLeft w:val="0"/>
      <w:marRight w:val="0"/>
      <w:marTop w:val="0"/>
      <w:marBottom w:val="0"/>
      <w:divBdr>
        <w:top w:val="none" w:sz="0" w:space="0" w:color="auto"/>
        <w:left w:val="none" w:sz="0" w:space="0" w:color="auto"/>
        <w:bottom w:val="none" w:sz="0" w:space="0" w:color="auto"/>
        <w:right w:val="none" w:sz="0" w:space="0" w:color="auto"/>
      </w:divBdr>
    </w:div>
    <w:div w:id="1713770903">
      <w:bodyDiv w:val="1"/>
      <w:marLeft w:val="0"/>
      <w:marRight w:val="0"/>
      <w:marTop w:val="0"/>
      <w:marBottom w:val="0"/>
      <w:divBdr>
        <w:top w:val="none" w:sz="0" w:space="0" w:color="auto"/>
        <w:left w:val="none" w:sz="0" w:space="0" w:color="auto"/>
        <w:bottom w:val="none" w:sz="0" w:space="0" w:color="auto"/>
        <w:right w:val="none" w:sz="0" w:space="0" w:color="auto"/>
      </w:divBdr>
    </w:div>
    <w:div w:id="1714305375">
      <w:bodyDiv w:val="1"/>
      <w:marLeft w:val="0"/>
      <w:marRight w:val="0"/>
      <w:marTop w:val="0"/>
      <w:marBottom w:val="0"/>
      <w:divBdr>
        <w:top w:val="none" w:sz="0" w:space="0" w:color="auto"/>
        <w:left w:val="none" w:sz="0" w:space="0" w:color="auto"/>
        <w:bottom w:val="none" w:sz="0" w:space="0" w:color="auto"/>
        <w:right w:val="none" w:sz="0" w:space="0" w:color="auto"/>
      </w:divBdr>
    </w:div>
    <w:div w:id="1716348099">
      <w:bodyDiv w:val="1"/>
      <w:marLeft w:val="0"/>
      <w:marRight w:val="0"/>
      <w:marTop w:val="0"/>
      <w:marBottom w:val="0"/>
      <w:divBdr>
        <w:top w:val="none" w:sz="0" w:space="0" w:color="auto"/>
        <w:left w:val="none" w:sz="0" w:space="0" w:color="auto"/>
        <w:bottom w:val="none" w:sz="0" w:space="0" w:color="auto"/>
        <w:right w:val="none" w:sz="0" w:space="0" w:color="auto"/>
      </w:divBdr>
    </w:div>
    <w:div w:id="1716730968">
      <w:bodyDiv w:val="1"/>
      <w:marLeft w:val="0"/>
      <w:marRight w:val="0"/>
      <w:marTop w:val="0"/>
      <w:marBottom w:val="0"/>
      <w:divBdr>
        <w:top w:val="none" w:sz="0" w:space="0" w:color="auto"/>
        <w:left w:val="none" w:sz="0" w:space="0" w:color="auto"/>
        <w:bottom w:val="none" w:sz="0" w:space="0" w:color="auto"/>
        <w:right w:val="none" w:sz="0" w:space="0" w:color="auto"/>
      </w:divBdr>
    </w:div>
    <w:div w:id="1718968193">
      <w:bodyDiv w:val="1"/>
      <w:marLeft w:val="0"/>
      <w:marRight w:val="0"/>
      <w:marTop w:val="0"/>
      <w:marBottom w:val="0"/>
      <w:divBdr>
        <w:top w:val="none" w:sz="0" w:space="0" w:color="auto"/>
        <w:left w:val="none" w:sz="0" w:space="0" w:color="auto"/>
        <w:bottom w:val="none" w:sz="0" w:space="0" w:color="auto"/>
        <w:right w:val="none" w:sz="0" w:space="0" w:color="auto"/>
      </w:divBdr>
    </w:div>
    <w:div w:id="1720858995">
      <w:bodyDiv w:val="1"/>
      <w:marLeft w:val="0"/>
      <w:marRight w:val="0"/>
      <w:marTop w:val="0"/>
      <w:marBottom w:val="0"/>
      <w:divBdr>
        <w:top w:val="none" w:sz="0" w:space="0" w:color="auto"/>
        <w:left w:val="none" w:sz="0" w:space="0" w:color="auto"/>
        <w:bottom w:val="none" w:sz="0" w:space="0" w:color="auto"/>
        <w:right w:val="none" w:sz="0" w:space="0" w:color="auto"/>
      </w:divBdr>
    </w:div>
    <w:div w:id="1721243955">
      <w:bodyDiv w:val="1"/>
      <w:marLeft w:val="0"/>
      <w:marRight w:val="0"/>
      <w:marTop w:val="0"/>
      <w:marBottom w:val="0"/>
      <w:divBdr>
        <w:top w:val="none" w:sz="0" w:space="0" w:color="auto"/>
        <w:left w:val="none" w:sz="0" w:space="0" w:color="auto"/>
        <w:bottom w:val="none" w:sz="0" w:space="0" w:color="auto"/>
        <w:right w:val="none" w:sz="0" w:space="0" w:color="auto"/>
      </w:divBdr>
    </w:div>
    <w:div w:id="1723479111">
      <w:bodyDiv w:val="1"/>
      <w:marLeft w:val="0"/>
      <w:marRight w:val="0"/>
      <w:marTop w:val="0"/>
      <w:marBottom w:val="0"/>
      <w:divBdr>
        <w:top w:val="none" w:sz="0" w:space="0" w:color="auto"/>
        <w:left w:val="none" w:sz="0" w:space="0" w:color="auto"/>
        <w:bottom w:val="none" w:sz="0" w:space="0" w:color="auto"/>
        <w:right w:val="none" w:sz="0" w:space="0" w:color="auto"/>
      </w:divBdr>
    </w:div>
    <w:div w:id="1723599573">
      <w:bodyDiv w:val="1"/>
      <w:marLeft w:val="0"/>
      <w:marRight w:val="0"/>
      <w:marTop w:val="0"/>
      <w:marBottom w:val="0"/>
      <w:divBdr>
        <w:top w:val="none" w:sz="0" w:space="0" w:color="auto"/>
        <w:left w:val="none" w:sz="0" w:space="0" w:color="auto"/>
        <w:bottom w:val="none" w:sz="0" w:space="0" w:color="auto"/>
        <w:right w:val="none" w:sz="0" w:space="0" w:color="auto"/>
      </w:divBdr>
    </w:div>
    <w:div w:id="1723820284">
      <w:bodyDiv w:val="1"/>
      <w:marLeft w:val="0"/>
      <w:marRight w:val="0"/>
      <w:marTop w:val="0"/>
      <w:marBottom w:val="0"/>
      <w:divBdr>
        <w:top w:val="none" w:sz="0" w:space="0" w:color="auto"/>
        <w:left w:val="none" w:sz="0" w:space="0" w:color="auto"/>
        <w:bottom w:val="none" w:sz="0" w:space="0" w:color="auto"/>
        <w:right w:val="none" w:sz="0" w:space="0" w:color="auto"/>
      </w:divBdr>
    </w:div>
    <w:div w:id="1725593755">
      <w:bodyDiv w:val="1"/>
      <w:marLeft w:val="0"/>
      <w:marRight w:val="0"/>
      <w:marTop w:val="0"/>
      <w:marBottom w:val="0"/>
      <w:divBdr>
        <w:top w:val="none" w:sz="0" w:space="0" w:color="auto"/>
        <w:left w:val="none" w:sz="0" w:space="0" w:color="auto"/>
        <w:bottom w:val="none" w:sz="0" w:space="0" w:color="auto"/>
        <w:right w:val="none" w:sz="0" w:space="0" w:color="auto"/>
      </w:divBdr>
    </w:div>
    <w:div w:id="1726100119">
      <w:bodyDiv w:val="1"/>
      <w:marLeft w:val="0"/>
      <w:marRight w:val="0"/>
      <w:marTop w:val="0"/>
      <w:marBottom w:val="0"/>
      <w:divBdr>
        <w:top w:val="none" w:sz="0" w:space="0" w:color="auto"/>
        <w:left w:val="none" w:sz="0" w:space="0" w:color="auto"/>
        <w:bottom w:val="none" w:sz="0" w:space="0" w:color="auto"/>
        <w:right w:val="none" w:sz="0" w:space="0" w:color="auto"/>
      </w:divBdr>
    </w:div>
    <w:div w:id="1726677208">
      <w:bodyDiv w:val="1"/>
      <w:marLeft w:val="0"/>
      <w:marRight w:val="0"/>
      <w:marTop w:val="0"/>
      <w:marBottom w:val="0"/>
      <w:divBdr>
        <w:top w:val="none" w:sz="0" w:space="0" w:color="auto"/>
        <w:left w:val="none" w:sz="0" w:space="0" w:color="auto"/>
        <w:bottom w:val="none" w:sz="0" w:space="0" w:color="auto"/>
        <w:right w:val="none" w:sz="0" w:space="0" w:color="auto"/>
      </w:divBdr>
    </w:div>
    <w:div w:id="1727216267">
      <w:bodyDiv w:val="1"/>
      <w:marLeft w:val="0"/>
      <w:marRight w:val="0"/>
      <w:marTop w:val="0"/>
      <w:marBottom w:val="0"/>
      <w:divBdr>
        <w:top w:val="none" w:sz="0" w:space="0" w:color="auto"/>
        <w:left w:val="none" w:sz="0" w:space="0" w:color="auto"/>
        <w:bottom w:val="none" w:sz="0" w:space="0" w:color="auto"/>
        <w:right w:val="none" w:sz="0" w:space="0" w:color="auto"/>
      </w:divBdr>
    </w:div>
    <w:div w:id="1727335942">
      <w:bodyDiv w:val="1"/>
      <w:marLeft w:val="0"/>
      <w:marRight w:val="0"/>
      <w:marTop w:val="0"/>
      <w:marBottom w:val="0"/>
      <w:divBdr>
        <w:top w:val="none" w:sz="0" w:space="0" w:color="auto"/>
        <w:left w:val="none" w:sz="0" w:space="0" w:color="auto"/>
        <w:bottom w:val="none" w:sz="0" w:space="0" w:color="auto"/>
        <w:right w:val="none" w:sz="0" w:space="0" w:color="auto"/>
      </w:divBdr>
    </w:div>
    <w:div w:id="1727875492">
      <w:bodyDiv w:val="1"/>
      <w:marLeft w:val="0"/>
      <w:marRight w:val="0"/>
      <w:marTop w:val="0"/>
      <w:marBottom w:val="0"/>
      <w:divBdr>
        <w:top w:val="none" w:sz="0" w:space="0" w:color="auto"/>
        <w:left w:val="none" w:sz="0" w:space="0" w:color="auto"/>
        <w:bottom w:val="none" w:sz="0" w:space="0" w:color="auto"/>
        <w:right w:val="none" w:sz="0" w:space="0" w:color="auto"/>
      </w:divBdr>
    </w:div>
    <w:div w:id="1727951083">
      <w:bodyDiv w:val="1"/>
      <w:marLeft w:val="0"/>
      <w:marRight w:val="0"/>
      <w:marTop w:val="0"/>
      <w:marBottom w:val="0"/>
      <w:divBdr>
        <w:top w:val="none" w:sz="0" w:space="0" w:color="auto"/>
        <w:left w:val="none" w:sz="0" w:space="0" w:color="auto"/>
        <w:bottom w:val="none" w:sz="0" w:space="0" w:color="auto"/>
        <w:right w:val="none" w:sz="0" w:space="0" w:color="auto"/>
      </w:divBdr>
    </w:div>
    <w:div w:id="1730153028">
      <w:bodyDiv w:val="1"/>
      <w:marLeft w:val="0"/>
      <w:marRight w:val="0"/>
      <w:marTop w:val="0"/>
      <w:marBottom w:val="0"/>
      <w:divBdr>
        <w:top w:val="none" w:sz="0" w:space="0" w:color="auto"/>
        <w:left w:val="none" w:sz="0" w:space="0" w:color="auto"/>
        <w:bottom w:val="none" w:sz="0" w:space="0" w:color="auto"/>
        <w:right w:val="none" w:sz="0" w:space="0" w:color="auto"/>
      </w:divBdr>
    </w:div>
    <w:div w:id="1731462051">
      <w:bodyDiv w:val="1"/>
      <w:marLeft w:val="0"/>
      <w:marRight w:val="0"/>
      <w:marTop w:val="0"/>
      <w:marBottom w:val="0"/>
      <w:divBdr>
        <w:top w:val="none" w:sz="0" w:space="0" w:color="auto"/>
        <w:left w:val="none" w:sz="0" w:space="0" w:color="auto"/>
        <w:bottom w:val="none" w:sz="0" w:space="0" w:color="auto"/>
        <w:right w:val="none" w:sz="0" w:space="0" w:color="auto"/>
      </w:divBdr>
    </w:div>
    <w:div w:id="1732190662">
      <w:bodyDiv w:val="1"/>
      <w:marLeft w:val="0"/>
      <w:marRight w:val="0"/>
      <w:marTop w:val="0"/>
      <w:marBottom w:val="0"/>
      <w:divBdr>
        <w:top w:val="none" w:sz="0" w:space="0" w:color="auto"/>
        <w:left w:val="none" w:sz="0" w:space="0" w:color="auto"/>
        <w:bottom w:val="none" w:sz="0" w:space="0" w:color="auto"/>
        <w:right w:val="none" w:sz="0" w:space="0" w:color="auto"/>
      </w:divBdr>
    </w:div>
    <w:div w:id="1733382784">
      <w:bodyDiv w:val="1"/>
      <w:marLeft w:val="0"/>
      <w:marRight w:val="0"/>
      <w:marTop w:val="0"/>
      <w:marBottom w:val="0"/>
      <w:divBdr>
        <w:top w:val="none" w:sz="0" w:space="0" w:color="auto"/>
        <w:left w:val="none" w:sz="0" w:space="0" w:color="auto"/>
        <w:bottom w:val="none" w:sz="0" w:space="0" w:color="auto"/>
        <w:right w:val="none" w:sz="0" w:space="0" w:color="auto"/>
      </w:divBdr>
    </w:div>
    <w:div w:id="1733502335">
      <w:bodyDiv w:val="1"/>
      <w:marLeft w:val="0"/>
      <w:marRight w:val="0"/>
      <w:marTop w:val="0"/>
      <w:marBottom w:val="0"/>
      <w:divBdr>
        <w:top w:val="none" w:sz="0" w:space="0" w:color="auto"/>
        <w:left w:val="none" w:sz="0" w:space="0" w:color="auto"/>
        <w:bottom w:val="none" w:sz="0" w:space="0" w:color="auto"/>
        <w:right w:val="none" w:sz="0" w:space="0" w:color="auto"/>
      </w:divBdr>
    </w:div>
    <w:div w:id="1735739595">
      <w:bodyDiv w:val="1"/>
      <w:marLeft w:val="0"/>
      <w:marRight w:val="0"/>
      <w:marTop w:val="0"/>
      <w:marBottom w:val="0"/>
      <w:divBdr>
        <w:top w:val="none" w:sz="0" w:space="0" w:color="auto"/>
        <w:left w:val="none" w:sz="0" w:space="0" w:color="auto"/>
        <w:bottom w:val="none" w:sz="0" w:space="0" w:color="auto"/>
        <w:right w:val="none" w:sz="0" w:space="0" w:color="auto"/>
      </w:divBdr>
    </w:div>
    <w:div w:id="1736313188">
      <w:bodyDiv w:val="1"/>
      <w:marLeft w:val="0"/>
      <w:marRight w:val="0"/>
      <w:marTop w:val="0"/>
      <w:marBottom w:val="0"/>
      <w:divBdr>
        <w:top w:val="none" w:sz="0" w:space="0" w:color="auto"/>
        <w:left w:val="none" w:sz="0" w:space="0" w:color="auto"/>
        <w:bottom w:val="none" w:sz="0" w:space="0" w:color="auto"/>
        <w:right w:val="none" w:sz="0" w:space="0" w:color="auto"/>
      </w:divBdr>
    </w:div>
    <w:div w:id="1736706349">
      <w:bodyDiv w:val="1"/>
      <w:marLeft w:val="0"/>
      <w:marRight w:val="0"/>
      <w:marTop w:val="0"/>
      <w:marBottom w:val="0"/>
      <w:divBdr>
        <w:top w:val="none" w:sz="0" w:space="0" w:color="auto"/>
        <w:left w:val="none" w:sz="0" w:space="0" w:color="auto"/>
        <w:bottom w:val="none" w:sz="0" w:space="0" w:color="auto"/>
        <w:right w:val="none" w:sz="0" w:space="0" w:color="auto"/>
      </w:divBdr>
    </w:div>
    <w:div w:id="1739280207">
      <w:bodyDiv w:val="1"/>
      <w:marLeft w:val="0"/>
      <w:marRight w:val="0"/>
      <w:marTop w:val="0"/>
      <w:marBottom w:val="0"/>
      <w:divBdr>
        <w:top w:val="none" w:sz="0" w:space="0" w:color="auto"/>
        <w:left w:val="none" w:sz="0" w:space="0" w:color="auto"/>
        <w:bottom w:val="none" w:sz="0" w:space="0" w:color="auto"/>
        <w:right w:val="none" w:sz="0" w:space="0" w:color="auto"/>
      </w:divBdr>
    </w:div>
    <w:div w:id="1739397855">
      <w:bodyDiv w:val="1"/>
      <w:marLeft w:val="0"/>
      <w:marRight w:val="0"/>
      <w:marTop w:val="0"/>
      <w:marBottom w:val="0"/>
      <w:divBdr>
        <w:top w:val="none" w:sz="0" w:space="0" w:color="auto"/>
        <w:left w:val="none" w:sz="0" w:space="0" w:color="auto"/>
        <w:bottom w:val="none" w:sz="0" w:space="0" w:color="auto"/>
        <w:right w:val="none" w:sz="0" w:space="0" w:color="auto"/>
      </w:divBdr>
    </w:div>
    <w:div w:id="1742093108">
      <w:bodyDiv w:val="1"/>
      <w:marLeft w:val="0"/>
      <w:marRight w:val="0"/>
      <w:marTop w:val="0"/>
      <w:marBottom w:val="0"/>
      <w:divBdr>
        <w:top w:val="none" w:sz="0" w:space="0" w:color="auto"/>
        <w:left w:val="none" w:sz="0" w:space="0" w:color="auto"/>
        <w:bottom w:val="none" w:sz="0" w:space="0" w:color="auto"/>
        <w:right w:val="none" w:sz="0" w:space="0" w:color="auto"/>
      </w:divBdr>
    </w:div>
    <w:div w:id="1743334266">
      <w:bodyDiv w:val="1"/>
      <w:marLeft w:val="0"/>
      <w:marRight w:val="0"/>
      <w:marTop w:val="0"/>
      <w:marBottom w:val="0"/>
      <w:divBdr>
        <w:top w:val="none" w:sz="0" w:space="0" w:color="auto"/>
        <w:left w:val="none" w:sz="0" w:space="0" w:color="auto"/>
        <w:bottom w:val="none" w:sz="0" w:space="0" w:color="auto"/>
        <w:right w:val="none" w:sz="0" w:space="0" w:color="auto"/>
      </w:divBdr>
    </w:div>
    <w:div w:id="1743797159">
      <w:bodyDiv w:val="1"/>
      <w:marLeft w:val="0"/>
      <w:marRight w:val="0"/>
      <w:marTop w:val="0"/>
      <w:marBottom w:val="0"/>
      <w:divBdr>
        <w:top w:val="none" w:sz="0" w:space="0" w:color="auto"/>
        <w:left w:val="none" w:sz="0" w:space="0" w:color="auto"/>
        <w:bottom w:val="none" w:sz="0" w:space="0" w:color="auto"/>
        <w:right w:val="none" w:sz="0" w:space="0" w:color="auto"/>
      </w:divBdr>
    </w:div>
    <w:div w:id="1743871820">
      <w:bodyDiv w:val="1"/>
      <w:marLeft w:val="0"/>
      <w:marRight w:val="0"/>
      <w:marTop w:val="0"/>
      <w:marBottom w:val="0"/>
      <w:divBdr>
        <w:top w:val="none" w:sz="0" w:space="0" w:color="auto"/>
        <w:left w:val="none" w:sz="0" w:space="0" w:color="auto"/>
        <w:bottom w:val="none" w:sz="0" w:space="0" w:color="auto"/>
        <w:right w:val="none" w:sz="0" w:space="0" w:color="auto"/>
      </w:divBdr>
    </w:div>
    <w:div w:id="1747070570">
      <w:bodyDiv w:val="1"/>
      <w:marLeft w:val="0"/>
      <w:marRight w:val="0"/>
      <w:marTop w:val="0"/>
      <w:marBottom w:val="0"/>
      <w:divBdr>
        <w:top w:val="none" w:sz="0" w:space="0" w:color="auto"/>
        <w:left w:val="none" w:sz="0" w:space="0" w:color="auto"/>
        <w:bottom w:val="none" w:sz="0" w:space="0" w:color="auto"/>
        <w:right w:val="none" w:sz="0" w:space="0" w:color="auto"/>
      </w:divBdr>
    </w:div>
    <w:div w:id="1747454475">
      <w:bodyDiv w:val="1"/>
      <w:marLeft w:val="0"/>
      <w:marRight w:val="0"/>
      <w:marTop w:val="0"/>
      <w:marBottom w:val="0"/>
      <w:divBdr>
        <w:top w:val="none" w:sz="0" w:space="0" w:color="auto"/>
        <w:left w:val="none" w:sz="0" w:space="0" w:color="auto"/>
        <w:bottom w:val="none" w:sz="0" w:space="0" w:color="auto"/>
        <w:right w:val="none" w:sz="0" w:space="0" w:color="auto"/>
      </w:divBdr>
    </w:div>
    <w:div w:id="1747606935">
      <w:bodyDiv w:val="1"/>
      <w:marLeft w:val="0"/>
      <w:marRight w:val="0"/>
      <w:marTop w:val="0"/>
      <w:marBottom w:val="0"/>
      <w:divBdr>
        <w:top w:val="none" w:sz="0" w:space="0" w:color="auto"/>
        <w:left w:val="none" w:sz="0" w:space="0" w:color="auto"/>
        <w:bottom w:val="none" w:sz="0" w:space="0" w:color="auto"/>
        <w:right w:val="none" w:sz="0" w:space="0" w:color="auto"/>
      </w:divBdr>
    </w:div>
    <w:div w:id="1748920992">
      <w:bodyDiv w:val="1"/>
      <w:marLeft w:val="0"/>
      <w:marRight w:val="0"/>
      <w:marTop w:val="0"/>
      <w:marBottom w:val="0"/>
      <w:divBdr>
        <w:top w:val="none" w:sz="0" w:space="0" w:color="auto"/>
        <w:left w:val="none" w:sz="0" w:space="0" w:color="auto"/>
        <w:bottom w:val="none" w:sz="0" w:space="0" w:color="auto"/>
        <w:right w:val="none" w:sz="0" w:space="0" w:color="auto"/>
      </w:divBdr>
    </w:div>
    <w:div w:id="1750616465">
      <w:bodyDiv w:val="1"/>
      <w:marLeft w:val="0"/>
      <w:marRight w:val="0"/>
      <w:marTop w:val="0"/>
      <w:marBottom w:val="0"/>
      <w:divBdr>
        <w:top w:val="none" w:sz="0" w:space="0" w:color="auto"/>
        <w:left w:val="none" w:sz="0" w:space="0" w:color="auto"/>
        <w:bottom w:val="none" w:sz="0" w:space="0" w:color="auto"/>
        <w:right w:val="none" w:sz="0" w:space="0" w:color="auto"/>
      </w:divBdr>
    </w:div>
    <w:div w:id="1751655903">
      <w:bodyDiv w:val="1"/>
      <w:marLeft w:val="0"/>
      <w:marRight w:val="0"/>
      <w:marTop w:val="0"/>
      <w:marBottom w:val="0"/>
      <w:divBdr>
        <w:top w:val="none" w:sz="0" w:space="0" w:color="auto"/>
        <w:left w:val="none" w:sz="0" w:space="0" w:color="auto"/>
        <w:bottom w:val="none" w:sz="0" w:space="0" w:color="auto"/>
        <w:right w:val="none" w:sz="0" w:space="0" w:color="auto"/>
      </w:divBdr>
    </w:div>
    <w:div w:id="1752265141">
      <w:bodyDiv w:val="1"/>
      <w:marLeft w:val="0"/>
      <w:marRight w:val="0"/>
      <w:marTop w:val="0"/>
      <w:marBottom w:val="0"/>
      <w:divBdr>
        <w:top w:val="none" w:sz="0" w:space="0" w:color="auto"/>
        <w:left w:val="none" w:sz="0" w:space="0" w:color="auto"/>
        <w:bottom w:val="none" w:sz="0" w:space="0" w:color="auto"/>
        <w:right w:val="none" w:sz="0" w:space="0" w:color="auto"/>
      </w:divBdr>
    </w:div>
    <w:div w:id="1753310877">
      <w:bodyDiv w:val="1"/>
      <w:marLeft w:val="0"/>
      <w:marRight w:val="0"/>
      <w:marTop w:val="0"/>
      <w:marBottom w:val="0"/>
      <w:divBdr>
        <w:top w:val="none" w:sz="0" w:space="0" w:color="auto"/>
        <w:left w:val="none" w:sz="0" w:space="0" w:color="auto"/>
        <w:bottom w:val="none" w:sz="0" w:space="0" w:color="auto"/>
        <w:right w:val="none" w:sz="0" w:space="0" w:color="auto"/>
      </w:divBdr>
    </w:div>
    <w:div w:id="1753356362">
      <w:bodyDiv w:val="1"/>
      <w:marLeft w:val="0"/>
      <w:marRight w:val="0"/>
      <w:marTop w:val="0"/>
      <w:marBottom w:val="0"/>
      <w:divBdr>
        <w:top w:val="none" w:sz="0" w:space="0" w:color="auto"/>
        <w:left w:val="none" w:sz="0" w:space="0" w:color="auto"/>
        <w:bottom w:val="none" w:sz="0" w:space="0" w:color="auto"/>
        <w:right w:val="none" w:sz="0" w:space="0" w:color="auto"/>
      </w:divBdr>
    </w:div>
    <w:div w:id="1756248369">
      <w:bodyDiv w:val="1"/>
      <w:marLeft w:val="0"/>
      <w:marRight w:val="0"/>
      <w:marTop w:val="0"/>
      <w:marBottom w:val="0"/>
      <w:divBdr>
        <w:top w:val="none" w:sz="0" w:space="0" w:color="auto"/>
        <w:left w:val="none" w:sz="0" w:space="0" w:color="auto"/>
        <w:bottom w:val="none" w:sz="0" w:space="0" w:color="auto"/>
        <w:right w:val="none" w:sz="0" w:space="0" w:color="auto"/>
      </w:divBdr>
    </w:div>
    <w:div w:id="1756515481">
      <w:bodyDiv w:val="1"/>
      <w:marLeft w:val="0"/>
      <w:marRight w:val="0"/>
      <w:marTop w:val="0"/>
      <w:marBottom w:val="0"/>
      <w:divBdr>
        <w:top w:val="none" w:sz="0" w:space="0" w:color="auto"/>
        <w:left w:val="none" w:sz="0" w:space="0" w:color="auto"/>
        <w:bottom w:val="none" w:sz="0" w:space="0" w:color="auto"/>
        <w:right w:val="none" w:sz="0" w:space="0" w:color="auto"/>
      </w:divBdr>
    </w:div>
    <w:div w:id="1758087565">
      <w:bodyDiv w:val="1"/>
      <w:marLeft w:val="0"/>
      <w:marRight w:val="0"/>
      <w:marTop w:val="0"/>
      <w:marBottom w:val="0"/>
      <w:divBdr>
        <w:top w:val="none" w:sz="0" w:space="0" w:color="auto"/>
        <w:left w:val="none" w:sz="0" w:space="0" w:color="auto"/>
        <w:bottom w:val="none" w:sz="0" w:space="0" w:color="auto"/>
        <w:right w:val="none" w:sz="0" w:space="0" w:color="auto"/>
      </w:divBdr>
    </w:div>
    <w:div w:id="1759015750">
      <w:bodyDiv w:val="1"/>
      <w:marLeft w:val="0"/>
      <w:marRight w:val="0"/>
      <w:marTop w:val="0"/>
      <w:marBottom w:val="0"/>
      <w:divBdr>
        <w:top w:val="none" w:sz="0" w:space="0" w:color="auto"/>
        <w:left w:val="none" w:sz="0" w:space="0" w:color="auto"/>
        <w:bottom w:val="none" w:sz="0" w:space="0" w:color="auto"/>
        <w:right w:val="none" w:sz="0" w:space="0" w:color="auto"/>
      </w:divBdr>
    </w:div>
    <w:div w:id="1761246583">
      <w:bodyDiv w:val="1"/>
      <w:marLeft w:val="0"/>
      <w:marRight w:val="0"/>
      <w:marTop w:val="0"/>
      <w:marBottom w:val="0"/>
      <w:divBdr>
        <w:top w:val="none" w:sz="0" w:space="0" w:color="auto"/>
        <w:left w:val="none" w:sz="0" w:space="0" w:color="auto"/>
        <w:bottom w:val="none" w:sz="0" w:space="0" w:color="auto"/>
        <w:right w:val="none" w:sz="0" w:space="0" w:color="auto"/>
      </w:divBdr>
    </w:div>
    <w:div w:id="1761414178">
      <w:bodyDiv w:val="1"/>
      <w:marLeft w:val="0"/>
      <w:marRight w:val="0"/>
      <w:marTop w:val="0"/>
      <w:marBottom w:val="0"/>
      <w:divBdr>
        <w:top w:val="none" w:sz="0" w:space="0" w:color="auto"/>
        <w:left w:val="none" w:sz="0" w:space="0" w:color="auto"/>
        <w:bottom w:val="none" w:sz="0" w:space="0" w:color="auto"/>
        <w:right w:val="none" w:sz="0" w:space="0" w:color="auto"/>
      </w:divBdr>
    </w:div>
    <w:div w:id="1762026780">
      <w:bodyDiv w:val="1"/>
      <w:marLeft w:val="0"/>
      <w:marRight w:val="0"/>
      <w:marTop w:val="0"/>
      <w:marBottom w:val="0"/>
      <w:divBdr>
        <w:top w:val="none" w:sz="0" w:space="0" w:color="auto"/>
        <w:left w:val="none" w:sz="0" w:space="0" w:color="auto"/>
        <w:bottom w:val="none" w:sz="0" w:space="0" w:color="auto"/>
        <w:right w:val="none" w:sz="0" w:space="0" w:color="auto"/>
      </w:divBdr>
    </w:div>
    <w:div w:id="1762144979">
      <w:bodyDiv w:val="1"/>
      <w:marLeft w:val="0"/>
      <w:marRight w:val="0"/>
      <w:marTop w:val="0"/>
      <w:marBottom w:val="0"/>
      <w:divBdr>
        <w:top w:val="none" w:sz="0" w:space="0" w:color="auto"/>
        <w:left w:val="none" w:sz="0" w:space="0" w:color="auto"/>
        <w:bottom w:val="none" w:sz="0" w:space="0" w:color="auto"/>
        <w:right w:val="none" w:sz="0" w:space="0" w:color="auto"/>
      </w:divBdr>
    </w:div>
    <w:div w:id="1763605376">
      <w:bodyDiv w:val="1"/>
      <w:marLeft w:val="0"/>
      <w:marRight w:val="0"/>
      <w:marTop w:val="0"/>
      <w:marBottom w:val="0"/>
      <w:divBdr>
        <w:top w:val="none" w:sz="0" w:space="0" w:color="auto"/>
        <w:left w:val="none" w:sz="0" w:space="0" w:color="auto"/>
        <w:bottom w:val="none" w:sz="0" w:space="0" w:color="auto"/>
        <w:right w:val="none" w:sz="0" w:space="0" w:color="auto"/>
      </w:divBdr>
    </w:div>
    <w:div w:id="1764912368">
      <w:bodyDiv w:val="1"/>
      <w:marLeft w:val="0"/>
      <w:marRight w:val="0"/>
      <w:marTop w:val="0"/>
      <w:marBottom w:val="0"/>
      <w:divBdr>
        <w:top w:val="none" w:sz="0" w:space="0" w:color="auto"/>
        <w:left w:val="none" w:sz="0" w:space="0" w:color="auto"/>
        <w:bottom w:val="none" w:sz="0" w:space="0" w:color="auto"/>
        <w:right w:val="none" w:sz="0" w:space="0" w:color="auto"/>
      </w:divBdr>
    </w:div>
    <w:div w:id="1765032237">
      <w:bodyDiv w:val="1"/>
      <w:marLeft w:val="0"/>
      <w:marRight w:val="0"/>
      <w:marTop w:val="0"/>
      <w:marBottom w:val="0"/>
      <w:divBdr>
        <w:top w:val="none" w:sz="0" w:space="0" w:color="auto"/>
        <w:left w:val="none" w:sz="0" w:space="0" w:color="auto"/>
        <w:bottom w:val="none" w:sz="0" w:space="0" w:color="auto"/>
        <w:right w:val="none" w:sz="0" w:space="0" w:color="auto"/>
      </w:divBdr>
    </w:div>
    <w:div w:id="1765226957">
      <w:bodyDiv w:val="1"/>
      <w:marLeft w:val="0"/>
      <w:marRight w:val="0"/>
      <w:marTop w:val="0"/>
      <w:marBottom w:val="0"/>
      <w:divBdr>
        <w:top w:val="none" w:sz="0" w:space="0" w:color="auto"/>
        <w:left w:val="none" w:sz="0" w:space="0" w:color="auto"/>
        <w:bottom w:val="none" w:sz="0" w:space="0" w:color="auto"/>
        <w:right w:val="none" w:sz="0" w:space="0" w:color="auto"/>
      </w:divBdr>
    </w:div>
    <w:div w:id="1765805211">
      <w:bodyDiv w:val="1"/>
      <w:marLeft w:val="0"/>
      <w:marRight w:val="0"/>
      <w:marTop w:val="0"/>
      <w:marBottom w:val="0"/>
      <w:divBdr>
        <w:top w:val="none" w:sz="0" w:space="0" w:color="auto"/>
        <w:left w:val="none" w:sz="0" w:space="0" w:color="auto"/>
        <w:bottom w:val="none" w:sz="0" w:space="0" w:color="auto"/>
        <w:right w:val="none" w:sz="0" w:space="0" w:color="auto"/>
      </w:divBdr>
    </w:div>
    <w:div w:id="1766342550">
      <w:bodyDiv w:val="1"/>
      <w:marLeft w:val="0"/>
      <w:marRight w:val="0"/>
      <w:marTop w:val="0"/>
      <w:marBottom w:val="0"/>
      <w:divBdr>
        <w:top w:val="none" w:sz="0" w:space="0" w:color="auto"/>
        <w:left w:val="none" w:sz="0" w:space="0" w:color="auto"/>
        <w:bottom w:val="none" w:sz="0" w:space="0" w:color="auto"/>
        <w:right w:val="none" w:sz="0" w:space="0" w:color="auto"/>
      </w:divBdr>
    </w:div>
    <w:div w:id="1766415318">
      <w:bodyDiv w:val="1"/>
      <w:marLeft w:val="0"/>
      <w:marRight w:val="0"/>
      <w:marTop w:val="0"/>
      <w:marBottom w:val="0"/>
      <w:divBdr>
        <w:top w:val="none" w:sz="0" w:space="0" w:color="auto"/>
        <w:left w:val="none" w:sz="0" w:space="0" w:color="auto"/>
        <w:bottom w:val="none" w:sz="0" w:space="0" w:color="auto"/>
        <w:right w:val="none" w:sz="0" w:space="0" w:color="auto"/>
      </w:divBdr>
    </w:div>
    <w:div w:id="1766463421">
      <w:bodyDiv w:val="1"/>
      <w:marLeft w:val="0"/>
      <w:marRight w:val="0"/>
      <w:marTop w:val="0"/>
      <w:marBottom w:val="0"/>
      <w:divBdr>
        <w:top w:val="none" w:sz="0" w:space="0" w:color="auto"/>
        <w:left w:val="none" w:sz="0" w:space="0" w:color="auto"/>
        <w:bottom w:val="none" w:sz="0" w:space="0" w:color="auto"/>
        <w:right w:val="none" w:sz="0" w:space="0" w:color="auto"/>
      </w:divBdr>
    </w:div>
    <w:div w:id="1766684760">
      <w:bodyDiv w:val="1"/>
      <w:marLeft w:val="0"/>
      <w:marRight w:val="0"/>
      <w:marTop w:val="0"/>
      <w:marBottom w:val="0"/>
      <w:divBdr>
        <w:top w:val="none" w:sz="0" w:space="0" w:color="auto"/>
        <w:left w:val="none" w:sz="0" w:space="0" w:color="auto"/>
        <w:bottom w:val="none" w:sz="0" w:space="0" w:color="auto"/>
        <w:right w:val="none" w:sz="0" w:space="0" w:color="auto"/>
      </w:divBdr>
    </w:div>
    <w:div w:id="1769227718">
      <w:bodyDiv w:val="1"/>
      <w:marLeft w:val="0"/>
      <w:marRight w:val="0"/>
      <w:marTop w:val="0"/>
      <w:marBottom w:val="0"/>
      <w:divBdr>
        <w:top w:val="none" w:sz="0" w:space="0" w:color="auto"/>
        <w:left w:val="none" w:sz="0" w:space="0" w:color="auto"/>
        <w:bottom w:val="none" w:sz="0" w:space="0" w:color="auto"/>
        <w:right w:val="none" w:sz="0" w:space="0" w:color="auto"/>
      </w:divBdr>
    </w:div>
    <w:div w:id="1769544530">
      <w:bodyDiv w:val="1"/>
      <w:marLeft w:val="0"/>
      <w:marRight w:val="0"/>
      <w:marTop w:val="0"/>
      <w:marBottom w:val="0"/>
      <w:divBdr>
        <w:top w:val="none" w:sz="0" w:space="0" w:color="auto"/>
        <w:left w:val="none" w:sz="0" w:space="0" w:color="auto"/>
        <w:bottom w:val="none" w:sz="0" w:space="0" w:color="auto"/>
        <w:right w:val="none" w:sz="0" w:space="0" w:color="auto"/>
      </w:divBdr>
    </w:div>
    <w:div w:id="1769697375">
      <w:bodyDiv w:val="1"/>
      <w:marLeft w:val="0"/>
      <w:marRight w:val="0"/>
      <w:marTop w:val="0"/>
      <w:marBottom w:val="0"/>
      <w:divBdr>
        <w:top w:val="none" w:sz="0" w:space="0" w:color="auto"/>
        <w:left w:val="none" w:sz="0" w:space="0" w:color="auto"/>
        <w:bottom w:val="none" w:sz="0" w:space="0" w:color="auto"/>
        <w:right w:val="none" w:sz="0" w:space="0" w:color="auto"/>
      </w:divBdr>
    </w:div>
    <w:div w:id="1769885439">
      <w:bodyDiv w:val="1"/>
      <w:marLeft w:val="0"/>
      <w:marRight w:val="0"/>
      <w:marTop w:val="0"/>
      <w:marBottom w:val="0"/>
      <w:divBdr>
        <w:top w:val="none" w:sz="0" w:space="0" w:color="auto"/>
        <w:left w:val="none" w:sz="0" w:space="0" w:color="auto"/>
        <w:bottom w:val="none" w:sz="0" w:space="0" w:color="auto"/>
        <w:right w:val="none" w:sz="0" w:space="0" w:color="auto"/>
      </w:divBdr>
    </w:div>
    <w:div w:id="1772623860">
      <w:bodyDiv w:val="1"/>
      <w:marLeft w:val="0"/>
      <w:marRight w:val="0"/>
      <w:marTop w:val="0"/>
      <w:marBottom w:val="0"/>
      <w:divBdr>
        <w:top w:val="none" w:sz="0" w:space="0" w:color="auto"/>
        <w:left w:val="none" w:sz="0" w:space="0" w:color="auto"/>
        <w:bottom w:val="none" w:sz="0" w:space="0" w:color="auto"/>
        <w:right w:val="none" w:sz="0" w:space="0" w:color="auto"/>
      </w:divBdr>
    </w:div>
    <w:div w:id="1773815562">
      <w:bodyDiv w:val="1"/>
      <w:marLeft w:val="0"/>
      <w:marRight w:val="0"/>
      <w:marTop w:val="0"/>
      <w:marBottom w:val="0"/>
      <w:divBdr>
        <w:top w:val="none" w:sz="0" w:space="0" w:color="auto"/>
        <w:left w:val="none" w:sz="0" w:space="0" w:color="auto"/>
        <w:bottom w:val="none" w:sz="0" w:space="0" w:color="auto"/>
        <w:right w:val="none" w:sz="0" w:space="0" w:color="auto"/>
      </w:divBdr>
    </w:div>
    <w:div w:id="1774397658">
      <w:bodyDiv w:val="1"/>
      <w:marLeft w:val="0"/>
      <w:marRight w:val="0"/>
      <w:marTop w:val="0"/>
      <w:marBottom w:val="0"/>
      <w:divBdr>
        <w:top w:val="none" w:sz="0" w:space="0" w:color="auto"/>
        <w:left w:val="none" w:sz="0" w:space="0" w:color="auto"/>
        <w:bottom w:val="none" w:sz="0" w:space="0" w:color="auto"/>
        <w:right w:val="none" w:sz="0" w:space="0" w:color="auto"/>
      </w:divBdr>
    </w:div>
    <w:div w:id="1775055094">
      <w:bodyDiv w:val="1"/>
      <w:marLeft w:val="0"/>
      <w:marRight w:val="0"/>
      <w:marTop w:val="0"/>
      <w:marBottom w:val="0"/>
      <w:divBdr>
        <w:top w:val="none" w:sz="0" w:space="0" w:color="auto"/>
        <w:left w:val="none" w:sz="0" w:space="0" w:color="auto"/>
        <w:bottom w:val="none" w:sz="0" w:space="0" w:color="auto"/>
        <w:right w:val="none" w:sz="0" w:space="0" w:color="auto"/>
      </w:divBdr>
    </w:div>
    <w:div w:id="1775518722">
      <w:bodyDiv w:val="1"/>
      <w:marLeft w:val="0"/>
      <w:marRight w:val="0"/>
      <w:marTop w:val="0"/>
      <w:marBottom w:val="0"/>
      <w:divBdr>
        <w:top w:val="none" w:sz="0" w:space="0" w:color="auto"/>
        <w:left w:val="none" w:sz="0" w:space="0" w:color="auto"/>
        <w:bottom w:val="none" w:sz="0" w:space="0" w:color="auto"/>
        <w:right w:val="none" w:sz="0" w:space="0" w:color="auto"/>
      </w:divBdr>
    </w:div>
    <w:div w:id="1775860387">
      <w:bodyDiv w:val="1"/>
      <w:marLeft w:val="0"/>
      <w:marRight w:val="0"/>
      <w:marTop w:val="0"/>
      <w:marBottom w:val="0"/>
      <w:divBdr>
        <w:top w:val="none" w:sz="0" w:space="0" w:color="auto"/>
        <w:left w:val="none" w:sz="0" w:space="0" w:color="auto"/>
        <w:bottom w:val="none" w:sz="0" w:space="0" w:color="auto"/>
        <w:right w:val="none" w:sz="0" w:space="0" w:color="auto"/>
      </w:divBdr>
    </w:div>
    <w:div w:id="1776826071">
      <w:bodyDiv w:val="1"/>
      <w:marLeft w:val="0"/>
      <w:marRight w:val="0"/>
      <w:marTop w:val="0"/>
      <w:marBottom w:val="0"/>
      <w:divBdr>
        <w:top w:val="none" w:sz="0" w:space="0" w:color="auto"/>
        <w:left w:val="none" w:sz="0" w:space="0" w:color="auto"/>
        <w:bottom w:val="none" w:sz="0" w:space="0" w:color="auto"/>
        <w:right w:val="none" w:sz="0" w:space="0" w:color="auto"/>
      </w:divBdr>
    </w:div>
    <w:div w:id="1777748321">
      <w:bodyDiv w:val="1"/>
      <w:marLeft w:val="0"/>
      <w:marRight w:val="0"/>
      <w:marTop w:val="0"/>
      <w:marBottom w:val="0"/>
      <w:divBdr>
        <w:top w:val="none" w:sz="0" w:space="0" w:color="auto"/>
        <w:left w:val="none" w:sz="0" w:space="0" w:color="auto"/>
        <w:bottom w:val="none" w:sz="0" w:space="0" w:color="auto"/>
        <w:right w:val="none" w:sz="0" w:space="0" w:color="auto"/>
      </w:divBdr>
    </w:div>
    <w:div w:id="1778140070">
      <w:bodyDiv w:val="1"/>
      <w:marLeft w:val="0"/>
      <w:marRight w:val="0"/>
      <w:marTop w:val="0"/>
      <w:marBottom w:val="0"/>
      <w:divBdr>
        <w:top w:val="none" w:sz="0" w:space="0" w:color="auto"/>
        <w:left w:val="none" w:sz="0" w:space="0" w:color="auto"/>
        <w:bottom w:val="none" w:sz="0" w:space="0" w:color="auto"/>
        <w:right w:val="none" w:sz="0" w:space="0" w:color="auto"/>
      </w:divBdr>
    </w:div>
    <w:div w:id="1779331001">
      <w:bodyDiv w:val="1"/>
      <w:marLeft w:val="0"/>
      <w:marRight w:val="0"/>
      <w:marTop w:val="0"/>
      <w:marBottom w:val="0"/>
      <w:divBdr>
        <w:top w:val="none" w:sz="0" w:space="0" w:color="auto"/>
        <w:left w:val="none" w:sz="0" w:space="0" w:color="auto"/>
        <w:bottom w:val="none" w:sz="0" w:space="0" w:color="auto"/>
        <w:right w:val="none" w:sz="0" w:space="0" w:color="auto"/>
      </w:divBdr>
    </w:div>
    <w:div w:id="1779717012">
      <w:bodyDiv w:val="1"/>
      <w:marLeft w:val="0"/>
      <w:marRight w:val="0"/>
      <w:marTop w:val="0"/>
      <w:marBottom w:val="0"/>
      <w:divBdr>
        <w:top w:val="none" w:sz="0" w:space="0" w:color="auto"/>
        <w:left w:val="none" w:sz="0" w:space="0" w:color="auto"/>
        <w:bottom w:val="none" w:sz="0" w:space="0" w:color="auto"/>
        <w:right w:val="none" w:sz="0" w:space="0" w:color="auto"/>
      </w:divBdr>
    </w:div>
    <w:div w:id="1781559625">
      <w:bodyDiv w:val="1"/>
      <w:marLeft w:val="0"/>
      <w:marRight w:val="0"/>
      <w:marTop w:val="0"/>
      <w:marBottom w:val="0"/>
      <w:divBdr>
        <w:top w:val="none" w:sz="0" w:space="0" w:color="auto"/>
        <w:left w:val="none" w:sz="0" w:space="0" w:color="auto"/>
        <w:bottom w:val="none" w:sz="0" w:space="0" w:color="auto"/>
        <w:right w:val="none" w:sz="0" w:space="0" w:color="auto"/>
      </w:divBdr>
    </w:div>
    <w:div w:id="1783455640">
      <w:bodyDiv w:val="1"/>
      <w:marLeft w:val="0"/>
      <w:marRight w:val="0"/>
      <w:marTop w:val="0"/>
      <w:marBottom w:val="0"/>
      <w:divBdr>
        <w:top w:val="none" w:sz="0" w:space="0" w:color="auto"/>
        <w:left w:val="none" w:sz="0" w:space="0" w:color="auto"/>
        <w:bottom w:val="none" w:sz="0" w:space="0" w:color="auto"/>
        <w:right w:val="none" w:sz="0" w:space="0" w:color="auto"/>
      </w:divBdr>
    </w:div>
    <w:div w:id="1784573961">
      <w:bodyDiv w:val="1"/>
      <w:marLeft w:val="0"/>
      <w:marRight w:val="0"/>
      <w:marTop w:val="0"/>
      <w:marBottom w:val="0"/>
      <w:divBdr>
        <w:top w:val="none" w:sz="0" w:space="0" w:color="auto"/>
        <w:left w:val="none" w:sz="0" w:space="0" w:color="auto"/>
        <w:bottom w:val="none" w:sz="0" w:space="0" w:color="auto"/>
        <w:right w:val="none" w:sz="0" w:space="0" w:color="auto"/>
      </w:divBdr>
    </w:div>
    <w:div w:id="1786339770">
      <w:bodyDiv w:val="1"/>
      <w:marLeft w:val="0"/>
      <w:marRight w:val="0"/>
      <w:marTop w:val="0"/>
      <w:marBottom w:val="0"/>
      <w:divBdr>
        <w:top w:val="none" w:sz="0" w:space="0" w:color="auto"/>
        <w:left w:val="none" w:sz="0" w:space="0" w:color="auto"/>
        <w:bottom w:val="none" w:sz="0" w:space="0" w:color="auto"/>
        <w:right w:val="none" w:sz="0" w:space="0" w:color="auto"/>
      </w:divBdr>
    </w:div>
    <w:div w:id="1789617233">
      <w:bodyDiv w:val="1"/>
      <w:marLeft w:val="0"/>
      <w:marRight w:val="0"/>
      <w:marTop w:val="0"/>
      <w:marBottom w:val="0"/>
      <w:divBdr>
        <w:top w:val="none" w:sz="0" w:space="0" w:color="auto"/>
        <w:left w:val="none" w:sz="0" w:space="0" w:color="auto"/>
        <w:bottom w:val="none" w:sz="0" w:space="0" w:color="auto"/>
        <w:right w:val="none" w:sz="0" w:space="0" w:color="auto"/>
      </w:divBdr>
    </w:div>
    <w:div w:id="1789659824">
      <w:bodyDiv w:val="1"/>
      <w:marLeft w:val="0"/>
      <w:marRight w:val="0"/>
      <w:marTop w:val="0"/>
      <w:marBottom w:val="0"/>
      <w:divBdr>
        <w:top w:val="none" w:sz="0" w:space="0" w:color="auto"/>
        <w:left w:val="none" w:sz="0" w:space="0" w:color="auto"/>
        <w:bottom w:val="none" w:sz="0" w:space="0" w:color="auto"/>
        <w:right w:val="none" w:sz="0" w:space="0" w:color="auto"/>
      </w:divBdr>
    </w:div>
    <w:div w:id="1790934426">
      <w:bodyDiv w:val="1"/>
      <w:marLeft w:val="0"/>
      <w:marRight w:val="0"/>
      <w:marTop w:val="0"/>
      <w:marBottom w:val="0"/>
      <w:divBdr>
        <w:top w:val="none" w:sz="0" w:space="0" w:color="auto"/>
        <w:left w:val="none" w:sz="0" w:space="0" w:color="auto"/>
        <w:bottom w:val="none" w:sz="0" w:space="0" w:color="auto"/>
        <w:right w:val="none" w:sz="0" w:space="0" w:color="auto"/>
      </w:divBdr>
    </w:div>
    <w:div w:id="1791049345">
      <w:bodyDiv w:val="1"/>
      <w:marLeft w:val="0"/>
      <w:marRight w:val="0"/>
      <w:marTop w:val="0"/>
      <w:marBottom w:val="0"/>
      <w:divBdr>
        <w:top w:val="none" w:sz="0" w:space="0" w:color="auto"/>
        <w:left w:val="none" w:sz="0" w:space="0" w:color="auto"/>
        <w:bottom w:val="none" w:sz="0" w:space="0" w:color="auto"/>
        <w:right w:val="none" w:sz="0" w:space="0" w:color="auto"/>
      </w:divBdr>
    </w:div>
    <w:div w:id="1791390567">
      <w:bodyDiv w:val="1"/>
      <w:marLeft w:val="0"/>
      <w:marRight w:val="0"/>
      <w:marTop w:val="0"/>
      <w:marBottom w:val="0"/>
      <w:divBdr>
        <w:top w:val="none" w:sz="0" w:space="0" w:color="auto"/>
        <w:left w:val="none" w:sz="0" w:space="0" w:color="auto"/>
        <w:bottom w:val="none" w:sz="0" w:space="0" w:color="auto"/>
        <w:right w:val="none" w:sz="0" w:space="0" w:color="auto"/>
      </w:divBdr>
    </w:div>
    <w:div w:id="1791393475">
      <w:bodyDiv w:val="1"/>
      <w:marLeft w:val="0"/>
      <w:marRight w:val="0"/>
      <w:marTop w:val="0"/>
      <w:marBottom w:val="0"/>
      <w:divBdr>
        <w:top w:val="none" w:sz="0" w:space="0" w:color="auto"/>
        <w:left w:val="none" w:sz="0" w:space="0" w:color="auto"/>
        <w:bottom w:val="none" w:sz="0" w:space="0" w:color="auto"/>
        <w:right w:val="none" w:sz="0" w:space="0" w:color="auto"/>
      </w:divBdr>
    </w:div>
    <w:div w:id="1792477031">
      <w:bodyDiv w:val="1"/>
      <w:marLeft w:val="0"/>
      <w:marRight w:val="0"/>
      <w:marTop w:val="0"/>
      <w:marBottom w:val="0"/>
      <w:divBdr>
        <w:top w:val="none" w:sz="0" w:space="0" w:color="auto"/>
        <w:left w:val="none" w:sz="0" w:space="0" w:color="auto"/>
        <w:bottom w:val="none" w:sz="0" w:space="0" w:color="auto"/>
        <w:right w:val="none" w:sz="0" w:space="0" w:color="auto"/>
      </w:divBdr>
    </w:div>
    <w:div w:id="1792553539">
      <w:bodyDiv w:val="1"/>
      <w:marLeft w:val="0"/>
      <w:marRight w:val="0"/>
      <w:marTop w:val="0"/>
      <w:marBottom w:val="0"/>
      <w:divBdr>
        <w:top w:val="none" w:sz="0" w:space="0" w:color="auto"/>
        <w:left w:val="none" w:sz="0" w:space="0" w:color="auto"/>
        <w:bottom w:val="none" w:sz="0" w:space="0" w:color="auto"/>
        <w:right w:val="none" w:sz="0" w:space="0" w:color="auto"/>
      </w:divBdr>
    </w:div>
    <w:div w:id="1793936709">
      <w:bodyDiv w:val="1"/>
      <w:marLeft w:val="0"/>
      <w:marRight w:val="0"/>
      <w:marTop w:val="0"/>
      <w:marBottom w:val="0"/>
      <w:divBdr>
        <w:top w:val="none" w:sz="0" w:space="0" w:color="auto"/>
        <w:left w:val="none" w:sz="0" w:space="0" w:color="auto"/>
        <w:bottom w:val="none" w:sz="0" w:space="0" w:color="auto"/>
        <w:right w:val="none" w:sz="0" w:space="0" w:color="auto"/>
      </w:divBdr>
    </w:div>
    <w:div w:id="1794203843">
      <w:bodyDiv w:val="1"/>
      <w:marLeft w:val="0"/>
      <w:marRight w:val="0"/>
      <w:marTop w:val="0"/>
      <w:marBottom w:val="0"/>
      <w:divBdr>
        <w:top w:val="none" w:sz="0" w:space="0" w:color="auto"/>
        <w:left w:val="none" w:sz="0" w:space="0" w:color="auto"/>
        <w:bottom w:val="none" w:sz="0" w:space="0" w:color="auto"/>
        <w:right w:val="none" w:sz="0" w:space="0" w:color="auto"/>
      </w:divBdr>
    </w:div>
    <w:div w:id="1794639022">
      <w:bodyDiv w:val="1"/>
      <w:marLeft w:val="0"/>
      <w:marRight w:val="0"/>
      <w:marTop w:val="0"/>
      <w:marBottom w:val="0"/>
      <w:divBdr>
        <w:top w:val="none" w:sz="0" w:space="0" w:color="auto"/>
        <w:left w:val="none" w:sz="0" w:space="0" w:color="auto"/>
        <w:bottom w:val="none" w:sz="0" w:space="0" w:color="auto"/>
        <w:right w:val="none" w:sz="0" w:space="0" w:color="auto"/>
      </w:divBdr>
    </w:div>
    <w:div w:id="1795561087">
      <w:bodyDiv w:val="1"/>
      <w:marLeft w:val="0"/>
      <w:marRight w:val="0"/>
      <w:marTop w:val="0"/>
      <w:marBottom w:val="0"/>
      <w:divBdr>
        <w:top w:val="none" w:sz="0" w:space="0" w:color="auto"/>
        <w:left w:val="none" w:sz="0" w:space="0" w:color="auto"/>
        <w:bottom w:val="none" w:sz="0" w:space="0" w:color="auto"/>
        <w:right w:val="none" w:sz="0" w:space="0" w:color="auto"/>
      </w:divBdr>
    </w:div>
    <w:div w:id="1796096616">
      <w:bodyDiv w:val="1"/>
      <w:marLeft w:val="0"/>
      <w:marRight w:val="0"/>
      <w:marTop w:val="0"/>
      <w:marBottom w:val="0"/>
      <w:divBdr>
        <w:top w:val="none" w:sz="0" w:space="0" w:color="auto"/>
        <w:left w:val="none" w:sz="0" w:space="0" w:color="auto"/>
        <w:bottom w:val="none" w:sz="0" w:space="0" w:color="auto"/>
        <w:right w:val="none" w:sz="0" w:space="0" w:color="auto"/>
      </w:divBdr>
    </w:div>
    <w:div w:id="1797485419">
      <w:bodyDiv w:val="1"/>
      <w:marLeft w:val="0"/>
      <w:marRight w:val="0"/>
      <w:marTop w:val="0"/>
      <w:marBottom w:val="0"/>
      <w:divBdr>
        <w:top w:val="none" w:sz="0" w:space="0" w:color="auto"/>
        <w:left w:val="none" w:sz="0" w:space="0" w:color="auto"/>
        <w:bottom w:val="none" w:sz="0" w:space="0" w:color="auto"/>
        <w:right w:val="none" w:sz="0" w:space="0" w:color="auto"/>
      </w:divBdr>
    </w:div>
    <w:div w:id="1799375018">
      <w:bodyDiv w:val="1"/>
      <w:marLeft w:val="0"/>
      <w:marRight w:val="0"/>
      <w:marTop w:val="0"/>
      <w:marBottom w:val="0"/>
      <w:divBdr>
        <w:top w:val="none" w:sz="0" w:space="0" w:color="auto"/>
        <w:left w:val="none" w:sz="0" w:space="0" w:color="auto"/>
        <w:bottom w:val="none" w:sz="0" w:space="0" w:color="auto"/>
        <w:right w:val="none" w:sz="0" w:space="0" w:color="auto"/>
      </w:divBdr>
    </w:div>
    <w:div w:id="1801723523">
      <w:bodyDiv w:val="1"/>
      <w:marLeft w:val="0"/>
      <w:marRight w:val="0"/>
      <w:marTop w:val="0"/>
      <w:marBottom w:val="0"/>
      <w:divBdr>
        <w:top w:val="none" w:sz="0" w:space="0" w:color="auto"/>
        <w:left w:val="none" w:sz="0" w:space="0" w:color="auto"/>
        <w:bottom w:val="none" w:sz="0" w:space="0" w:color="auto"/>
        <w:right w:val="none" w:sz="0" w:space="0" w:color="auto"/>
      </w:divBdr>
    </w:div>
    <w:div w:id="1802458678">
      <w:bodyDiv w:val="1"/>
      <w:marLeft w:val="0"/>
      <w:marRight w:val="0"/>
      <w:marTop w:val="0"/>
      <w:marBottom w:val="0"/>
      <w:divBdr>
        <w:top w:val="none" w:sz="0" w:space="0" w:color="auto"/>
        <w:left w:val="none" w:sz="0" w:space="0" w:color="auto"/>
        <w:bottom w:val="none" w:sz="0" w:space="0" w:color="auto"/>
        <w:right w:val="none" w:sz="0" w:space="0" w:color="auto"/>
      </w:divBdr>
    </w:div>
    <w:div w:id="1804303245">
      <w:bodyDiv w:val="1"/>
      <w:marLeft w:val="0"/>
      <w:marRight w:val="0"/>
      <w:marTop w:val="0"/>
      <w:marBottom w:val="0"/>
      <w:divBdr>
        <w:top w:val="none" w:sz="0" w:space="0" w:color="auto"/>
        <w:left w:val="none" w:sz="0" w:space="0" w:color="auto"/>
        <w:bottom w:val="none" w:sz="0" w:space="0" w:color="auto"/>
        <w:right w:val="none" w:sz="0" w:space="0" w:color="auto"/>
      </w:divBdr>
    </w:div>
    <w:div w:id="1805461330">
      <w:bodyDiv w:val="1"/>
      <w:marLeft w:val="0"/>
      <w:marRight w:val="0"/>
      <w:marTop w:val="0"/>
      <w:marBottom w:val="0"/>
      <w:divBdr>
        <w:top w:val="none" w:sz="0" w:space="0" w:color="auto"/>
        <w:left w:val="none" w:sz="0" w:space="0" w:color="auto"/>
        <w:bottom w:val="none" w:sz="0" w:space="0" w:color="auto"/>
        <w:right w:val="none" w:sz="0" w:space="0" w:color="auto"/>
      </w:divBdr>
    </w:div>
    <w:div w:id="1806239278">
      <w:bodyDiv w:val="1"/>
      <w:marLeft w:val="0"/>
      <w:marRight w:val="0"/>
      <w:marTop w:val="0"/>
      <w:marBottom w:val="0"/>
      <w:divBdr>
        <w:top w:val="none" w:sz="0" w:space="0" w:color="auto"/>
        <w:left w:val="none" w:sz="0" w:space="0" w:color="auto"/>
        <w:bottom w:val="none" w:sz="0" w:space="0" w:color="auto"/>
        <w:right w:val="none" w:sz="0" w:space="0" w:color="auto"/>
      </w:divBdr>
    </w:div>
    <w:div w:id="1806699226">
      <w:bodyDiv w:val="1"/>
      <w:marLeft w:val="0"/>
      <w:marRight w:val="0"/>
      <w:marTop w:val="0"/>
      <w:marBottom w:val="0"/>
      <w:divBdr>
        <w:top w:val="none" w:sz="0" w:space="0" w:color="auto"/>
        <w:left w:val="none" w:sz="0" w:space="0" w:color="auto"/>
        <w:bottom w:val="none" w:sz="0" w:space="0" w:color="auto"/>
        <w:right w:val="none" w:sz="0" w:space="0" w:color="auto"/>
      </w:divBdr>
    </w:div>
    <w:div w:id="1806699309">
      <w:bodyDiv w:val="1"/>
      <w:marLeft w:val="0"/>
      <w:marRight w:val="0"/>
      <w:marTop w:val="0"/>
      <w:marBottom w:val="0"/>
      <w:divBdr>
        <w:top w:val="none" w:sz="0" w:space="0" w:color="auto"/>
        <w:left w:val="none" w:sz="0" w:space="0" w:color="auto"/>
        <w:bottom w:val="none" w:sz="0" w:space="0" w:color="auto"/>
        <w:right w:val="none" w:sz="0" w:space="0" w:color="auto"/>
      </w:divBdr>
    </w:div>
    <w:div w:id="1807771083">
      <w:bodyDiv w:val="1"/>
      <w:marLeft w:val="0"/>
      <w:marRight w:val="0"/>
      <w:marTop w:val="0"/>
      <w:marBottom w:val="0"/>
      <w:divBdr>
        <w:top w:val="none" w:sz="0" w:space="0" w:color="auto"/>
        <w:left w:val="none" w:sz="0" w:space="0" w:color="auto"/>
        <w:bottom w:val="none" w:sz="0" w:space="0" w:color="auto"/>
        <w:right w:val="none" w:sz="0" w:space="0" w:color="auto"/>
      </w:divBdr>
    </w:div>
    <w:div w:id="1808232584">
      <w:bodyDiv w:val="1"/>
      <w:marLeft w:val="0"/>
      <w:marRight w:val="0"/>
      <w:marTop w:val="0"/>
      <w:marBottom w:val="0"/>
      <w:divBdr>
        <w:top w:val="none" w:sz="0" w:space="0" w:color="auto"/>
        <w:left w:val="none" w:sz="0" w:space="0" w:color="auto"/>
        <w:bottom w:val="none" w:sz="0" w:space="0" w:color="auto"/>
        <w:right w:val="none" w:sz="0" w:space="0" w:color="auto"/>
      </w:divBdr>
    </w:div>
    <w:div w:id="1810857420">
      <w:bodyDiv w:val="1"/>
      <w:marLeft w:val="0"/>
      <w:marRight w:val="0"/>
      <w:marTop w:val="0"/>
      <w:marBottom w:val="0"/>
      <w:divBdr>
        <w:top w:val="none" w:sz="0" w:space="0" w:color="auto"/>
        <w:left w:val="none" w:sz="0" w:space="0" w:color="auto"/>
        <w:bottom w:val="none" w:sz="0" w:space="0" w:color="auto"/>
        <w:right w:val="none" w:sz="0" w:space="0" w:color="auto"/>
      </w:divBdr>
    </w:div>
    <w:div w:id="1811439180">
      <w:bodyDiv w:val="1"/>
      <w:marLeft w:val="0"/>
      <w:marRight w:val="0"/>
      <w:marTop w:val="0"/>
      <w:marBottom w:val="0"/>
      <w:divBdr>
        <w:top w:val="none" w:sz="0" w:space="0" w:color="auto"/>
        <w:left w:val="none" w:sz="0" w:space="0" w:color="auto"/>
        <w:bottom w:val="none" w:sz="0" w:space="0" w:color="auto"/>
        <w:right w:val="none" w:sz="0" w:space="0" w:color="auto"/>
      </w:divBdr>
    </w:div>
    <w:div w:id="1812818594">
      <w:bodyDiv w:val="1"/>
      <w:marLeft w:val="0"/>
      <w:marRight w:val="0"/>
      <w:marTop w:val="0"/>
      <w:marBottom w:val="0"/>
      <w:divBdr>
        <w:top w:val="none" w:sz="0" w:space="0" w:color="auto"/>
        <w:left w:val="none" w:sz="0" w:space="0" w:color="auto"/>
        <w:bottom w:val="none" w:sz="0" w:space="0" w:color="auto"/>
        <w:right w:val="none" w:sz="0" w:space="0" w:color="auto"/>
      </w:divBdr>
    </w:div>
    <w:div w:id="1812865685">
      <w:bodyDiv w:val="1"/>
      <w:marLeft w:val="0"/>
      <w:marRight w:val="0"/>
      <w:marTop w:val="0"/>
      <w:marBottom w:val="0"/>
      <w:divBdr>
        <w:top w:val="none" w:sz="0" w:space="0" w:color="auto"/>
        <w:left w:val="none" w:sz="0" w:space="0" w:color="auto"/>
        <w:bottom w:val="none" w:sz="0" w:space="0" w:color="auto"/>
        <w:right w:val="none" w:sz="0" w:space="0" w:color="auto"/>
      </w:divBdr>
    </w:div>
    <w:div w:id="1814710054">
      <w:bodyDiv w:val="1"/>
      <w:marLeft w:val="0"/>
      <w:marRight w:val="0"/>
      <w:marTop w:val="0"/>
      <w:marBottom w:val="0"/>
      <w:divBdr>
        <w:top w:val="none" w:sz="0" w:space="0" w:color="auto"/>
        <w:left w:val="none" w:sz="0" w:space="0" w:color="auto"/>
        <w:bottom w:val="none" w:sz="0" w:space="0" w:color="auto"/>
        <w:right w:val="none" w:sz="0" w:space="0" w:color="auto"/>
      </w:divBdr>
    </w:div>
    <w:div w:id="1815020303">
      <w:bodyDiv w:val="1"/>
      <w:marLeft w:val="0"/>
      <w:marRight w:val="0"/>
      <w:marTop w:val="0"/>
      <w:marBottom w:val="0"/>
      <w:divBdr>
        <w:top w:val="none" w:sz="0" w:space="0" w:color="auto"/>
        <w:left w:val="none" w:sz="0" w:space="0" w:color="auto"/>
        <w:bottom w:val="none" w:sz="0" w:space="0" w:color="auto"/>
        <w:right w:val="none" w:sz="0" w:space="0" w:color="auto"/>
      </w:divBdr>
    </w:div>
    <w:div w:id="1815027304">
      <w:bodyDiv w:val="1"/>
      <w:marLeft w:val="0"/>
      <w:marRight w:val="0"/>
      <w:marTop w:val="0"/>
      <w:marBottom w:val="0"/>
      <w:divBdr>
        <w:top w:val="none" w:sz="0" w:space="0" w:color="auto"/>
        <w:left w:val="none" w:sz="0" w:space="0" w:color="auto"/>
        <w:bottom w:val="none" w:sz="0" w:space="0" w:color="auto"/>
        <w:right w:val="none" w:sz="0" w:space="0" w:color="auto"/>
      </w:divBdr>
    </w:div>
    <w:div w:id="1815635100">
      <w:bodyDiv w:val="1"/>
      <w:marLeft w:val="0"/>
      <w:marRight w:val="0"/>
      <w:marTop w:val="0"/>
      <w:marBottom w:val="0"/>
      <w:divBdr>
        <w:top w:val="none" w:sz="0" w:space="0" w:color="auto"/>
        <w:left w:val="none" w:sz="0" w:space="0" w:color="auto"/>
        <w:bottom w:val="none" w:sz="0" w:space="0" w:color="auto"/>
        <w:right w:val="none" w:sz="0" w:space="0" w:color="auto"/>
      </w:divBdr>
    </w:div>
    <w:div w:id="1815750862">
      <w:bodyDiv w:val="1"/>
      <w:marLeft w:val="0"/>
      <w:marRight w:val="0"/>
      <w:marTop w:val="0"/>
      <w:marBottom w:val="0"/>
      <w:divBdr>
        <w:top w:val="none" w:sz="0" w:space="0" w:color="auto"/>
        <w:left w:val="none" w:sz="0" w:space="0" w:color="auto"/>
        <w:bottom w:val="none" w:sz="0" w:space="0" w:color="auto"/>
        <w:right w:val="none" w:sz="0" w:space="0" w:color="auto"/>
      </w:divBdr>
    </w:div>
    <w:div w:id="1815948834">
      <w:bodyDiv w:val="1"/>
      <w:marLeft w:val="0"/>
      <w:marRight w:val="0"/>
      <w:marTop w:val="0"/>
      <w:marBottom w:val="0"/>
      <w:divBdr>
        <w:top w:val="none" w:sz="0" w:space="0" w:color="auto"/>
        <w:left w:val="none" w:sz="0" w:space="0" w:color="auto"/>
        <w:bottom w:val="none" w:sz="0" w:space="0" w:color="auto"/>
        <w:right w:val="none" w:sz="0" w:space="0" w:color="auto"/>
      </w:divBdr>
    </w:div>
    <w:div w:id="1816094884">
      <w:bodyDiv w:val="1"/>
      <w:marLeft w:val="0"/>
      <w:marRight w:val="0"/>
      <w:marTop w:val="0"/>
      <w:marBottom w:val="0"/>
      <w:divBdr>
        <w:top w:val="none" w:sz="0" w:space="0" w:color="auto"/>
        <w:left w:val="none" w:sz="0" w:space="0" w:color="auto"/>
        <w:bottom w:val="none" w:sz="0" w:space="0" w:color="auto"/>
        <w:right w:val="none" w:sz="0" w:space="0" w:color="auto"/>
      </w:divBdr>
    </w:div>
    <w:div w:id="1818105539">
      <w:bodyDiv w:val="1"/>
      <w:marLeft w:val="0"/>
      <w:marRight w:val="0"/>
      <w:marTop w:val="0"/>
      <w:marBottom w:val="0"/>
      <w:divBdr>
        <w:top w:val="none" w:sz="0" w:space="0" w:color="auto"/>
        <w:left w:val="none" w:sz="0" w:space="0" w:color="auto"/>
        <w:bottom w:val="none" w:sz="0" w:space="0" w:color="auto"/>
        <w:right w:val="none" w:sz="0" w:space="0" w:color="auto"/>
      </w:divBdr>
    </w:div>
    <w:div w:id="1819154193">
      <w:bodyDiv w:val="1"/>
      <w:marLeft w:val="0"/>
      <w:marRight w:val="0"/>
      <w:marTop w:val="0"/>
      <w:marBottom w:val="0"/>
      <w:divBdr>
        <w:top w:val="none" w:sz="0" w:space="0" w:color="auto"/>
        <w:left w:val="none" w:sz="0" w:space="0" w:color="auto"/>
        <w:bottom w:val="none" w:sz="0" w:space="0" w:color="auto"/>
        <w:right w:val="none" w:sz="0" w:space="0" w:color="auto"/>
      </w:divBdr>
    </w:div>
    <w:div w:id="1819572167">
      <w:bodyDiv w:val="1"/>
      <w:marLeft w:val="0"/>
      <w:marRight w:val="0"/>
      <w:marTop w:val="0"/>
      <w:marBottom w:val="0"/>
      <w:divBdr>
        <w:top w:val="none" w:sz="0" w:space="0" w:color="auto"/>
        <w:left w:val="none" w:sz="0" w:space="0" w:color="auto"/>
        <w:bottom w:val="none" w:sz="0" w:space="0" w:color="auto"/>
        <w:right w:val="none" w:sz="0" w:space="0" w:color="auto"/>
      </w:divBdr>
    </w:div>
    <w:div w:id="1819809814">
      <w:bodyDiv w:val="1"/>
      <w:marLeft w:val="0"/>
      <w:marRight w:val="0"/>
      <w:marTop w:val="0"/>
      <w:marBottom w:val="0"/>
      <w:divBdr>
        <w:top w:val="none" w:sz="0" w:space="0" w:color="auto"/>
        <w:left w:val="none" w:sz="0" w:space="0" w:color="auto"/>
        <w:bottom w:val="none" w:sz="0" w:space="0" w:color="auto"/>
        <w:right w:val="none" w:sz="0" w:space="0" w:color="auto"/>
      </w:divBdr>
    </w:div>
    <w:div w:id="1820921949">
      <w:bodyDiv w:val="1"/>
      <w:marLeft w:val="0"/>
      <w:marRight w:val="0"/>
      <w:marTop w:val="0"/>
      <w:marBottom w:val="0"/>
      <w:divBdr>
        <w:top w:val="none" w:sz="0" w:space="0" w:color="auto"/>
        <w:left w:val="none" w:sz="0" w:space="0" w:color="auto"/>
        <w:bottom w:val="none" w:sz="0" w:space="0" w:color="auto"/>
        <w:right w:val="none" w:sz="0" w:space="0" w:color="auto"/>
      </w:divBdr>
    </w:div>
    <w:div w:id="1822647530">
      <w:bodyDiv w:val="1"/>
      <w:marLeft w:val="0"/>
      <w:marRight w:val="0"/>
      <w:marTop w:val="0"/>
      <w:marBottom w:val="0"/>
      <w:divBdr>
        <w:top w:val="none" w:sz="0" w:space="0" w:color="auto"/>
        <w:left w:val="none" w:sz="0" w:space="0" w:color="auto"/>
        <w:bottom w:val="none" w:sz="0" w:space="0" w:color="auto"/>
        <w:right w:val="none" w:sz="0" w:space="0" w:color="auto"/>
      </w:divBdr>
    </w:div>
    <w:div w:id="1823430210">
      <w:bodyDiv w:val="1"/>
      <w:marLeft w:val="0"/>
      <w:marRight w:val="0"/>
      <w:marTop w:val="0"/>
      <w:marBottom w:val="0"/>
      <w:divBdr>
        <w:top w:val="none" w:sz="0" w:space="0" w:color="auto"/>
        <w:left w:val="none" w:sz="0" w:space="0" w:color="auto"/>
        <w:bottom w:val="none" w:sz="0" w:space="0" w:color="auto"/>
        <w:right w:val="none" w:sz="0" w:space="0" w:color="auto"/>
      </w:divBdr>
    </w:div>
    <w:div w:id="1824858597">
      <w:bodyDiv w:val="1"/>
      <w:marLeft w:val="0"/>
      <w:marRight w:val="0"/>
      <w:marTop w:val="0"/>
      <w:marBottom w:val="0"/>
      <w:divBdr>
        <w:top w:val="none" w:sz="0" w:space="0" w:color="auto"/>
        <w:left w:val="none" w:sz="0" w:space="0" w:color="auto"/>
        <w:bottom w:val="none" w:sz="0" w:space="0" w:color="auto"/>
        <w:right w:val="none" w:sz="0" w:space="0" w:color="auto"/>
      </w:divBdr>
    </w:div>
    <w:div w:id="1826117295">
      <w:bodyDiv w:val="1"/>
      <w:marLeft w:val="0"/>
      <w:marRight w:val="0"/>
      <w:marTop w:val="0"/>
      <w:marBottom w:val="0"/>
      <w:divBdr>
        <w:top w:val="none" w:sz="0" w:space="0" w:color="auto"/>
        <w:left w:val="none" w:sz="0" w:space="0" w:color="auto"/>
        <w:bottom w:val="none" w:sz="0" w:space="0" w:color="auto"/>
        <w:right w:val="none" w:sz="0" w:space="0" w:color="auto"/>
      </w:divBdr>
    </w:div>
    <w:div w:id="1826167905">
      <w:bodyDiv w:val="1"/>
      <w:marLeft w:val="0"/>
      <w:marRight w:val="0"/>
      <w:marTop w:val="0"/>
      <w:marBottom w:val="0"/>
      <w:divBdr>
        <w:top w:val="none" w:sz="0" w:space="0" w:color="auto"/>
        <w:left w:val="none" w:sz="0" w:space="0" w:color="auto"/>
        <w:bottom w:val="none" w:sz="0" w:space="0" w:color="auto"/>
        <w:right w:val="none" w:sz="0" w:space="0" w:color="auto"/>
      </w:divBdr>
    </w:div>
    <w:div w:id="1826510578">
      <w:bodyDiv w:val="1"/>
      <w:marLeft w:val="0"/>
      <w:marRight w:val="0"/>
      <w:marTop w:val="0"/>
      <w:marBottom w:val="0"/>
      <w:divBdr>
        <w:top w:val="none" w:sz="0" w:space="0" w:color="auto"/>
        <w:left w:val="none" w:sz="0" w:space="0" w:color="auto"/>
        <w:bottom w:val="none" w:sz="0" w:space="0" w:color="auto"/>
        <w:right w:val="none" w:sz="0" w:space="0" w:color="auto"/>
      </w:divBdr>
    </w:div>
    <w:div w:id="1826965957">
      <w:bodyDiv w:val="1"/>
      <w:marLeft w:val="0"/>
      <w:marRight w:val="0"/>
      <w:marTop w:val="0"/>
      <w:marBottom w:val="0"/>
      <w:divBdr>
        <w:top w:val="none" w:sz="0" w:space="0" w:color="auto"/>
        <w:left w:val="none" w:sz="0" w:space="0" w:color="auto"/>
        <w:bottom w:val="none" w:sz="0" w:space="0" w:color="auto"/>
        <w:right w:val="none" w:sz="0" w:space="0" w:color="auto"/>
      </w:divBdr>
    </w:div>
    <w:div w:id="1827478129">
      <w:bodyDiv w:val="1"/>
      <w:marLeft w:val="0"/>
      <w:marRight w:val="0"/>
      <w:marTop w:val="0"/>
      <w:marBottom w:val="0"/>
      <w:divBdr>
        <w:top w:val="none" w:sz="0" w:space="0" w:color="auto"/>
        <w:left w:val="none" w:sz="0" w:space="0" w:color="auto"/>
        <w:bottom w:val="none" w:sz="0" w:space="0" w:color="auto"/>
        <w:right w:val="none" w:sz="0" w:space="0" w:color="auto"/>
      </w:divBdr>
    </w:div>
    <w:div w:id="1827626376">
      <w:bodyDiv w:val="1"/>
      <w:marLeft w:val="0"/>
      <w:marRight w:val="0"/>
      <w:marTop w:val="0"/>
      <w:marBottom w:val="0"/>
      <w:divBdr>
        <w:top w:val="none" w:sz="0" w:space="0" w:color="auto"/>
        <w:left w:val="none" w:sz="0" w:space="0" w:color="auto"/>
        <w:bottom w:val="none" w:sz="0" w:space="0" w:color="auto"/>
        <w:right w:val="none" w:sz="0" w:space="0" w:color="auto"/>
      </w:divBdr>
    </w:div>
    <w:div w:id="1828131672">
      <w:bodyDiv w:val="1"/>
      <w:marLeft w:val="0"/>
      <w:marRight w:val="0"/>
      <w:marTop w:val="0"/>
      <w:marBottom w:val="0"/>
      <w:divBdr>
        <w:top w:val="none" w:sz="0" w:space="0" w:color="auto"/>
        <w:left w:val="none" w:sz="0" w:space="0" w:color="auto"/>
        <w:bottom w:val="none" w:sz="0" w:space="0" w:color="auto"/>
        <w:right w:val="none" w:sz="0" w:space="0" w:color="auto"/>
      </w:divBdr>
    </w:div>
    <w:div w:id="1831749392">
      <w:bodyDiv w:val="1"/>
      <w:marLeft w:val="0"/>
      <w:marRight w:val="0"/>
      <w:marTop w:val="0"/>
      <w:marBottom w:val="0"/>
      <w:divBdr>
        <w:top w:val="none" w:sz="0" w:space="0" w:color="auto"/>
        <w:left w:val="none" w:sz="0" w:space="0" w:color="auto"/>
        <w:bottom w:val="none" w:sz="0" w:space="0" w:color="auto"/>
        <w:right w:val="none" w:sz="0" w:space="0" w:color="auto"/>
      </w:divBdr>
    </w:div>
    <w:div w:id="1832871458">
      <w:bodyDiv w:val="1"/>
      <w:marLeft w:val="0"/>
      <w:marRight w:val="0"/>
      <w:marTop w:val="0"/>
      <w:marBottom w:val="0"/>
      <w:divBdr>
        <w:top w:val="none" w:sz="0" w:space="0" w:color="auto"/>
        <w:left w:val="none" w:sz="0" w:space="0" w:color="auto"/>
        <w:bottom w:val="none" w:sz="0" w:space="0" w:color="auto"/>
        <w:right w:val="none" w:sz="0" w:space="0" w:color="auto"/>
      </w:divBdr>
    </w:div>
    <w:div w:id="1834760930">
      <w:bodyDiv w:val="1"/>
      <w:marLeft w:val="0"/>
      <w:marRight w:val="0"/>
      <w:marTop w:val="0"/>
      <w:marBottom w:val="0"/>
      <w:divBdr>
        <w:top w:val="none" w:sz="0" w:space="0" w:color="auto"/>
        <w:left w:val="none" w:sz="0" w:space="0" w:color="auto"/>
        <w:bottom w:val="none" w:sz="0" w:space="0" w:color="auto"/>
        <w:right w:val="none" w:sz="0" w:space="0" w:color="auto"/>
      </w:divBdr>
    </w:div>
    <w:div w:id="1836533462">
      <w:bodyDiv w:val="1"/>
      <w:marLeft w:val="0"/>
      <w:marRight w:val="0"/>
      <w:marTop w:val="0"/>
      <w:marBottom w:val="0"/>
      <w:divBdr>
        <w:top w:val="none" w:sz="0" w:space="0" w:color="auto"/>
        <w:left w:val="none" w:sz="0" w:space="0" w:color="auto"/>
        <w:bottom w:val="none" w:sz="0" w:space="0" w:color="auto"/>
        <w:right w:val="none" w:sz="0" w:space="0" w:color="auto"/>
      </w:divBdr>
    </w:div>
    <w:div w:id="1837921366">
      <w:bodyDiv w:val="1"/>
      <w:marLeft w:val="0"/>
      <w:marRight w:val="0"/>
      <w:marTop w:val="0"/>
      <w:marBottom w:val="0"/>
      <w:divBdr>
        <w:top w:val="none" w:sz="0" w:space="0" w:color="auto"/>
        <w:left w:val="none" w:sz="0" w:space="0" w:color="auto"/>
        <w:bottom w:val="none" w:sz="0" w:space="0" w:color="auto"/>
        <w:right w:val="none" w:sz="0" w:space="0" w:color="auto"/>
      </w:divBdr>
    </w:div>
    <w:div w:id="1838112434">
      <w:bodyDiv w:val="1"/>
      <w:marLeft w:val="0"/>
      <w:marRight w:val="0"/>
      <w:marTop w:val="0"/>
      <w:marBottom w:val="0"/>
      <w:divBdr>
        <w:top w:val="none" w:sz="0" w:space="0" w:color="auto"/>
        <w:left w:val="none" w:sz="0" w:space="0" w:color="auto"/>
        <w:bottom w:val="none" w:sz="0" w:space="0" w:color="auto"/>
        <w:right w:val="none" w:sz="0" w:space="0" w:color="auto"/>
      </w:divBdr>
    </w:div>
    <w:div w:id="1840268644">
      <w:bodyDiv w:val="1"/>
      <w:marLeft w:val="0"/>
      <w:marRight w:val="0"/>
      <w:marTop w:val="0"/>
      <w:marBottom w:val="0"/>
      <w:divBdr>
        <w:top w:val="none" w:sz="0" w:space="0" w:color="auto"/>
        <w:left w:val="none" w:sz="0" w:space="0" w:color="auto"/>
        <w:bottom w:val="none" w:sz="0" w:space="0" w:color="auto"/>
        <w:right w:val="none" w:sz="0" w:space="0" w:color="auto"/>
      </w:divBdr>
    </w:div>
    <w:div w:id="1841240213">
      <w:bodyDiv w:val="1"/>
      <w:marLeft w:val="0"/>
      <w:marRight w:val="0"/>
      <w:marTop w:val="0"/>
      <w:marBottom w:val="0"/>
      <w:divBdr>
        <w:top w:val="none" w:sz="0" w:space="0" w:color="auto"/>
        <w:left w:val="none" w:sz="0" w:space="0" w:color="auto"/>
        <w:bottom w:val="none" w:sz="0" w:space="0" w:color="auto"/>
        <w:right w:val="none" w:sz="0" w:space="0" w:color="auto"/>
      </w:divBdr>
    </w:div>
    <w:div w:id="1843355493">
      <w:bodyDiv w:val="1"/>
      <w:marLeft w:val="0"/>
      <w:marRight w:val="0"/>
      <w:marTop w:val="0"/>
      <w:marBottom w:val="0"/>
      <w:divBdr>
        <w:top w:val="none" w:sz="0" w:space="0" w:color="auto"/>
        <w:left w:val="none" w:sz="0" w:space="0" w:color="auto"/>
        <w:bottom w:val="none" w:sz="0" w:space="0" w:color="auto"/>
        <w:right w:val="none" w:sz="0" w:space="0" w:color="auto"/>
      </w:divBdr>
    </w:div>
    <w:div w:id="1849248639">
      <w:bodyDiv w:val="1"/>
      <w:marLeft w:val="0"/>
      <w:marRight w:val="0"/>
      <w:marTop w:val="0"/>
      <w:marBottom w:val="0"/>
      <w:divBdr>
        <w:top w:val="none" w:sz="0" w:space="0" w:color="auto"/>
        <w:left w:val="none" w:sz="0" w:space="0" w:color="auto"/>
        <w:bottom w:val="none" w:sz="0" w:space="0" w:color="auto"/>
        <w:right w:val="none" w:sz="0" w:space="0" w:color="auto"/>
      </w:divBdr>
    </w:div>
    <w:div w:id="1850482783">
      <w:bodyDiv w:val="1"/>
      <w:marLeft w:val="0"/>
      <w:marRight w:val="0"/>
      <w:marTop w:val="0"/>
      <w:marBottom w:val="0"/>
      <w:divBdr>
        <w:top w:val="none" w:sz="0" w:space="0" w:color="auto"/>
        <w:left w:val="none" w:sz="0" w:space="0" w:color="auto"/>
        <w:bottom w:val="none" w:sz="0" w:space="0" w:color="auto"/>
        <w:right w:val="none" w:sz="0" w:space="0" w:color="auto"/>
      </w:divBdr>
    </w:div>
    <w:div w:id="1851404474">
      <w:bodyDiv w:val="1"/>
      <w:marLeft w:val="0"/>
      <w:marRight w:val="0"/>
      <w:marTop w:val="0"/>
      <w:marBottom w:val="0"/>
      <w:divBdr>
        <w:top w:val="none" w:sz="0" w:space="0" w:color="auto"/>
        <w:left w:val="none" w:sz="0" w:space="0" w:color="auto"/>
        <w:bottom w:val="none" w:sz="0" w:space="0" w:color="auto"/>
        <w:right w:val="none" w:sz="0" w:space="0" w:color="auto"/>
      </w:divBdr>
    </w:div>
    <w:div w:id="1853035296">
      <w:bodyDiv w:val="1"/>
      <w:marLeft w:val="0"/>
      <w:marRight w:val="0"/>
      <w:marTop w:val="0"/>
      <w:marBottom w:val="0"/>
      <w:divBdr>
        <w:top w:val="none" w:sz="0" w:space="0" w:color="auto"/>
        <w:left w:val="none" w:sz="0" w:space="0" w:color="auto"/>
        <w:bottom w:val="none" w:sz="0" w:space="0" w:color="auto"/>
        <w:right w:val="none" w:sz="0" w:space="0" w:color="auto"/>
      </w:divBdr>
    </w:div>
    <w:div w:id="1857160210">
      <w:bodyDiv w:val="1"/>
      <w:marLeft w:val="0"/>
      <w:marRight w:val="0"/>
      <w:marTop w:val="0"/>
      <w:marBottom w:val="0"/>
      <w:divBdr>
        <w:top w:val="none" w:sz="0" w:space="0" w:color="auto"/>
        <w:left w:val="none" w:sz="0" w:space="0" w:color="auto"/>
        <w:bottom w:val="none" w:sz="0" w:space="0" w:color="auto"/>
        <w:right w:val="none" w:sz="0" w:space="0" w:color="auto"/>
      </w:divBdr>
    </w:div>
    <w:div w:id="1857840130">
      <w:bodyDiv w:val="1"/>
      <w:marLeft w:val="0"/>
      <w:marRight w:val="0"/>
      <w:marTop w:val="0"/>
      <w:marBottom w:val="0"/>
      <w:divBdr>
        <w:top w:val="none" w:sz="0" w:space="0" w:color="auto"/>
        <w:left w:val="none" w:sz="0" w:space="0" w:color="auto"/>
        <w:bottom w:val="none" w:sz="0" w:space="0" w:color="auto"/>
        <w:right w:val="none" w:sz="0" w:space="0" w:color="auto"/>
      </w:divBdr>
    </w:div>
    <w:div w:id="1857961626">
      <w:bodyDiv w:val="1"/>
      <w:marLeft w:val="0"/>
      <w:marRight w:val="0"/>
      <w:marTop w:val="0"/>
      <w:marBottom w:val="0"/>
      <w:divBdr>
        <w:top w:val="none" w:sz="0" w:space="0" w:color="auto"/>
        <w:left w:val="none" w:sz="0" w:space="0" w:color="auto"/>
        <w:bottom w:val="none" w:sz="0" w:space="0" w:color="auto"/>
        <w:right w:val="none" w:sz="0" w:space="0" w:color="auto"/>
      </w:divBdr>
    </w:div>
    <w:div w:id="1861432900">
      <w:bodyDiv w:val="1"/>
      <w:marLeft w:val="0"/>
      <w:marRight w:val="0"/>
      <w:marTop w:val="0"/>
      <w:marBottom w:val="0"/>
      <w:divBdr>
        <w:top w:val="none" w:sz="0" w:space="0" w:color="auto"/>
        <w:left w:val="none" w:sz="0" w:space="0" w:color="auto"/>
        <w:bottom w:val="none" w:sz="0" w:space="0" w:color="auto"/>
        <w:right w:val="none" w:sz="0" w:space="0" w:color="auto"/>
      </w:divBdr>
    </w:div>
    <w:div w:id="1863782995">
      <w:bodyDiv w:val="1"/>
      <w:marLeft w:val="0"/>
      <w:marRight w:val="0"/>
      <w:marTop w:val="0"/>
      <w:marBottom w:val="0"/>
      <w:divBdr>
        <w:top w:val="none" w:sz="0" w:space="0" w:color="auto"/>
        <w:left w:val="none" w:sz="0" w:space="0" w:color="auto"/>
        <w:bottom w:val="none" w:sz="0" w:space="0" w:color="auto"/>
        <w:right w:val="none" w:sz="0" w:space="0" w:color="auto"/>
      </w:divBdr>
    </w:div>
    <w:div w:id="1864201406">
      <w:bodyDiv w:val="1"/>
      <w:marLeft w:val="0"/>
      <w:marRight w:val="0"/>
      <w:marTop w:val="0"/>
      <w:marBottom w:val="0"/>
      <w:divBdr>
        <w:top w:val="none" w:sz="0" w:space="0" w:color="auto"/>
        <w:left w:val="none" w:sz="0" w:space="0" w:color="auto"/>
        <w:bottom w:val="none" w:sz="0" w:space="0" w:color="auto"/>
        <w:right w:val="none" w:sz="0" w:space="0" w:color="auto"/>
      </w:divBdr>
    </w:div>
    <w:div w:id="1864203301">
      <w:bodyDiv w:val="1"/>
      <w:marLeft w:val="0"/>
      <w:marRight w:val="0"/>
      <w:marTop w:val="0"/>
      <w:marBottom w:val="0"/>
      <w:divBdr>
        <w:top w:val="none" w:sz="0" w:space="0" w:color="auto"/>
        <w:left w:val="none" w:sz="0" w:space="0" w:color="auto"/>
        <w:bottom w:val="none" w:sz="0" w:space="0" w:color="auto"/>
        <w:right w:val="none" w:sz="0" w:space="0" w:color="auto"/>
      </w:divBdr>
    </w:div>
    <w:div w:id="1866287788">
      <w:bodyDiv w:val="1"/>
      <w:marLeft w:val="0"/>
      <w:marRight w:val="0"/>
      <w:marTop w:val="0"/>
      <w:marBottom w:val="0"/>
      <w:divBdr>
        <w:top w:val="none" w:sz="0" w:space="0" w:color="auto"/>
        <w:left w:val="none" w:sz="0" w:space="0" w:color="auto"/>
        <w:bottom w:val="none" w:sz="0" w:space="0" w:color="auto"/>
        <w:right w:val="none" w:sz="0" w:space="0" w:color="auto"/>
      </w:divBdr>
    </w:div>
    <w:div w:id="1867012810">
      <w:bodyDiv w:val="1"/>
      <w:marLeft w:val="0"/>
      <w:marRight w:val="0"/>
      <w:marTop w:val="0"/>
      <w:marBottom w:val="0"/>
      <w:divBdr>
        <w:top w:val="none" w:sz="0" w:space="0" w:color="auto"/>
        <w:left w:val="none" w:sz="0" w:space="0" w:color="auto"/>
        <w:bottom w:val="none" w:sz="0" w:space="0" w:color="auto"/>
        <w:right w:val="none" w:sz="0" w:space="0" w:color="auto"/>
      </w:divBdr>
    </w:div>
    <w:div w:id="1867058220">
      <w:bodyDiv w:val="1"/>
      <w:marLeft w:val="0"/>
      <w:marRight w:val="0"/>
      <w:marTop w:val="0"/>
      <w:marBottom w:val="0"/>
      <w:divBdr>
        <w:top w:val="none" w:sz="0" w:space="0" w:color="auto"/>
        <w:left w:val="none" w:sz="0" w:space="0" w:color="auto"/>
        <w:bottom w:val="none" w:sz="0" w:space="0" w:color="auto"/>
        <w:right w:val="none" w:sz="0" w:space="0" w:color="auto"/>
      </w:divBdr>
    </w:div>
    <w:div w:id="1869486995">
      <w:bodyDiv w:val="1"/>
      <w:marLeft w:val="0"/>
      <w:marRight w:val="0"/>
      <w:marTop w:val="0"/>
      <w:marBottom w:val="0"/>
      <w:divBdr>
        <w:top w:val="none" w:sz="0" w:space="0" w:color="auto"/>
        <w:left w:val="none" w:sz="0" w:space="0" w:color="auto"/>
        <w:bottom w:val="none" w:sz="0" w:space="0" w:color="auto"/>
        <w:right w:val="none" w:sz="0" w:space="0" w:color="auto"/>
      </w:divBdr>
    </w:div>
    <w:div w:id="1869567299">
      <w:bodyDiv w:val="1"/>
      <w:marLeft w:val="0"/>
      <w:marRight w:val="0"/>
      <w:marTop w:val="0"/>
      <w:marBottom w:val="0"/>
      <w:divBdr>
        <w:top w:val="none" w:sz="0" w:space="0" w:color="auto"/>
        <w:left w:val="none" w:sz="0" w:space="0" w:color="auto"/>
        <w:bottom w:val="none" w:sz="0" w:space="0" w:color="auto"/>
        <w:right w:val="none" w:sz="0" w:space="0" w:color="auto"/>
      </w:divBdr>
    </w:div>
    <w:div w:id="1872257169">
      <w:bodyDiv w:val="1"/>
      <w:marLeft w:val="0"/>
      <w:marRight w:val="0"/>
      <w:marTop w:val="0"/>
      <w:marBottom w:val="0"/>
      <w:divBdr>
        <w:top w:val="none" w:sz="0" w:space="0" w:color="auto"/>
        <w:left w:val="none" w:sz="0" w:space="0" w:color="auto"/>
        <w:bottom w:val="none" w:sz="0" w:space="0" w:color="auto"/>
        <w:right w:val="none" w:sz="0" w:space="0" w:color="auto"/>
      </w:divBdr>
    </w:div>
    <w:div w:id="1872305020">
      <w:bodyDiv w:val="1"/>
      <w:marLeft w:val="0"/>
      <w:marRight w:val="0"/>
      <w:marTop w:val="0"/>
      <w:marBottom w:val="0"/>
      <w:divBdr>
        <w:top w:val="none" w:sz="0" w:space="0" w:color="auto"/>
        <w:left w:val="none" w:sz="0" w:space="0" w:color="auto"/>
        <w:bottom w:val="none" w:sz="0" w:space="0" w:color="auto"/>
        <w:right w:val="none" w:sz="0" w:space="0" w:color="auto"/>
      </w:divBdr>
    </w:div>
    <w:div w:id="1873298546">
      <w:bodyDiv w:val="1"/>
      <w:marLeft w:val="0"/>
      <w:marRight w:val="0"/>
      <w:marTop w:val="0"/>
      <w:marBottom w:val="0"/>
      <w:divBdr>
        <w:top w:val="none" w:sz="0" w:space="0" w:color="auto"/>
        <w:left w:val="none" w:sz="0" w:space="0" w:color="auto"/>
        <w:bottom w:val="none" w:sz="0" w:space="0" w:color="auto"/>
        <w:right w:val="none" w:sz="0" w:space="0" w:color="auto"/>
      </w:divBdr>
    </w:div>
    <w:div w:id="1879318392">
      <w:bodyDiv w:val="1"/>
      <w:marLeft w:val="0"/>
      <w:marRight w:val="0"/>
      <w:marTop w:val="0"/>
      <w:marBottom w:val="0"/>
      <w:divBdr>
        <w:top w:val="none" w:sz="0" w:space="0" w:color="auto"/>
        <w:left w:val="none" w:sz="0" w:space="0" w:color="auto"/>
        <w:bottom w:val="none" w:sz="0" w:space="0" w:color="auto"/>
        <w:right w:val="none" w:sz="0" w:space="0" w:color="auto"/>
      </w:divBdr>
    </w:div>
    <w:div w:id="1879778459">
      <w:bodyDiv w:val="1"/>
      <w:marLeft w:val="0"/>
      <w:marRight w:val="0"/>
      <w:marTop w:val="0"/>
      <w:marBottom w:val="0"/>
      <w:divBdr>
        <w:top w:val="none" w:sz="0" w:space="0" w:color="auto"/>
        <w:left w:val="none" w:sz="0" w:space="0" w:color="auto"/>
        <w:bottom w:val="none" w:sz="0" w:space="0" w:color="auto"/>
        <w:right w:val="none" w:sz="0" w:space="0" w:color="auto"/>
      </w:divBdr>
    </w:div>
    <w:div w:id="1882476337">
      <w:bodyDiv w:val="1"/>
      <w:marLeft w:val="0"/>
      <w:marRight w:val="0"/>
      <w:marTop w:val="0"/>
      <w:marBottom w:val="0"/>
      <w:divBdr>
        <w:top w:val="none" w:sz="0" w:space="0" w:color="auto"/>
        <w:left w:val="none" w:sz="0" w:space="0" w:color="auto"/>
        <w:bottom w:val="none" w:sz="0" w:space="0" w:color="auto"/>
        <w:right w:val="none" w:sz="0" w:space="0" w:color="auto"/>
      </w:divBdr>
    </w:div>
    <w:div w:id="1884638751">
      <w:bodyDiv w:val="1"/>
      <w:marLeft w:val="0"/>
      <w:marRight w:val="0"/>
      <w:marTop w:val="0"/>
      <w:marBottom w:val="0"/>
      <w:divBdr>
        <w:top w:val="none" w:sz="0" w:space="0" w:color="auto"/>
        <w:left w:val="none" w:sz="0" w:space="0" w:color="auto"/>
        <w:bottom w:val="none" w:sz="0" w:space="0" w:color="auto"/>
        <w:right w:val="none" w:sz="0" w:space="0" w:color="auto"/>
      </w:divBdr>
    </w:div>
    <w:div w:id="1885753382">
      <w:bodyDiv w:val="1"/>
      <w:marLeft w:val="0"/>
      <w:marRight w:val="0"/>
      <w:marTop w:val="0"/>
      <w:marBottom w:val="0"/>
      <w:divBdr>
        <w:top w:val="none" w:sz="0" w:space="0" w:color="auto"/>
        <w:left w:val="none" w:sz="0" w:space="0" w:color="auto"/>
        <w:bottom w:val="none" w:sz="0" w:space="0" w:color="auto"/>
        <w:right w:val="none" w:sz="0" w:space="0" w:color="auto"/>
      </w:divBdr>
    </w:div>
    <w:div w:id="1886016498">
      <w:bodyDiv w:val="1"/>
      <w:marLeft w:val="0"/>
      <w:marRight w:val="0"/>
      <w:marTop w:val="0"/>
      <w:marBottom w:val="0"/>
      <w:divBdr>
        <w:top w:val="none" w:sz="0" w:space="0" w:color="auto"/>
        <w:left w:val="none" w:sz="0" w:space="0" w:color="auto"/>
        <w:bottom w:val="none" w:sz="0" w:space="0" w:color="auto"/>
        <w:right w:val="none" w:sz="0" w:space="0" w:color="auto"/>
      </w:divBdr>
    </w:div>
    <w:div w:id="1886601883">
      <w:bodyDiv w:val="1"/>
      <w:marLeft w:val="0"/>
      <w:marRight w:val="0"/>
      <w:marTop w:val="0"/>
      <w:marBottom w:val="0"/>
      <w:divBdr>
        <w:top w:val="none" w:sz="0" w:space="0" w:color="auto"/>
        <w:left w:val="none" w:sz="0" w:space="0" w:color="auto"/>
        <w:bottom w:val="none" w:sz="0" w:space="0" w:color="auto"/>
        <w:right w:val="none" w:sz="0" w:space="0" w:color="auto"/>
      </w:divBdr>
    </w:div>
    <w:div w:id="1888299726">
      <w:bodyDiv w:val="1"/>
      <w:marLeft w:val="0"/>
      <w:marRight w:val="0"/>
      <w:marTop w:val="0"/>
      <w:marBottom w:val="0"/>
      <w:divBdr>
        <w:top w:val="none" w:sz="0" w:space="0" w:color="auto"/>
        <w:left w:val="none" w:sz="0" w:space="0" w:color="auto"/>
        <w:bottom w:val="none" w:sz="0" w:space="0" w:color="auto"/>
        <w:right w:val="none" w:sz="0" w:space="0" w:color="auto"/>
      </w:divBdr>
    </w:div>
    <w:div w:id="1891762233">
      <w:bodyDiv w:val="1"/>
      <w:marLeft w:val="0"/>
      <w:marRight w:val="0"/>
      <w:marTop w:val="0"/>
      <w:marBottom w:val="0"/>
      <w:divBdr>
        <w:top w:val="none" w:sz="0" w:space="0" w:color="auto"/>
        <w:left w:val="none" w:sz="0" w:space="0" w:color="auto"/>
        <w:bottom w:val="none" w:sz="0" w:space="0" w:color="auto"/>
        <w:right w:val="none" w:sz="0" w:space="0" w:color="auto"/>
      </w:divBdr>
    </w:div>
    <w:div w:id="1891838480">
      <w:bodyDiv w:val="1"/>
      <w:marLeft w:val="0"/>
      <w:marRight w:val="0"/>
      <w:marTop w:val="0"/>
      <w:marBottom w:val="0"/>
      <w:divBdr>
        <w:top w:val="none" w:sz="0" w:space="0" w:color="auto"/>
        <w:left w:val="none" w:sz="0" w:space="0" w:color="auto"/>
        <w:bottom w:val="none" w:sz="0" w:space="0" w:color="auto"/>
        <w:right w:val="none" w:sz="0" w:space="0" w:color="auto"/>
      </w:divBdr>
      <w:divsChild>
        <w:div w:id="188644130">
          <w:marLeft w:val="0"/>
          <w:marRight w:val="0"/>
          <w:marTop w:val="0"/>
          <w:marBottom w:val="0"/>
          <w:divBdr>
            <w:top w:val="none" w:sz="0" w:space="0" w:color="auto"/>
            <w:left w:val="none" w:sz="0" w:space="0" w:color="auto"/>
            <w:bottom w:val="none" w:sz="0" w:space="0" w:color="auto"/>
            <w:right w:val="none" w:sz="0" w:space="0" w:color="auto"/>
          </w:divBdr>
        </w:div>
        <w:div w:id="514729292">
          <w:marLeft w:val="0"/>
          <w:marRight w:val="0"/>
          <w:marTop w:val="0"/>
          <w:marBottom w:val="0"/>
          <w:divBdr>
            <w:top w:val="none" w:sz="0" w:space="0" w:color="auto"/>
            <w:left w:val="none" w:sz="0" w:space="0" w:color="auto"/>
            <w:bottom w:val="none" w:sz="0" w:space="0" w:color="auto"/>
            <w:right w:val="none" w:sz="0" w:space="0" w:color="auto"/>
          </w:divBdr>
        </w:div>
        <w:div w:id="714499787">
          <w:marLeft w:val="0"/>
          <w:marRight w:val="0"/>
          <w:marTop w:val="0"/>
          <w:marBottom w:val="0"/>
          <w:divBdr>
            <w:top w:val="none" w:sz="0" w:space="0" w:color="auto"/>
            <w:left w:val="none" w:sz="0" w:space="0" w:color="auto"/>
            <w:bottom w:val="none" w:sz="0" w:space="0" w:color="auto"/>
            <w:right w:val="none" w:sz="0" w:space="0" w:color="auto"/>
          </w:divBdr>
        </w:div>
        <w:div w:id="822625151">
          <w:marLeft w:val="0"/>
          <w:marRight w:val="0"/>
          <w:marTop w:val="0"/>
          <w:marBottom w:val="0"/>
          <w:divBdr>
            <w:top w:val="none" w:sz="0" w:space="0" w:color="auto"/>
            <w:left w:val="none" w:sz="0" w:space="0" w:color="auto"/>
            <w:bottom w:val="none" w:sz="0" w:space="0" w:color="auto"/>
            <w:right w:val="none" w:sz="0" w:space="0" w:color="auto"/>
          </w:divBdr>
        </w:div>
        <w:div w:id="915699831">
          <w:marLeft w:val="0"/>
          <w:marRight w:val="0"/>
          <w:marTop w:val="0"/>
          <w:marBottom w:val="0"/>
          <w:divBdr>
            <w:top w:val="none" w:sz="0" w:space="0" w:color="auto"/>
            <w:left w:val="none" w:sz="0" w:space="0" w:color="auto"/>
            <w:bottom w:val="none" w:sz="0" w:space="0" w:color="auto"/>
            <w:right w:val="none" w:sz="0" w:space="0" w:color="auto"/>
          </w:divBdr>
        </w:div>
        <w:div w:id="1030760310">
          <w:marLeft w:val="0"/>
          <w:marRight w:val="0"/>
          <w:marTop w:val="0"/>
          <w:marBottom w:val="0"/>
          <w:divBdr>
            <w:top w:val="none" w:sz="0" w:space="0" w:color="auto"/>
            <w:left w:val="none" w:sz="0" w:space="0" w:color="auto"/>
            <w:bottom w:val="none" w:sz="0" w:space="0" w:color="auto"/>
            <w:right w:val="none" w:sz="0" w:space="0" w:color="auto"/>
          </w:divBdr>
        </w:div>
        <w:div w:id="1680543485">
          <w:marLeft w:val="0"/>
          <w:marRight w:val="0"/>
          <w:marTop w:val="0"/>
          <w:marBottom w:val="0"/>
          <w:divBdr>
            <w:top w:val="none" w:sz="0" w:space="0" w:color="auto"/>
            <w:left w:val="none" w:sz="0" w:space="0" w:color="auto"/>
            <w:bottom w:val="none" w:sz="0" w:space="0" w:color="auto"/>
            <w:right w:val="none" w:sz="0" w:space="0" w:color="auto"/>
          </w:divBdr>
        </w:div>
        <w:div w:id="1734815597">
          <w:marLeft w:val="0"/>
          <w:marRight w:val="0"/>
          <w:marTop w:val="0"/>
          <w:marBottom w:val="0"/>
          <w:divBdr>
            <w:top w:val="none" w:sz="0" w:space="0" w:color="auto"/>
            <w:left w:val="none" w:sz="0" w:space="0" w:color="auto"/>
            <w:bottom w:val="none" w:sz="0" w:space="0" w:color="auto"/>
            <w:right w:val="none" w:sz="0" w:space="0" w:color="auto"/>
          </w:divBdr>
        </w:div>
        <w:div w:id="1840388777">
          <w:marLeft w:val="0"/>
          <w:marRight w:val="0"/>
          <w:marTop w:val="0"/>
          <w:marBottom w:val="0"/>
          <w:divBdr>
            <w:top w:val="none" w:sz="0" w:space="0" w:color="auto"/>
            <w:left w:val="none" w:sz="0" w:space="0" w:color="auto"/>
            <w:bottom w:val="none" w:sz="0" w:space="0" w:color="auto"/>
            <w:right w:val="none" w:sz="0" w:space="0" w:color="auto"/>
          </w:divBdr>
        </w:div>
        <w:div w:id="1904556601">
          <w:marLeft w:val="0"/>
          <w:marRight w:val="0"/>
          <w:marTop w:val="0"/>
          <w:marBottom w:val="0"/>
          <w:divBdr>
            <w:top w:val="none" w:sz="0" w:space="0" w:color="auto"/>
            <w:left w:val="none" w:sz="0" w:space="0" w:color="auto"/>
            <w:bottom w:val="none" w:sz="0" w:space="0" w:color="auto"/>
            <w:right w:val="none" w:sz="0" w:space="0" w:color="auto"/>
          </w:divBdr>
        </w:div>
        <w:div w:id="1998336834">
          <w:marLeft w:val="0"/>
          <w:marRight w:val="0"/>
          <w:marTop w:val="0"/>
          <w:marBottom w:val="0"/>
          <w:divBdr>
            <w:top w:val="none" w:sz="0" w:space="0" w:color="auto"/>
            <w:left w:val="none" w:sz="0" w:space="0" w:color="auto"/>
            <w:bottom w:val="none" w:sz="0" w:space="0" w:color="auto"/>
            <w:right w:val="none" w:sz="0" w:space="0" w:color="auto"/>
          </w:divBdr>
        </w:div>
      </w:divsChild>
    </w:div>
    <w:div w:id="1892305624">
      <w:bodyDiv w:val="1"/>
      <w:marLeft w:val="0"/>
      <w:marRight w:val="0"/>
      <w:marTop w:val="0"/>
      <w:marBottom w:val="0"/>
      <w:divBdr>
        <w:top w:val="none" w:sz="0" w:space="0" w:color="auto"/>
        <w:left w:val="none" w:sz="0" w:space="0" w:color="auto"/>
        <w:bottom w:val="none" w:sz="0" w:space="0" w:color="auto"/>
        <w:right w:val="none" w:sz="0" w:space="0" w:color="auto"/>
      </w:divBdr>
    </w:div>
    <w:div w:id="1894075496">
      <w:bodyDiv w:val="1"/>
      <w:marLeft w:val="0"/>
      <w:marRight w:val="0"/>
      <w:marTop w:val="0"/>
      <w:marBottom w:val="0"/>
      <w:divBdr>
        <w:top w:val="none" w:sz="0" w:space="0" w:color="auto"/>
        <w:left w:val="none" w:sz="0" w:space="0" w:color="auto"/>
        <w:bottom w:val="none" w:sz="0" w:space="0" w:color="auto"/>
        <w:right w:val="none" w:sz="0" w:space="0" w:color="auto"/>
      </w:divBdr>
    </w:div>
    <w:div w:id="1894153098">
      <w:bodyDiv w:val="1"/>
      <w:marLeft w:val="0"/>
      <w:marRight w:val="0"/>
      <w:marTop w:val="0"/>
      <w:marBottom w:val="0"/>
      <w:divBdr>
        <w:top w:val="none" w:sz="0" w:space="0" w:color="auto"/>
        <w:left w:val="none" w:sz="0" w:space="0" w:color="auto"/>
        <w:bottom w:val="none" w:sz="0" w:space="0" w:color="auto"/>
        <w:right w:val="none" w:sz="0" w:space="0" w:color="auto"/>
      </w:divBdr>
    </w:div>
    <w:div w:id="1894462085">
      <w:bodyDiv w:val="1"/>
      <w:marLeft w:val="0"/>
      <w:marRight w:val="0"/>
      <w:marTop w:val="0"/>
      <w:marBottom w:val="0"/>
      <w:divBdr>
        <w:top w:val="none" w:sz="0" w:space="0" w:color="auto"/>
        <w:left w:val="none" w:sz="0" w:space="0" w:color="auto"/>
        <w:bottom w:val="none" w:sz="0" w:space="0" w:color="auto"/>
        <w:right w:val="none" w:sz="0" w:space="0" w:color="auto"/>
      </w:divBdr>
    </w:div>
    <w:div w:id="1895308923">
      <w:bodyDiv w:val="1"/>
      <w:marLeft w:val="0"/>
      <w:marRight w:val="0"/>
      <w:marTop w:val="0"/>
      <w:marBottom w:val="0"/>
      <w:divBdr>
        <w:top w:val="none" w:sz="0" w:space="0" w:color="auto"/>
        <w:left w:val="none" w:sz="0" w:space="0" w:color="auto"/>
        <w:bottom w:val="none" w:sz="0" w:space="0" w:color="auto"/>
        <w:right w:val="none" w:sz="0" w:space="0" w:color="auto"/>
      </w:divBdr>
    </w:div>
    <w:div w:id="1897399347">
      <w:bodyDiv w:val="1"/>
      <w:marLeft w:val="0"/>
      <w:marRight w:val="0"/>
      <w:marTop w:val="0"/>
      <w:marBottom w:val="0"/>
      <w:divBdr>
        <w:top w:val="none" w:sz="0" w:space="0" w:color="auto"/>
        <w:left w:val="none" w:sz="0" w:space="0" w:color="auto"/>
        <w:bottom w:val="none" w:sz="0" w:space="0" w:color="auto"/>
        <w:right w:val="none" w:sz="0" w:space="0" w:color="auto"/>
      </w:divBdr>
    </w:div>
    <w:div w:id="1898543691">
      <w:bodyDiv w:val="1"/>
      <w:marLeft w:val="0"/>
      <w:marRight w:val="0"/>
      <w:marTop w:val="0"/>
      <w:marBottom w:val="0"/>
      <w:divBdr>
        <w:top w:val="none" w:sz="0" w:space="0" w:color="auto"/>
        <w:left w:val="none" w:sz="0" w:space="0" w:color="auto"/>
        <w:bottom w:val="none" w:sz="0" w:space="0" w:color="auto"/>
        <w:right w:val="none" w:sz="0" w:space="0" w:color="auto"/>
      </w:divBdr>
    </w:div>
    <w:div w:id="1901286277">
      <w:bodyDiv w:val="1"/>
      <w:marLeft w:val="0"/>
      <w:marRight w:val="0"/>
      <w:marTop w:val="0"/>
      <w:marBottom w:val="0"/>
      <w:divBdr>
        <w:top w:val="none" w:sz="0" w:space="0" w:color="auto"/>
        <w:left w:val="none" w:sz="0" w:space="0" w:color="auto"/>
        <w:bottom w:val="none" w:sz="0" w:space="0" w:color="auto"/>
        <w:right w:val="none" w:sz="0" w:space="0" w:color="auto"/>
      </w:divBdr>
    </w:div>
    <w:div w:id="1902522437">
      <w:bodyDiv w:val="1"/>
      <w:marLeft w:val="0"/>
      <w:marRight w:val="0"/>
      <w:marTop w:val="0"/>
      <w:marBottom w:val="0"/>
      <w:divBdr>
        <w:top w:val="none" w:sz="0" w:space="0" w:color="auto"/>
        <w:left w:val="none" w:sz="0" w:space="0" w:color="auto"/>
        <w:bottom w:val="none" w:sz="0" w:space="0" w:color="auto"/>
        <w:right w:val="none" w:sz="0" w:space="0" w:color="auto"/>
      </w:divBdr>
    </w:div>
    <w:div w:id="1903835255">
      <w:bodyDiv w:val="1"/>
      <w:marLeft w:val="0"/>
      <w:marRight w:val="0"/>
      <w:marTop w:val="0"/>
      <w:marBottom w:val="0"/>
      <w:divBdr>
        <w:top w:val="none" w:sz="0" w:space="0" w:color="auto"/>
        <w:left w:val="none" w:sz="0" w:space="0" w:color="auto"/>
        <w:bottom w:val="none" w:sz="0" w:space="0" w:color="auto"/>
        <w:right w:val="none" w:sz="0" w:space="0" w:color="auto"/>
      </w:divBdr>
    </w:div>
    <w:div w:id="1904362932">
      <w:bodyDiv w:val="1"/>
      <w:marLeft w:val="0"/>
      <w:marRight w:val="0"/>
      <w:marTop w:val="0"/>
      <w:marBottom w:val="0"/>
      <w:divBdr>
        <w:top w:val="none" w:sz="0" w:space="0" w:color="auto"/>
        <w:left w:val="none" w:sz="0" w:space="0" w:color="auto"/>
        <w:bottom w:val="none" w:sz="0" w:space="0" w:color="auto"/>
        <w:right w:val="none" w:sz="0" w:space="0" w:color="auto"/>
      </w:divBdr>
    </w:div>
    <w:div w:id="1904365468">
      <w:bodyDiv w:val="1"/>
      <w:marLeft w:val="0"/>
      <w:marRight w:val="0"/>
      <w:marTop w:val="0"/>
      <w:marBottom w:val="0"/>
      <w:divBdr>
        <w:top w:val="none" w:sz="0" w:space="0" w:color="auto"/>
        <w:left w:val="none" w:sz="0" w:space="0" w:color="auto"/>
        <w:bottom w:val="none" w:sz="0" w:space="0" w:color="auto"/>
        <w:right w:val="none" w:sz="0" w:space="0" w:color="auto"/>
      </w:divBdr>
    </w:div>
    <w:div w:id="1906448808">
      <w:bodyDiv w:val="1"/>
      <w:marLeft w:val="0"/>
      <w:marRight w:val="0"/>
      <w:marTop w:val="0"/>
      <w:marBottom w:val="0"/>
      <w:divBdr>
        <w:top w:val="none" w:sz="0" w:space="0" w:color="auto"/>
        <w:left w:val="none" w:sz="0" w:space="0" w:color="auto"/>
        <w:bottom w:val="none" w:sz="0" w:space="0" w:color="auto"/>
        <w:right w:val="none" w:sz="0" w:space="0" w:color="auto"/>
      </w:divBdr>
    </w:div>
    <w:div w:id="1906917945">
      <w:bodyDiv w:val="1"/>
      <w:marLeft w:val="0"/>
      <w:marRight w:val="0"/>
      <w:marTop w:val="0"/>
      <w:marBottom w:val="0"/>
      <w:divBdr>
        <w:top w:val="none" w:sz="0" w:space="0" w:color="auto"/>
        <w:left w:val="none" w:sz="0" w:space="0" w:color="auto"/>
        <w:bottom w:val="none" w:sz="0" w:space="0" w:color="auto"/>
        <w:right w:val="none" w:sz="0" w:space="0" w:color="auto"/>
      </w:divBdr>
    </w:div>
    <w:div w:id="1910067719">
      <w:bodyDiv w:val="1"/>
      <w:marLeft w:val="0"/>
      <w:marRight w:val="0"/>
      <w:marTop w:val="0"/>
      <w:marBottom w:val="0"/>
      <w:divBdr>
        <w:top w:val="none" w:sz="0" w:space="0" w:color="auto"/>
        <w:left w:val="none" w:sz="0" w:space="0" w:color="auto"/>
        <w:bottom w:val="none" w:sz="0" w:space="0" w:color="auto"/>
        <w:right w:val="none" w:sz="0" w:space="0" w:color="auto"/>
      </w:divBdr>
    </w:div>
    <w:div w:id="1910380474">
      <w:bodyDiv w:val="1"/>
      <w:marLeft w:val="0"/>
      <w:marRight w:val="0"/>
      <w:marTop w:val="0"/>
      <w:marBottom w:val="0"/>
      <w:divBdr>
        <w:top w:val="none" w:sz="0" w:space="0" w:color="auto"/>
        <w:left w:val="none" w:sz="0" w:space="0" w:color="auto"/>
        <w:bottom w:val="none" w:sz="0" w:space="0" w:color="auto"/>
        <w:right w:val="none" w:sz="0" w:space="0" w:color="auto"/>
      </w:divBdr>
    </w:div>
    <w:div w:id="1911958125">
      <w:bodyDiv w:val="1"/>
      <w:marLeft w:val="0"/>
      <w:marRight w:val="0"/>
      <w:marTop w:val="0"/>
      <w:marBottom w:val="0"/>
      <w:divBdr>
        <w:top w:val="none" w:sz="0" w:space="0" w:color="auto"/>
        <w:left w:val="none" w:sz="0" w:space="0" w:color="auto"/>
        <w:bottom w:val="none" w:sz="0" w:space="0" w:color="auto"/>
        <w:right w:val="none" w:sz="0" w:space="0" w:color="auto"/>
      </w:divBdr>
    </w:div>
    <w:div w:id="1912156775">
      <w:bodyDiv w:val="1"/>
      <w:marLeft w:val="0"/>
      <w:marRight w:val="0"/>
      <w:marTop w:val="0"/>
      <w:marBottom w:val="0"/>
      <w:divBdr>
        <w:top w:val="none" w:sz="0" w:space="0" w:color="auto"/>
        <w:left w:val="none" w:sz="0" w:space="0" w:color="auto"/>
        <w:bottom w:val="none" w:sz="0" w:space="0" w:color="auto"/>
        <w:right w:val="none" w:sz="0" w:space="0" w:color="auto"/>
      </w:divBdr>
    </w:div>
    <w:div w:id="1913585997">
      <w:bodyDiv w:val="1"/>
      <w:marLeft w:val="0"/>
      <w:marRight w:val="0"/>
      <w:marTop w:val="0"/>
      <w:marBottom w:val="0"/>
      <w:divBdr>
        <w:top w:val="none" w:sz="0" w:space="0" w:color="auto"/>
        <w:left w:val="none" w:sz="0" w:space="0" w:color="auto"/>
        <w:bottom w:val="none" w:sz="0" w:space="0" w:color="auto"/>
        <w:right w:val="none" w:sz="0" w:space="0" w:color="auto"/>
      </w:divBdr>
    </w:div>
    <w:div w:id="1917124879">
      <w:bodyDiv w:val="1"/>
      <w:marLeft w:val="0"/>
      <w:marRight w:val="0"/>
      <w:marTop w:val="0"/>
      <w:marBottom w:val="0"/>
      <w:divBdr>
        <w:top w:val="none" w:sz="0" w:space="0" w:color="auto"/>
        <w:left w:val="none" w:sz="0" w:space="0" w:color="auto"/>
        <w:bottom w:val="none" w:sz="0" w:space="0" w:color="auto"/>
        <w:right w:val="none" w:sz="0" w:space="0" w:color="auto"/>
      </w:divBdr>
    </w:div>
    <w:div w:id="1919824945">
      <w:bodyDiv w:val="1"/>
      <w:marLeft w:val="0"/>
      <w:marRight w:val="0"/>
      <w:marTop w:val="0"/>
      <w:marBottom w:val="0"/>
      <w:divBdr>
        <w:top w:val="none" w:sz="0" w:space="0" w:color="auto"/>
        <w:left w:val="none" w:sz="0" w:space="0" w:color="auto"/>
        <w:bottom w:val="none" w:sz="0" w:space="0" w:color="auto"/>
        <w:right w:val="none" w:sz="0" w:space="0" w:color="auto"/>
      </w:divBdr>
    </w:div>
    <w:div w:id="1920746701">
      <w:bodyDiv w:val="1"/>
      <w:marLeft w:val="0"/>
      <w:marRight w:val="0"/>
      <w:marTop w:val="0"/>
      <w:marBottom w:val="0"/>
      <w:divBdr>
        <w:top w:val="none" w:sz="0" w:space="0" w:color="auto"/>
        <w:left w:val="none" w:sz="0" w:space="0" w:color="auto"/>
        <w:bottom w:val="none" w:sz="0" w:space="0" w:color="auto"/>
        <w:right w:val="none" w:sz="0" w:space="0" w:color="auto"/>
      </w:divBdr>
    </w:div>
    <w:div w:id="1920824506">
      <w:bodyDiv w:val="1"/>
      <w:marLeft w:val="0"/>
      <w:marRight w:val="0"/>
      <w:marTop w:val="0"/>
      <w:marBottom w:val="0"/>
      <w:divBdr>
        <w:top w:val="none" w:sz="0" w:space="0" w:color="auto"/>
        <w:left w:val="none" w:sz="0" w:space="0" w:color="auto"/>
        <w:bottom w:val="none" w:sz="0" w:space="0" w:color="auto"/>
        <w:right w:val="none" w:sz="0" w:space="0" w:color="auto"/>
      </w:divBdr>
    </w:div>
    <w:div w:id="1921329413">
      <w:bodyDiv w:val="1"/>
      <w:marLeft w:val="0"/>
      <w:marRight w:val="0"/>
      <w:marTop w:val="0"/>
      <w:marBottom w:val="0"/>
      <w:divBdr>
        <w:top w:val="none" w:sz="0" w:space="0" w:color="auto"/>
        <w:left w:val="none" w:sz="0" w:space="0" w:color="auto"/>
        <w:bottom w:val="none" w:sz="0" w:space="0" w:color="auto"/>
        <w:right w:val="none" w:sz="0" w:space="0" w:color="auto"/>
      </w:divBdr>
    </w:div>
    <w:div w:id="1924336532">
      <w:bodyDiv w:val="1"/>
      <w:marLeft w:val="0"/>
      <w:marRight w:val="0"/>
      <w:marTop w:val="0"/>
      <w:marBottom w:val="0"/>
      <w:divBdr>
        <w:top w:val="none" w:sz="0" w:space="0" w:color="auto"/>
        <w:left w:val="none" w:sz="0" w:space="0" w:color="auto"/>
        <w:bottom w:val="none" w:sz="0" w:space="0" w:color="auto"/>
        <w:right w:val="none" w:sz="0" w:space="0" w:color="auto"/>
      </w:divBdr>
    </w:div>
    <w:div w:id="1924676997">
      <w:bodyDiv w:val="1"/>
      <w:marLeft w:val="0"/>
      <w:marRight w:val="0"/>
      <w:marTop w:val="0"/>
      <w:marBottom w:val="0"/>
      <w:divBdr>
        <w:top w:val="none" w:sz="0" w:space="0" w:color="auto"/>
        <w:left w:val="none" w:sz="0" w:space="0" w:color="auto"/>
        <w:bottom w:val="none" w:sz="0" w:space="0" w:color="auto"/>
        <w:right w:val="none" w:sz="0" w:space="0" w:color="auto"/>
      </w:divBdr>
    </w:div>
    <w:div w:id="1925262866">
      <w:bodyDiv w:val="1"/>
      <w:marLeft w:val="0"/>
      <w:marRight w:val="0"/>
      <w:marTop w:val="0"/>
      <w:marBottom w:val="0"/>
      <w:divBdr>
        <w:top w:val="none" w:sz="0" w:space="0" w:color="auto"/>
        <w:left w:val="none" w:sz="0" w:space="0" w:color="auto"/>
        <w:bottom w:val="none" w:sz="0" w:space="0" w:color="auto"/>
        <w:right w:val="none" w:sz="0" w:space="0" w:color="auto"/>
      </w:divBdr>
    </w:div>
    <w:div w:id="1927687079">
      <w:bodyDiv w:val="1"/>
      <w:marLeft w:val="0"/>
      <w:marRight w:val="0"/>
      <w:marTop w:val="0"/>
      <w:marBottom w:val="0"/>
      <w:divBdr>
        <w:top w:val="none" w:sz="0" w:space="0" w:color="auto"/>
        <w:left w:val="none" w:sz="0" w:space="0" w:color="auto"/>
        <w:bottom w:val="none" w:sz="0" w:space="0" w:color="auto"/>
        <w:right w:val="none" w:sz="0" w:space="0" w:color="auto"/>
      </w:divBdr>
    </w:div>
    <w:div w:id="1927808798">
      <w:bodyDiv w:val="1"/>
      <w:marLeft w:val="0"/>
      <w:marRight w:val="0"/>
      <w:marTop w:val="0"/>
      <w:marBottom w:val="0"/>
      <w:divBdr>
        <w:top w:val="none" w:sz="0" w:space="0" w:color="auto"/>
        <w:left w:val="none" w:sz="0" w:space="0" w:color="auto"/>
        <w:bottom w:val="none" w:sz="0" w:space="0" w:color="auto"/>
        <w:right w:val="none" w:sz="0" w:space="0" w:color="auto"/>
      </w:divBdr>
    </w:div>
    <w:div w:id="1928155016">
      <w:bodyDiv w:val="1"/>
      <w:marLeft w:val="0"/>
      <w:marRight w:val="0"/>
      <w:marTop w:val="0"/>
      <w:marBottom w:val="0"/>
      <w:divBdr>
        <w:top w:val="none" w:sz="0" w:space="0" w:color="auto"/>
        <w:left w:val="none" w:sz="0" w:space="0" w:color="auto"/>
        <w:bottom w:val="none" w:sz="0" w:space="0" w:color="auto"/>
        <w:right w:val="none" w:sz="0" w:space="0" w:color="auto"/>
      </w:divBdr>
    </w:div>
    <w:div w:id="1929653204">
      <w:bodyDiv w:val="1"/>
      <w:marLeft w:val="0"/>
      <w:marRight w:val="0"/>
      <w:marTop w:val="0"/>
      <w:marBottom w:val="0"/>
      <w:divBdr>
        <w:top w:val="none" w:sz="0" w:space="0" w:color="auto"/>
        <w:left w:val="none" w:sz="0" w:space="0" w:color="auto"/>
        <w:bottom w:val="none" w:sz="0" w:space="0" w:color="auto"/>
        <w:right w:val="none" w:sz="0" w:space="0" w:color="auto"/>
      </w:divBdr>
    </w:div>
    <w:div w:id="1931111661">
      <w:bodyDiv w:val="1"/>
      <w:marLeft w:val="0"/>
      <w:marRight w:val="0"/>
      <w:marTop w:val="0"/>
      <w:marBottom w:val="0"/>
      <w:divBdr>
        <w:top w:val="none" w:sz="0" w:space="0" w:color="auto"/>
        <w:left w:val="none" w:sz="0" w:space="0" w:color="auto"/>
        <w:bottom w:val="none" w:sz="0" w:space="0" w:color="auto"/>
        <w:right w:val="none" w:sz="0" w:space="0" w:color="auto"/>
      </w:divBdr>
    </w:div>
    <w:div w:id="1933851132">
      <w:bodyDiv w:val="1"/>
      <w:marLeft w:val="0"/>
      <w:marRight w:val="0"/>
      <w:marTop w:val="0"/>
      <w:marBottom w:val="0"/>
      <w:divBdr>
        <w:top w:val="none" w:sz="0" w:space="0" w:color="auto"/>
        <w:left w:val="none" w:sz="0" w:space="0" w:color="auto"/>
        <w:bottom w:val="none" w:sz="0" w:space="0" w:color="auto"/>
        <w:right w:val="none" w:sz="0" w:space="0" w:color="auto"/>
      </w:divBdr>
    </w:div>
    <w:div w:id="1933974870">
      <w:bodyDiv w:val="1"/>
      <w:marLeft w:val="0"/>
      <w:marRight w:val="0"/>
      <w:marTop w:val="0"/>
      <w:marBottom w:val="0"/>
      <w:divBdr>
        <w:top w:val="none" w:sz="0" w:space="0" w:color="auto"/>
        <w:left w:val="none" w:sz="0" w:space="0" w:color="auto"/>
        <w:bottom w:val="none" w:sz="0" w:space="0" w:color="auto"/>
        <w:right w:val="none" w:sz="0" w:space="0" w:color="auto"/>
      </w:divBdr>
    </w:div>
    <w:div w:id="1935671356">
      <w:bodyDiv w:val="1"/>
      <w:marLeft w:val="0"/>
      <w:marRight w:val="0"/>
      <w:marTop w:val="0"/>
      <w:marBottom w:val="0"/>
      <w:divBdr>
        <w:top w:val="none" w:sz="0" w:space="0" w:color="auto"/>
        <w:left w:val="none" w:sz="0" w:space="0" w:color="auto"/>
        <w:bottom w:val="none" w:sz="0" w:space="0" w:color="auto"/>
        <w:right w:val="none" w:sz="0" w:space="0" w:color="auto"/>
      </w:divBdr>
    </w:div>
    <w:div w:id="1936935745">
      <w:bodyDiv w:val="1"/>
      <w:marLeft w:val="0"/>
      <w:marRight w:val="0"/>
      <w:marTop w:val="0"/>
      <w:marBottom w:val="0"/>
      <w:divBdr>
        <w:top w:val="none" w:sz="0" w:space="0" w:color="auto"/>
        <w:left w:val="none" w:sz="0" w:space="0" w:color="auto"/>
        <w:bottom w:val="none" w:sz="0" w:space="0" w:color="auto"/>
        <w:right w:val="none" w:sz="0" w:space="0" w:color="auto"/>
      </w:divBdr>
    </w:div>
    <w:div w:id="1939020468">
      <w:bodyDiv w:val="1"/>
      <w:marLeft w:val="0"/>
      <w:marRight w:val="0"/>
      <w:marTop w:val="0"/>
      <w:marBottom w:val="0"/>
      <w:divBdr>
        <w:top w:val="none" w:sz="0" w:space="0" w:color="auto"/>
        <w:left w:val="none" w:sz="0" w:space="0" w:color="auto"/>
        <w:bottom w:val="none" w:sz="0" w:space="0" w:color="auto"/>
        <w:right w:val="none" w:sz="0" w:space="0" w:color="auto"/>
      </w:divBdr>
    </w:div>
    <w:div w:id="1939215685">
      <w:bodyDiv w:val="1"/>
      <w:marLeft w:val="0"/>
      <w:marRight w:val="0"/>
      <w:marTop w:val="0"/>
      <w:marBottom w:val="0"/>
      <w:divBdr>
        <w:top w:val="none" w:sz="0" w:space="0" w:color="auto"/>
        <w:left w:val="none" w:sz="0" w:space="0" w:color="auto"/>
        <w:bottom w:val="none" w:sz="0" w:space="0" w:color="auto"/>
        <w:right w:val="none" w:sz="0" w:space="0" w:color="auto"/>
      </w:divBdr>
    </w:div>
    <w:div w:id="1939410143">
      <w:bodyDiv w:val="1"/>
      <w:marLeft w:val="0"/>
      <w:marRight w:val="0"/>
      <w:marTop w:val="0"/>
      <w:marBottom w:val="0"/>
      <w:divBdr>
        <w:top w:val="none" w:sz="0" w:space="0" w:color="auto"/>
        <w:left w:val="none" w:sz="0" w:space="0" w:color="auto"/>
        <w:bottom w:val="none" w:sz="0" w:space="0" w:color="auto"/>
        <w:right w:val="none" w:sz="0" w:space="0" w:color="auto"/>
      </w:divBdr>
    </w:div>
    <w:div w:id="1940259444">
      <w:bodyDiv w:val="1"/>
      <w:marLeft w:val="0"/>
      <w:marRight w:val="0"/>
      <w:marTop w:val="0"/>
      <w:marBottom w:val="0"/>
      <w:divBdr>
        <w:top w:val="none" w:sz="0" w:space="0" w:color="auto"/>
        <w:left w:val="none" w:sz="0" w:space="0" w:color="auto"/>
        <w:bottom w:val="none" w:sz="0" w:space="0" w:color="auto"/>
        <w:right w:val="none" w:sz="0" w:space="0" w:color="auto"/>
      </w:divBdr>
    </w:div>
    <w:div w:id="1940795528">
      <w:bodyDiv w:val="1"/>
      <w:marLeft w:val="0"/>
      <w:marRight w:val="0"/>
      <w:marTop w:val="0"/>
      <w:marBottom w:val="0"/>
      <w:divBdr>
        <w:top w:val="none" w:sz="0" w:space="0" w:color="auto"/>
        <w:left w:val="none" w:sz="0" w:space="0" w:color="auto"/>
        <w:bottom w:val="none" w:sz="0" w:space="0" w:color="auto"/>
        <w:right w:val="none" w:sz="0" w:space="0" w:color="auto"/>
      </w:divBdr>
    </w:div>
    <w:div w:id="1941065792">
      <w:bodyDiv w:val="1"/>
      <w:marLeft w:val="0"/>
      <w:marRight w:val="0"/>
      <w:marTop w:val="0"/>
      <w:marBottom w:val="0"/>
      <w:divBdr>
        <w:top w:val="none" w:sz="0" w:space="0" w:color="auto"/>
        <w:left w:val="none" w:sz="0" w:space="0" w:color="auto"/>
        <w:bottom w:val="none" w:sz="0" w:space="0" w:color="auto"/>
        <w:right w:val="none" w:sz="0" w:space="0" w:color="auto"/>
      </w:divBdr>
    </w:div>
    <w:div w:id="1941067343">
      <w:bodyDiv w:val="1"/>
      <w:marLeft w:val="0"/>
      <w:marRight w:val="0"/>
      <w:marTop w:val="0"/>
      <w:marBottom w:val="0"/>
      <w:divBdr>
        <w:top w:val="none" w:sz="0" w:space="0" w:color="auto"/>
        <w:left w:val="none" w:sz="0" w:space="0" w:color="auto"/>
        <w:bottom w:val="none" w:sz="0" w:space="0" w:color="auto"/>
        <w:right w:val="none" w:sz="0" w:space="0" w:color="auto"/>
      </w:divBdr>
    </w:div>
    <w:div w:id="1941375113">
      <w:bodyDiv w:val="1"/>
      <w:marLeft w:val="0"/>
      <w:marRight w:val="0"/>
      <w:marTop w:val="0"/>
      <w:marBottom w:val="0"/>
      <w:divBdr>
        <w:top w:val="none" w:sz="0" w:space="0" w:color="auto"/>
        <w:left w:val="none" w:sz="0" w:space="0" w:color="auto"/>
        <w:bottom w:val="none" w:sz="0" w:space="0" w:color="auto"/>
        <w:right w:val="none" w:sz="0" w:space="0" w:color="auto"/>
      </w:divBdr>
    </w:div>
    <w:div w:id="1942487750">
      <w:bodyDiv w:val="1"/>
      <w:marLeft w:val="0"/>
      <w:marRight w:val="0"/>
      <w:marTop w:val="0"/>
      <w:marBottom w:val="0"/>
      <w:divBdr>
        <w:top w:val="none" w:sz="0" w:space="0" w:color="auto"/>
        <w:left w:val="none" w:sz="0" w:space="0" w:color="auto"/>
        <w:bottom w:val="none" w:sz="0" w:space="0" w:color="auto"/>
        <w:right w:val="none" w:sz="0" w:space="0" w:color="auto"/>
      </w:divBdr>
    </w:div>
    <w:div w:id="1945068133">
      <w:bodyDiv w:val="1"/>
      <w:marLeft w:val="0"/>
      <w:marRight w:val="0"/>
      <w:marTop w:val="0"/>
      <w:marBottom w:val="0"/>
      <w:divBdr>
        <w:top w:val="none" w:sz="0" w:space="0" w:color="auto"/>
        <w:left w:val="none" w:sz="0" w:space="0" w:color="auto"/>
        <w:bottom w:val="none" w:sz="0" w:space="0" w:color="auto"/>
        <w:right w:val="none" w:sz="0" w:space="0" w:color="auto"/>
      </w:divBdr>
    </w:div>
    <w:div w:id="1945307976">
      <w:bodyDiv w:val="1"/>
      <w:marLeft w:val="0"/>
      <w:marRight w:val="0"/>
      <w:marTop w:val="0"/>
      <w:marBottom w:val="0"/>
      <w:divBdr>
        <w:top w:val="none" w:sz="0" w:space="0" w:color="auto"/>
        <w:left w:val="none" w:sz="0" w:space="0" w:color="auto"/>
        <w:bottom w:val="none" w:sz="0" w:space="0" w:color="auto"/>
        <w:right w:val="none" w:sz="0" w:space="0" w:color="auto"/>
      </w:divBdr>
    </w:div>
    <w:div w:id="1949313119">
      <w:bodyDiv w:val="1"/>
      <w:marLeft w:val="0"/>
      <w:marRight w:val="0"/>
      <w:marTop w:val="0"/>
      <w:marBottom w:val="0"/>
      <w:divBdr>
        <w:top w:val="none" w:sz="0" w:space="0" w:color="auto"/>
        <w:left w:val="none" w:sz="0" w:space="0" w:color="auto"/>
        <w:bottom w:val="none" w:sz="0" w:space="0" w:color="auto"/>
        <w:right w:val="none" w:sz="0" w:space="0" w:color="auto"/>
      </w:divBdr>
    </w:div>
    <w:div w:id="1949505047">
      <w:bodyDiv w:val="1"/>
      <w:marLeft w:val="0"/>
      <w:marRight w:val="0"/>
      <w:marTop w:val="0"/>
      <w:marBottom w:val="0"/>
      <w:divBdr>
        <w:top w:val="none" w:sz="0" w:space="0" w:color="auto"/>
        <w:left w:val="none" w:sz="0" w:space="0" w:color="auto"/>
        <w:bottom w:val="none" w:sz="0" w:space="0" w:color="auto"/>
        <w:right w:val="none" w:sz="0" w:space="0" w:color="auto"/>
      </w:divBdr>
    </w:div>
    <w:div w:id="1954945653">
      <w:bodyDiv w:val="1"/>
      <w:marLeft w:val="0"/>
      <w:marRight w:val="0"/>
      <w:marTop w:val="0"/>
      <w:marBottom w:val="0"/>
      <w:divBdr>
        <w:top w:val="none" w:sz="0" w:space="0" w:color="auto"/>
        <w:left w:val="none" w:sz="0" w:space="0" w:color="auto"/>
        <w:bottom w:val="none" w:sz="0" w:space="0" w:color="auto"/>
        <w:right w:val="none" w:sz="0" w:space="0" w:color="auto"/>
      </w:divBdr>
    </w:div>
    <w:div w:id="1955399542">
      <w:bodyDiv w:val="1"/>
      <w:marLeft w:val="0"/>
      <w:marRight w:val="0"/>
      <w:marTop w:val="0"/>
      <w:marBottom w:val="0"/>
      <w:divBdr>
        <w:top w:val="none" w:sz="0" w:space="0" w:color="auto"/>
        <w:left w:val="none" w:sz="0" w:space="0" w:color="auto"/>
        <w:bottom w:val="none" w:sz="0" w:space="0" w:color="auto"/>
        <w:right w:val="none" w:sz="0" w:space="0" w:color="auto"/>
      </w:divBdr>
    </w:div>
    <w:div w:id="1956669820">
      <w:bodyDiv w:val="1"/>
      <w:marLeft w:val="0"/>
      <w:marRight w:val="0"/>
      <w:marTop w:val="0"/>
      <w:marBottom w:val="0"/>
      <w:divBdr>
        <w:top w:val="none" w:sz="0" w:space="0" w:color="auto"/>
        <w:left w:val="none" w:sz="0" w:space="0" w:color="auto"/>
        <w:bottom w:val="none" w:sz="0" w:space="0" w:color="auto"/>
        <w:right w:val="none" w:sz="0" w:space="0" w:color="auto"/>
      </w:divBdr>
    </w:div>
    <w:div w:id="1959335253">
      <w:bodyDiv w:val="1"/>
      <w:marLeft w:val="0"/>
      <w:marRight w:val="0"/>
      <w:marTop w:val="0"/>
      <w:marBottom w:val="0"/>
      <w:divBdr>
        <w:top w:val="none" w:sz="0" w:space="0" w:color="auto"/>
        <w:left w:val="none" w:sz="0" w:space="0" w:color="auto"/>
        <w:bottom w:val="none" w:sz="0" w:space="0" w:color="auto"/>
        <w:right w:val="none" w:sz="0" w:space="0" w:color="auto"/>
      </w:divBdr>
    </w:div>
    <w:div w:id="1960604015">
      <w:bodyDiv w:val="1"/>
      <w:marLeft w:val="0"/>
      <w:marRight w:val="0"/>
      <w:marTop w:val="0"/>
      <w:marBottom w:val="0"/>
      <w:divBdr>
        <w:top w:val="none" w:sz="0" w:space="0" w:color="auto"/>
        <w:left w:val="none" w:sz="0" w:space="0" w:color="auto"/>
        <w:bottom w:val="none" w:sz="0" w:space="0" w:color="auto"/>
        <w:right w:val="none" w:sz="0" w:space="0" w:color="auto"/>
      </w:divBdr>
    </w:div>
    <w:div w:id="1960719667">
      <w:bodyDiv w:val="1"/>
      <w:marLeft w:val="0"/>
      <w:marRight w:val="0"/>
      <w:marTop w:val="0"/>
      <w:marBottom w:val="0"/>
      <w:divBdr>
        <w:top w:val="none" w:sz="0" w:space="0" w:color="auto"/>
        <w:left w:val="none" w:sz="0" w:space="0" w:color="auto"/>
        <w:bottom w:val="none" w:sz="0" w:space="0" w:color="auto"/>
        <w:right w:val="none" w:sz="0" w:space="0" w:color="auto"/>
      </w:divBdr>
    </w:div>
    <w:div w:id="1962952967">
      <w:bodyDiv w:val="1"/>
      <w:marLeft w:val="0"/>
      <w:marRight w:val="0"/>
      <w:marTop w:val="0"/>
      <w:marBottom w:val="0"/>
      <w:divBdr>
        <w:top w:val="none" w:sz="0" w:space="0" w:color="auto"/>
        <w:left w:val="none" w:sz="0" w:space="0" w:color="auto"/>
        <w:bottom w:val="none" w:sz="0" w:space="0" w:color="auto"/>
        <w:right w:val="none" w:sz="0" w:space="0" w:color="auto"/>
      </w:divBdr>
    </w:div>
    <w:div w:id="1967926473">
      <w:bodyDiv w:val="1"/>
      <w:marLeft w:val="0"/>
      <w:marRight w:val="0"/>
      <w:marTop w:val="0"/>
      <w:marBottom w:val="0"/>
      <w:divBdr>
        <w:top w:val="none" w:sz="0" w:space="0" w:color="auto"/>
        <w:left w:val="none" w:sz="0" w:space="0" w:color="auto"/>
        <w:bottom w:val="none" w:sz="0" w:space="0" w:color="auto"/>
        <w:right w:val="none" w:sz="0" w:space="0" w:color="auto"/>
      </w:divBdr>
    </w:div>
    <w:div w:id="1971088574">
      <w:bodyDiv w:val="1"/>
      <w:marLeft w:val="0"/>
      <w:marRight w:val="0"/>
      <w:marTop w:val="0"/>
      <w:marBottom w:val="0"/>
      <w:divBdr>
        <w:top w:val="none" w:sz="0" w:space="0" w:color="auto"/>
        <w:left w:val="none" w:sz="0" w:space="0" w:color="auto"/>
        <w:bottom w:val="none" w:sz="0" w:space="0" w:color="auto"/>
        <w:right w:val="none" w:sz="0" w:space="0" w:color="auto"/>
      </w:divBdr>
    </w:div>
    <w:div w:id="1971352047">
      <w:bodyDiv w:val="1"/>
      <w:marLeft w:val="0"/>
      <w:marRight w:val="0"/>
      <w:marTop w:val="0"/>
      <w:marBottom w:val="0"/>
      <w:divBdr>
        <w:top w:val="none" w:sz="0" w:space="0" w:color="auto"/>
        <w:left w:val="none" w:sz="0" w:space="0" w:color="auto"/>
        <w:bottom w:val="none" w:sz="0" w:space="0" w:color="auto"/>
        <w:right w:val="none" w:sz="0" w:space="0" w:color="auto"/>
      </w:divBdr>
    </w:div>
    <w:div w:id="1971473357">
      <w:bodyDiv w:val="1"/>
      <w:marLeft w:val="0"/>
      <w:marRight w:val="0"/>
      <w:marTop w:val="0"/>
      <w:marBottom w:val="0"/>
      <w:divBdr>
        <w:top w:val="none" w:sz="0" w:space="0" w:color="auto"/>
        <w:left w:val="none" w:sz="0" w:space="0" w:color="auto"/>
        <w:bottom w:val="none" w:sz="0" w:space="0" w:color="auto"/>
        <w:right w:val="none" w:sz="0" w:space="0" w:color="auto"/>
      </w:divBdr>
    </w:div>
    <w:div w:id="1972665351">
      <w:bodyDiv w:val="1"/>
      <w:marLeft w:val="0"/>
      <w:marRight w:val="0"/>
      <w:marTop w:val="0"/>
      <w:marBottom w:val="0"/>
      <w:divBdr>
        <w:top w:val="none" w:sz="0" w:space="0" w:color="auto"/>
        <w:left w:val="none" w:sz="0" w:space="0" w:color="auto"/>
        <w:bottom w:val="none" w:sz="0" w:space="0" w:color="auto"/>
        <w:right w:val="none" w:sz="0" w:space="0" w:color="auto"/>
      </w:divBdr>
    </w:div>
    <w:div w:id="1973901460">
      <w:bodyDiv w:val="1"/>
      <w:marLeft w:val="0"/>
      <w:marRight w:val="0"/>
      <w:marTop w:val="0"/>
      <w:marBottom w:val="0"/>
      <w:divBdr>
        <w:top w:val="none" w:sz="0" w:space="0" w:color="auto"/>
        <w:left w:val="none" w:sz="0" w:space="0" w:color="auto"/>
        <w:bottom w:val="none" w:sz="0" w:space="0" w:color="auto"/>
        <w:right w:val="none" w:sz="0" w:space="0" w:color="auto"/>
      </w:divBdr>
    </w:div>
    <w:div w:id="1974361139">
      <w:bodyDiv w:val="1"/>
      <w:marLeft w:val="0"/>
      <w:marRight w:val="0"/>
      <w:marTop w:val="0"/>
      <w:marBottom w:val="0"/>
      <w:divBdr>
        <w:top w:val="none" w:sz="0" w:space="0" w:color="auto"/>
        <w:left w:val="none" w:sz="0" w:space="0" w:color="auto"/>
        <w:bottom w:val="none" w:sz="0" w:space="0" w:color="auto"/>
        <w:right w:val="none" w:sz="0" w:space="0" w:color="auto"/>
      </w:divBdr>
    </w:div>
    <w:div w:id="1974408800">
      <w:bodyDiv w:val="1"/>
      <w:marLeft w:val="0"/>
      <w:marRight w:val="0"/>
      <w:marTop w:val="0"/>
      <w:marBottom w:val="0"/>
      <w:divBdr>
        <w:top w:val="none" w:sz="0" w:space="0" w:color="auto"/>
        <w:left w:val="none" w:sz="0" w:space="0" w:color="auto"/>
        <w:bottom w:val="none" w:sz="0" w:space="0" w:color="auto"/>
        <w:right w:val="none" w:sz="0" w:space="0" w:color="auto"/>
      </w:divBdr>
    </w:div>
    <w:div w:id="1976175861">
      <w:bodyDiv w:val="1"/>
      <w:marLeft w:val="0"/>
      <w:marRight w:val="0"/>
      <w:marTop w:val="0"/>
      <w:marBottom w:val="0"/>
      <w:divBdr>
        <w:top w:val="none" w:sz="0" w:space="0" w:color="auto"/>
        <w:left w:val="none" w:sz="0" w:space="0" w:color="auto"/>
        <w:bottom w:val="none" w:sz="0" w:space="0" w:color="auto"/>
        <w:right w:val="none" w:sz="0" w:space="0" w:color="auto"/>
      </w:divBdr>
    </w:div>
    <w:div w:id="1977837285">
      <w:bodyDiv w:val="1"/>
      <w:marLeft w:val="0"/>
      <w:marRight w:val="0"/>
      <w:marTop w:val="0"/>
      <w:marBottom w:val="0"/>
      <w:divBdr>
        <w:top w:val="none" w:sz="0" w:space="0" w:color="auto"/>
        <w:left w:val="none" w:sz="0" w:space="0" w:color="auto"/>
        <w:bottom w:val="none" w:sz="0" w:space="0" w:color="auto"/>
        <w:right w:val="none" w:sz="0" w:space="0" w:color="auto"/>
      </w:divBdr>
    </w:div>
    <w:div w:id="1977876650">
      <w:bodyDiv w:val="1"/>
      <w:marLeft w:val="0"/>
      <w:marRight w:val="0"/>
      <w:marTop w:val="0"/>
      <w:marBottom w:val="0"/>
      <w:divBdr>
        <w:top w:val="none" w:sz="0" w:space="0" w:color="auto"/>
        <w:left w:val="none" w:sz="0" w:space="0" w:color="auto"/>
        <w:bottom w:val="none" w:sz="0" w:space="0" w:color="auto"/>
        <w:right w:val="none" w:sz="0" w:space="0" w:color="auto"/>
      </w:divBdr>
    </w:div>
    <w:div w:id="1982231559">
      <w:bodyDiv w:val="1"/>
      <w:marLeft w:val="0"/>
      <w:marRight w:val="0"/>
      <w:marTop w:val="0"/>
      <w:marBottom w:val="0"/>
      <w:divBdr>
        <w:top w:val="none" w:sz="0" w:space="0" w:color="auto"/>
        <w:left w:val="none" w:sz="0" w:space="0" w:color="auto"/>
        <w:bottom w:val="none" w:sz="0" w:space="0" w:color="auto"/>
        <w:right w:val="none" w:sz="0" w:space="0" w:color="auto"/>
      </w:divBdr>
    </w:div>
    <w:div w:id="1985617010">
      <w:bodyDiv w:val="1"/>
      <w:marLeft w:val="0"/>
      <w:marRight w:val="0"/>
      <w:marTop w:val="0"/>
      <w:marBottom w:val="0"/>
      <w:divBdr>
        <w:top w:val="none" w:sz="0" w:space="0" w:color="auto"/>
        <w:left w:val="none" w:sz="0" w:space="0" w:color="auto"/>
        <w:bottom w:val="none" w:sz="0" w:space="0" w:color="auto"/>
        <w:right w:val="none" w:sz="0" w:space="0" w:color="auto"/>
      </w:divBdr>
    </w:div>
    <w:div w:id="1987472271">
      <w:bodyDiv w:val="1"/>
      <w:marLeft w:val="0"/>
      <w:marRight w:val="0"/>
      <w:marTop w:val="0"/>
      <w:marBottom w:val="0"/>
      <w:divBdr>
        <w:top w:val="none" w:sz="0" w:space="0" w:color="auto"/>
        <w:left w:val="none" w:sz="0" w:space="0" w:color="auto"/>
        <w:bottom w:val="none" w:sz="0" w:space="0" w:color="auto"/>
        <w:right w:val="none" w:sz="0" w:space="0" w:color="auto"/>
      </w:divBdr>
    </w:div>
    <w:div w:id="1987851695">
      <w:bodyDiv w:val="1"/>
      <w:marLeft w:val="0"/>
      <w:marRight w:val="0"/>
      <w:marTop w:val="0"/>
      <w:marBottom w:val="0"/>
      <w:divBdr>
        <w:top w:val="none" w:sz="0" w:space="0" w:color="auto"/>
        <w:left w:val="none" w:sz="0" w:space="0" w:color="auto"/>
        <w:bottom w:val="none" w:sz="0" w:space="0" w:color="auto"/>
        <w:right w:val="none" w:sz="0" w:space="0" w:color="auto"/>
      </w:divBdr>
    </w:div>
    <w:div w:id="1988197826">
      <w:bodyDiv w:val="1"/>
      <w:marLeft w:val="0"/>
      <w:marRight w:val="0"/>
      <w:marTop w:val="0"/>
      <w:marBottom w:val="0"/>
      <w:divBdr>
        <w:top w:val="none" w:sz="0" w:space="0" w:color="auto"/>
        <w:left w:val="none" w:sz="0" w:space="0" w:color="auto"/>
        <w:bottom w:val="none" w:sz="0" w:space="0" w:color="auto"/>
        <w:right w:val="none" w:sz="0" w:space="0" w:color="auto"/>
      </w:divBdr>
    </w:div>
    <w:div w:id="1988313395">
      <w:bodyDiv w:val="1"/>
      <w:marLeft w:val="0"/>
      <w:marRight w:val="0"/>
      <w:marTop w:val="0"/>
      <w:marBottom w:val="0"/>
      <w:divBdr>
        <w:top w:val="none" w:sz="0" w:space="0" w:color="auto"/>
        <w:left w:val="none" w:sz="0" w:space="0" w:color="auto"/>
        <w:bottom w:val="none" w:sz="0" w:space="0" w:color="auto"/>
        <w:right w:val="none" w:sz="0" w:space="0" w:color="auto"/>
      </w:divBdr>
    </w:div>
    <w:div w:id="1989086480">
      <w:bodyDiv w:val="1"/>
      <w:marLeft w:val="0"/>
      <w:marRight w:val="0"/>
      <w:marTop w:val="0"/>
      <w:marBottom w:val="0"/>
      <w:divBdr>
        <w:top w:val="none" w:sz="0" w:space="0" w:color="auto"/>
        <w:left w:val="none" w:sz="0" w:space="0" w:color="auto"/>
        <w:bottom w:val="none" w:sz="0" w:space="0" w:color="auto"/>
        <w:right w:val="none" w:sz="0" w:space="0" w:color="auto"/>
      </w:divBdr>
    </w:div>
    <w:div w:id="1990940566">
      <w:bodyDiv w:val="1"/>
      <w:marLeft w:val="0"/>
      <w:marRight w:val="0"/>
      <w:marTop w:val="0"/>
      <w:marBottom w:val="0"/>
      <w:divBdr>
        <w:top w:val="none" w:sz="0" w:space="0" w:color="auto"/>
        <w:left w:val="none" w:sz="0" w:space="0" w:color="auto"/>
        <w:bottom w:val="none" w:sz="0" w:space="0" w:color="auto"/>
        <w:right w:val="none" w:sz="0" w:space="0" w:color="auto"/>
      </w:divBdr>
    </w:div>
    <w:div w:id="1991976799">
      <w:bodyDiv w:val="1"/>
      <w:marLeft w:val="0"/>
      <w:marRight w:val="0"/>
      <w:marTop w:val="0"/>
      <w:marBottom w:val="0"/>
      <w:divBdr>
        <w:top w:val="none" w:sz="0" w:space="0" w:color="auto"/>
        <w:left w:val="none" w:sz="0" w:space="0" w:color="auto"/>
        <w:bottom w:val="none" w:sz="0" w:space="0" w:color="auto"/>
        <w:right w:val="none" w:sz="0" w:space="0" w:color="auto"/>
      </w:divBdr>
    </w:div>
    <w:div w:id="1994093758">
      <w:bodyDiv w:val="1"/>
      <w:marLeft w:val="0"/>
      <w:marRight w:val="0"/>
      <w:marTop w:val="0"/>
      <w:marBottom w:val="0"/>
      <w:divBdr>
        <w:top w:val="none" w:sz="0" w:space="0" w:color="auto"/>
        <w:left w:val="none" w:sz="0" w:space="0" w:color="auto"/>
        <w:bottom w:val="none" w:sz="0" w:space="0" w:color="auto"/>
        <w:right w:val="none" w:sz="0" w:space="0" w:color="auto"/>
      </w:divBdr>
    </w:div>
    <w:div w:id="1995258419">
      <w:bodyDiv w:val="1"/>
      <w:marLeft w:val="0"/>
      <w:marRight w:val="0"/>
      <w:marTop w:val="0"/>
      <w:marBottom w:val="0"/>
      <w:divBdr>
        <w:top w:val="none" w:sz="0" w:space="0" w:color="auto"/>
        <w:left w:val="none" w:sz="0" w:space="0" w:color="auto"/>
        <w:bottom w:val="none" w:sz="0" w:space="0" w:color="auto"/>
        <w:right w:val="none" w:sz="0" w:space="0" w:color="auto"/>
      </w:divBdr>
    </w:div>
    <w:div w:id="1995446124">
      <w:bodyDiv w:val="1"/>
      <w:marLeft w:val="0"/>
      <w:marRight w:val="0"/>
      <w:marTop w:val="0"/>
      <w:marBottom w:val="0"/>
      <w:divBdr>
        <w:top w:val="none" w:sz="0" w:space="0" w:color="auto"/>
        <w:left w:val="none" w:sz="0" w:space="0" w:color="auto"/>
        <w:bottom w:val="none" w:sz="0" w:space="0" w:color="auto"/>
        <w:right w:val="none" w:sz="0" w:space="0" w:color="auto"/>
      </w:divBdr>
    </w:div>
    <w:div w:id="1995719849">
      <w:bodyDiv w:val="1"/>
      <w:marLeft w:val="0"/>
      <w:marRight w:val="0"/>
      <w:marTop w:val="0"/>
      <w:marBottom w:val="0"/>
      <w:divBdr>
        <w:top w:val="none" w:sz="0" w:space="0" w:color="auto"/>
        <w:left w:val="none" w:sz="0" w:space="0" w:color="auto"/>
        <w:bottom w:val="none" w:sz="0" w:space="0" w:color="auto"/>
        <w:right w:val="none" w:sz="0" w:space="0" w:color="auto"/>
      </w:divBdr>
    </w:div>
    <w:div w:id="1997295899">
      <w:bodyDiv w:val="1"/>
      <w:marLeft w:val="0"/>
      <w:marRight w:val="0"/>
      <w:marTop w:val="0"/>
      <w:marBottom w:val="0"/>
      <w:divBdr>
        <w:top w:val="none" w:sz="0" w:space="0" w:color="auto"/>
        <w:left w:val="none" w:sz="0" w:space="0" w:color="auto"/>
        <w:bottom w:val="none" w:sz="0" w:space="0" w:color="auto"/>
        <w:right w:val="none" w:sz="0" w:space="0" w:color="auto"/>
      </w:divBdr>
    </w:div>
    <w:div w:id="1998880486">
      <w:bodyDiv w:val="1"/>
      <w:marLeft w:val="0"/>
      <w:marRight w:val="0"/>
      <w:marTop w:val="0"/>
      <w:marBottom w:val="0"/>
      <w:divBdr>
        <w:top w:val="none" w:sz="0" w:space="0" w:color="auto"/>
        <w:left w:val="none" w:sz="0" w:space="0" w:color="auto"/>
        <w:bottom w:val="none" w:sz="0" w:space="0" w:color="auto"/>
        <w:right w:val="none" w:sz="0" w:space="0" w:color="auto"/>
      </w:divBdr>
    </w:div>
    <w:div w:id="2000038660">
      <w:bodyDiv w:val="1"/>
      <w:marLeft w:val="0"/>
      <w:marRight w:val="0"/>
      <w:marTop w:val="0"/>
      <w:marBottom w:val="0"/>
      <w:divBdr>
        <w:top w:val="none" w:sz="0" w:space="0" w:color="auto"/>
        <w:left w:val="none" w:sz="0" w:space="0" w:color="auto"/>
        <w:bottom w:val="none" w:sz="0" w:space="0" w:color="auto"/>
        <w:right w:val="none" w:sz="0" w:space="0" w:color="auto"/>
      </w:divBdr>
    </w:div>
    <w:div w:id="2000113257">
      <w:bodyDiv w:val="1"/>
      <w:marLeft w:val="0"/>
      <w:marRight w:val="0"/>
      <w:marTop w:val="0"/>
      <w:marBottom w:val="0"/>
      <w:divBdr>
        <w:top w:val="none" w:sz="0" w:space="0" w:color="auto"/>
        <w:left w:val="none" w:sz="0" w:space="0" w:color="auto"/>
        <w:bottom w:val="none" w:sz="0" w:space="0" w:color="auto"/>
        <w:right w:val="none" w:sz="0" w:space="0" w:color="auto"/>
      </w:divBdr>
    </w:div>
    <w:div w:id="2000579058">
      <w:bodyDiv w:val="1"/>
      <w:marLeft w:val="0"/>
      <w:marRight w:val="0"/>
      <w:marTop w:val="0"/>
      <w:marBottom w:val="0"/>
      <w:divBdr>
        <w:top w:val="none" w:sz="0" w:space="0" w:color="auto"/>
        <w:left w:val="none" w:sz="0" w:space="0" w:color="auto"/>
        <w:bottom w:val="none" w:sz="0" w:space="0" w:color="auto"/>
        <w:right w:val="none" w:sz="0" w:space="0" w:color="auto"/>
      </w:divBdr>
    </w:div>
    <w:div w:id="2000692046">
      <w:bodyDiv w:val="1"/>
      <w:marLeft w:val="0"/>
      <w:marRight w:val="0"/>
      <w:marTop w:val="0"/>
      <w:marBottom w:val="0"/>
      <w:divBdr>
        <w:top w:val="none" w:sz="0" w:space="0" w:color="auto"/>
        <w:left w:val="none" w:sz="0" w:space="0" w:color="auto"/>
        <w:bottom w:val="none" w:sz="0" w:space="0" w:color="auto"/>
        <w:right w:val="none" w:sz="0" w:space="0" w:color="auto"/>
      </w:divBdr>
    </w:div>
    <w:div w:id="2003435781">
      <w:bodyDiv w:val="1"/>
      <w:marLeft w:val="0"/>
      <w:marRight w:val="0"/>
      <w:marTop w:val="0"/>
      <w:marBottom w:val="0"/>
      <w:divBdr>
        <w:top w:val="none" w:sz="0" w:space="0" w:color="auto"/>
        <w:left w:val="none" w:sz="0" w:space="0" w:color="auto"/>
        <w:bottom w:val="none" w:sz="0" w:space="0" w:color="auto"/>
        <w:right w:val="none" w:sz="0" w:space="0" w:color="auto"/>
      </w:divBdr>
    </w:div>
    <w:div w:id="2003464964">
      <w:bodyDiv w:val="1"/>
      <w:marLeft w:val="0"/>
      <w:marRight w:val="0"/>
      <w:marTop w:val="0"/>
      <w:marBottom w:val="0"/>
      <w:divBdr>
        <w:top w:val="none" w:sz="0" w:space="0" w:color="auto"/>
        <w:left w:val="none" w:sz="0" w:space="0" w:color="auto"/>
        <w:bottom w:val="none" w:sz="0" w:space="0" w:color="auto"/>
        <w:right w:val="none" w:sz="0" w:space="0" w:color="auto"/>
      </w:divBdr>
    </w:div>
    <w:div w:id="2004040283">
      <w:bodyDiv w:val="1"/>
      <w:marLeft w:val="0"/>
      <w:marRight w:val="0"/>
      <w:marTop w:val="0"/>
      <w:marBottom w:val="0"/>
      <w:divBdr>
        <w:top w:val="none" w:sz="0" w:space="0" w:color="auto"/>
        <w:left w:val="none" w:sz="0" w:space="0" w:color="auto"/>
        <w:bottom w:val="none" w:sz="0" w:space="0" w:color="auto"/>
        <w:right w:val="none" w:sz="0" w:space="0" w:color="auto"/>
      </w:divBdr>
    </w:div>
    <w:div w:id="2005282936">
      <w:bodyDiv w:val="1"/>
      <w:marLeft w:val="0"/>
      <w:marRight w:val="0"/>
      <w:marTop w:val="0"/>
      <w:marBottom w:val="0"/>
      <w:divBdr>
        <w:top w:val="none" w:sz="0" w:space="0" w:color="auto"/>
        <w:left w:val="none" w:sz="0" w:space="0" w:color="auto"/>
        <w:bottom w:val="none" w:sz="0" w:space="0" w:color="auto"/>
        <w:right w:val="none" w:sz="0" w:space="0" w:color="auto"/>
      </w:divBdr>
    </w:div>
    <w:div w:id="2005545467">
      <w:bodyDiv w:val="1"/>
      <w:marLeft w:val="0"/>
      <w:marRight w:val="0"/>
      <w:marTop w:val="0"/>
      <w:marBottom w:val="0"/>
      <w:divBdr>
        <w:top w:val="none" w:sz="0" w:space="0" w:color="auto"/>
        <w:left w:val="none" w:sz="0" w:space="0" w:color="auto"/>
        <w:bottom w:val="none" w:sz="0" w:space="0" w:color="auto"/>
        <w:right w:val="none" w:sz="0" w:space="0" w:color="auto"/>
      </w:divBdr>
    </w:div>
    <w:div w:id="2006010885">
      <w:bodyDiv w:val="1"/>
      <w:marLeft w:val="0"/>
      <w:marRight w:val="0"/>
      <w:marTop w:val="0"/>
      <w:marBottom w:val="0"/>
      <w:divBdr>
        <w:top w:val="none" w:sz="0" w:space="0" w:color="auto"/>
        <w:left w:val="none" w:sz="0" w:space="0" w:color="auto"/>
        <w:bottom w:val="none" w:sz="0" w:space="0" w:color="auto"/>
        <w:right w:val="none" w:sz="0" w:space="0" w:color="auto"/>
      </w:divBdr>
    </w:div>
    <w:div w:id="2006666407">
      <w:bodyDiv w:val="1"/>
      <w:marLeft w:val="0"/>
      <w:marRight w:val="0"/>
      <w:marTop w:val="0"/>
      <w:marBottom w:val="0"/>
      <w:divBdr>
        <w:top w:val="none" w:sz="0" w:space="0" w:color="auto"/>
        <w:left w:val="none" w:sz="0" w:space="0" w:color="auto"/>
        <w:bottom w:val="none" w:sz="0" w:space="0" w:color="auto"/>
        <w:right w:val="none" w:sz="0" w:space="0" w:color="auto"/>
      </w:divBdr>
    </w:div>
    <w:div w:id="2007585013">
      <w:bodyDiv w:val="1"/>
      <w:marLeft w:val="0"/>
      <w:marRight w:val="0"/>
      <w:marTop w:val="0"/>
      <w:marBottom w:val="0"/>
      <w:divBdr>
        <w:top w:val="none" w:sz="0" w:space="0" w:color="auto"/>
        <w:left w:val="none" w:sz="0" w:space="0" w:color="auto"/>
        <w:bottom w:val="none" w:sz="0" w:space="0" w:color="auto"/>
        <w:right w:val="none" w:sz="0" w:space="0" w:color="auto"/>
      </w:divBdr>
    </w:div>
    <w:div w:id="2009668145">
      <w:bodyDiv w:val="1"/>
      <w:marLeft w:val="0"/>
      <w:marRight w:val="0"/>
      <w:marTop w:val="0"/>
      <w:marBottom w:val="0"/>
      <w:divBdr>
        <w:top w:val="none" w:sz="0" w:space="0" w:color="auto"/>
        <w:left w:val="none" w:sz="0" w:space="0" w:color="auto"/>
        <w:bottom w:val="none" w:sz="0" w:space="0" w:color="auto"/>
        <w:right w:val="none" w:sz="0" w:space="0" w:color="auto"/>
      </w:divBdr>
    </w:div>
    <w:div w:id="2010323822">
      <w:bodyDiv w:val="1"/>
      <w:marLeft w:val="0"/>
      <w:marRight w:val="0"/>
      <w:marTop w:val="0"/>
      <w:marBottom w:val="0"/>
      <w:divBdr>
        <w:top w:val="none" w:sz="0" w:space="0" w:color="auto"/>
        <w:left w:val="none" w:sz="0" w:space="0" w:color="auto"/>
        <w:bottom w:val="none" w:sz="0" w:space="0" w:color="auto"/>
        <w:right w:val="none" w:sz="0" w:space="0" w:color="auto"/>
      </w:divBdr>
    </w:div>
    <w:div w:id="2014145695">
      <w:bodyDiv w:val="1"/>
      <w:marLeft w:val="0"/>
      <w:marRight w:val="0"/>
      <w:marTop w:val="0"/>
      <w:marBottom w:val="0"/>
      <w:divBdr>
        <w:top w:val="none" w:sz="0" w:space="0" w:color="auto"/>
        <w:left w:val="none" w:sz="0" w:space="0" w:color="auto"/>
        <w:bottom w:val="none" w:sz="0" w:space="0" w:color="auto"/>
        <w:right w:val="none" w:sz="0" w:space="0" w:color="auto"/>
      </w:divBdr>
    </w:div>
    <w:div w:id="2017875286">
      <w:bodyDiv w:val="1"/>
      <w:marLeft w:val="0"/>
      <w:marRight w:val="0"/>
      <w:marTop w:val="0"/>
      <w:marBottom w:val="0"/>
      <w:divBdr>
        <w:top w:val="none" w:sz="0" w:space="0" w:color="auto"/>
        <w:left w:val="none" w:sz="0" w:space="0" w:color="auto"/>
        <w:bottom w:val="none" w:sz="0" w:space="0" w:color="auto"/>
        <w:right w:val="none" w:sz="0" w:space="0" w:color="auto"/>
      </w:divBdr>
    </w:div>
    <w:div w:id="2019384890">
      <w:bodyDiv w:val="1"/>
      <w:marLeft w:val="0"/>
      <w:marRight w:val="0"/>
      <w:marTop w:val="0"/>
      <w:marBottom w:val="0"/>
      <w:divBdr>
        <w:top w:val="none" w:sz="0" w:space="0" w:color="auto"/>
        <w:left w:val="none" w:sz="0" w:space="0" w:color="auto"/>
        <w:bottom w:val="none" w:sz="0" w:space="0" w:color="auto"/>
        <w:right w:val="none" w:sz="0" w:space="0" w:color="auto"/>
      </w:divBdr>
    </w:div>
    <w:div w:id="2021273703">
      <w:bodyDiv w:val="1"/>
      <w:marLeft w:val="0"/>
      <w:marRight w:val="0"/>
      <w:marTop w:val="0"/>
      <w:marBottom w:val="0"/>
      <w:divBdr>
        <w:top w:val="none" w:sz="0" w:space="0" w:color="auto"/>
        <w:left w:val="none" w:sz="0" w:space="0" w:color="auto"/>
        <w:bottom w:val="none" w:sz="0" w:space="0" w:color="auto"/>
        <w:right w:val="none" w:sz="0" w:space="0" w:color="auto"/>
      </w:divBdr>
    </w:div>
    <w:div w:id="2021662385">
      <w:bodyDiv w:val="1"/>
      <w:marLeft w:val="0"/>
      <w:marRight w:val="0"/>
      <w:marTop w:val="0"/>
      <w:marBottom w:val="0"/>
      <w:divBdr>
        <w:top w:val="none" w:sz="0" w:space="0" w:color="auto"/>
        <w:left w:val="none" w:sz="0" w:space="0" w:color="auto"/>
        <w:bottom w:val="none" w:sz="0" w:space="0" w:color="auto"/>
        <w:right w:val="none" w:sz="0" w:space="0" w:color="auto"/>
      </w:divBdr>
    </w:div>
    <w:div w:id="2022202273">
      <w:bodyDiv w:val="1"/>
      <w:marLeft w:val="0"/>
      <w:marRight w:val="0"/>
      <w:marTop w:val="0"/>
      <w:marBottom w:val="0"/>
      <w:divBdr>
        <w:top w:val="none" w:sz="0" w:space="0" w:color="auto"/>
        <w:left w:val="none" w:sz="0" w:space="0" w:color="auto"/>
        <w:bottom w:val="none" w:sz="0" w:space="0" w:color="auto"/>
        <w:right w:val="none" w:sz="0" w:space="0" w:color="auto"/>
      </w:divBdr>
    </w:div>
    <w:div w:id="2024547261">
      <w:bodyDiv w:val="1"/>
      <w:marLeft w:val="0"/>
      <w:marRight w:val="0"/>
      <w:marTop w:val="0"/>
      <w:marBottom w:val="0"/>
      <w:divBdr>
        <w:top w:val="none" w:sz="0" w:space="0" w:color="auto"/>
        <w:left w:val="none" w:sz="0" w:space="0" w:color="auto"/>
        <w:bottom w:val="none" w:sz="0" w:space="0" w:color="auto"/>
        <w:right w:val="none" w:sz="0" w:space="0" w:color="auto"/>
      </w:divBdr>
    </w:div>
    <w:div w:id="2025127985">
      <w:bodyDiv w:val="1"/>
      <w:marLeft w:val="0"/>
      <w:marRight w:val="0"/>
      <w:marTop w:val="0"/>
      <w:marBottom w:val="0"/>
      <w:divBdr>
        <w:top w:val="none" w:sz="0" w:space="0" w:color="auto"/>
        <w:left w:val="none" w:sz="0" w:space="0" w:color="auto"/>
        <w:bottom w:val="none" w:sz="0" w:space="0" w:color="auto"/>
        <w:right w:val="none" w:sz="0" w:space="0" w:color="auto"/>
      </w:divBdr>
    </w:div>
    <w:div w:id="2027749824">
      <w:bodyDiv w:val="1"/>
      <w:marLeft w:val="0"/>
      <w:marRight w:val="0"/>
      <w:marTop w:val="0"/>
      <w:marBottom w:val="0"/>
      <w:divBdr>
        <w:top w:val="none" w:sz="0" w:space="0" w:color="auto"/>
        <w:left w:val="none" w:sz="0" w:space="0" w:color="auto"/>
        <w:bottom w:val="none" w:sz="0" w:space="0" w:color="auto"/>
        <w:right w:val="none" w:sz="0" w:space="0" w:color="auto"/>
      </w:divBdr>
    </w:div>
    <w:div w:id="2029017744">
      <w:bodyDiv w:val="1"/>
      <w:marLeft w:val="0"/>
      <w:marRight w:val="0"/>
      <w:marTop w:val="0"/>
      <w:marBottom w:val="0"/>
      <w:divBdr>
        <w:top w:val="none" w:sz="0" w:space="0" w:color="auto"/>
        <w:left w:val="none" w:sz="0" w:space="0" w:color="auto"/>
        <w:bottom w:val="none" w:sz="0" w:space="0" w:color="auto"/>
        <w:right w:val="none" w:sz="0" w:space="0" w:color="auto"/>
      </w:divBdr>
    </w:div>
    <w:div w:id="2029289460">
      <w:bodyDiv w:val="1"/>
      <w:marLeft w:val="0"/>
      <w:marRight w:val="0"/>
      <w:marTop w:val="0"/>
      <w:marBottom w:val="0"/>
      <w:divBdr>
        <w:top w:val="none" w:sz="0" w:space="0" w:color="auto"/>
        <w:left w:val="none" w:sz="0" w:space="0" w:color="auto"/>
        <w:bottom w:val="none" w:sz="0" w:space="0" w:color="auto"/>
        <w:right w:val="none" w:sz="0" w:space="0" w:color="auto"/>
      </w:divBdr>
    </w:div>
    <w:div w:id="2030452581">
      <w:bodyDiv w:val="1"/>
      <w:marLeft w:val="0"/>
      <w:marRight w:val="0"/>
      <w:marTop w:val="0"/>
      <w:marBottom w:val="0"/>
      <w:divBdr>
        <w:top w:val="none" w:sz="0" w:space="0" w:color="auto"/>
        <w:left w:val="none" w:sz="0" w:space="0" w:color="auto"/>
        <w:bottom w:val="none" w:sz="0" w:space="0" w:color="auto"/>
        <w:right w:val="none" w:sz="0" w:space="0" w:color="auto"/>
      </w:divBdr>
    </w:div>
    <w:div w:id="2031027582">
      <w:bodyDiv w:val="1"/>
      <w:marLeft w:val="0"/>
      <w:marRight w:val="0"/>
      <w:marTop w:val="0"/>
      <w:marBottom w:val="0"/>
      <w:divBdr>
        <w:top w:val="none" w:sz="0" w:space="0" w:color="auto"/>
        <w:left w:val="none" w:sz="0" w:space="0" w:color="auto"/>
        <w:bottom w:val="none" w:sz="0" w:space="0" w:color="auto"/>
        <w:right w:val="none" w:sz="0" w:space="0" w:color="auto"/>
      </w:divBdr>
    </w:div>
    <w:div w:id="2031758333">
      <w:bodyDiv w:val="1"/>
      <w:marLeft w:val="0"/>
      <w:marRight w:val="0"/>
      <w:marTop w:val="0"/>
      <w:marBottom w:val="0"/>
      <w:divBdr>
        <w:top w:val="none" w:sz="0" w:space="0" w:color="auto"/>
        <w:left w:val="none" w:sz="0" w:space="0" w:color="auto"/>
        <w:bottom w:val="none" w:sz="0" w:space="0" w:color="auto"/>
        <w:right w:val="none" w:sz="0" w:space="0" w:color="auto"/>
      </w:divBdr>
    </w:div>
    <w:div w:id="2033916969">
      <w:bodyDiv w:val="1"/>
      <w:marLeft w:val="0"/>
      <w:marRight w:val="0"/>
      <w:marTop w:val="0"/>
      <w:marBottom w:val="0"/>
      <w:divBdr>
        <w:top w:val="none" w:sz="0" w:space="0" w:color="auto"/>
        <w:left w:val="none" w:sz="0" w:space="0" w:color="auto"/>
        <w:bottom w:val="none" w:sz="0" w:space="0" w:color="auto"/>
        <w:right w:val="none" w:sz="0" w:space="0" w:color="auto"/>
      </w:divBdr>
    </w:div>
    <w:div w:id="2034529406">
      <w:bodyDiv w:val="1"/>
      <w:marLeft w:val="0"/>
      <w:marRight w:val="0"/>
      <w:marTop w:val="0"/>
      <w:marBottom w:val="0"/>
      <w:divBdr>
        <w:top w:val="none" w:sz="0" w:space="0" w:color="auto"/>
        <w:left w:val="none" w:sz="0" w:space="0" w:color="auto"/>
        <w:bottom w:val="none" w:sz="0" w:space="0" w:color="auto"/>
        <w:right w:val="none" w:sz="0" w:space="0" w:color="auto"/>
      </w:divBdr>
    </w:div>
    <w:div w:id="2034958573">
      <w:bodyDiv w:val="1"/>
      <w:marLeft w:val="0"/>
      <w:marRight w:val="0"/>
      <w:marTop w:val="0"/>
      <w:marBottom w:val="0"/>
      <w:divBdr>
        <w:top w:val="none" w:sz="0" w:space="0" w:color="auto"/>
        <w:left w:val="none" w:sz="0" w:space="0" w:color="auto"/>
        <w:bottom w:val="none" w:sz="0" w:space="0" w:color="auto"/>
        <w:right w:val="none" w:sz="0" w:space="0" w:color="auto"/>
      </w:divBdr>
    </w:div>
    <w:div w:id="2035643771">
      <w:bodyDiv w:val="1"/>
      <w:marLeft w:val="0"/>
      <w:marRight w:val="0"/>
      <w:marTop w:val="0"/>
      <w:marBottom w:val="0"/>
      <w:divBdr>
        <w:top w:val="none" w:sz="0" w:space="0" w:color="auto"/>
        <w:left w:val="none" w:sz="0" w:space="0" w:color="auto"/>
        <w:bottom w:val="none" w:sz="0" w:space="0" w:color="auto"/>
        <w:right w:val="none" w:sz="0" w:space="0" w:color="auto"/>
      </w:divBdr>
    </w:div>
    <w:div w:id="2036687942">
      <w:bodyDiv w:val="1"/>
      <w:marLeft w:val="0"/>
      <w:marRight w:val="0"/>
      <w:marTop w:val="0"/>
      <w:marBottom w:val="0"/>
      <w:divBdr>
        <w:top w:val="none" w:sz="0" w:space="0" w:color="auto"/>
        <w:left w:val="none" w:sz="0" w:space="0" w:color="auto"/>
        <w:bottom w:val="none" w:sz="0" w:space="0" w:color="auto"/>
        <w:right w:val="none" w:sz="0" w:space="0" w:color="auto"/>
      </w:divBdr>
    </w:div>
    <w:div w:id="2038963968">
      <w:bodyDiv w:val="1"/>
      <w:marLeft w:val="0"/>
      <w:marRight w:val="0"/>
      <w:marTop w:val="0"/>
      <w:marBottom w:val="0"/>
      <w:divBdr>
        <w:top w:val="none" w:sz="0" w:space="0" w:color="auto"/>
        <w:left w:val="none" w:sz="0" w:space="0" w:color="auto"/>
        <w:bottom w:val="none" w:sz="0" w:space="0" w:color="auto"/>
        <w:right w:val="none" w:sz="0" w:space="0" w:color="auto"/>
      </w:divBdr>
    </w:div>
    <w:div w:id="2038966509">
      <w:bodyDiv w:val="1"/>
      <w:marLeft w:val="0"/>
      <w:marRight w:val="0"/>
      <w:marTop w:val="0"/>
      <w:marBottom w:val="0"/>
      <w:divBdr>
        <w:top w:val="none" w:sz="0" w:space="0" w:color="auto"/>
        <w:left w:val="none" w:sz="0" w:space="0" w:color="auto"/>
        <w:bottom w:val="none" w:sz="0" w:space="0" w:color="auto"/>
        <w:right w:val="none" w:sz="0" w:space="0" w:color="auto"/>
      </w:divBdr>
    </w:div>
    <w:div w:id="2040355870">
      <w:bodyDiv w:val="1"/>
      <w:marLeft w:val="0"/>
      <w:marRight w:val="0"/>
      <w:marTop w:val="0"/>
      <w:marBottom w:val="0"/>
      <w:divBdr>
        <w:top w:val="none" w:sz="0" w:space="0" w:color="auto"/>
        <w:left w:val="none" w:sz="0" w:space="0" w:color="auto"/>
        <w:bottom w:val="none" w:sz="0" w:space="0" w:color="auto"/>
        <w:right w:val="none" w:sz="0" w:space="0" w:color="auto"/>
      </w:divBdr>
    </w:div>
    <w:div w:id="2041851868">
      <w:bodyDiv w:val="1"/>
      <w:marLeft w:val="0"/>
      <w:marRight w:val="0"/>
      <w:marTop w:val="0"/>
      <w:marBottom w:val="0"/>
      <w:divBdr>
        <w:top w:val="none" w:sz="0" w:space="0" w:color="auto"/>
        <w:left w:val="none" w:sz="0" w:space="0" w:color="auto"/>
        <w:bottom w:val="none" w:sz="0" w:space="0" w:color="auto"/>
        <w:right w:val="none" w:sz="0" w:space="0" w:color="auto"/>
      </w:divBdr>
    </w:div>
    <w:div w:id="2042317627">
      <w:bodyDiv w:val="1"/>
      <w:marLeft w:val="0"/>
      <w:marRight w:val="0"/>
      <w:marTop w:val="0"/>
      <w:marBottom w:val="0"/>
      <w:divBdr>
        <w:top w:val="none" w:sz="0" w:space="0" w:color="auto"/>
        <w:left w:val="none" w:sz="0" w:space="0" w:color="auto"/>
        <w:bottom w:val="none" w:sz="0" w:space="0" w:color="auto"/>
        <w:right w:val="none" w:sz="0" w:space="0" w:color="auto"/>
      </w:divBdr>
    </w:div>
    <w:div w:id="2044362049">
      <w:bodyDiv w:val="1"/>
      <w:marLeft w:val="0"/>
      <w:marRight w:val="0"/>
      <w:marTop w:val="0"/>
      <w:marBottom w:val="0"/>
      <w:divBdr>
        <w:top w:val="none" w:sz="0" w:space="0" w:color="auto"/>
        <w:left w:val="none" w:sz="0" w:space="0" w:color="auto"/>
        <w:bottom w:val="none" w:sz="0" w:space="0" w:color="auto"/>
        <w:right w:val="none" w:sz="0" w:space="0" w:color="auto"/>
      </w:divBdr>
    </w:div>
    <w:div w:id="2045055308">
      <w:bodyDiv w:val="1"/>
      <w:marLeft w:val="0"/>
      <w:marRight w:val="0"/>
      <w:marTop w:val="0"/>
      <w:marBottom w:val="0"/>
      <w:divBdr>
        <w:top w:val="none" w:sz="0" w:space="0" w:color="auto"/>
        <w:left w:val="none" w:sz="0" w:space="0" w:color="auto"/>
        <w:bottom w:val="none" w:sz="0" w:space="0" w:color="auto"/>
        <w:right w:val="none" w:sz="0" w:space="0" w:color="auto"/>
      </w:divBdr>
    </w:div>
    <w:div w:id="2052225235">
      <w:bodyDiv w:val="1"/>
      <w:marLeft w:val="0"/>
      <w:marRight w:val="0"/>
      <w:marTop w:val="0"/>
      <w:marBottom w:val="0"/>
      <w:divBdr>
        <w:top w:val="none" w:sz="0" w:space="0" w:color="auto"/>
        <w:left w:val="none" w:sz="0" w:space="0" w:color="auto"/>
        <w:bottom w:val="none" w:sz="0" w:space="0" w:color="auto"/>
        <w:right w:val="none" w:sz="0" w:space="0" w:color="auto"/>
      </w:divBdr>
    </w:div>
    <w:div w:id="2052685683">
      <w:bodyDiv w:val="1"/>
      <w:marLeft w:val="0"/>
      <w:marRight w:val="0"/>
      <w:marTop w:val="0"/>
      <w:marBottom w:val="0"/>
      <w:divBdr>
        <w:top w:val="none" w:sz="0" w:space="0" w:color="auto"/>
        <w:left w:val="none" w:sz="0" w:space="0" w:color="auto"/>
        <w:bottom w:val="none" w:sz="0" w:space="0" w:color="auto"/>
        <w:right w:val="none" w:sz="0" w:space="0" w:color="auto"/>
      </w:divBdr>
    </w:div>
    <w:div w:id="2053768422">
      <w:bodyDiv w:val="1"/>
      <w:marLeft w:val="0"/>
      <w:marRight w:val="0"/>
      <w:marTop w:val="0"/>
      <w:marBottom w:val="0"/>
      <w:divBdr>
        <w:top w:val="none" w:sz="0" w:space="0" w:color="auto"/>
        <w:left w:val="none" w:sz="0" w:space="0" w:color="auto"/>
        <w:bottom w:val="none" w:sz="0" w:space="0" w:color="auto"/>
        <w:right w:val="none" w:sz="0" w:space="0" w:color="auto"/>
      </w:divBdr>
    </w:div>
    <w:div w:id="2053840773">
      <w:bodyDiv w:val="1"/>
      <w:marLeft w:val="0"/>
      <w:marRight w:val="0"/>
      <w:marTop w:val="0"/>
      <w:marBottom w:val="0"/>
      <w:divBdr>
        <w:top w:val="none" w:sz="0" w:space="0" w:color="auto"/>
        <w:left w:val="none" w:sz="0" w:space="0" w:color="auto"/>
        <w:bottom w:val="none" w:sz="0" w:space="0" w:color="auto"/>
        <w:right w:val="none" w:sz="0" w:space="0" w:color="auto"/>
      </w:divBdr>
    </w:div>
    <w:div w:id="2054187106">
      <w:bodyDiv w:val="1"/>
      <w:marLeft w:val="0"/>
      <w:marRight w:val="0"/>
      <w:marTop w:val="0"/>
      <w:marBottom w:val="0"/>
      <w:divBdr>
        <w:top w:val="none" w:sz="0" w:space="0" w:color="auto"/>
        <w:left w:val="none" w:sz="0" w:space="0" w:color="auto"/>
        <w:bottom w:val="none" w:sz="0" w:space="0" w:color="auto"/>
        <w:right w:val="none" w:sz="0" w:space="0" w:color="auto"/>
      </w:divBdr>
    </w:div>
    <w:div w:id="2055540120">
      <w:bodyDiv w:val="1"/>
      <w:marLeft w:val="0"/>
      <w:marRight w:val="0"/>
      <w:marTop w:val="0"/>
      <w:marBottom w:val="0"/>
      <w:divBdr>
        <w:top w:val="none" w:sz="0" w:space="0" w:color="auto"/>
        <w:left w:val="none" w:sz="0" w:space="0" w:color="auto"/>
        <w:bottom w:val="none" w:sz="0" w:space="0" w:color="auto"/>
        <w:right w:val="none" w:sz="0" w:space="0" w:color="auto"/>
      </w:divBdr>
    </w:div>
    <w:div w:id="2057701460">
      <w:bodyDiv w:val="1"/>
      <w:marLeft w:val="0"/>
      <w:marRight w:val="0"/>
      <w:marTop w:val="0"/>
      <w:marBottom w:val="0"/>
      <w:divBdr>
        <w:top w:val="none" w:sz="0" w:space="0" w:color="auto"/>
        <w:left w:val="none" w:sz="0" w:space="0" w:color="auto"/>
        <w:bottom w:val="none" w:sz="0" w:space="0" w:color="auto"/>
        <w:right w:val="none" w:sz="0" w:space="0" w:color="auto"/>
      </w:divBdr>
    </w:div>
    <w:div w:id="2058116933">
      <w:bodyDiv w:val="1"/>
      <w:marLeft w:val="0"/>
      <w:marRight w:val="0"/>
      <w:marTop w:val="0"/>
      <w:marBottom w:val="0"/>
      <w:divBdr>
        <w:top w:val="none" w:sz="0" w:space="0" w:color="auto"/>
        <w:left w:val="none" w:sz="0" w:space="0" w:color="auto"/>
        <w:bottom w:val="none" w:sz="0" w:space="0" w:color="auto"/>
        <w:right w:val="none" w:sz="0" w:space="0" w:color="auto"/>
      </w:divBdr>
    </w:div>
    <w:div w:id="2062093029">
      <w:bodyDiv w:val="1"/>
      <w:marLeft w:val="0"/>
      <w:marRight w:val="0"/>
      <w:marTop w:val="0"/>
      <w:marBottom w:val="0"/>
      <w:divBdr>
        <w:top w:val="none" w:sz="0" w:space="0" w:color="auto"/>
        <w:left w:val="none" w:sz="0" w:space="0" w:color="auto"/>
        <w:bottom w:val="none" w:sz="0" w:space="0" w:color="auto"/>
        <w:right w:val="none" w:sz="0" w:space="0" w:color="auto"/>
      </w:divBdr>
    </w:div>
    <w:div w:id="2064401708">
      <w:bodyDiv w:val="1"/>
      <w:marLeft w:val="0"/>
      <w:marRight w:val="0"/>
      <w:marTop w:val="0"/>
      <w:marBottom w:val="0"/>
      <w:divBdr>
        <w:top w:val="none" w:sz="0" w:space="0" w:color="auto"/>
        <w:left w:val="none" w:sz="0" w:space="0" w:color="auto"/>
        <w:bottom w:val="none" w:sz="0" w:space="0" w:color="auto"/>
        <w:right w:val="none" w:sz="0" w:space="0" w:color="auto"/>
      </w:divBdr>
    </w:div>
    <w:div w:id="2064517911">
      <w:bodyDiv w:val="1"/>
      <w:marLeft w:val="0"/>
      <w:marRight w:val="0"/>
      <w:marTop w:val="0"/>
      <w:marBottom w:val="0"/>
      <w:divBdr>
        <w:top w:val="none" w:sz="0" w:space="0" w:color="auto"/>
        <w:left w:val="none" w:sz="0" w:space="0" w:color="auto"/>
        <w:bottom w:val="none" w:sz="0" w:space="0" w:color="auto"/>
        <w:right w:val="none" w:sz="0" w:space="0" w:color="auto"/>
      </w:divBdr>
    </w:div>
    <w:div w:id="2064911077">
      <w:bodyDiv w:val="1"/>
      <w:marLeft w:val="0"/>
      <w:marRight w:val="0"/>
      <w:marTop w:val="0"/>
      <w:marBottom w:val="0"/>
      <w:divBdr>
        <w:top w:val="none" w:sz="0" w:space="0" w:color="auto"/>
        <w:left w:val="none" w:sz="0" w:space="0" w:color="auto"/>
        <w:bottom w:val="none" w:sz="0" w:space="0" w:color="auto"/>
        <w:right w:val="none" w:sz="0" w:space="0" w:color="auto"/>
      </w:divBdr>
    </w:div>
    <w:div w:id="2065523218">
      <w:bodyDiv w:val="1"/>
      <w:marLeft w:val="0"/>
      <w:marRight w:val="0"/>
      <w:marTop w:val="0"/>
      <w:marBottom w:val="0"/>
      <w:divBdr>
        <w:top w:val="none" w:sz="0" w:space="0" w:color="auto"/>
        <w:left w:val="none" w:sz="0" w:space="0" w:color="auto"/>
        <w:bottom w:val="none" w:sz="0" w:space="0" w:color="auto"/>
        <w:right w:val="none" w:sz="0" w:space="0" w:color="auto"/>
      </w:divBdr>
    </w:div>
    <w:div w:id="2065831102">
      <w:bodyDiv w:val="1"/>
      <w:marLeft w:val="0"/>
      <w:marRight w:val="0"/>
      <w:marTop w:val="0"/>
      <w:marBottom w:val="0"/>
      <w:divBdr>
        <w:top w:val="none" w:sz="0" w:space="0" w:color="auto"/>
        <w:left w:val="none" w:sz="0" w:space="0" w:color="auto"/>
        <w:bottom w:val="none" w:sz="0" w:space="0" w:color="auto"/>
        <w:right w:val="none" w:sz="0" w:space="0" w:color="auto"/>
      </w:divBdr>
    </w:div>
    <w:div w:id="2065905909">
      <w:bodyDiv w:val="1"/>
      <w:marLeft w:val="0"/>
      <w:marRight w:val="0"/>
      <w:marTop w:val="0"/>
      <w:marBottom w:val="0"/>
      <w:divBdr>
        <w:top w:val="none" w:sz="0" w:space="0" w:color="auto"/>
        <w:left w:val="none" w:sz="0" w:space="0" w:color="auto"/>
        <w:bottom w:val="none" w:sz="0" w:space="0" w:color="auto"/>
        <w:right w:val="none" w:sz="0" w:space="0" w:color="auto"/>
      </w:divBdr>
    </w:div>
    <w:div w:id="2066483407">
      <w:bodyDiv w:val="1"/>
      <w:marLeft w:val="0"/>
      <w:marRight w:val="0"/>
      <w:marTop w:val="0"/>
      <w:marBottom w:val="0"/>
      <w:divBdr>
        <w:top w:val="none" w:sz="0" w:space="0" w:color="auto"/>
        <w:left w:val="none" w:sz="0" w:space="0" w:color="auto"/>
        <w:bottom w:val="none" w:sz="0" w:space="0" w:color="auto"/>
        <w:right w:val="none" w:sz="0" w:space="0" w:color="auto"/>
      </w:divBdr>
    </w:div>
    <w:div w:id="2066563594">
      <w:bodyDiv w:val="1"/>
      <w:marLeft w:val="0"/>
      <w:marRight w:val="0"/>
      <w:marTop w:val="0"/>
      <w:marBottom w:val="0"/>
      <w:divBdr>
        <w:top w:val="none" w:sz="0" w:space="0" w:color="auto"/>
        <w:left w:val="none" w:sz="0" w:space="0" w:color="auto"/>
        <w:bottom w:val="none" w:sz="0" w:space="0" w:color="auto"/>
        <w:right w:val="none" w:sz="0" w:space="0" w:color="auto"/>
      </w:divBdr>
    </w:div>
    <w:div w:id="2074771190">
      <w:bodyDiv w:val="1"/>
      <w:marLeft w:val="0"/>
      <w:marRight w:val="0"/>
      <w:marTop w:val="0"/>
      <w:marBottom w:val="0"/>
      <w:divBdr>
        <w:top w:val="none" w:sz="0" w:space="0" w:color="auto"/>
        <w:left w:val="none" w:sz="0" w:space="0" w:color="auto"/>
        <w:bottom w:val="none" w:sz="0" w:space="0" w:color="auto"/>
        <w:right w:val="none" w:sz="0" w:space="0" w:color="auto"/>
      </w:divBdr>
    </w:div>
    <w:div w:id="2075002922">
      <w:bodyDiv w:val="1"/>
      <w:marLeft w:val="0"/>
      <w:marRight w:val="0"/>
      <w:marTop w:val="0"/>
      <w:marBottom w:val="0"/>
      <w:divBdr>
        <w:top w:val="none" w:sz="0" w:space="0" w:color="auto"/>
        <w:left w:val="none" w:sz="0" w:space="0" w:color="auto"/>
        <w:bottom w:val="none" w:sz="0" w:space="0" w:color="auto"/>
        <w:right w:val="none" w:sz="0" w:space="0" w:color="auto"/>
      </w:divBdr>
    </w:div>
    <w:div w:id="2075227720">
      <w:bodyDiv w:val="1"/>
      <w:marLeft w:val="0"/>
      <w:marRight w:val="0"/>
      <w:marTop w:val="0"/>
      <w:marBottom w:val="0"/>
      <w:divBdr>
        <w:top w:val="none" w:sz="0" w:space="0" w:color="auto"/>
        <w:left w:val="none" w:sz="0" w:space="0" w:color="auto"/>
        <w:bottom w:val="none" w:sz="0" w:space="0" w:color="auto"/>
        <w:right w:val="none" w:sz="0" w:space="0" w:color="auto"/>
      </w:divBdr>
    </w:div>
    <w:div w:id="2080013476">
      <w:bodyDiv w:val="1"/>
      <w:marLeft w:val="0"/>
      <w:marRight w:val="0"/>
      <w:marTop w:val="0"/>
      <w:marBottom w:val="0"/>
      <w:divBdr>
        <w:top w:val="none" w:sz="0" w:space="0" w:color="auto"/>
        <w:left w:val="none" w:sz="0" w:space="0" w:color="auto"/>
        <w:bottom w:val="none" w:sz="0" w:space="0" w:color="auto"/>
        <w:right w:val="none" w:sz="0" w:space="0" w:color="auto"/>
      </w:divBdr>
    </w:div>
    <w:div w:id="2080203880">
      <w:bodyDiv w:val="1"/>
      <w:marLeft w:val="0"/>
      <w:marRight w:val="0"/>
      <w:marTop w:val="0"/>
      <w:marBottom w:val="0"/>
      <w:divBdr>
        <w:top w:val="none" w:sz="0" w:space="0" w:color="auto"/>
        <w:left w:val="none" w:sz="0" w:space="0" w:color="auto"/>
        <w:bottom w:val="none" w:sz="0" w:space="0" w:color="auto"/>
        <w:right w:val="none" w:sz="0" w:space="0" w:color="auto"/>
      </w:divBdr>
    </w:div>
    <w:div w:id="2080974409">
      <w:bodyDiv w:val="1"/>
      <w:marLeft w:val="0"/>
      <w:marRight w:val="0"/>
      <w:marTop w:val="0"/>
      <w:marBottom w:val="0"/>
      <w:divBdr>
        <w:top w:val="none" w:sz="0" w:space="0" w:color="auto"/>
        <w:left w:val="none" w:sz="0" w:space="0" w:color="auto"/>
        <w:bottom w:val="none" w:sz="0" w:space="0" w:color="auto"/>
        <w:right w:val="none" w:sz="0" w:space="0" w:color="auto"/>
      </w:divBdr>
    </w:div>
    <w:div w:id="2081175552">
      <w:bodyDiv w:val="1"/>
      <w:marLeft w:val="0"/>
      <w:marRight w:val="0"/>
      <w:marTop w:val="0"/>
      <w:marBottom w:val="0"/>
      <w:divBdr>
        <w:top w:val="none" w:sz="0" w:space="0" w:color="auto"/>
        <w:left w:val="none" w:sz="0" w:space="0" w:color="auto"/>
        <w:bottom w:val="none" w:sz="0" w:space="0" w:color="auto"/>
        <w:right w:val="none" w:sz="0" w:space="0" w:color="auto"/>
      </w:divBdr>
    </w:div>
    <w:div w:id="2087025899">
      <w:bodyDiv w:val="1"/>
      <w:marLeft w:val="0"/>
      <w:marRight w:val="0"/>
      <w:marTop w:val="0"/>
      <w:marBottom w:val="0"/>
      <w:divBdr>
        <w:top w:val="none" w:sz="0" w:space="0" w:color="auto"/>
        <w:left w:val="none" w:sz="0" w:space="0" w:color="auto"/>
        <w:bottom w:val="none" w:sz="0" w:space="0" w:color="auto"/>
        <w:right w:val="none" w:sz="0" w:space="0" w:color="auto"/>
      </w:divBdr>
    </w:div>
    <w:div w:id="2087065299">
      <w:bodyDiv w:val="1"/>
      <w:marLeft w:val="0"/>
      <w:marRight w:val="0"/>
      <w:marTop w:val="0"/>
      <w:marBottom w:val="0"/>
      <w:divBdr>
        <w:top w:val="none" w:sz="0" w:space="0" w:color="auto"/>
        <w:left w:val="none" w:sz="0" w:space="0" w:color="auto"/>
        <w:bottom w:val="none" w:sz="0" w:space="0" w:color="auto"/>
        <w:right w:val="none" w:sz="0" w:space="0" w:color="auto"/>
      </w:divBdr>
    </w:div>
    <w:div w:id="2087458748">
      <w:bodyDiv w:val="1"/>
      <w:marLeft w:val="0"/>
      <w:marRight w:val="0"/>
      <w:marTop w:val="0"/>
      <w:marBottom w:val="0"/>
      <w:divBdr>
        <w:top w:val="none" w:sz="0" w:space="0" w:color="auto"/>
        <w:left w:val="none" w:sz="0" w:space="0" w:color="auto"/>
        <w:bottom w:val="none" w:sz="0" w:space="0" w:color="auto"/>
        <w:right w:val="none" w:sz="0" w:space="0" w:color="auto"/>
      </w:divBdr>
    </w:div>
    <w:div w:id="2088111193">
      <w:bodyDiv w:val="1"/>
      <w:marLeft w:val="0"/>
      <w:marRight w:val="0"/>
      <w:marTop w:val="0"/>
      <w:marBottom w:val="0"/>
      <w:divBdr>
        <w:top w:val="none" w:sz="0" w:space="0" w:color="auto"/>
        <w:left w:val="none" w:sz="0" w:space="0" w:color="auto"/>
        <w:bottom w:val="none" w:sz="0" w:space="0" w:color="auto"/>
        <w:right w:val="none" w:sz="0" w:space="0" w:color="auto"/>
      </w:divBdr>
    </w:div>
    <w:div w:id="2088527450">
      <w:bodyDiv w:val="1"/>
      <w:marLeft w:val="0"/>
      <w:marRight w:val="0"/>
      <w:marTop w:val="0"/>
      <w:marBottom w:val="0"/>
      <w:divBdr>
        <w:top w:val="none" w:sz="0" w:space="0" w:color="auto"/>
        <w:left w:val="none" w:sz="0" w:space="0" w:color="auto"/>
        <w:bottom w:val="none" w:sz="0" w:space="0" w:color="auto"/>
        <w:right w:val="none" w:sz="0" w:space="0" w:color="auto"/>
      </w:divBdr>
    </w:div>
    <w:div w:id="2089182522">
      <w:bodyDiv w:val="1"/>
      <w:marLeft w:val="0"/>
      <w:marRight w:val="0"/>
      <w:marTop w:val="0"/>
      <w:marBottom w:val="0"/>
      <w:divBdr>
        <w:top w:val="none" w:sz="0" w:space="0" w:color="auto"/>
        <w:left w:val="none" w:sz="0" w:space="0" w:color="auto"/>
        <w:bottom w:val="none" w:sz="0" w:space="0" w:color="auto"/>
        <w:right w:val="none" w:sz="0" w:space="0" w:color="auto"/>
      </w:divBdr>
    </w:div>
    <w:div w:id="2090736722">
      <w:bodyDiv w:val="1"/>
      <w:marLeft w:val="0"/>
      <w:marRight w:val="0"/>
      <w:marTop w:val="0"/>
      <w:marBottom w:val="0"/>
      <w:divBdr>
        <w:top w:val="none" w:sz="0" w:space="0" w:color="auto"/>
        <w:left w:val="none" w:sz="0" w:space="0" w:color="auto"/>
        <w:bottom w:val="none" w:sz="0" w:space="0" w:color="auto"/>
        <w:right w:val="none" w:sz="0" w:space="0" w:color="auto"/>
      </w:divBdr>
    </w:div>
    <w:div w:id="2091585431">
      <w:bodyDiv w:val="1"/>
      <w:marLeft w:val="0"/>
      <w:marRight w:val="0"/>
      <w:marTop w:val="0"/>
      <w:marBottom w:val="0"/>
      <w:divBdr>
        <w:top w:val="none" w:sz="0" w:space="0" w:color="auto"/>
        <w:left w:val="none" w:sz="0" w:space="0" w:color="auto"/>
        <w:bottom w:val="none" w:sz="0" w:space="0" w:color="auto"/>
        <w:right w:val="none" w:sz="0" w:space="0" w:color="auto"/>
      </w:divBdr>
    </w:div>
    <w:div w:id="2091733871">
      <w:bodyDiv w:val="1"/>
      <w:marLeft w:val="0"/>
      <w:marRight w:val="0"/>
      <w:marTop w:val="0"/>
      <w:marBottom w:val="0"/>
      <w:divBdr>
        <w:top w:val="none" w:sz="0" w:space="0" w:color="auto"/>
        <w:left w:val="none" w:sz="0" w:space="0" w:color="auto"/>
        <w:bottom w:val="none" w:sz="0" w:space="0" w:color="auto"/>
        <w:right w:val="none" w:sz="0" w:space="0" w:color="auto"/>
      </w:divBdr>
    </w:div>
    <w:div w:id="2093357976">
      <w:bodyDiv w:val="1"/>
      <w:marLeft w:val="0"/>
      <w:marRight w:val="0"/>
      <w:marTop w:val="0"/>
      <w:marBottom w:val="0"/>
      <w:divBdr>
        <w:top w:val="none" w:sz="0" w:space="0" w:color="auto"/>
        <w:left w:val="none" w:sz="0" w:space="0" w:color="auto"/>
        <w:bottom w:val="none" w:sz="0" w:space="0" w:color="auto"/>
        <w:right w:val="none" w:sz="0" w:space="0" w:color="auto"/>
      </w:divBdr>
    </w:div>
    <w:div w:id="2093622445">
      <w:bodyDiv w:val="1"/>
      <w:marLeft w:val="0"/>
      <w:marRight w:val="0"/>
      <w:marTop w:val="0"/>
      <w:marBottom w:val="0"/>
      <w:divBdr>
        <w:top w:val="none" w:sz="0" w:space="0" w:color="auto"/>
        <w:left w:val="none" w:sz="0" w:space="0" w:color="auto"/>
        <w:bottom w:val="none" w:sz="0" w:space="0" w:color="auto"/>
        <w:right w:val="none" w:sz="0" w:space="0" w:color="auto"/>
      </w:divBdr>
    </w:div>
    <w:div w:id="2094468152">
      <w:bodyDiv w:val="1"/>
      <w:marLeft w:val="0"/>
      <w:marRight w:val="0"/>
      <w:marTop w:val="0"/>
      <w:marBottom w:val="0"/>
      <w:divBdr>
        <w:top w:val="none" w:sz="0" w:space="0" w:color="auto"/>
        <w:left w:val="none" w:sz="0" w:space="0" w:color="auto"/>
        <w:bottom w:val="none" w:sz="0" w:space="0" w:color="auto"/>
        <w:right w:val="none" w:sz="0" w:space="0" w:color="auto"/>
      </w:divBdr>
    </w:div>
    <w:div w:id="2096392525">
      <w:bodyDiv w:val="1"/>
      <w:marLeft w:val="0"/>
      <w:marRight w:val="0"/>
      <w:marTop w:val="0"/>
      <w:marBottom w:val="0"/>
      <w:divBdr>
        <w:top w:val="none" w:sz="0" w:space="0" w:color="auto"/>
        <w:left w:val="none" w:sz="0" w:space="0" w:color="auto"/>
        <w:bottom w:val="none" w:sz="0" w:space="0" w:color="auto"/>
        <w:right w:val="none" w:sz="0" w:space="0" w:color="auto"/>
      </w:divBdr>
    </w:div>
    <w:div w:id="2097676886">
      <w:bodyDiv w:val="1"/>
      <w:marLeft w:val="0"/>
      <w:marRight w:val="0"/>
      <w:marTop w:val="0"/>
      <w:marBottom w:val="0"/>
      <w:divBdr>
        <w:top w:val="none" w:sz="0" w:space="0" w:color="auto"/>
        <w:left w:val="none" w:sz="0" w:space="0" w:color="auto"/>
        <w:bottom w:val="none" w:sz="0" w:space="0" w:color="auto"/>
        <w:right w:val="none" w:sz="0" w:space="0" w:color="auto"/>
      </w:divBdr>
    </w:div>
    <w:div w:id="2097938483">
      <w:bodyDiv w:val="1"/>
      <w:marLeft w:val="0"/>
      <w:marRight w:val="0"/>
      <w:marTop w:val="0"/>
      <w:marBottom w:val="0"/>
      <w:divBdr>
        <w:top w:val="none" w:sz="0" w:space="0" w:color="auto"/>
        <w:left w:val="none" w:sz="0" w:space="0" w:color="auto"/>
        <w:bottom w:val="none" w:sz="0" w:space="0" w:color="auto"/>
        <w:right w:val="none" w:sz="0" w:space="0" w:color="auto"/>
      </w:divBdr>
    </w:div>
    <w:div w:id="2100565146">
      <w:bodyDiv w:val="1"/>
      <w:marLeft w:val="0"/>
      <w:marRight w:val="0"/>
      <w:marTop w:val="0"/>
      <w:marBottom w:val="0"/>
      <w:divBdr>
        <w:top w:val="none" w:sz="0" w:space="0" w:color="auto"/>
        <w:left w:val="none" w:sz="0" w:space="0" w:color="auto"/>
        <w:bottom w:val="none" w:sz="0" w:space="0" w:color="auto"/>
        <w:right w:val="none" w:sz="0" w:space="0" w:color="auto"/>
      </w:divBdr>
    </w:div>
    <w:div w:id="2100709706">
      <w:bodyDiv w:val="1"/>
      <w:marLeft w:val="0"/>
      <w:marRight w:val="0"/>
      <w:marTop w:val="0"/>
      <w:marBottom w:val="0"/>
      <w:divBdr>
        <w:top w:val="none" w:sz="0" w:space="0" w:color="auto"/>
        <w:left w:val="none" w:sz="0" w:space="0" w:color="auto"/>
        <w:bottom w:val="none" w:sz="0" w:space="0" w:color="auto"/>
        <w:right w:val="none" w:sz="0" w:space="0" w:color="auto"/>
      </w:divBdr>
    </w:div>
    <w:div w:id="2103333990">
      <w:bodyDiv w:val="1"/>
      <w:marLeft w:val="0"/>
      <w:marRight w:val="0"/>
      <w:marTop w:val="0"/>
      <w:marBottom w:val="0"/>
      <w:divBdr>
        <w:top w:val="none" w:sz="0" w:space="0" w:color="auto"/>
        <w:left w:val="none" w:sz="0" w:space="0" w:color="auto"/>
        <w:bottom w:val="none" w:sz="0" w:space="0" w:color="auto"/>
        <w:right w:val="none" w:sz="0" w:space="0" w:color="auto"/>
      </w:divBdr>
    </w:div>
    <w:div w:id="2103523537">
      <w:bodyDiv w:val="1"/>
      <w:marLeft w:val="0"/>
      <w:marRight w:val="0"/>
      <w:marTop w:val="0"/>
      <w:marBottom w:val="0"/>
      <w:divBdr>
        <w:top w:val="none" w:sz="0" w:space="0" w:color="auto"/>
        <w:left w:val="none" w:sz="0" w:space="0" w:color="auto"/>
        <w:bottom w:val="none" w:sz="0" w:space="0" w:color="auto"/>
        <w:right w:val="none" w:sz="0" w:space="0" w:color="auto"/>
      </w:divBdr>
    </w:div>
    <w:div w:id="2106146218">
      <w:bodyDiv w:val="1"/>
      <w:marLeft w:val="0"/>
      <w:marRight w:val="0"/>
      <w:marTop w:val="0"/>
      <w:marBottom w:val="0"/>
      <w:divBdr>
        <w:top w:val="none" w:sz="0" w:space="0" w:color="auto"/>
        <w:left w:val="none" w:sz="0" w:space="0" w:color="auto"/>
        <w:bottom w:val="none" w:sz="0" w:space="0" w:color="auto"/>
        <w:right w:val="none" w:sz="0" w:space="0" w:color="auto"/>
      </w:divBdr>
    </w:div>
    <w:div w:id="2106685884">
      <w:bodyDiv w:val="1"/>
      <w:marLeft w:val="0"/>
      <w:marRight w:val="0"/>
      <w:marTop w:val="0"/>
      <w:marBottom w:val="0"/>
      <w:divBdr>
        <w:top w:val="none" w:sz="0" w:space="0" w:color="auto"/>
        <w:left w:val="none" w:sz="0" w:space="0" w:color="auto"/>
        <w:bottom w:val="none" w:sz="0" w:space="0" w:color="auto"/>
        <w:right w:val="none" w:sz="0" w:space="0" w:color="auto"/>
      </w:divBdr>
    </w:div>
    <w:div w:id="2108965335">
      <w:bodyDiv w:val="1"/>
      <w:marLeft w:val="0"/>
      <w:marRight w:val="0"/>
      <w:marTop w:val="0"/>
      <w:marBottom w:val="0"/>
      <w:divBdr>
        <w:top w:val="none" w:sz="0" w:space="0" w:color="auto"/>
        <w:left w:val="none" w:sz="0" w:space="0" w:color="auto"/>
        <w:bottom w:val="none" w:sz="0" w:space="0" w:color="auto"/>
        <w:right w:val="none" w:sz="0" w:space="0" w:color="auto"/>
      </w:divBdr>
    </w:div>
    <w:div w:id="2109425156">
      <w:bodyDiv w:val="1"/>
      <w:marLeft w:val="0"/>
      <w:marRight w:val="0"/>
      <w:marTop w:val="0"/>
      <w:marBottom w:val="0"/>
      <w:divBdr>
        <w:top w:val="none" w:sz="0" w:space="0" w:color="auto"/>
        <w:left w:val="none" w:sz="0" w:space="0" w:color="auto"/>
        <w:bottom w:val="none" w:sz="0" w:space="0" w:color="auto"/>
        <w:right w:val="none" w:sz="0" w:space="0" w:color="auto"/>
      </w:divBdr>
    </w:div>
    <w:div w:id="2110194861">
      <w:bodyDiv w:val="1"/>
      <w:marLeft w:val="0"/>
      <w:marRight w:val="0"/>
      <w:marTop w:val="0"/>
      <w:marBottom w:val="0"/>
      <w:divBdr>
        <w:top w:val="none" w:sz="0" w:space="0" w:color="auto"/>
        <w:left w:val="none" w:sz="0" w:space="0" w:color="auto"/>
        <w:bottom w:val="none" w:sz="0" w:space="0" w:color="auto"/>
        <w:right w:val="none" w:sz="0" w:space="0" w:color="auto"/>
      </w:divBdr>
    </w:div>
    <w:div w:id="2111468082">
      <w:bodyDiv w:val="1"/>
      <w:marLeft w:val="0"/>
      <w:marRight w:val="0"/>
      <w:marTop w:val="0"/>
      <w:marBottom w:val="0"/>
      <w:divBdr>
        <w:top w:val="none" w:sz="0" w:space="0" w:color="auto"/>
        <w:left w:val="none" w:sz="0" w:space="0" w:color="auto"/>
        <w:bottom w:val="none" w:sz="0" w:space="0" w:color="auto"/>
        <w:right w:val="none" w:sz="0" w:space="0" w:color="auto"/>
      </w:divBdr>
    </w:div>
    <w:div w:id="2113934752">
      <w:bodyDiv w:val="1"/>
      <w:marLeft w:val="0"/>
      <w:marRight w:val="0"/>
      <w:marTop w:val="0"/>
      <w:marBottom w:val="0"/>
      <w:divBdr>
        <w:top w:val="none" w:sz="0" w:space="0" w:color="auto"/>
        <w:left w:val="none" w:sz="0" w:space="0" w:color="auto"/>
        <w:bottom w:val="none" w:sz="0" w:space="0" w:color="auto"/>
        <w:right w:val="none" w:sz="0" w:space="0" w:color="auto"/>
      </w:divBdr>
    </w:div>
    <w:div w:id="2115321990">
      <w:bodyDiv w:val="1"/>
      <w:marLeft w:val="0"/>
      <w:marRight w:val="0"/>
      <w:marTop w:val="0"/>
      <w:marBottom w:val="0"/>
      <w:divBdr>
        <w:top w:val="none" w:sz="0" w:space="0" w:color="auto"/>
        <w:left w:val="none" w:sz="0" w:space="0" w:color="auto"/>
        <w:bottom w:val="none" w:sz="0" w:space="0" w:color="auto"/>
        <w:right w:val="none" w:sz="0" w:space="0" w:color="auto"/>
      </w:divBdr>
    </w:div>
    <w:div w:id="2117943527">
      <w:bodyDiv w:val="1"/>
      <w:marLeft w:val="0"/>
      <w:marRight w:val="0"/>
      <w:marTop w:val="0"/>
      <w:marBottom w:val="0"/>
      <w:divBdr>
        <w:top w:val="none" w:sz="0" w:space="0" w:color="auto"/>
        <w:left w:val="none" w:sz="0" w:space="0" w:color="auto"/>
        <w:bottom w:val="none" w:sz="0" w:space="0" w:color="auto"/>
        <w:right w:val="none" w:sz="0" w:space="0" w:color="auto"/>
      </w:divBdr>
    </w:div>
    <w:div w:id="2121534146">
      <w:bodyDiv w:val="1"/>
      <w:marLeft w:val="0"/>
      <w:marRight w:val="0"/>
      <w:marTop w:val="0"/>
      <w:marBottom w:val="0"/>
      <w:divBdr>
        <w:top w:val="none" w:sz="0" w:space="0" w:color="auto"/>
        <w:left w:val="none" w:sz="0" w:space="0" w:color="auto"/>
        <w:bottom w:val="none" w:sz="0" w:space="0" w:color="auto"/>
        <w:right w:val="none" w:sz="0" w:space="0" w:color="auto"/>
      </w:divBdr>
    </w:div>
    <w:div w:id="2122799418">
      <w:bodyDiv w:val="1"/>
      <w:marLeft w:val="0"/>
      <w:marRight w:val="0"/>
      <w:marTop w:val="0"/>
      <w:marBottom w:val="0"/>
      <w:divBdr>
        <w:top w:val="none" w:sz="0" w:space="0" w:color="auto"/>
        <w:left w:val="none" w:sz="0" w:space="0" w:color="auto"/>
        <w:bottom w:val="none" w:sz="0" w:space="0" w:color="auto"/>
        <w:right w:val="none" w:sz="0" w:space="0" w:color="auto"/>
      </w:divBdr>
    </w:div>
    <w:div w:id="2124691069">
      <w:bodyDiv w:val="1"/>
      <w:marLeft w:val="0"/>
      <w:marRight w:val="0"/>
      <w:marTop w:val="0"/>
      <w:marBottom w:val="0"/>
      <w:divBdr>
        <w:top w:val="none" w:sz="0" w:space="0" w:color="auto"/>
        <w:left w:val="none" w:sz="0" w:space="0" w:color="auto"/>
        <w:bottom w:val="none" w:sz="0" w:space="0" w:color="auto"/>
        <w:right w:val="none" w:sz="0" w:space="0" w:color="auto"/>
      </w:divBdr>
    </w:div>
    <w:div w:id="2125228061">
      <w:bodyDiv w:val="1"/>
      <w:marLeft w:val="0"/>
      <w:marRight w:val="0"/>
      <w:marTop w:val="0"/>
      <w:marBottom w:val="0"/>
      <w:divBdr>
        <w:top w:val="none" w:sz="0" w:space="0" w:color="auto"/>
        <w:left w:val="none" w:sz="0" w:space="0" w:color="auto"/>
        <w:bottom w:val="none" w:sz="0" w:space="0" w:color="auto"/>
        <w:right w:val="none" w:sz="0" w:space="0" w:color="auto"/>
      </w:divBdr>
    </w:div>
    <w:div w:id="2125297774">
      <w:bodyDiv w:val="1"/>
      <w:marLeft w:val="0"/>
      <w:marRight w:val="0"/>
      <w:marTop w:val="0"/>
      <w:marBottom w:val="0"/>
      <w:divBdr>
        <w:top w:val="none" w:sz="0" w:space="0" w:color="auto"/>
        <w:left w:val="none" w:sz="0" w:space="0" w:color="auto"/>
        <w:bottom w:val="none" w:sz="0" w:space="0" w:color="auto"/>
        <w:right w:val="none" w:sz="0" w:space="0" w:color="auto"/>
      </w:divBdr>
    </w:div>
    <w:div w:id="2126075617">
      <w:bodyDiv w:val="1"/>
      <w:marLeft w:val="0"/>
      <w:marRight w:val="0"/>
      <w:marTop w:val="0"/>
      <w:marBottom w:val="0"/>
      <w:divBdr>
        <w:top w:val="none" w:sz="0" w:space="0" w:color="auto"/>
        <w:left w:val="none" w:sz="0" w:space="0" w:color="auto"/>
        <w:bottom w:val="none" w:sz="0" w:space="0" w:color="auto"/>
        <w:right w:val="none" w:sz="0" w:space="0" w:color="auto"/>
      </w:divBdr>
    </w:div>
    <w:div w:id="2126533404">
      <w:bodyDiv w:val="1"/>
      <w:marLeft w:val="0"/>
      <w:marRight w:val="0"/>
      <w:marTop w:val="0"/>
      <w:marBottom w:val="0"/>
      <w:divBdr>
        <w:top w:val="none" w:sz="0" w:space="0" w:color="auto"/>
        <w:left w:val="none" w:sz="0" w:space="0" w:color="auto"/>
        <w:bottom w:val="none" w:sz="0" w:space="0" w:color="auto"/>
        <w:right w:val="none" w:sz="0" w:space="0" w:color="auto"/>
      </w:divBdr>
    </w:div>
    <w:div w:id="2130124842">
      <w:bodyDiv w:val="1"/>
      <w:marLeft w:val="0"/>
      <w:marRight w:val="0"/>
      <w:marTop w:val="0"/>
      <w:marBottom w:val="0"/>
      <w:divBdr>
        <w:top w:val="none" w:sz="0" w:space="0" w:color="auto"/>
        <w:left w:val="none" w:sz="0" w:space="0" w:color="auto"/>
        <w:bottom w:val="none" w:sz="0" w:space="0" w:color="auto"/>
        <w:right w:val="none" w:sz="0" w:space="0" w:color="auto"/>
      </w:divBdr>
    </w:div>
    <w:div w:id="2133090886">
      <w:bodyDiv w:val="1"/>
      <w:marLeft w:val="0"/>
      <w:marRight w:val="0"/>
      <w:marTop w:val="0"/>
      <w:marBottom w:val="0"/>
      <w:divBdr>
        <w:top w:val="none" w:sz="0" w:space="0" w:color="auto"/>
        <w:left w:val="none" w:sz="0" w:space="0" w:color="auto"/>
        <w:bottom w:val="none" w:sz="0" w:space="0" w:color="auto"/>
        <w:right w:val="none" w:sz="0" w:space="0" w:color="auto"/>
      </w:divBdr>
    </w:div>
    <w:div w:id="2133395879">
      <w:bodyDiv w:val="1"/>
      <w:marLeft w:val="0"/>
      <w:marRight w:val="0"/>
      <w:marTop w:val="0"/>
      <w:marBottom w:val="0"/>
      <w:divBdr>
        <w:top w:val="none" w:sz="0" w:space="0" w:color="auto"/>
        <w:left w:val="none" w:sz="0" w:space="0" w:color="auto"/>
        <w:bottom w:val="none" w:sz="0" w:space="0" w:color="auto"/>
        <w:right w:val="none" w:sz="0" w:space="0" w:color="auto"/>
      </w:divBdr>
    </w:div>
    <w:div w:id="2134594772">
      <w:bodyDiv w:val="1"/>
      <w:marLeft w:val="0"/>
      <w:marRight w:val="0"/>
      <w:marTop w:val="0"/>
      <w:marBottom w:val="0"/>
      <w:divBdr>
        <w:top w:val="none" w:sz="0" w:space="0" w:color="auto"/>
        <w:left w:val="none" w:sz="0" w:space="0" w:color="auto"/>
        <w:bottom w:val="none" w:sz="0" w:space="0" w:color="auto"/>
        <w:right w:val="none" w:sz="0" w:space="0" w:color="auto"/>
      </w:divBdr>
    </w:div>
    <w:div w:id="2135053647">
      <w:bodyDiv w:val="1"/>
      <w:marLeft w:val="0"/>
      <w:marRight w:val="0"/>
      <w:marTop w:val="0"/>
      <w:marBottom w:val="0"/>
      <w:divBdr>
        <w:top w:val="none" w:sz="0" w:space="0" w:color="auto"/>
        <w:left w:val="none" w:sz="0" w:space="0" w:color="auto"/>
        <w:bottom w:val="none" w:sz="0" w:space="0" w:color="auto"/>
        <w:right w:val="none" w:sz="0" w:space="0" w:color="auto"/>
      </w:divBdr>
    </w:div>
    <w:div w:id="2137024303">
      <w:bodyDiv w:val="1"/>
      <w:marLeft w:val="0"/>
      <w:marRight w:val="0"/>
      <w:marTop w:val="0"/>
      <w:marBottom w:val="0"/>
      <w:divBdr>
        <w:top w:val="none" w:sz="0" w:space="0" w:color="auto"/>
        <w:left w:val="none" w:sz="0" w:space="0" w:color="auto"/>
        <w:bottom w:val="none" w:sz="0" w:space="0" w:color="auto"/>
        <w:right w:val="none" w:sz="0" w:space="0" w:color="auto"/>
      </w:divBdr>
    </w:div>
    <w:div w:id="2137095102">
      <w:bodyDiv w:val="1"/>
      <w:marLeft w:val="0"/>
      <w:marRight w:val="0"/>
      <w:marTop w:val="0"/>
      <w:marBottom w:val="0"/>
      <w:divBdr>
        <w:top w:val="none" w:sz="0" w:space="0" w:color="auto"/>
        <w:left w:val="none" w:sz="0" w:space="0" w:color="auto"/>
        <w:bottom w:val="none" w:sz="0" w:space="0" w:color="auto"/>
        <w:right w:val="none" w:sz="0" w:space="0" w:color="auto"/>
      </w:divBdr>
    </w:div>
    <w:div w:id="2138990286">
      <w:bodyDiv w:val="1"/>
      <w:marLeft w:val="0"/>
      <w:marRight w:val="0"/>
      <w:marTop w:val="0"/>
      <w:marBottom w:val="0"/>
      <w:divBdr>
        <w:top w:val="none" w:sz="0" w:space="0" w:color="auto"/>
        <w:left w:val="none" w:sz="0" w:space="0" w:color="auto"/>
        <w:bottom w:val="none" w:sz="0" w:space="0" w:color="auto"/>
        <w:right w:val="none" w:sz="0" w:space="0" w:color="auto"/>
      </w:divBdr>
    </w:div>
    <w:div w:id="2139377312">
      <w:bodyDiv w:val="1"/>
      <w:marLeft w:val="0"/>
      <w:marRight w:val="0"/>
      <w:marTop w:val="0"/>
      <w:marBottom w:val="0"/>
      <w:divBdr>
        <w:top w:val="none" w:sz="0" w:space="0" w:color="auto"/>
        <w:left w:val="none" w:sz="0" w:space="0" w:color="auto"/>
        <w:bottom w:val="none" w:sz="0" w:space="0" w:color="auto"/>
        <w:right w:val="none" w:sz="0" w:space="0" w:color="auto"/>
      </w:divBdr>
    </w:div>
    <w:div w:id="2140411138">
      <w:bodyDiv w:val="1"/>
      <w:marLeft w:val="0"/>
      <w:marRight w:val="0"/>
      <w:marTop w:val="0"/>
      <w:marBottom w:val="0"/>
      <w:divBdr>
        <w:top w:val="none" w:sz="0" w:space="0" w:color="auto"/>
        <w:left w:val="none" w:sz="0" w:space="0" w:color="auto"/>
        <w:bottom w:val="none" w:sz="0" w:space="0" w:color="auto"/>
        <w:right w:val="none" w:sz="0" w:space="0" w:color="auto"/>
      </w:divBdr>
    </w:div>
    <w:div w:id="2141532104">
      <w:bodyDiv w:val="1"/>
      <w:marLeft w:val="0"/>
      <w:marRight w:val="0"/>
      <w:marTop w:val="0"/>
      <w:marBottom w:val="0"/>
      <w:divBdr>
        <w:top w:val="none" w:sz="0" w:space="0" w:color="auto"/>
        <w:left w:val="none" w:sz="0" w:space="0" w:color="auto"/>
        <w:bottom w:val="none" w:sz="0" w:space="0" w:color="auto"/>
        <w:right w:val="none" w:sz="0" w:space="0" w:color="auto"/>
      </w:divBdr>
    </w:div>
    <w:div w:id="2142261241">
      <w:bodyDiv w:val="1"/>
      <w:marLeft w:val="0"/>
      <w:marRight w:val="0"/>
      <w:marTop w:val="0"/>
      <w:marBottom w:val="0"/>
      <w:divBdr>
        <w:top w:val="none" w:sz="0" w:space="0" w:color="auto"/>
        <w:left w:val="none" w:sz="0" w:space="0" w:color="auto"/>
        <w:bottom w:val="none" w:sz="0" w:space="0" w:color="auto"/>
        <w:right w:val="none" w:sz="0" w:space="0" w:color="auto"/>
      </w:divBdr>
    </w:div>
    <w:div w:id="2142919264">
      <w:bodyDiv w:val="1"/>
      <w:marLeft w:val="0"/>
      <w:marRight w:val="0"/>
      <w:marTop w:val="0"/>
      <w:marBottom w:val="0"/>
      <w:divBdr>
        <w:top w:val="none" w:sz="0" w:space="0" w:color="auto"/>
        <w:left w:val="none" w:sz="0" w:space="0" w:color="auto"/>
        <w:bottom w:val="none" w:sz="0" w:space="0" w:color="auto"/>
        <w:right w:val="none" w:sz="0" w:space="0" w:color="auto"/>
      </w:divBdr>
    </w:div>
    <w:div w:id="2142991908">
      <w:bodyDiv w:val="1"/>
      <w:marLeft w:val="0"/>
      <w:marRight w:val="0"/>
      <w:marTop w:val="0"/>
      <w:marBottom w:val="0"/>
      <w:divBdr>
        <w:top w:val="none" w:sz="0" w:space="0" w:color="auto"/>
        <w:left w:val="none" w:sz="0" w:space="0" w:color="auto"/>
        <w:bottom w:val="none" w:sz="0" w:space="0" w:color="auto"/>
        <w:right w:val="none" w:sz="0" w:space="0" w:color="auto"/>
      </w:divBdr>
    </w:div>
    <w:div w:id="2145462629">
      <w:bodyDiv w:val="1"/>
      <w:marLeft w:val="0"/>
      <w:marRight w:val="0"/>
      <w:marTop w:val="0"/>
      <w:marBottom w:val="0"/>
      <w:divBdr>
        <w:top w:val="none" w:sz="0" w:space="0" w:color="auto"/>
        <w:left w:val="none" w:sz="0" w:space="0" w:color="auto"/>
        <w:bottom w:val="none" w:sz="0" w:space="0" w:color="auto"/>
        <w:right w:val="none" w:sz="0" w:space="0" w:color="auto"/>
      </w:divBdr>
    </w:div>
    <w:div w:id="214677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https://grupocinasi.sharepoint.com/sites/SRVCINASI/Documentos%20compartidos/Estudios/DIS%202025/SS-21352BE-25%20Albendazol/Estudio/Hojas%20de%20c&#225;lculo%20(Excel)/FRG-002_DS-005_V01%20Porcentaje%20disuelto%20O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grupocinasi.sharepoint.com/sites/SRVCINASI/Documentos%20compartidos/Estudios/DIS%202025/SS-21352BE-25%20Albendazol/Estudio/Hojas%20de%20c&#225;lculo%20(Excel)/FRG-002_DS-005_V01%20Porcentaje%20disuelto%20OK.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184225749287451E-2"/>
          <c:y val="3.7977398554901669E-2"/>
          <c:w val="0.77058868122061841"/>
          <c:h val="0.84341553001706404"/>
        </c:manualLayout>
      </c:layout>
      <c:scatterChart>
        <c:scatterStyle val="lineMarker"/>
        <c:varyColors val="0"/>
        <c:ser>
          <c:idx val="1"/>
          <c:order val="0"/>
          <c:tx>
            <c:strRef>
              <c:f>'Descriptivos y graficos'!$B$33</c:f>
              <c:strCache>
                <c:ptCount val="1"/>
                <c:pt idx="0">
                  <c:v>Perfil 1</c:v>
                </c:pt>
              </c:strCache>
            </c:strRef>
          </c:tx>
          <c:spPr>
            <a:ln w="22225" cap="rnd">
              <a:solidFill>
                <a:schemeClr val="accent2"/>
              </a:solidFill>
              <a:round/>
            </a:ln>
            <a:effectLst/>
          </c:spPr>
          <c:marker>
            <c:symbol val="diamond"/>
            <c:size val="5"/>
            <c:spPr>
              <a:solidFill>
                <a:schemeClr val="accent2"/>
              </a:solidFill>
              <a:ln w="9525">
                <a:solidFill>
                  <a:schemeClr val="accent2"/>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graficos'!$B$34:$B$39</c:f>
              <c:numCache>
                <c:formatCode>0.00</c:formatCode>
                <c:ptCount val="6"/>
                <c:pt idx="0">
                  <c:v>48.301937999022478</c:v>
                </c:pt>
                <c:pt idx="1">
                  <c:v>61.951713671062933</c:v>
                </c:pt>
                <c:pt idx="2">
                  <c:v>70.805559149006044</c:v>
                </c:pt>
                <c:pt idx="3">
                  <c:v>79.378878740554697</c:v>
                </c:pt>
                <c:pt idx="4">
                  <c:v>82.868308212610657</c:v>
                </c:pt>
                <c:pt idx="5">
                  <c:v>85.263746110767784</c:v>
                </c:pt>
              </c:numCache>
            </c:numRef>
          </c:yVal>
          <c:smooth val="0"/>
          <c:extLst>
            <c:ext xmlns:c16="http://schemas.microsoft.com/office/drawing/2014/chart" uri="{C3380CC4-5D6E-409C-BE32-E72D297353CC}">
              <c16:uniqueId val="{00000000-8CE9-426F-98DF-F8C70C623473}"/>
            </c:ext>
          </c:extLst>
        </c:ser>
        <c:ser>
          <c:idx val="0"/>
          <c:order val="1"/>
          <c:tx>
            <c:strRef>
              <c:f>'Descriptivos y graficos'!$C$33</c:f>
              <c:strCache>
                <c:ptCount val="1"/>
                <c:pt idx="0">
                  <c:v>Perfil 2</c:v>
                </c:pt>
              </c:strCache>
            </c:strRef>
          </c:tx>
          <c:spPr>
            <a:ln w="22225" cap="rnd">
              <a:solidFill>
                <a:schemeClr val="accent1"/>
              </a:solidFill>
              <a:round/>
            </a:ln>
            <a:effectLst/>
          </c:spPr>
          <c:marker>
            <c:symbol val="diamond"/>
            <c:size val="5"/>
            <c:spPr>
              <a:solidFill>
                <a:schemeClr val="accent1"/>
              </a:solidFill>
              <a:ln w="9525">
                <a:solidFill>
                  <a:schemeClr val="accent1"/>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graficos'!$C$34:$C$39</c:f>
              <c:numCache>
                <c:formatCode>0.00</c:formatCode>
                <c:ptCount val="6"/>
                <c:pt idx="0">
                  <c:v>47.751734760006144</c:v>
                </c:pt>
                <c:pt idx="1">
                  <c:v>64.279686664870937</c:v>
                </c:pt>
                <c:pt idx="2">
                  <c:v>72.46566073315617</c:v>
                </c:pt>
                <c:pt idx="3">
                  <c:v>81.321809778671764</c:v>
                </c:pt>
                <c:pt idx="4">
                  <c:v>85.796816760947365</c:v>
                </c:pt>
                <c:pt idx="5">
                  <c:v>86.875423160039958</c:v>
                </c:pt>
              </c:numCache>
            </c:numRef>
          </c:yVal>
          <c:smooth val="0"/>
          <c:extLst>
            <c:ext xmlns:c16="http://schemas.microsoft.com/office/drawing/2014/chart" uri="{C3380CC4-5D6E-409C-BE32-E72D297353CC}">
              <c16:uniqueId val="{00000001-8CE9-426F-98DF-F8C70C623473}"/>
            </c:ext>
          </c:extLst>
        </c:ser>
        <c:ser>
          <c:idx val="2"/>
          <c:order val="2"/>
          <c:tx>
            <c:strRef>
              <c:f>'Descriptivos y graficos'!$D$33</c:f>
              <c:strCache>
                <c:ptCount val="1"/>
                <c:pt idx="0">
                  <c:v>Perfil 3</c:v>
                </c:pt>
              </c:strCache>
            </c:strRef>
          </c:tx>
          <c:spPr>
            <a:ln w="22225" cap="rnd">
              <a:solidFill>
                <a:schemeClr val="accent3"/>
              </a:solidFill>
              <a:round/>
            </a:ln>
            <a:effectLst/>
          </c:spPr>
          <c:marker>
            <c:symbol val="circle"/>
            <c:size val="5"/>
            <c:spPr>
              <a:solidFill>
                <a:schemeClr val="accent3"/>
              </a:solidFill>
              <a:ln w="9525">
                <a:solidFill>
                  <a:schemeClr val="accent3"/>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graficos'!$D$34:$D$39</c:f>
              <c:numCache>
                <c:formatCode>0.00</c:formatCode>
                <c:ptCount val="6"/>
                <c:pt idx="0">
                  <c:v>48.310577277344201</c:v>
                </c:pt>
                <c:pt idx="1">
                  <c:v>63.690003603784042</c:v>
                </c:pt>
                <c:pt idx="2">
                  <c:v>70.900900364719845</c:v>
                </c:pt>
                <c:pt idx="3">
                  <c:v>82.569532090741546</c:v>
                </c:pt>
                <c:pt idx="4">
                  <c:v>85.994909953320345</c:v>
                </c:pt>
                <c:pt idx="5">
                  <c:v>85.364626603760527</c:v>
                </c:pt>
              </c:numCache>
            </c:numRef>
          </c:yVal>
          <c:smooth val="0"/>
          <c:extLst>
            <c:ext xmlns:c16="http://schemas.microsoft.com/office/drawing/2014/chart" uri="{C3380CC4-5D6E-409C-BE32-E72D297353CC}">
              <c16:uniqueId val="{00000002-8CE9-426F-98DF-F8C70C623473}"/>
            </c:ext>
          </c:extLst>
        </c:ser>
        <c:ser>
          <c:idx val="3"/>
          <c:order val="3"/>
          <c:tx>
            <c:strRef>
              <c:f>'Descriptivos y graficos'!$E$33</c:f>
              <c:strCache>
                <c:ptCount val="1"/>
                <c:pt idx="0">
                  <c:v>Perfil 4</c:v>
                </c:pt>
              </c:strCache>
            </c:strRef>
          </c:tx>
          <c:spPr>
            <a:ln w="22225" cap="rnd">
              <a:solidFill>
                <a:schemeClr val="accent4"/>
              </a:solidFill>
              <a:round/>
            </a:ln>
            <a:effectLst/>
          </c:spPr>
          <c:marker>
            <c:symbol val="circle"/>
            <c:size val="5"/>
            <c:spPr>
              <a:solidFill>
                <a:schemeClr val="accent4"/>
              </a:solidFill>
              <a:ln w="9525">
                <a:solidFill>
                  <a:schemeClr val="accent4"/>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graficos'!$E$34:$E$39</c:f>
              <c:numCache>
                <c:formatCode>0.00</c:formatCode>
                <c:ptCount val="6"/>
                <c:pt idx="0">
                  <c:v>47.592329275872586</c:v>
                </c:pt>
                <c:pt idx="1">
                  <c:v>62.035134002582545</c:v>
                </c:pt>
                <c:pt idx="2">
                  <c:v>67.696983442499558</c:v>
                </c:pt>
                <c:pt idx="3">
                  <c:v>74.495180258142369</c:v>
                </c:pt>
                <c:pt idx="4">
                  <c:v>79.052125995700365</c:v>
                </c:pt>
                <c:pt idx="5">
                  <c:v>80.177390497229084</c:v>
                </c:pt>
              </c:numCache>
            </c:numRef>
          </c:yVal>
          <c:smooth val="0"/>
          <c:extLst>
            <c:ext xmlns:c16="http://schemas.microsoft.com/office/drawing/2014/chart" uri="{C3380CC4-5D6E-409C-BE32-E72D297353CC}">
              <c16:uniqueId val="{00000003-8CE9-426F-98DF-F8C70C623473}"/>
            </c:ext>
          </c:extLst>
        </c:ser>
        <c:ser>
          <c:idx val="4"/>
          <c:order val="4"/>
          <c:tx>
            <c:strRef>
              <c:f>'Descriptivos y graficos'!$F$33</c:f>
              <c:strCache>
                <c:ptCount val="1"/>
                <c:pt idx="0">
                  <c:v>Perfil 5</c:v>
                </c:pt>
              </c:strCache>
            </c:strRef>
          </c:tx>
          <c:spPr>
            <a:ln w="22225" cap="rnd">
              <a:solidFill>
                <a:schemeClr val="accent5"/>
              </a:solidFill>
              <a:round/>
            </a:ln>
            <a:effectLst/>
          </c:spPr>
          <c:marker>
            <c:symbol val="circle"/>
            <c:size val="5"/>
            <c:spPr>
              <a:solidFill>
                <a:schemeClr val="accent5"/>
              </a:solidFill>
              <a:ln w="9525">
                <a:solidFill>
                  <a:schemeClr val="accent5"/>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graficos'!$F$34:$F$39</c:f>
              <c:numCache>
                <c:formatCode>0.00</c:formatCode>
                <c:ptCount val="6"/>
                <c:pt idx="0">
                  <c:v>45.051204347616938</c:v>
                </c:pt>
                <c:pt idx="1">
                  <c:v>63.406081701074299</c:v>
                </c:pt>
                <c:pt idx="2">
                  <c:v>74.378523363024371</c:v>
                </c:pt>
                <c:pt idx="3">
                  <c:v>79.961829943984327</c:v>
                </c:pt>
                <c:pt idx="4">
                  <c:v>85.080626347596024</c:v>
                </c:pt>
                <c:pt idx="5">
                  <c:v>85.858453872118588</c:v>
                </c:pt>
              </c:numCache>
            </c:numRef>
          </c:yVal>
          <c:smooth val="0"/>
          <c:extLst>
            <c:ext xmlns:c16="http://schemas.microsoft.com/office/drawing/2014/chart" uri="{C3380CC4-5D6E-409C-BE32-E72D297353CC}">
              <c16:uniqueId val="{00000004-8CE9-426F-98DF-F8C70C623473}"/>
            </c:ext>
          </c:extLst>
        </c:ser>
        <c:ser>
          <c:idx val="5"/>
          <c:order val="5"/>
          <c:tx>
            <c:strRef>
              <c:f>'Descriptivos y graficos'!$G$33</c:f>
              <c:strCache>
                <c:ptCount val="1"/>
                <c:pt idx="0">
                  <c:v>Perfil 6</c:v>
                </c:pt>
              </c:strCache>
            </c:strRef>
          </c:tx>
          <c:spPr>
            <a:ln w="22225" cap="rnd">
              <a:solidFill>
                <a:schemeClr val="accent6"/>
              </a:solidFill>
              <a:round/>
            </a:ln>
            <a:effectLst/>
          </c:spPr>
          <c:marker>
            <c:symbol val="circle"/>
            <c:size val="5"/>
            <c:spPr>
              <a:solidFill>
                <a:schemeClr val="accent6"/>
              </a:solidFill>
              <a:ln w="9525">
                <a:solidFill>
                  <a:schemeClr val="accent6"/>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graficos'!$G$34:$G$39</c:f>
              <c:numCache>
                <c:formatCode>0.00</c:formatCode>
                <c:ptCount val="6"/>
                <c:pt idx="0">
                  <c:v>46.800193846554514</c:v>
                </c:pt>
                <c:pt idx="1">
                  <c:v>62.675584162862322</c:v>
                </c:pt>
                <c:pt idx="2">
                  <c:v>72.961177640371005</c:v>
                </c:pt>
                <c:pt idx="3">
                  <c:v>79.68456280537184</c:v>
                </c:pt>
                <c:pt idx="4">
                  <c:v>83.685074704383851</c:v>
                </c:pt>
                <c:pt idx="5">
                  <c:v>84.670375397727241</c:v>
                </c:pt>
              </c:numCache>
            </c:numRef>
          </c:yVal>
          <c:smooth val="0"/>
          <c:extLst>
            <c:ext xmlns:c16="http://schemas.microsoft.com/office/drawing/2014/chart" uri="{C3380CC4-5D6E-409C-BE32-E72D297353CC}">
              <c16:uniqueId val="{00000005-8CE9-426F-98DF-F8C70C623473}"/>
            </c:ext>
          </c:extLst>
        </c:ser>
        <c:ser>
          <c:idx val="6"/>
          <c:order val="6"/>
          <c:tx>
            <c:strRef>
              <c:f>'Descriptivos y graficos'!$H$33</c:f>
              <c:strCache>
                <c:ptCount val="1"/>
                <c:pt idx="0">
                  <c:v>Perfil 7</c:v>
                </c:pt>
              </c:strCache>
            </c:strRef>
          </c:tx>
          <c:spPr>
            <a:ln w="2222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graficos'!$H$34:$H$39</c:f>
              <c:numCache>
                <c:formatCode>0.00</c:formatCode>
                <c:ptCount val="6"/>
                <c:pt idx="0">
                  <c:v>51.176912231084913</c:v>
                </c:pt>
                <c:pt idx="1">
                  <c:v>65.252274523438047</c:v>
                </c:pt>
                <c:pt idx="2">
                  <c:v>65.300295325480278</c:v>
                </c:pt>
                <c:pt idx="3">
                  <c:v>79.398615373708608</c:v>
                </c:pt>
                <c:pt idx="4">
                  <c:v>81.33651905715432</c:v>
                </c:pt>
                <c:pt idx="5">
                  <c:v>86.198385874595729</c:v>
                </c:pt>
              </c:numCache>
            </c:numRef>
          </c:yVal>
          <c:smooth val="0"/>
          <c:extLst>
            <c:ext xmlns:c16="http://schemas.microsoft.com/office/drawing/2014/chart" uri="{C3380CC4-5D6E-409C-BE32-E72D297353CC}">
              <c16:uniqueId val="{00000006-8CE9-426F-98DF-F8C70C623473}"/>
            </c:ext>
          </c:extLst>
        </c:ser>
        <c:ser>
          <c:idx val="7"/>
          <c:order val="7"/>
          <c:tx>
            <c:strRef>
              <c:f>'Descriptivos y graficos'!$I$33</c:f>
              <c:strCache>
                <c:ptCount val="1"/>
                <c:pt idx="0">
                  <c:v>Perfil 8</c:v>
                </c:pt>
              </c:strCache>
            </c:strRef>
          </c:tx>
          <c:spPr>
            <a:ln w="2222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graficos'!$I$34:$I$39</c:f>
              <c:numCache>
                <c:formatCode>0.00</c:formatCode>
                <c:ptCount val="6"/>
                <c:pt idx="0">
                  <c:v>51.439507605421973</c:v>
                </c:pt>
                <c:pt idx="1">
                  <c:v>66.245021756003084</c:v>
                </c:pt>
                <c:pt idx="2">
                  <c:v>73.250157580722842</c:v>
                </c:pt>
                <c:pt idx="3">
                  <c:v>81.983328391734844</c:v>
                </c:pt>
                <c:pt idx="4">
                  <c:v>84.602736984807478</c:v>
                </c:pt>
                <c:pt idx="5">
                  <c:v>88.739249567363458</c:v>
                </c:pt>
              </c:numCache>
            </c:numRef>
          </c:yVal>
          <c:smooth val="0"/>
          <c:extLst>
            <c:ext xmlns:c16="http://schemas.microsoft.com/office/drawing/2014/chart" uri="{C3380CC4-5D6E-409C-BE32-E72D297353CC}">
              <c16:uniqueId val="{00000007-8CE9-426F-98DF-F8C70C623473}"/>
            </c:ext>
          </c:extLst>
        </c:ser>
        <c:ser>
          <c:idx val="8"/>
          <c:order val="8"/>
          <c:tx>
            <c:strRef>
              <c:f>'Descriptivos y graficos'!$J$33</c:f>
              <c:strCache>
                <c:ptCount val="1"/>
                <c:pt idx="0">
                  <c:v>Perfil 9</c:v>
                </c:pt>
              </c:strCache>
            </c:strRef>
          </c:tx>
          <c:spPr>
            <a:ln w="2222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graficos'!$J$34:$J$39</c:f>
              <c:numCache>
                <c:formatCode>0.00</c:formatCode>
                <c:ptCount val="6"/>
                <c:pt idx="0">
                  <c:v>49.042464105958643</c:v>
                </c:pt>
                <c:pt idx="1">
                  <c:v>67.976611059107753</c:v>
                </c:pt>
                <c:pt idx="2">
                  <c:v>71.995064837386451</c:v>
                </c:pt>
                <c:pt idx="3">
                  <c:v>79.255348219859044</c:v>
                </c:pt>
                <c:pt idx="4">
                  <c:v>85.828844643717588</c:v>
                </c:pt>
                <c:pt idx="5">
                  <c:v>89.029044366894553</c:v>
                </c:pt>
              </c:numCache>
            </c:numRef>
          </c:yVal>
          <c:smooth val="0"/>
          <c:extLst>
            <c:ext xmlns:c16="http://schemas.microsoft.com/office/drawing/2014/chart" uri="{C3380CC4-5D6E-409C-BE32-E72D297353CC}">
              <c16:uniqueId val="{00000008-8CE9-426F-98DF-F8C70C623473}"/>
            </c:ext>
          </c:extLst>
        </c:ser>
        <c:ser>
          <c:idx val="9"/>
          <c:order val="9"/>
          <c:tx>
            <c:strRef>
              <c:f>'Descriptivos y graficos'!$K$33</c:f>
              <c:strCache>
                <c:ptCount val="1"/>
                <c:pt idx="0">
                  <c:v>Perfil 10</c:v>
                </c:pt>
              </c:strCache>
            </c:strRef>
          </c:tx>
          <c:spPr>
            <a:ln w="2222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graficos'!$K$34:$K$39</c:f>
              <c:numCache>
                <c:formatCode>0.00</c:formatCode>
                <c:ptCount val="6"/>
                <c:pt idx="0">
                  <c:v>47.169955577159762</c:v>
                </c:pt>
                <c:pt idx="1">
                  <c:v>64.206020723619346</c:v>
                </c:pt>
                <c:pt idx="2">
                  <c:v>74.745986917168935</c:v>
                </c:pt>
                <c:pt idx="3">
                  <c:v>85.488730965261695</c:v>
                </c:pt>
                <c:pt idx="4">
                  <c:v>88.468817463650339</c:v>
                </c:pt>
                <c:pt idx="5">
                  <c:v>87.889294899673573</c:v>
                </c:pt>
              </c:numCache>
            </c:numRef>
          </c:yVal>
          <c:smooth val="0"/>
          <c:extLst>
            <c:ext xmlns:c16="http://schemas.microsoft.com/office/drawing/2014/chart" uri="{C3380CC4-5D6E-409C-BE32-E72D297353CC}">
              <c16:uniqueId val="{00000009-8CE9-426F-98DF-F8C70C623473}"/>
            </c:ext>
          </c:extLst>
        </c:ser>
        <c:ser>
          <c:idx val="10"/>
          <c:order val="10"/>
          <c:tx>
            <c:strRef>
              <c:f>'Descriptivos y graficos'!$L$33</c:f>
              <c:strCache>
                <c:ptCount val="1"/>
                <c:pt idx="0">
                  <c:v>Perfil 11</c:v>
                </c:pt>
              </c:strCache>
            </c:strRef>
          </c:tx>
          <c:spPr>
            <a:ln w="2222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graficos'!$L$34:$L$39</c:f>
              <c:numCache>
                <c:formatCode>0.00</c:formatCode>
                <c:ptCount val="6"/>
                <c:pt idx="0">
                  <c:v>50.522861103511538</c:v>
                </c:pt>
                <c:pt idx="1">
                  <c:v>65.722829855879112</c:v>
                </c:pt>
                <c:pt idx="2">
                  <c:v>70.000799159216498</c:v>
                </c:pt>
                <c:pt idx="3">
                  <c:v>79.313548943258155</c:v>
                </c:pt>
                <c:pt idx="4">
                  <c:v>87.179597425489106</c:v>
                </c:pt>
                <c:pt idx="5">
                  <c:v>85.603682414016347</c:v>
                </c:pt>
              </c:numCache>
            </c:numRef>
          </c:yVal>
          <c:smooth val="0"/>
          <c:extLst>
            <c:ext xmlns:c16="http://schemas.microsoft.com/office/drawing/2014/chart" uri="{C3380CC4-5D6E-409C-BE32-E72D297353CC}">
              <c16:uniqueId val="{0000000A-8CE9-426F-98DF-F8C70C623473}"/>
            </c:ext>
          </c:extLst>
        </c:ser>
        <c:ser>
          <c:idx val="11"/>
          <c:order val="11"/>
          <c:tx>
            <c:strRef>
              <c:f>'Descriptivos y graficos'!$M$33</c:f>
              <c:strCache>
                <c:ptCount val="1"/>
                <c:pt idx="0">
                  <c:v>Perfil 12</c:v>
                </c:pt>
              </c:strCache>
            </c:strRef>
          </c:tx>
          <c:spPr>
            <a:ln w="2222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xVal>
            <c:numRef>
              <c:f>'Descriptivos y graficos'!$A$34:$A$39</c:f>
              <c:numCache>
                <c:formatCode>0</c:formatCode>
                <c:ptCount val="6"/>
                <c:pt idx="0">
                  <c:v>10</c:v>
                </c:pt>
                <c:pt idx="1">
                  <c:v>20</c:v>
                </c:pt>
                <c:pt idx="2">
                  <c:v>30</c:v>
                </c:pt>
                <c:pt idx="3">
                  <c:v>60</c:v>
                </c:pt>
                <c:pt idx="4">
                  <c:v>90</c:v>
                </c:pt>
                <c:pt idx="5">
                  <c:v>120</c:v>
                </c:pt>
              </c:numCache>
            </c:numRef>
          </c:xVal>
          <c:yVal>
            <c:numRef>
              <c:f>'Descriptivos y graficos'!$M$34:$M$39</c:f>
              <c:numCache>
                <c:formatCode>0.00</c:formatCode>
                <c:ptCount val="6"/>
                <c:pt idx="0">
                  <c:v>49.820817955264125</c:v>
                </c:pt>
                <c:pt idx="1">
                  <c:v>63.329670748159693</c:v>
                </c:pt>
                <c:pt idx="2">
                  <c:v>69.070701921685583</c:v>
                </c:pt>
                <c:pt idx="3">
                  <c:v>76.514251212665997</c:v>
                </c:pt>
                <c:pt idx="4">
                  <c:v>81.401516980343814</c:v>
                </c:pt>
                <c:pt idx="5">
                  <c:v>85.563808317900126</c:v>
                </c:pt>
              </c:numCache>
            </c:numRef>
          </c:yVal>
          <c:smooth val="0"/>
          <c:extLst>
            <c:ext xmlns:c16="http://schemas.microsoft.com/office/drawing/2014/chart" uri="{C3380CC4-5D6E-409C-BE32-E72D297353CC}">
              <c16:uniqueId val="{0000000B-8CE9-426F-98DF-F8C70C623473}"/>
            </c:ext>
          </c:extLst>
        </c:ser>
        <c:dLbls>
          <c:showLegendKey val="0"/>
          <c:showVal val="0"/>
          <c:showCatName val="0"/>
          <c:showSerName val="0"/>
          <c:showPercent val="0"/>
          <c:showBubbleSize val="0"/>
        </c:dLbls>
        <c:axId val="656297424"/>
        <c:axId val="656292328"/>
      </c:scatterChart>
      <c:valAx>
        <c:axId val="656297424"/>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Tiempo (minutos)</a:t>
                </a:r>
              </a:p>
            </c:rich>
          </c:tx>
          <c:layout>
            <c:manualLayout>
              <c:xMode val="edge"/>
              <c:yMode val="edge"/>
              <c:x val="0.42533802024746897"/>
              <c:y val="0.9416880944152887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0" sourceLinked="1"/>
        <c:majorTickMark val="none"/>
        <c:minorTickMark val="out"/>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crossAx val="656292328"/>
        <c:crosses val="autoZero"/>
        <c:crossBetween val="midCat"/>
        <c:majorUnit val="10"/>
        <c:minorUnit val="5"/>
      </c:valAx>
      <c:valAx>
        <c:axId val="656292328"/>
        <c:scaling>
          <c:orientation val="minMax"/>
          <c:min val="0"/>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Porcentaje disuelto (%)</a:t>
                </a:r>
              </a:p>
            </c:rich>
          </c:tx>
          <c:layout>
            <c:manualLayout>
              <c:xMode val="edge"/>
              <c:yMode val="edge"/>
              <c:x val="6.9598655834820118E-3"/>
              <c:y val="0.25750567187398715"/>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0" sourceLinked="0"/>
        <c:majorTickMark val="out"/>
        <c:minorTickMark val="out"/>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crossAx val="656297424"/>
        <c:crosses val="autoZero"/>
        <c:crossBetween val="midCat"/>
        <c:majorUnit val="10"/>
        <c:minorUnit val="10"/>
      </c:valAx>
      <c:spPr>
        <a:noFill/>
        <a:ln>
          <a:noFill/>
        </a:ln>
        <a:effectLst/>
      </c:spPr>
    </c:plotArea>
    <c:legend>
      <c:legendPos val="r"/>
      <c:layout>
        <c:manualLayout>
          <c:xMode val="edge"/>
          <c:yMode val="edge"/>
          <c:x val="0.87636305161652717"/>
          <c:y val="0.12538954248366013"/>
          <c:w val="0.12363693837206856"/>
          <c:h val="0.6391984392050527"/>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legend>
    <c:plotVisOnly val="1"/>
    <c:dispBlanksAs val="gap"/>
    <c:showDLblsOverMax val="0"/>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443284992506881E-2"/>
          <c:y val="4.3024667277319406E-2"/>
          <c:w val="0.77639789041009633"/>
          <c:h val="0.83146958221843381"/>
        </c:manualLayout>
      </c:layout>
      <c:scatterChart>
        <c:scatterStyle val="lineMarker"/>
        <c:varyColors val="0"/>
        <c:ser>
          <c:idx val="1"/>
          <c:order val="0"/>
          <c:tx>
            <c:strRef>
              <c:f>'Descriptivos y graficos'!$B$18</c:f>
              <c:strCache>
                <c:ptCount val="1"/>
                <c:pt idx="0">
                  <c:v>Perfil 1</c:v>
                </c:pt>
              </c:strCache>
            </c:strRef>
          </c:tx>
          <c:spPr>
            <a:ln w="22225" cap="rnd">
              <a:solidFill>
                <a:schemeClr val="accent2"/>
              </a:solidFill>
              <a:round/>
            </a:ln>
            <a:effectLst/>
          </c:spPr>
          <c:marker>
            <c:symbol val="diamond"/>
            <c:size val="5"/>
            <c:spPr>
              <a:solidFill>
                <a:schemeClr val="accent2"/>
              </a:solidFill>
              <a:ln w="9525">
                <a:solidFill>
                  <a:schemeClr val="accent2"/>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graficos'!$B$19:$B$24</c:f>
              <c:numCache>
                <c:formatCode>0.00</c:formatCode>
                <c:ptCount val="6"/>
                <c:pt idx="0">
                  <c:v>35.38550416759648</c:v>
                </c:pt>
                <c:pt idx="1">
                  <c:v>60.816956342513329</c:v>
                </c:pt>
                <c:pt idx="2">
                  <c:v>71.83633268379576</c:v>
                </c:pt>
                <c:pt idx="3">
                  <c:v>83.880849150452306</c:v>
                </c:pt>
                <c:pt idx="4">
                  <c:v>87.550353820006507</c:v>
                </c:pt>
                <c:pt idx="5">
                  <c:v>92.903058684178646</c:v>
                </c:pt>
              </c:numCache>
            </c:numRef>
          </c:yVal>
          <c:smooth val="0"/>
          <c:extLst>
            <c:ext xmlns:c16="http://schemas.microsoft.com/office/drawing/2014/chart" uri="{C3380CC4-5D6E-409C-BE32-E72D297353CC}">
              <c16:uniqueId val="{00000000-91F3-4932-B8E3-AB3501B7A32A}"/>
            </c:ext>
          </c:extLst>
        </c:ser>
        <c:ser>
          <c:idx val="0"/>
          <c:order val="1"/>
          <c:tx>
            <c:strRef>
              <c:f>'Descriptivos y graficos'!$C$18</c:f>
              <c:strCache>
                <c:ptCount val="1"/>
                <c:pt idx="0">
                  <c:v>Perfil 2</c:v>
                </c:pt>
              </c:strCache>
            </c:strRef>
          </c:tx>
          <c:spPr>
            <a:ln w="22225" cap="rnd">
              <a:solidFill>
                <a:schemeClr val="accent1"/>
              </a:solidFill>
              <a:round/>
            </a:ln>
            <a:effectLst/>
          </c:spPr>
          <c:marker>
            <c:symbol val="diamond"/>
            <c:size val="5"/>
            <c:spPr>
              <a:solidFill>
                <a:schemeClr val="accent1"/>
              </a:solidFill>
              <a:ln w="9525">
                <a:solidFill>
                  <a:schemeClr val="accent1"/>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graficos'!$C$19:$C$24</c:f>
              <c:numCache>
                <c:formatCode>0.00</c:formatCode>
                <c:ptCount val="6"/>
                <c:pt idx="0">
                  <c:v>33.705650493428436</c:v>
                </c:pt>
                <c:pt idx="1">
                  <c:v>61.673485472732139</c:v>
                </c:pt>
                <c:pt idx="2">
                  <c:v>72.870081610037502</c:v>
                </c:pt>
                <c:pt idx="3">
                  <c:v>83.382419366563354</c:v>
                </c:pt>
                <c:pt idx="4">
                  <c:v>86.934907891009331</c:v>
                </c:pt>
                <c:pt idx="5">
                  <c:v>94.177486385425595</c:v>
                </c:pt>
              </c:numCache>
            </c:numRef>
          </c:yVal>
          <c:smooth val="0"/>
          <c:extLst>
            <c:ext xmlns:c16="http://schemas.microsoft.com/office/drawing/2014/chart" uri="{C3380CC4-5D6E-409C-BE32-E72D297353CC}">
              <c16:uniqueId val="{00000001-91F3-4932-B8E3-AB3501B7A32A}"/>
            </c:ext>
          </c:extLst>
        </c:ser>
        <c:ser>
          <c:idx val="2"/>
          <c:order val="2"/>
          <c:tx>
            <c:strRef>
              <c:f>'Descriptivos y graficos'!$D$18</c:f>
              <c:strCache>
                <c:ptCount val="1"/>
                <c:pt idx="0">
                  <c:v>Perfil 3</c:v>
                </c:pt>
              </c:strCache>
            </c:strRef>
          </c:tx>
          <c:spPr>
            <a:ln w="22225" cap="rnd">
              <a:solidFill>
                <a:schemeClr val="accent3"/>
              </a:solidFill>
              <a:round/>
            </a:ln>
            <a:effectLst/>
          </c:spPr>
          <c:marker>
            <c:symbol val="circle"/>
            <c:size val="5"/>
            <c:spPr>
              <a:solidFill>
                <a:schemeClr val="accent3"/>
              </a:solidFill>
              <a:ln w="9525">
                <a:solidFill>
                  <a:schemeClr val="accent3"/>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graficos'!$D$19:$D$24</c:f>
              <c:numCache>
                <c:formatCode>0.00</c:formatCode>
                <c:ptCount val="6"/>
                <c:pt idx="0">
                  <c:v>36.844505490567769</c:v>
                </c:pt>
                <c:pt idx="1">
                  <c:v>61.220593804836852</c:v>
                </c:pt>
                <c:pt idx="2">
                  <c:v>68.769986249685743</c:v>
                </c:pt>
                <c:pt idx="3">
                  <c:v>84.427390415370027</c:v>
                </c:pt>
                <c:pt idx="4">
                  <c:v>87.405821933413577</c:v>
                </c:pt>
                <c:pt idx="5">
                  <c:v>90.577396997296646</c:v>
                </c:pt>
              </c:numCache>
            </c:numRef>
          </c:yVal>
          <c:smooth val="0"/>
          <c:extLst>
            <c:ext xmlns:c16="http://schemas.microsoft.com/office/drawing/2014/chart" uri="{C3380CC4-5D6E-409C-BE32-E72D297353CC}">
              <c16:uniqueId val="{00000002-91F3-4932-B8E3-AB3501B7A32A}"/>
            </c:ext>
          </c:extLst>
        </c:ser>
        <c:ser>
          <c:idx val="3"/>
          <c:order val="3"/>
          <c:tx>
            <c:strRef>
              <c:f>'Descriptivos y graficos'!$E$18</c:f>
              <c:strCache>
                <c:ptCount val="1"/>
                <c:pt idx="0">
                  <c:v>Perfil 4</c:v>
                </c:pt>
              </c:strCache>
            </c:strRef>
          </c:tx>
          <c:spPr>
            <a:ln w="22225" cap="rnd">
              <a:solidFill>
                <a:schemeClr val="accent4"/>
              </a:solidFill>
              <a:round/>
            </a:ln>
            <a:effectLst/>
          </c:spPr>
          <c:marker>
            <c:symbol val="circle"/>
            <c:size val="5"/>
            <c:spPr>
              <a:solidFill>
                <a:schemeClr val="accent4"/>
              </a:solidFill>
              <a:ln w="9525">
                <a:solidFill>
                  <a:schemeClr val="accent4"/>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graficos'!$E$19:$E$24</c:f>
              <c:numCache>
                <c:formatCode>0.00</c:formatCode>
                <c:ptCount val="6"/>
                <c:pt idx="0">
                  <c:v>35.48537422499551</c:v>
                </c:pt>
                <c:pt idx="1">
                  <c:v>58.238708915269164</c:v>
                </c:pt>
                <c:pt idx="2">
                  <c:v>68.751276152625437</c:v>
                </c:pt>
                <c:pt idx="3">
                  <c:v>83.574665807342129</c:v>
                </c:pt>
                <c:pt idx="4">
                  <c:v>85.360983468088264</c:v>
                </c:pt>
                <c:pt idx="5">
                  <c:v>89.902095628297118</c:v>
                </c:pt>
              </c:numCache>
            </c:numRef>
          </c:yVal>
          <c:smooth val="0"/>
          <c:extLst>
            <c:ext xmlns:c16="http://schemas.microsoft.com/office/drawing/2014/chart" uri="{C3380CC4-5D6E-409C-BE32-E72D297353CC}">
              <c16:uniqueId val="{00000003-91F3-4932-B8E3-AB3501B7A32A}"/>
            </c:ext>
          </c:extLst>
        </c:ser>
        <c:ser>
          <c:idx val="4"/>
          <c:order val="4"/>
          <c:tx>
            <c:strRef>
              <c:f>'Descriptivos y graficos'!$F$18</c:f>
              <c:strCache>
                <c:ptCount val="1"/>
                <c:pt idx="0">
                  <c:v>Perfil 5</c:v>
                </c:pt>
              </c:strCache>
            </c:strRef>
          </c:tx>
          <c:spPr>
            <a:ln w="22225" cap="rnd">
              <a:solidFill>
                <a:schemeClr val="accent5"/>
              </a:solidFill>
              <a:round/>
            </a:ln>
            <a:effectLst/>
          </c:spPr>
          <c:marker>
            <c:symbol val="circle"/>
            <c:size val="5"/>
            <c:spPr>
              <a:solidFill>
                <a:schemeClr val="accent5"/>
              </a:solidFill>
              <a:ln w="9525">
                <a:solidFill>
                  <a:schemeClr val="accent5"/>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graficos'!$F$19:$F$24</c:f>
              <c:numCache>
                <c:formatCode>0.00</c:formatCode>
                <c:ptCount val="6"/>
                <c:pt idx="0">
                  <c:v>34.782968500146346</c:v>
                </c:pt>
                <c:pt idx="1">
                  <c:v>58.401380886538171</c:v>
                </c:pt>
                <c:pt idx="2">
                  <c:v>67.482883587236088</c:v>
                </c:pt>
                <c:pt idx="3">
                  <c:v>80.814627685903034</c:v>
                </c:pt>
                <c:pt idx="4">
                  <c:v>87.609483440639863</c:v>
                </c:pt>
                <c:pt idx="5">
                  <c:v>89.982285229694313</c:v>
                </c:pt>
              </c:numCache>
            </c:numRef>
          </c:yVal>
          <c:smooth val="0"/>
          <c:extLst>
            <c:ext xmlns:c16="http://schemas.microsoft.com/office/drawing/2014/chart" uri="{C3380CC4-5D6E-409C-BE32-E72D297353CC}">
              <c16:uniqueId val="{00000004-91F3-4932-B8E3-AB3501B7A32A}"/>
            </c:ext>
          </c:extLst>
        </c:ser>
        <c:ser>
          <c:idx val="5"/>
          <c:order val="5"/>
          <c:tx>
            <c:strRef>
              <c:f>'Descriptivos y graficos'!$G$18</c:f>
              <c:strCache>
                <c:ptCount val="1"/>
                <c:pt idx="0">
                  <c:v>Perfil 6</c:v>
                </c:pt>
              </c:strCache>
            </c:strRef>
          </c:tx>
          <c:spPr>
            <a:ln w="22225" cap="rnd">
              <a:solidFill>
                <a:schemeClr val="accent6"/>
              </a:solidFill>
              <a:round/>
            </a:ln>
            <a:effectLst/>
          </c:spPr>
          <c:marker>
            <c:symbol val="circle"/>
            <c:size val="5"/>
            <c:spPr>
              <a:solidFill>
                <a:schemeClr val="accent6"/>
              </a:solidFill>
              <a:ln w="9525">
                <a:solidFill>
                  <a:schemeClr val="accent6"/>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graficos'!$G$19:$G$24</c:f>
              <c:numCache>
                <c:formatCode>0.00</c:formatCode>
                <c:ptCount val="6"/>
                <c:pt idx="0">
                  <c:v>34.33670657843814</c:v>
                </c:pt>
                <c:pt idx="1">
                  <c:v>59.956887747962092</c:v>
                </c:pt>
                <c:pt idx="2">
                  <c:v>68.133805932726503</c:v>
                </c:pt>
                <c:pt idx="3">
                  <c:v>81.962174086123213</c:v>
                </c:pt>
                <c:pt idx="4">
                  <c:v>89.417977828862888</c:v>
                </c:pt>
                <c:pt idx="5">
                  <c:v>82.735338560171627</c:v>
                </c:pt>
              </c:numCache>
            </c:numRef>
          </c:yVal>
          <c:smooth val="0"/>
          <c:extLst>
            <c:ext xmlns:c16="http://schemas.microsoft.com/office/drawing/2014/chart" uri="{C3380CC4-5D6E-409C-BE32-E72D297353CC}">
              <c16:uniqueId val="{00000005-91F3-4932-B8E3-AB3501B7A32A}"/>
            </c:ext>
          </c:extLst>
        </c:ser>
        <c:ser>
          <c:idx val="6"/>
          <c:order val="6"/>
          <c:tx>
            <c:strRef>
              <c:f>'Descriptivos y graficos'!$H$18</c:f>
              <c:strCache>
                <c:ptCount val="1"/>
                <c:pt idx="0">
                  <c:v>Perfil 7</c:v>
                </c:pt>
              </c:strCache>
            </c:strRef>
          </c:tx>
          <c:spPr>
            <a:ln w="2222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graficos'!$H$19:$H$24</c:f>
              <c:numCache>
                <c:formatCode>0.00</c:formatCode>
                <c:ptCount val="6"/>
                <c:pt idx="0">
                  <c:v>39.019421850629108</c:v>
                </c:pt>
                <c:pt idx="1">
                  <c:v>65.629586663010542</c:v>
                </c:pt>
                <c:pt idx="2">
                  <c:v>73.305057433366244</c:v>
                </c:pt>
                <c:pt idx="3">
                  <c:v>86.929456915000614</c:v>
                </c:pt>
                <c:pt idx="4">
                  <c:v>87.762446544860282</c:v>
                </c:pt>
                <c:pt idx="5">
                  <c:v>93.239890054768168</c:v>
                </c:pt>
              </c:numCache>
            </c:numRef>
          </c:yVal>
          <c:smooth val="0"/>
          <c:extLst>
            <c:ext xmlns:c16="http://schemas.microsoft.com/office/drawing/2014/chart" uri="{C3380CC4-5D6E-409C-BE32-E72D297353CC}">
              <c16:uniqueId val="{00000006-91F3-4932-B8E3-AB3501B7A32A}"/>
            </c:ext>
          </c:extLst>
        </c:ser>
        <c:ser>
          <c:idx val="7"/>
          <c:order val="7"/>
          <c:tx>
            <c:strRef>
              <c:f>'Descriptivos y graficos'!$I$18</c:f>
              <c:strCache>
                <c:ptCount val="1"/>
                <c:pt idx="0">
                  <c:v>Perfil 8</c:v>
                </c:pt>
              </c:strCache>
            </c:strRef>
          </c:tx>
          <c:spPr>
            <a:ln w="2222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graficos'!$I$19:$I$24</c:f>
              <c:numCache>
                <c:formatCode>0.00</c:formatCode>
                <c:ptCount val="6"/>
                <c:pt idx="0">
                  <c:v>40.235431013951867</c:v>
                </c:pt>
                <c:pt idx="1">
                  <c:v>64.966741127286241</c:v>
                </c:pt>
                <c:pt idx="2">
                  <c:v>71.949525608629131</c:v>
                </c:pt>
                <c:pt idx="3">
                  <c:v>86.912361632371244</c:v>
                </c:pt>
                <c:pt idx="4">
                  <c:v>88.551998046561522</c:v>
                </c:pt>
                <c:pt idx="5">
                  <c:v>90.498155910662604</c:v>
                </c:pt>
              </c:numCache>
            </c:numRef>
          </c:yVal>
          <c:smooth val="0"/>
          <c:extLst>
            <c:ext xmlns:c16="http://schemas.microsoft.com/office/drawing/2014/chart" uri="{C3380CC4-5D6E-409C-BE32-E72D297353CC}">
              <c16:uniqueId val="{00000007-91F3-4932-B8E3-AB3501B7A32A}"/>
            </c:ext>
          </c:extLst>
        </c:ser>
        <c:ser>
          <c:idx val="8"/>
          <c:order val="8"/>
          <c:tx>
            <c:strRef>
              <c:f>'Descriptivos y graficos'!$J$18</c:f>
              <c:strCache>
                <c:ptCount val="1"/>
                <c:pt idx="0">
                  <c:v>Perfil 9</c:v>
                </c:pt>
              </c:strCache>
            </c:strRef>
          </c:tx>
          <c:spPr>
            <a:ln w="2222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graficos'!$J$19:$J$24</c:f>
              <c:numCache>
                <c:formatCode>0.00</c:formatCode>
                <c:ptCount val="6"/>
                <c:pt idx="0">
                  <c:v>35.771484524357795</c:v>
                </c:pt>
                <c:pt idx="1">
                  <c:v>65.641279913565128</c:v>
                </c:pt>
                <c:pt idx="2">
                  <c:v>73.921393431759711</c:v>
                </c:pt>
                <c:pt idx="3">
                  <c:v>84.439869962093084</c:v>
                </c:pt>
                <c:pt idx="4">
                  <c:v>90.545724772359819</c:v>
                </c:pt>
                <c:pt idx="5">
                  <c:v>91.159208136411195</c:v>
                </c:pt>
              </c:numCache>
            </c:numRef>
          </c:yVal>
          <c:smooth val="0"/>
          <c:extLst>
            <c:ext xmlns:c16="http://schemas.microsoft.com/office/drawing/2014/chart" uri="{C3380CC4-5D6E-409C-BE32-E72D297353CC}">
              <c16:uniqueId val="{00000008-91F3-4932-B8E3-AB3501B7A32A}"/>
            </c:ext>
          </c:extLst>
        </c:ser>
        <c:ser>
          <c:idx val="9"/>
          <c:order val="9"/>
          <c:tx>
            <c:strRef>
              <c:f>'Descriptivos y graficos'!$K$18</c:f>
              <c:strCache>
                <c:ptCount val="1"/>
                <c:pt idx="0">
                  <c:v>Perfil 10</c:v>
                </c:pt>
              </c:strCache>
            </c:strRef>
          </c:tx>
          <c:spPr>
            <a:ln w="2222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graficos'!$K$19:$K$24</c:f>
              <c:numCache>
                <c:formatCode>0.00</c:formatCode>
                <c:ptCount val="6"/>
                <c:pt idx="0">
                  <c:v>36.842719762413388</c:v>
                </c:pt>
                <c:pt idx="1">
                  <c:v>66.062173723815874</c:v>
                </c:pt>
                <c:pt idx="2">
                  <c:v>73.857420890352543</c:v>
                </c:pt>
                <c:pt idx="3">
                  <c:v>83.804948668424075</c:v>
                </c:pt>
                <c:pt idx="4">
                  <c:v>88.235323695776671</c:v>
                </c:pt>
                <c:pt idx="5">
                  <c:v>93.997215471390945</c:v>
                </c:pt>
              </c:numCache>
            </c:numRef>
          </c:yVal>
          <c:smooth val="0"/>
          <c:extLst>
            <c:ext xmlns:c16="http://schemas.microsoft.com/office/drawing/2014/chart" uri="{C3380CC4-5D6E-409C-BE32-E72D297353CC}">
              <c16:uniqueId val="{00000009-91F3-4932-B8E3-AB3501B7A32A}"/>
            </c:ext>
          </c:extLst>
        </c:ser>
        <c:ser>
          <c:idx val="10"/>
          <c:order val="10"/>
          <c:tx>
            <c:strRef>
              <c:f>'Descriptivos y graficos'!$L$18</c:f>
              <c:strCache>
                <c:ptCount val="1"/>
                <c:pt idx="0">
                  <c:v>Perfil 11</c:v>
                </c:pt>
              </c:strCache>
            </c:strRef>
          </c:tx>
          <c:spPr>
            <a:ln w="2222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graficos'!$L$19:$L$24</c:f>
              <c:numCache>
                <c:formatCode>0.00</c:formatCode>
                <c:ptCount val="6"/>
                <c:pt idx="0">
                  <c:v>36.366384475459348</c:v>
                </c:pt>
                <c:pt idx="1">
                  <c:v>64.439559363710558</c:v>
                </c:pt>
                <c:pt idx="2">
                  <c:v>73.169304523984479</c:v>
                </c:pt>
                <c:pt idx="3">
                  <c:v>84.207066704175517</c:v>
                </c:pt>
                <c:pt idx="4">
                  <c:v>87.040488207821753</c:v>
                </c:pt>
                <c:pt idx="5">
                  <c:v>91.367844335227602</c:v>
                </c:pt>
              </c:numCache>
            </c:numRef>
          </c:yVal>
          <c:smooth val="0"/>
          <c:extLst>
            <c:ext xmlns:c16="http://schemas.microsoft.com/office/drawing/2014/chart" uri="{C3380CC4-5D6E-409C-BE32-E72D297353CC}">
              <c16:uniqueId val="{0000000A-91F3-4932-B8E3-AB3501B7A32A}"/>
            </c:ext>
          </c:extLst>
        </c:ser>
        <c:ser>
          <c:idx val="11"/>
          <c:order val="11"/>
          <c:tx>
            <c:strRef>
              <c:f>'Descriptivos y graficos'!$M$18</c:f>
              <c:strCache>
                <c:ptCount val="1"/>
                <c:pt idx="0">
                  <c:v>Perfil 12</c:v>
                </c:pt>
              </c:strCache>
            </c:strRef>
          </c:tx>
          <c:spPr>
            <a:ln w="2222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xVal>
            <c:numRef>
              <c:f>'Descriptivos y graficos'!$A$19:$A$24</c:f>
              <c:numCache>
                <c:formatCode>0</c:formatCode>
                <c:ptCount val="6"/>
                <c:pt idx="0">
                  <c:v>10</c:v>
                </c:pt>
                <c:pt idx="1">
                  <c:v>20</c:v>
                </c:pt>
                <c:pt idx="2">
                  <c:v>30</c:v>
                </c:pt>
                <c:pt idx="3">
                  <c:v>60</c:v>
                </c:pt>
                <c:pt idx="4">
                  <c:v>90</c:v>
                </c:pt>
                <c:pt idx="5">
                  <c:v>120</c:v>
                </c:pt>
              </c:numCache>
            </c:numRef>
          </c:xVal>
          <c:yVal>
            <c:numRef>
              <c:f>'Descriptivos y graficos'!$M$19:$M$24</c:f>
              <c:numCache>
                <c:formatCode>0.00</c:formatCode>
                <c:ptCount val="6"/>
                <c:pt idx="0">
                  <c:v>37.423564204841114</c:v>
                </c:pt>
                <c:pt idx="1">
                  <c:v>63.89634595300506</c:v>
                </c:pt>
                <c:pt idx="2">
                  <c:v>70.388146645382832</c:v>
                </c:pt>
                <c:pt idx="3">
                  <c:v>82.093488107004987</c:v>
                </c:pt>
                <c:pt idx="4">
                  <c:v>88.410823067443545</c:v>
                </c:pt>
                <c:pt idx="5">
                  <c:v>90.132909782867003</c:v>
                </c:pt>
              </c:numCache>
            </c:numRef>
          </c:yVal>
          <c:smooth val="0"/>
          <c:extLst>
            <c:ext xmlns:c16="http://schemas.microsoft.com/office/drawing/2014/chart" uri="{C3380CC4-5D6E-409C-BE32-E72D297353CC}">
              <c16:uniqueId val="{0000000B-91F3-4932-B8E3-AB3501B7A32A}"/>
            </c:ext>
          </c:extLst>
        </c:ser>
        <c:dLbls>
          <c:showLegendKey val="0"/>
          <c:showVal val="0"/>
          <c:showCatName val="0"/>
          <c:showSerName val="0"/>
          <c:showPercent val="0"/>
          <c:showBubbleSize val="0"/>
        </c:dLbls>
        <c:axId val="656297424"/>
        <c:axId val="656292328"/>
      </c:scatterChart>
      <c:valAx>
        <c:axId val="656297424"/>
        <c:scaling>
          <c:orientation val="minMax"/>
          <c:max val="13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Tiempo (minutos)</a:t>
                </a:r>
              </a:p>
            </c:rich>
          </c:tx>
          <c:layout>
            <c:manualLayout>
              <c:xMode val="edge"/>
              <c:yMode val="edge"/>
              <c:x val="0.39200475386891204"/>
              <c:y val="0.9416880474587059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0" sourceLinked="1"/>
        <c:majorTickMark val="none"/>
        <c:minorTickMark val="out"/>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crossAx val="656292328"/>
        <c:crosses val="autoZero"/>
        <c:crossBetween val="midCat"/>
        <c:majorUnit val="10"/>
        <c:minorUnit val="5"/>
      </c:valAx>
      <c:valAx>
        <c:axId val="656292328"/>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Porcentaje disuelto (%)</a:t>
                </a:r>
              </a:p>
            </c:rich>
          </c:tx>
          <c:layout>
            <c:manualLayout>
              <c:xMode val="edge"/>
              <c:yMode val="edge"/>
              <c:x val="6.9598688650769772E-3"/>
              <c:y val="0.23280871199844427"/>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0" sourceLinked="0"/>
        <c:majorTickMark val="out"/>
        <c:minorTickMark val="out"/>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crossAx val="656297424"/>
        <c:crosses val="autoZero"/>
        <c:crossBetween val="midCat"/>
        <c:majorUnit val="10"/>
        <c:minorUnit val="10"/>
      </c:valAx>
      <c:spPr>
        <a:noFill/>
        <a:ln>
          <a:noFill/>
        </a:ln>
        <a:effectLst/>
      </c:spPr>
    </c:plotArea>
    <c:legend>
      <c:legendPos val="r"/>
      <c:layout>
        <c:manualLayout>
          <c:xMode val="edge"/>
          <c:yMode val="edge"/>
          <c:x val="0.87406728811607703"/>
          <c:y val="0.12123921568627451"/>
          <c:w val="0.12363700022722851"/>
          <c:h val="0.6311663180905015"/>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legend>
    <c:plotVisOnly val="1"/>
    <c:dispBlanksAs val="gap"/>
    <c:showDLblsOverMax val="0"/>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40C0DC442AEA468E3732DF44270B24" ma:contentTypeVersion="17" ma:contentTypeDescription="Crear nuevo documento." ma:contentTypeScope="" ma:versionID="03bd8c16e918cbacdda7848d867856c0">
  <xsd:schema xmlns:xsd="http://www.w3.org/2001/XMLSchema" xmlns:xs="http://www.w3.org/2001/XMLSchema" xmlns:p="http://schemas.microsoft.com/office/2006/metadata/properties" xmlns:ns1="http://schemas.microsoft.com/sharepoint/v3" xmlns:ns2="611838d7-16b7-40e6-873b-7ca3491b508c" xmlns:ns3="b03f722e-823d-4c29-84d1-8c55babf561e" targetNamespace="http://schemas.microsoft.com/office/2006/metadata/properties" ma:root="true" ma:fieldsID="811e76fb1bc4d7e0c7d13013ec5d66c3" ns1:_="" ns2:_="" ns3:_="">
    <xsd:import namespace="http://schemas.microsoft.com/sharepoint/v3"/>
    <xsd:import namespace="611838d7-16b7-40e6-873b-7ca3491b508c"/>
    <xsd:import namespace="b03f722e-823d-4c29-84d1-8c55babf561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iedades de la Directiva de cumplimiento unificado" ma:hidden="true" ma:internalName="_ip_UnifiedCompliancePolicyProperties">
      <xsd:simpleType>
        <xsd:restriction base="dms:Note"/>
      </xsd:simpleType>
    </xsd:element>
    <xsd:element name="_ip_UnifiedCompliancePolicyUIAction" ma:index="23"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1838d7-16b7-40e6-873b-7ca3491b508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c5ea63e1-01b9-4faa-9d8a-51beb6e4c8a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3f722e-823d-4c29-84d1-8c55babf561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75a6aeb-a95c-42d1-8ec3-8a2bab0707c0}" ma:internalName="TaxCatchAll" ma:showField="CatchAllData" ma:web="b03f722e-823d-4c29-84d1-8c55babf561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TaxCatchAll xmlns="b03f722e-823d-4c29-84d1-8c55babf561e" xsi:nil="true"/>
    <lcf76f155ced4ddcb4097134ff3c332f xmlns="611838d7-16b7-40e6-873b-7ca3491b508c">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E0BF81-E7A1-4120-A136-E6D7413824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11838d7-16b7-40e6-873b-7ca3491b508c"/>
    <ds:schemaRef ds:uri="b03f722e-823d-4c29-84d1-8c55babf56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B4509C-CDB4-448F-8372-53D0A93852C0}">
  <ds:schemaRefs>
    <ds:schemaRef ds:uri="http://schemas.openxmlformats.org/officeDocument/2006/bibliography"/>
  </ds:schemaRefs>
</ds:datastoreItem>
</file>

<file path=customXml/itemProps3.xml><?xml version="1.0" encoding="utf-8"?>
<ds:datastoreItem xmlns:ds="http://schemas.openxmlformats.org/officeDocument/2006/customXml" ds:itemID="{B691B213-860F-4251-8A72-E86FF3758A9C}">
  <ds:schemaRefs>
    <ds:schemaRef ds:uri="http://schemas.microsoft.com/office/2006/metadata/properties"/>
    <ds:schemaRef ds:uri="http://schemas.microsoft.com/office/infopath/2007/PartnerControls"/>
    <ds:schemaRef ds:uri="b03f722e-823d-4c29-84d1-8c55babf561e"/>
    <ds:schemaRef ds:uri="611838d7-16b7-40e6-873b-7ca3491b508c"/>
    <ds:schemaRef ds:uri="http://schemas.microsoft.com/sharepoint/v3"/>
  </ds:schemaRefs>
</ds:datastoreItem>
</file>

<file path=customXml/itemProps4.xml><?xml version="1.0" encoding="utf-8"?>
<ds:datastoreItem xmlns:ds="http://schemas.openxmlformats.org/officeDocument/2006/customXml" ds:itemID="{EA22E51E-9EA4-4819-92EC-885ED5B0FC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19</Pages>
  <Words>4814</Words>
  <Characters>26480</Characters>
  <Application>Microsoft Office Word</Application>
  <DocSecurity>0</DocSecurity>
  <Lines>220</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FINAL PERFIL DE DISOLUCIÓN SS-21181BE-21</vt:lpstr>
      <vt:lpstr>INFORME FINAL PERFIL DE DISOLUCIÓN CEFACLOR SS-21103BE-20</vt:lpstr>
    </vt:vector>
  </TitlesOfParts>
  <Company>Hewlett-Packard</Company>
  <LinksUpToDate>false</LinksUpToDate>
  <CharactersWithSpaces>31232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PERFIL DE DISOLUCIÓN SS-21181BE-21</dc:title>
  <dc:subject/>
  <dc:creator>Control de Calidad</dc:creator>
  <cp:keywords/>
  <dc:description/>
  <cp:lastModifiedBy>Gustavo Carreño</cp:lastModifiedBy>
  <cp:revision>14</cp:revision>
  <cp:lastPrinted>2026-01-07T18:02:00Z</cp:lastPrinted>
  <dcterms:created xsi:type="dcterms:W3CDTF">2025-02-25T18:30:00Z</dcterms:created>
  <dcterms:modified xsi:type="dcterms:W3CDTF">2026-03-03T21:57:00Z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0x0101005D40C0DC442AEA468E3732DF44270B24</vt:lpwstr>
  </property>
  <property fmtid="{D5CDD505-2E9C-101B-9397-08002B2CF9AE}" pid="3" name="MediaServiceImageTags">
    <vt:lpwstr/>
  </property>
</Properties>
</file>