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69" w:type="dxa"/>
        <w:tblLook w:val="04A0" w:firstRow="1" w:lastRow="0" w:firstColumn="1" w:lastColumn="0" w:noHBand="0" w:noVBand="1"/>
      </w:tblPr>
      <w:tblGrid>
        <w:gridCol w:w="3046"/>
        <w:gridCol w:w="6406"/>
        <w:gridCol w:w="17"/>
      </w:tblGrid>
      <w:tr w:rsidR="00366E8B" w:rsidRPr="00366E8B" w14:paraId="2AA63FE4" w14:textId="77777777" w:rsidTr="003D24CB">
        <w:trPr>
          <w:trHeight w:val="1134"/>
        </w:trPr>
        <w:tc>
          <w:tcPr>
            <w:tcW w:w="3046" w:type="dxa"/>
            <w:vAlign w:val="center"/>
          </w:tcPr>
          <w:p w14:paraId="3E29F62D" w14:textId="77777777" w:rsidR="00366E8B" w:rsidRPr="00366E8B" w:rsidRDefault="00366E8B" w:rsidP="00366E8B">
            <w:pPr>
              <w:spacing w:line="276" w:lineRule="auto"/>
              <w:rPr>
                <w:rFonts w:ascii="Arial" w:hAnsi="Arial" w:cs="Arial"/>
                <w:b/>
              </w:rPr>
            </w:pPr>
            <w:r w:rsidRPr="00366E8B">
              <w:rPr>
                <w:rFonts w:ascii="Arial" w:hAnsi="Arial" w:cs="Arial"/>
                <w:b/>
              </w:rPr>
              <w:t>Título del informe:</w:t>
            </w:r>
          </w:p>
        </w:tc>
        <w:tc>
          <w:tcPr>
            <w:tcW w:w="6423" w:type="dxa"/>
            <w:gridSpan w:val="2"/>
            <w:vAlign w:val="center"/>
          </w:tcPr>
          <w:p w14:paraId="6AD5E45A" w14:textId="616FF7C9" w:rsidR="00366E8B" w:rsidRPr="00366E8B" w:rsidRDefault="00366E8B" w:rsidP="00366E8B">
            <w:pPr>
              <w:tabs>
                <w:tab w:val="left" w:pos="284"/>
              </w:tabs>
              <w:spacing w:line="276" w:lineRule="auto"/>
              <w:jc w:val="both"/>
              <w:rPr>
                <w:rFonts w:ascii="Arial" w:hAnsi="Arial" w:cs="Arial"/>
                <w:bCs/>
              </w:rPr>
            </w:pPr>
            <w:r w:rsidRPr="00DE3928">
              <w:rPr>
                <w:rFonts w:ascii="Arial" w:hAnsi="Arial" w:cs="Arial"/>
                <w:b/>
              </w:rPr>
              <w:t>I</w:t>
            </w:r>
            <w:r w:rsidR="00685153" w:rsidRPr="00DE3928">
              <w:rPr>
                <w:rFonts w:ascii="Arial" w:hAnsi="Arial" w:cs="Arial"/>
                <w:b/>
              </w:rPr>
              <w:t>nforme</w:t>
            </w:r>
            <w:r w:rsidR="00635B7F" w:rsidRPr="00DE3928">
              <w:rPr>
                <w:rFonts w:ascii="Arial" w:hAnsi="Arial" w:cs="Arial"/>
                <w:b/>
              </w:rPr>
              <w:t xml:space="preserve"> de validación </w:t>
            </w:r>
            <w:r w:rsidR="00274F79">
              <w:rPr>
                <w:rFonts w:ascii="Arial" w:hAnsi="Arial" w:cs="Arial"/>
                <w:b/>
              </w:rPr>
              <w:t xml:space="preserve">{{ </w:t>
            </w:r>
            <w:r w:rsidR="00274F79" w:rsidRPr="00274F79">
              <w:rPr>
                <w:rFonts w:ascii="Arial" w:hAnsi="Arial" w:cs="Arial"/>
                <w:b/>
              </w:rPr>
              <w:t>titulo_protocolo</w:t>
            </w:r>
            <w:r w:rsidR="00274F79">
              <w:rPr>
                <w:rFonts w:ascii="Arial" w:hAnsi="Arial" w:cs="Arial"/>
                <w:b/>
              </w:rPr>
              <w:t xml:space="preserve"> }}</w:t>
            </w:r>
            <w:r w:rsidR="00465B77" w:rsidRPr="00465B77">
              <w:rPr>
                <w:rFonts w:ascii="Arial" w:hAnsi="Arial" w:cs="Arial"/>
                <w:b/>
              </w:rPr>
              <w:t xml:space="preserve"> en medio de disolución</w:t>
            </w:r>
            <w:r w:rsidR="00465B77">
              <w:rPr>
                <w:rFonts w:ascii="Arial" w:hAnsi="Arial" w:cs="Arial"/>
                <w:b/>
              </w:rPr>
              <w:t>:</w:t>
            </w:r>
            <w:r w:rsidR="00465B77" w:rsidRPr="00465B77">
              <w:rPr>
                <w:rFonts w:ascii="Arial" w:hAnsi="Arial" w:cs="Arial"/>
                <w:b/>
              </w:rPr>
              <w:t xml:space="preserve"> {{ medio_disolucion }}.</w:t>
            </w:r>
            <w:r w:rsidR="00465B77" w:rsidRPr="00E622B7">
              <w:rPr>
                <w:rFonts w:ascii="Arial" w:hAnsi="Arial" w:cs="Arial"/>
                <w:sz w:val="18"/>
                <w:szCs w:val="18"/>
              </w:rPr>
              <w:t xml:space="preserve"> </w:t>
            </w:r>
            <w:r w:rsidR="00FA6A7B" w:rsidRPr="00DE3928">
              <w:rPr>
                <w:rFonts w:ascii="Arial" w:hAnsi="Arial" w:cs="Arial"/>
                <w:b/>
              </w:rPr>
              <w:t xml:space="preserve"> </w:t>
            </w:r>
          </w:p>
        </w:tc>
      </w:tr>
      <w:tr w:rsidR="00366E8B" w:rsidRPr="00366E8B" w14:paraId="23876211" w14:textId="77777777" w:rsidTr="003D24CB">
        <w:trPr>
          <w:trHeight w:val="1134"/>
        </w:trPr>
        <w:tc>
          <w:tcPr>
            <w:tcW w:w="3046" w:type="dxa"/>
            <w:vAlign w:val="center"/>
          </w:tcPr>
          <w:p w14:paraId="46EDD695" w14:textId="5923A0C8" w:rsidR="00366E8B" w:rsidRPr="00DF577F" w:rsidRDefault="00366E8B" w:rsidP="00366E8B">
            <w:pPr>
              <w:spacing w:line="276" w:lineRule="auto"/>
              <w:jc w:val="both"/>
              <w:rPr>
                <w:rFonts w:ascii="Arial" w:hAnsi="Arial" w:cs="Arial"/>
                <w:b/>
              </w:rPr>
            </w:pPr>
            <w:r w:rsidRPr="00DF577F">
              <w:rPr>
                <w:rFonts w:ascii="Arial" w:hAnsi="Arial" w:cs="Arial"/>
                <w:b/>
              </w:rPr>
              <w:t>Código de identificación de</w:t>
            </w:r>
            <w:r w:rsidR="00D5113B" w:rsidRPr="00DF577F">
              <w:rPr>
                <w:rFonts w:ascii="Arial" w:hAnsi="Arial" w:cs="Arial"/>
                <w:b/>
              </w:rPr>
              <w:t>l estudio:</w:t>
            </w:r>
          </w:p>
        </w:tc>
        <w:tc>
          <w:tcPr>
            <w:tcW w:w="6423" w:type="dxa"/>
            <w:gridSpan w:val="2"/>
            <w:vAlign w:val="center"/>
          </w:tcPr>
          <w:p w14:paraId="2D4DFA48" w14:textId="5CEFD330" w:rsidR="00366E8B" w:rsidRPr="00DF577F" w:rsidRDefault="002F4AAB" w:rsidP="00366E8B">
            <w:pPr>
              <w:spacing w:line="276" w:lineRule="auto"/>
              <w:jc w:val="both"/>
              <w:rPr>
                <w:rFonts w:ascii="Arial" w:hAnsi="Arial" w:cs="Arial"/>
                <w:bCs/>
              </w:rPr>
            </w:pPr>
            <w:r>
              <w:rPr>
                <w:rFonts w:ascii="Arial" w:hAnsi="Arial" w:cs="Arial"/>
                <w:bCs/>
              </w:rPr>
              <w:t xml:space="preserve">{{ </w:t>
            </w:r>
            <w:r w:rsidRPr="002F4AAB">
              <w:rPr>
                <w:rFonts w:ascii="Arial" w:hAnsi="Arial" w:cs="Arial"/>
                <w:bCs/>
              </w:rPr>
              <w:t>ls_codigo_estudio</w:t>
            </w:r>
            <w:r>
              <w:rPr>
                <w:rFonts w:ascii="Arial" w:hAnsi="Arial" w:cs="Arial"/>
                <w:bCs/>
              </w:rPr>
              <w:t xml:space="preserve"> }}</w:t>
            </w:r>
          </w:p>
        </w:tc>
      </w:tr>
      <w:tr w:rsidR="00366E8B" w:rsidRPr="00366E8B" w14:paraId="27EE3B72" w14:textId="77777777" w:rsidTr="003D24CB">
        <w:trPr>
          <w:trHeight w:val="1134"/>
        </w:trPr>
        <w:tc>
          <w:tcPr>
            <w:tcW w:w="3046" w:type="dxa"/>
            <w:vAlign w:val="center"/>
          </w:tcPr>
          <w:p w14:paraId="1BC9EBB6" w14:textId="77777777" w:rsidR="00366E8B" w:rsidRPr="00366E8B" w:rsidRDefault="00366E8B" w:rsidP="00366E8B">
            <w:pPr>
              <w:spacing w:line="276" w:lineRule="auto"/>
              <w:rPr>
                <w:rFonts w:ascii="Arial" w:hAnsi="Arial" w:cs="Arial"/>
                <w:b/>
              </w:rPr>
            </w:pPr>
            <w:r w:rsidRPr="00366E8B">
              <w:rPr>
                <w:rFonts w:ascii="Arial" w:hAnsi="Arial" w:cs="Arial"/>
                <w:b/>
              </w:rPr>
              <w:t>Unidad Analítica:</w:t>
            </w:r>
          </w:p>
        </w:tc>
        <w:tc>
          <w:tcPr>
            <w:tcW w:w="6423" w:type="dxa"/>
            <w:gridSpan w:val="2"/>
            <w:vAlign w:val="center"/>
          </w:tcPr>
          <w:p w14:paraId="2C646E2C" w14:textId="77777777" w:rsidR="00366E8B" w:rsidRPr="00366E8B" w:rsidRDefault="00366E8B" w:rsidP="00366E8B">
            <w:pPr>
              <w:spacing w:line="276" w:lineRule="auto"/>
              <w:rPr>
                <w:rFonts w:ascii="Arial" w:hAnsi="Arial" w:cs="Arial"/>
              </w:rPr>
            </w:pPr>
            <w:r w:rsidRPr="00366E8B">
              <w:rPr>
                <w:rFonts w:ascii="Arial" w:hAnsi="Arial" w:cs="Arial"/>
              </w:rPr>
              <w:t>CINASI, S. de R.L. de C.V.</w:t>
            </w:r>
          </w:p>
          <w:p w14:paraId="66A574BA" w14:textId="748A4F8A" w:rsidR="00366E8B" w:rsidRPr="00366E8B" w:rsidRDefault="0078234D" w:rsidP="00D5113B">
            <w:pPr>
              <w:spacing w:line="276" w:lineRule="auto"/>
              <w:rPr>
                <w:rFonts w:ascii="Arial" w:hAnsi="Arial" w:cs="Arial"/>
              </w:rPr>
            </w:pPr>
            <w:r>
              <w:rPr>
                <w:rFonts w:ascii="Arial" w:hAnsi="Arial" w:cs="Arial"/>
              </w:rPr>
              <w:t>N</w:t>
            </w:r>
            <w:r w:rsidR="00366E8B" w:rsidRPr="00366E8B">
              <w:rPr>
                <w:rFonts w:ascii="Arial" w:hAnsi="Arial" w:cs="Arial"/>
              </w:rPr>
              <w:t xml:space="preserve">úmero de </w:t>
            </w:r>
            <w:r w:rsidR="00366E8B" w:rsidRPr="0078234D">
              <w:rPr>
                <w:rFonts w:ascii="Arial" w:hAnsi="Arial" w:cs="Arial"/>
              </w:rPr>
              <w:t>autorización</w:t>
            </w:r>
            <w:r w:rsidR="00D5113B" w:rsidRPr="0078234D">
              <w:rPr>
                <w:rFonts w:ascii="Arial" w:hAnsi="Arial" w:cs="Arial"/>
              </w:rPr>
              <w:t xml:space="preserve">: </w:t>
            </w:r>
            <w:r w:rsidR="00392C71" w:rsidRPr="0078234D">
              <w:rPr>
                <w:rFonts w:ascii="Arial" w:hAnsi="Arial" w:cs="Arial"/>
              </w:rPr>
              <w:t>TA-05-24</w:t>
            </w:r>
          </w:p>
          <w:p w14:paraId="747BF0F6" w14:textId="77777777" w:rsidR="00366E8B" w:rsidRPr="00366E8B" w:rsidRDefault="00366E8B" w:rsidP="00366E8B">
            <w:pPr>
              <w:spacing w:line="276" w:lineRule="auto"/>
              <w:rPr>
                <w:rFonts w:ascii="Arial" w:hAnsi="Arial" w:cs="Arial"/>
              </w:rPr>
            </w:pPr>
            <w:r w:rsidRPr="00366E8B">
              <w:rPr>
                <w:rFonts w:ascii="Arial" w:hAnsi="Arial" w:cs="Arial"/>
              </w:rPr>
              <w:t>Calle 9 No. 171, Residencial La Soledad</w:t>
            </w:r>
          </w:p>
          <w:p w14:paraId="51D81510" w14:textId="77777777" w:rsidR="00366E8B" w:rsidRPr="00366E8B" w:rsidRDefault="00366E8B" w:rsidP="00366E8B">
            <w:pPr>
              <w:spacing w:line="276" w:lineRule="auto"/>
              <w:rPr>
                <w:rFonts w:ascii="Arial" w:hAnsi="Arial" w:cs="Arial"/>
              </w:rPr>
            </w:pPr>
            <w:r w:rsidRPr="00366E8B">
              <w:rPr>
                <w:rFonts w:ascii="Arial" w:hAnsi="Arial" w:cs="Arial"/>
              </w:rPr>
              <w:t>Tlaquepaque, Jalisco, México; CP. 45525</w:t>
            </w:r>
          </w:p>
          <w:p w14:paraId="69ACDEDA" w14:textId="77777777" w:rsidR="00366E8B" w:rsidRPr="00366E8B" w:rsidRDefault="00366E8B" w:rsidP="00366E8B">
            <w:pPr>
              <w:spacing w:line="276" w:lineRule="auto"/>
              <w:rPr>
                <w:rFonts w:ascii="Arial" w:hAnsi="Arial" w:cs="Arial"/>
              </w:rPr>
            </w:pPr>
            <w:r w:rsidRPr="00366E8B">
              <w:rPr>
                <w:rFonts w:ascii="Arial" w:hAnsi="Arial" w:cs="Arial"/>
              </w:rPr>
              <w:t>Tel. 33 36 06 69 57</w:t>
            </w:r>
          </w:p>
        </w:tc>
      </w:tr>
      <w:tr w:rsidR="00366E8B" w:rsidRPr="00366E8B" w14:paraId="6626B72E" w14:textId="77777777" w:rsidTr="002E6E7C">
        <w:trPr>
          <w:gridAfter w:val="1"/>
          <w:wAfter w:w="17" w:type="dxa"/>
          <w:trHeight w:val="794"/>
        </w:trPr>
        <w:tc>
          <w:tcPr>
            <w:tcW w:w="3046" w:type="dxa"/>
            <w:vAlign w:val="center"/>
          </w:tcPr>
          <w:p w14:paraId="796B4D9E" w14:textId="77777777" w:rsidR="00366E8B" w:rsidRPr="00366E8B" w:rsidRDefault="00366E8B" w:rsidP="00366E8B">
            <w:pPr>
              <w:spacing w:line="276" w:lineRule="auto"/>
              <w:rPr>
                <w:rFonts w:ascii="Arial" w:hAnsi="Arial" w:cs="Arial"/>
                <w:b/>
              </w:rPr>
            </w:pPr>
            <w:r w:rsidRPr="00366E8B">
              <w:rPr>
                <w:rFonts w:ascii="Arial" w:hAnsi="Arial" w:cs="Arial"/>
                <w:b/>
              </w:rPr>
              <w:t>Periodo de validación:</w:t>
            </w:r>
          </w:p>
        </w:tc>
        <w:tc>
          <w:tcPr>
            <w:tcW w:w="6406" w:type="dxa"/>
            <w:vAlign w:val="center"/>
          </w:tcPr>
          <w:p w14:paraId="248D91FF" w14:textId="67A39BB2" w:rsidR="00366E8B" w:rsidRPr="00184010" w:rsidRDefault="005874FA" w:rsidP="00366E8B">
            <w:pPr>
              <w:spacing w:line="276" w:lineRule="auto"/>
              <w:rPr>
                <w:rFonts w:ascii="Arial" w:hAnsi="Arial" w:cs="Arial"/>
                <w:color w:val="FF0000"/>
              </w:rPr>
            </w:pPr>
            <w:r w:rsidRPr="0002046C">
              <w:rPr>
                <w:rFonts w:ascii="Arial" w:hAnsi="Arial" w:cs="Arial"/>
              </w:rPr>
              <w:t>{{ periodo_validacion_txt }}</w:t>
            </w:r>
          </w:p>
        </w:tc>
      </w:tr>
      <w:tr w:rsidR="00366E8B" w:rsidRPr="00366E8B" w14:paraId="6779EE06" w14:textId="77777777" w:rsidTr="002E6E7C">
        <w:trPr>
          <w:gridAfter w:val="1"/>
          <w:wAfter w:w="17" w:type="dxa"/>
          <w:trHeight w:val="794"/>
        </w:trPr>
        <w:tc>
          <w:tcPr>
            <w:tcW w:w="3046" w:type="dxa"/>
            <w:vAlign w:val="center"/>
          </w:tcPr>
          <w:p w14:paraId="764E4DDA" w14:textId="77777777" w:rsidR="00366E8B" w:rsidRPr="00004245" w:rsidRDefault="00366E8B" w:rsidP="00366E8B">
            <w:pPr>
              <w:spacing w:line="276" w:lineRule="auto"/>
              <w:rPr>
                <w:rFonts w:ascii="Arial" w:hAnsi="Arial" w:cs="Arial"/>
                <w:b/>
              </w:rPr>
            </w:pPr>
            <w:r w:rsidRPr="00004245">
              <w:rPr>
                <w:rFonts w:ascii="Arial" w:hAnsi="Arial" w:cs="Arial"/>
                <w:b/>
              </w:rPr>
              <w:t>Fecha de emisión:</w:t>
            </w:r>
          </w:p>
        </w:tc>
        <w:tc>
          <w:tcPr>
            <w:tcW w:w="6406" w:type="dxa"/>
            <w:vAlign w:val="center"/>
          </w:tcPr>
          <w:p w14:paraId="350DA4D9" w14:textId="24B62BAE" w:rsidR="00366E8B" w:rsidRPr="00004245" w:rsidRDefault="005874FA" w:rsidP="00366E8B">
            <w:pPr>
              <w:spacing w:line="276" w:lineRule="auto"/>
              <w:rPr>
                <w:rFonts w:ascii="Arial" w:hAnsi="Arial" w:cs="Arial"/>
              </w:rPr>
            </w:pPr>
            <w:r w:rsidRPr="0002046C">
              <w:rPr>
                <w:rFonts w:ascii="Arial" w:hAnsi="Arial" w:cs="Arial"/>
              </w:rPr>
              <w:t>{{ fecha_emision_txt }}</w:t>
            </w:r>
          </w:p>
        </w:tc>
      </w:tr>
    </w:tbl>
    <w:p w14:paraId="117F3BE9" w14:textId="77777777" w:rsidR="003D24CB" w:rsidRDefault="003D24CB" w:rsidP="003D24CB">
      <w:pPr>
        <w:spacing w:after="160" w:line="259" w:lineRule="auto"/>
        <w:rPr>
          <w:rFonts w:ascii="Arial" w:hAnsi="Arial" w:cs="Arial"/>
          <w:b/>
          <w:bCs/>
          <w:sz w:val="18"/>
          <w:szCs w:val="18"/>
        </w:rPr>
      </w:pPr>
    </w:p>
    <w:tbl>
      <w:tblPr>
        <w:tblStyle w:val="Tablaconcuadrcula"/>
        <w:tblW w:w="4359" w:type="dxa"/>
        <w:jc w:val="center"/>
        <w:tblLook w:val="04A0" w:firstRow="1" w:lastRow="0" w:firstColumn="1" w:lastColumn="0" w:noHBand="0" w:noVBand="1"/>
      </w:tblPr>
      <w:tblGrid>
        <w:gridCol w:w="4359"/>
      </w:tblGrid>
      <w:tr w:rsidR="00D849E0" w14:paraId="1E629C15" w14:textId="77777777" w:rsidTr="00D849E0">
        <w:trPr>
          <w:trHeight w:val="1134"/>
          <w:jc w:val="center"/>
        </w:trPr>
        <w:tc>
          <w:tcPr>
            <w:tcW w:w="4359" w:type="dxa"/>
            <w:tcBorders>
              <w:top w:val="single" w:sz="8" w:space="0" w:color="auto"/>
              <w:left w:val="single" w:sz="8" w:space="0" w:color="auto"/>
              <w:bottom w:val="single" w:sz="8" w:space="0" w:color="auto"/>
              <w:right w:val="single" w:sz="8" w:space="0" w:color="auto"/>
            </w:tcBorders>
          </w:tcPr>
          <w:p w14:paraId="592A09BF" w14:textId="77777777" w:rsidR="00D849E0" w:rsidRDefault="00D849E0" w:rsidP="006B43F0">
            <w:pPr>
              <w:spacing w:after="160" w:line="259" w:lineRule="auto"/>
              <w:rPr>
                <w:rFonts w:ascii="Arial" w:hAnsi="Arial" w:cs="Arial"/>
                <w:b/>
                <w:bCs/>
                <w:sz w:val="18"/>
                <w:szCs w:val="18"/>
              </w:rPr>
            </w:pPr>
          </w:p>
        </w:tc>
      </w:tr>
      <w:tr w:rsidR="00D849E0" w14:paraId="3066135E" w14:textId="77777777" w:rsidTr="00D849E0">
        <w:trPr>
          <w:trHeight w:val="341"/>
          <w:jc w:val="center"/>
        </w:trPr>
        <w:tc>
          <w:tcPr>
            <w:tcW w:w="4359" w:type="dxa"/>
            <w:tcBorders>
              <w:top w:val="single" w:sz="8" w:space="0" w:color="auto"/>
              <w:left w:val="single" w:sz="8" w:space="0" w:color="auto"/>
              <w:bottom w:val="single" w:sz="8" w:space="0" w:color="auto"/>
              <w:right w:val="single" w:sz="8" w:space="0" w:color="auto"/>
            </w:tcBorders>
            <w:vAlign w:val="center"/>
          </w:tcPr>
          <w:p w14:paraId="3BEADA6B" w14:textId="1A035751" w:rsidR="00D849E0" w:rsidRPr="004444DA" w:rsidRDefault="00C10A41" w:rsidP="009127D0">
            <w:pPr>
              <w:pStyle w:val="Sangradetextonormal"/>
              <w:spacing w:line="276" w:lineRule="auto"/>
              <w:ind w:firstLine="0"/>
              <w:jc w:val="center"/>
              <w:rPr>
                <w:rFonts w:ascii="Arial" w:hAnsi="Arial" w:cs="Arial"/>
                <w:sz w:val="18"/>
                <w:szCs w:val="18"/>
                <w:lang w:val="es-MX"/>
              </w:rPr>
            </w:pPr>
            <w:r>
              <w:rPr>
                <w:rFonts w:ascii="Arial" w:hAnsi="Arial" w:cs="Arial"/>
                <w:sz w:val="18"/>
                <w:szCs w:val="18"/>
                <w:lang w:val="es-MX"/>
              </w:rPr>
              <w:t>{{ nombre_analista }}</w:t>
            </w:r>
          </w:p>
          <w:p w14:paraId="5B051BEA" w14:textId="6492DEB6" w:rsidR="00D849E0" w:rsidRPr="009127D0" w:rsidRDefault="00D849E0" w:rsidP="009127D0">
            <w:pPr>
              <w:pStyle w:val="Sangradetextonormal"/>
              <w:spacing w:line="276" w:lineRule="auto"/>
              <w:ind w:firstLine="0"/>
              <w:jc w:val="center"/>
              <w:rPr>
                <w:rFonts w:ascii="Arial" w:hAnsi="Arial" w:cs="Arial"/>
                <w:b/>
                <w:bCs/>
                <w:sz w:val="18"/>
                <w:szCs w:val="18"/>
              </w:rPr>
            </w:pPr>
            <w:r w:rsidRPr="009127D0">
              <w:rPr>
                <w:rFonts w:ascii="Arial" w:hAnsi="Arial" w:cs="Arial"/>
                <w:b/>
                <w:bCs/>
                <w:sz w:val="18"/>
                <w:szCs w:val="18"/>
                <w:lang w:val="es-MX"/>
              </w:rPr>
              <w:t>Químico Analista de Perfiles de Disolución</w:t>
            </w:r>
            <w:r w:rsidRPr="009127D0">
              <w:rPr>
                <w:rFonts w:ascii="Arial" w:hAnsi="Arial" w:cs="Arial"/>
                <w:b/>
                <w:bCs/>
                <w:sz w:val="18"/>
                <w:szCs w:val="18"/>
              </w:rPr>
              <w:t xml:space="preserve"> </w:t>
            </w:r>
          </w:p>
        </w:tc>
      </w:tr>
    </w:tbl>
    <w:p w14:paraId="5701BE09" w14:textId="77777777" w:rsidR="003D24CB" w:rsidRDefault="003D24CB" w:rsidP="003D24CB">
      <w:pPr>
        <w:tabs>
          <w:tab w:val="center" w:pos="2442"/>
        </w:tabs>
        <w:spacing w:after="160" w:line="259" w:lineRule="auto"/>
        <w:rPr>
          <w:rFonts w:ascii="Arial" w:hAnsi="Arial" w:cs="Arial"/>
          <w:b/>
          <w:bCs/>
          <w:sz w:val="18"/>
          <w:szCs w:val="18"/>
        </w:rPr>
      </w:pPr>
    </w:p>
    <w:tbl>
      <w:tblPr>
        <w:tblStyle w:val="Tablaconcuadrcula"/>
        <w:tblW w:w="9509" w:type="dxa"/>
        <w:tblLook w:val="04A0" w:firstRow="1" w:lastRow="0" w:firstColumn="1" w:lastColumn="0" w:noHBand="0" w:noVBand="1"/>
      </w:tblPr>
      <w:tblGrid>
        <w:gridCol w:w="4359"/>
        <w:gridCol w:w="789"/>
        <w:gridCol w:w="4361"/>
      </w:tblGrid>
      <w:tr w:rsidR="003D24CB" w14:paraId="5D3C785F" w14:textId="77777777" w:rsidTr="006B43F0">
        <w:trPr>
          <w:trHeight w:val="1134"/>
        </w:trPr>
        <w:tc>
          <w:tcPr>
            <w:tcW w:w="4359" w:type="dxa"/>
            <w:tcBorders>
              <w:top w:val="single" w:sz="8" w:space="0" w:color="auto"/>
              <w:left w:val="single" w:sz="8" w:space="0" w:color="auto"/>
              <w:bottom w:val="single" w:sz="8" w:space="0" w:color="auto"/>
              <w:right w:val="single" w:sz="8" w:space="0" w:color="auto"/>
            </w:tcBorders>
          </w:tcPr>
          <w:p w14:paraId="78E444A5" w14:textId="77777777" w:rsidR="003D24CB" w:rsidRPr="004444DA" w:rsidRDefault="003D24CB" w:rsidP="006B43F0">
            <w:pPr>
              <w:spacing w:after="160" w:line="259" w:lineRule="auto"/>
              <w:rPr>
                <w:rFonts w:ascii="Arial" w:hAnsi="Arial" w:cs="Arial"/>
                <w:b/>
                <w:bCs/>
                <w:sz w:val="18"/>
                <w:szCs w:val="18"/>
              </w:rPr>
            </w:pPr>
          </w:p>
        </w:tc>
        <w:tc>
          <w:tcPr>
            <w:tcW w:w="789" w:type="dxa"/>
            <w:vMerge w:val="restart"/>
            <w:tcBorders>
              <w:top w:val="nil"/>
              <w:left w:val="single" w:sz="8" w:space="0" w:color="auto"/>
              <w:bottom w:val="nil"/>
              <w:right w:val="single" w:sz="8" w:space="0" w:color="auto"/>
            </w:tcBorders>
          </w:tcPr>
          <w:p w14:paraId="682A64ED" w14:textId="77777777" w:rsidR="003D24CB" w:rsidRDefault="003D24CB" w:rsidP="006B43F0">
            <w:pPr>
              <w:spacing w:after="160" w:line="259" w:lineRule="auto"/>
              <w:rPr>
                <w:rFonts w:ascii="Arial" w:hAnsi="Arial" w:cs="Arial"/>
                <w:b/>
                <w:bCs/>
                <w:sz w:val="18"/>
                <w:szCs w:val="18"/>
              </w:rPr>
            </w:pPr>
          </w:p>
        </w:tc>
        <w:tc>
          <w:tcPr>
            <w:tcW w:w="4361" w:type="dxa"/>
            <w:tcBorders>
              <w:top w:val="single" w:sz="8" w:space="0" w:color="auto"/>
              <w:left w:val="single" w:sz="8" w:space="0" w:color="auto"/>
              <w:bottom w:val="single" w:sz="8" w:space="0" w:color="auto"/>
              <w:right w:val="single" w:sz="8" w:space="0" w:color="auto"/>
            </w:tcBorders>
          </w:tcPr>
          <w:p w14:paraId="3D6EC305" w14:textId="77777777" w:rsidR="003D24CB" w:rsidRPr="004444DA" w:rsidRDefault="003D24CB" w:rsidP="006B43F0">
            <w:pPr>
              <w:spacing w:after="160" w:line="259" w:lineRule="auto"/>
              <w:rPr>
                <w:rFonts w:ascii="Arial" w:hAnsi="Arial" w:cs="Arial"/>
                <w:b/>
                <w:bCs/>
                <w:sz w:val="18"/>
                <w:szCs w:val="18"/>
              </w:rPr>
            </w:pPr>
          </w:p>
        </w:tc>
      </w:tr>
      <w:tr w:rsidR="003D24CB" w14:paraId="4EE9984D" w14:textId="77777777" w:rsidTr="006B43F0">
        <w:trPr>
          <w:trHeight w:val="341"/>
        </w:trPr>
        <w:tc>
          <w:tcPr>
            <w:tcW w:w="4359" w:type="dxa"/>
            <w:tcBorders>
              <w:top w:val="single" w:sz="8" w:space="0" w:color="auto"/>
              <w:left w:val="single" w:sz="8" w:space="0" w:color="auto"/>
              <w:bottom w:val="single" w:sz="8" w:space="0" w:color="auto"/>
              <w:right w:val="single" w:sz="8" w:space="0" w:color="auto"/>
            </w:tcBorders>
            <w:vAlign w:val="center"/>
          </w:tcPr>
          <w:p w14:paraId="7BEAD46A" w14:textId="16A1A5C4" w:rsidR="00C10A41" w:rsidRDefault="009F2C83" w:rsidP="00C10A41">
            <w:pPr>
              <w:pStyle w:val="Prrafodelista"/>
              <w:tabs>
                <w:tab w:val="left" w:pos="1575"/>
              </w:tabs>
              <w:ind w:left="0"/>
              <w:jc w:val="center"/>
              <w:rPr>
                <w:rFonts w:ascii="Arial" w:hAnsi="Arial" w:cs="Arial"/>
                <w:b/>
                <w:bCs/>
                <w:sz w:val="18"/>
                <w:szCs w:val="18"/>
              </w:rPr>
            </w:pPr>
            <w:r w:rsidRPr="004444DA">
              <w:rPr>
                <w:rFonts w:ascii="Arial" w:hAnsi="Arial" w:cs="Arial"/>
                <w:sz w:val="18"/>
                <w:szCs w:val="18"/>
              </w:rPr>
              <w:t>QFB.</w:t>
            </w:r>
            <w:r w:rsidR="00C10A41">
              <w:rPr>
                <w:rFonts w:ascii="Arial" w:hAnsi="Arial" w:cs="Arial"/>
                <w:sz w:val="18"/>
                <w:szCs w:val="18"/>
              </w:rPr>
              <w:t xml:space="preserve"> </w:t>
            </w:r>
            <w:r w:rsidR="00C10A41" w:rsidRPr="00C10A41">
              <w:rPr>
                <w:rFonts w:ascii="Arial" w:hAnsi="Arial" w:cs="Arial"/>
                <w:sz w:val="18"/>
                <w:szCs w:val="18"/>
              </w:rPr>
              <w:t>Silvia Sánchez López</w:t>
            </w:r>
          </w:p>
          <w:p w14:paraId="5D21A384" w14:textId="7B656544" w:rsidR="003D24CB" w:rsidRPr="004444DA" w:rsidRDefault="009127D0" w:rsidP="00C10A41">
            <w:pPr>
              <w:pStyle w:val="Prrafodelista"/>
              <w:tabs>
                <w:tab w:val="left" w:pos="1575"/>
              </w:tabs>
              <w:ind w:left="0"/>
              <w:jc w:val="center"/>
              <w:rPr>
                <w:rFonts w:ascii="Arial" w:hAnsi="Arial" w:cs="Arial"/>
                <w:b/>
                <w:sz w:val="18"/>
                <w:szCs w:val="18"/>
              </w:rPr>
            </w:pPr>
            <w:r w:rsidRPr="004444DA">
              <w:rPr>
                <w:rFonts w:ascii="Arial" w:hAnsi="Arial" w:cs="Arial"/>
                <w:b/>
                <w:sz w:val="18"/>
                <w:szCs w:val="18"/>
              </w:rPr>
              <w:t>Responsable de Perfiles de Disolución</w:t>
            </w:r>
          </w:p>
        </w:tc>
        <w:tc>
          <w:tcPr>
            <w:tcW w:w="789" w:type="dxa"/>
            <w:vMerge/>
            <w:tcBorders>
              <w:top w:val="nil"/>
              <w:left w:val="single" w:sz="8" w:space="0" w:color="auto"/>
              <w:bottom w:val="nil"/>
              <w:right w:val="single" w:sz="8" w:space="0" w:color="auto"/>
            </w:tcBorders>
          </w:tcPr>
          <w:p w14:paraId="6E8AF3C4" w14:textId="77777777" w:rsidR="003D24CB" w:rsidRDefault="003D24CB" w:rsidP="006B43F0">
            <w:pPr>
              <w:rPr>
                <w:rFonts w:ascii="Arial" w:hAnsi="Arial" w:cs="Arial"/>
                <w:b/>
                <w:bCs/>
                <w:sz w:val="18"/>
                <w:szCs w:val="18"/>
              </w:rPr>
            </w:pPr>
          </w:p>
        </w:tc>
        <w:tc>
          <w:tcPr>
            <w:tcW w:w="4361" w:type="dxa"/>
            <w:tcBorders>
              <w:top w:val="single" w:sz="8" w:space="0" w:color="auto"/>
              <w:left w:val="single" w:sz="8" w:space="0" w:color="auto"/>
              <w:bottom w:val="single" w:sz="8" w:space="0" w:color="auto"/>
              <w:right w:val="single" w:sz="8" w:space="0" w:color="auto"/>
            </w:tcBorders>
            <w:vAlign w:val="center"/>
          </w:tcPr>
          <w:p w14:paraId="0DF97F21" w14:textId="1593CCB0" w:rsidR="00A25F2D" w:rsidRPr="004444DA" w:rsidRDefault="00A25F2D" w:rsidP="009127D0">
            <w:pPr>
              <w:spacing w:line="276" w:lineRule="auto"/>
              <w:jc w:val="center"/>
              <w:rPr>
                <w:rFonts w:ascii="Arial" w:hAnsi="Arial" w:cs="Arial"/>
                <w:sz w:val="18"/>
                <w:szCs w:val="18"/>
              </w:rPr>
            </w:pPr>
            <w:r w:rsidRPr="004444DA">
              <w:rPr>
                <w:rFonts w:ascii="Arial" w:hAnsi="Arial" w:cs="Arial"/>
                <w:sz w:val="18"/>
                <w:szCs w:val="18"/>
              </w:rPr>
              <w:t>I</w:t>
            </w:r>
            <w:r w:rsidR="00453B6A" w:rsidRPr="004444DA">
              <w:rPr>
                <w:rFonts w:ascii="Arial" w:hAnsi="Arial" w:cs="Arial"/>
                <w:sz w:val="18"/>
                <w:szCs w:val="18"/>
              </w:rPr>
              <w:t>NT</w:t>
            </w:r>
            <w:r w:rsidRPr="004444DA">
              <w:rPr>
                <w:rFonts w:ascii="Arial" w:hAnsi="Arial" w:cs="Arial"/>
                <w:sz w:val="18"/>
                <w:szCs w:val="18"/>
              </w:rPr>
              <w:t xml:space="preserve">. </w:t>
            </w:r>
            <w:r w:rsidR="00453B6A" w:rsidRPr="004444DA">
              <w:rPr>
                <w:rFonts w:ascii="Arial" w:hAnsi="Arial" w:cs="Arial"/>
                <w:sz w:val="18"/>
                <w:szCs w:val="18"/>
              </w:rPr>
              <w:t>Arturo Gómez Guzmán</w:t>
            </w:r>
            <w:r w:rsidRPr="004444DA">
              <w:rPr>
                <w:rFonts w:ascii="Arial" w:hAnsi="Arial" w:cs="Arial"/>
                <w:sz w:val="18"/>
                <w:szCs w:val="18"/>
              </w:rPr>
              <w:t xml:space="preserve"> </w:t>
            </w:r>
          </w:p>
          <w:p w14:paraId="6C608C0C" w14:textId="4555F735" w:rsidR="003D24CB" w:rsidRPr="004444DA" w:rsidRDefault="003351FD" w:rsidP="009127D0">
            <w:pPr>
              <w:spacing w:line="276" w:lineRule="auto"/>
              <w:jc w:val="center"/>
              <w:rPr>
                <w:rFonts w:ascii="Arial" w:hAnsi="Arial" w:cs="Arial"/>
                <w:b/>
                <w:bCs/>
                <w:sz w:val="18"/>
                <w:szCs w:val="18"/>
              </w:rPr>
            </w:pPr>
            <w:r w:rsidRPr="004444DA">
              <w:rPr>
                <w:rFonts w:ascii="Arial" w:hAnsi="Arial" w:cs="Arial"/>
                <w:b/>
                <w:sz w:val="18"/>
                <w:szCs w:val="18"/>
              </w:rPr>
              <w:t>Control de la Calidad</w:t>
            </w:r>
          </w:p>
        </w:tc>
      </w:tr>
    </w:tbl>
    <w:p w14:paraId="7284AA32" w14:textId="77777777" w:rsidR="003D24CB" w:rsidRDefault="003D24CB" w:rsidP="003D24CB">
      <w:pPr>
        <w:spacing w:after="160" w:line="259" w:lineRule="auto"/>
        <w:rPr>
          <w:rFonts w:ascii="Arial" w:hAnsi="Arial" w:cs="Arial"/>
          <w:b/>
          <w:bCs/>
          <w:sz w:val="18"/>
          <w:szCs w:val="18"/>
        </w:rPr>
      </w:pPr>
    </w:p>
    <w:tbl>
      <w:tblPr>
        <w:tblStyle w:val="Tablaconcuadrcula"/>
        <w:tblW w:w="9509" w:type="dxa"/>
        <w:tblLook w:val="04A0" w:firstRow="1" w:lastRow="0" w:firstColumn="1" w:lastColumn="0" w:noHBand="0" w:noVBand="1"/>
      </w:tblPr>
      <w:tblGrid>
        <w:gridCol w:w="4359"/>
        <w:gridCol w:w="789"/>
        <w:gridCol w:w="4361"/>
      </w:tblGrid>
      <w:tr w:rsidR="003D24CB" w14:paraId="30768E24" w14:textId="77777777" w:rsidTr="006B43F0">
        <w:trPr>
          <w:trHeight w:val="1134"/>
        </w:trPr>
        <w:tc>
          <w:tcPr>
            <w:tcW w:w="4359" w:type="dxa"/>
            <w:tcBorders>
              <w:top w:val="single" w:sz="8" w:space="0" w:color="auto"/>
              <w:left w:val="single" w:sz="8" w:space="0" w:color="auto"/>
              <w:bottom w:val="single" w:sz="8" w:space="0" w:color="auto"/>
              <w:right w:val="single" w:sz="8" w:space="0" w:color="auto"/>
            </w:tcBorders>
          </w:tcPr>
          <w:p w14:paraId="66823367" w14:textId="77777777" w:rsidR="003D24CB" w:rsidRDefault="003D24CB" w:rsidP="006B43F0">
            <w:pPr>
              <w:spacing w:after="160" w:line="259" w:lineRule="auto"/>
              <w:rPr>
                <w:rFonts w:ascii="Arial" w:hAnsi="Arial" w:cs="Arial"/>
                <w:b/>
                <w:bCs/>
                <w:sz w:val="18"/>
                <w:szCs w:val="18"/>
              </w:rPr>
            </w:pPr>
          </w:p>
        </w:tc>
        <w:tc>
          <w:tcPr>
            <w:tcW w:w="789" w:type="dxa"/>
            <w:vMerge w:val="restart"/>
            <w:tcBorders>
              <w:top w:val="nil"/>
              <w:left w:val="single" w:sz="8" w:space="0" w:color="auto"/>
              <w:bottom w:val="nil"/>
              <w:right w:val="single" w:sz="8" w:space="0" w:color="auto"/>
            </w:tcBorders>
          </w:tcPr>
          <w:p w14:paraId="2BFADE58" w14:textId="77777777" w:rsidR="003D24CB" w:rsidRDefault="003D24CB" w:rsidP="006B43F0">
            <w:pPr>
              <w:spacing w:after="160" w:line="259" w:lineRule="auto"/>
              <w:rPr>
                <w:rFonts w:ascii="Arial" w:hAnsi="Arial" w:cs="Arial"/>
                <w:b/>
                <w:bCs/>
                <w:sz w:val="18"/>
                <w:szCs w:val="18"/>
              </w:rPr>
            </w:pPr>
          </w:p>
        </w:tc>
        <w:tc>
          <w:tcPr>
            <w:tcW w:w="4361" w:type="dxa"/>
            <w:tcBorders>
              <w:top w:val="single" w:sz="8" w:space="0" w:color="auto"/>
              <w:left w:val="single" w:sz="8" w:space="0" w:color="auto"/>
              <w:bottom w:val="single" w:sz="8" w:space="0" w:color="auto"/>
              <w:right w:val="single" w:sz="8" w:space="0" w:color="auto"/>
            </w:tcBorders>
          </w:tcPr>
          <w:p w14:paraId="5230AD56" w14:textId="77777777" w:rsidR="003D24CB" w:rsidRPr="00801A3B" w:rsidRDefault="003D24CB" w:rsidP="006B43F0">
            <w:pPr>
              <w:spacing w:after="160" w:line="259" w:lineRule="auto"/>
              <w:rPr>
                <w:rFonts w:ascii="Arial" w:hAnsi="Arial" w:cs="Arial"/>
                <w:b/>
                <w:bCs/>
                <w:sz w:val="18"/>
                <w:szCs w:val="18"/>
              </w:rPr>
            </w:pPr>
          </w:p>
        </w:tc>
      </w:tr>
      <w:tr w:rsidR="003D24CB" w14:paraId="7FAA2FEC" w14:textId="77777777" w:rsidTr="006B43F0">
        <w:trPr>
          <w:trHeight w:val="383"/>
        </w:trPr>
        <w:tc>
          <w:tcPr>
            <w:tcW w:w="4359" w:type="dxa"/>
            <w:tcBorders>
              <w:top w:val="single" w:sz="8" w:space="0" w:color="auto"/>
              <w:left w:val="single" w:sz="8" w:space="0" w:color="auto"/>
              <w:bottom w:val="single" w:sz="8" w:space="0" w:color="auto"/>
              <w:right w:val="single" w:sz="8" w:space="0" w:color="auto"/>
            </w:tcBorders>
            <w:vAlign w:val="center"/>
          </w:tcPr>
          <w:p w14:paraId="605993CB" w14:textId="4540D668" w:rsidR="00163AC6" w:rsidRPr="004444DA" w:rsidRDefault="005270FA" w:rsidP="00163AC6">
            <w:pPr>
              <w:jc w:val="center"/>
              <w:rPr>
                <w:rFonts w:ascii="Arial" w:hAnsi="Arial" w:cs="Arial"/>
                <w:sz w:val="18"/>
                <w:szCs w:val="18"/>
              </w:rPr>
            </w:pPr>
            <w:r w:rsidRPr="004444DA">
              <w:rPr>
                <w:rFonts w:ascii="Arial" w:hAnsi="Arial" w:cs="Arial"/>
                <w:sz w:val="18"/>
                <w:szCs w:val="18"/>
              </w:rPr>
              <w:t>QFB. Myrna Guadalupe Saucedo González</w:t>
            </w:r>
          </w:p>
          <w:p w14:paraId="29410BF4" w14:textId="6787CA7B" w:rsidR="003D24CB" w:rsidRPr="004444DA" w:rsidRDefault="00163AC6" w:rsidP="00163AC6">
            <w:pPr>
              <w:pStyle w:val="Prrafodelista"/>
              <w:tabs>
                <w:tab w:val="left" w:pos="1575"/>
              </w:tabs>
              <w:ind w:left="0"/>
              <w:jc w:val="center"/>
              <w:rPr>
                <w:rFonts w:ascii="Arial" w:hAnsi="Arial" w:cs="Arial"/>
                <w:b/>
                <w:sz w:val="18"/>
                <w:szCs w:val="18"/>
              </w:rPr>
            </w:pPr>
            <w:r w:rsidRPr="004444DA">
              <w:rPr>
                <w:rFonts w:ascii="Arial" w:hAnsi="Arial" w:cs="Arial"/>
                <w:b/>
                <w:bCs/>
                <w:sz w:val="18"/>
                <w:szCs w:val="18"/>
              </w:rPr>
              <w:t>Gerente de Aseguramiento de la Calidad</w:t>
            </w:r>
          </w:p>
        </w:tc>
        <w:tc>
          <w:tcPr>
            <w:tcW w:w="789" w:type="dxa"/>
            <w:vMerge/>
            <w:tcBorders>
              <w:top w:val="nil"/>
              <w:left w:val="single" w:sz="8" w:space="0" w:color="auto"/>
              <w:bottom w:val="nil"/>
              <w:right w:val="single" w:sz="8" w:space="0" w:color="auto"/>
            </w:tcBorders>
          </w:tcPr>
          <w:p w14:paraId="3F745C84" w14:textId="77777777" w:rsidR="003D24CB" w:rsidRDefault="003D24CB" w:rsidP="006B43F0">
            <w:pPr>
              <w:rPr>
                <w:rFonts w:ascii="Arial" w:hAnsi="Arial" w:cs="Arial"/>
                <w:b/>
                <w:bCs/>
                <w:sz w:val="18"/>
                <w:szCs w:val="18"/>
              </w:rPr>
            </w:pPr>
          </w:p>
        </w:tc>
        <w:tc>
          <w:tcPr>
            <w:tcW w:w="4361" w:type="dxa"/>
            <w:tcBorders>
              <w:top w:val="single" w:sz="8" w:space="0" w:color="auto"/>
              <w:left w:val="single" w:sz="8" w:space="0" w:color="auto"/>
              <w:bottom w:val="single" w:sz="8" w:space="0" w:color="auto"/>
              <w:right w:val="single" w:sz="8" w:space="0" w:color="auto"/>
            </w:tcBorders>
            <w:vAlign w:val="center"/>
          </w:tcPr>
          <w:p w14:paraId="463BCB6F" w14:textId="77777777" w:rsidR="00163AC6" w:rsidRPr="004444DA" w:rsidRDefault="00163AC6" w:rsidP="00163AC6">
            <w:pPr>
              <w:pStyle w:val="Prrafodelista"/>
              <w:tabs>
                <w:tab w:val="left" w:pos="1575"/>
              </w:tabs>
              <w:ind w:left="0"/>
              <w:jc w:val="center"/>
              <w:rPr>
                <w:rFonts w:ascii="Arial" w:hAnsi="Arial" w:cs="Arial"/>
                <w:bCs/>
                <w:sz w:val="18"/>
                <w:szCs w:val="18"/>
              </w:rPr>
            </w:pPr>
            <w:r w:rsidRPr="004444DA">
              <w:rPr>
                <w:rFonts w:ascii="Arial" w:hAnsi="Arial" w:cs="Arial"/>
                <w:bCs/>
                <w:sz w:val="18"/>
                <w:szCs w:val="18"/>
              </w:rPr>
              <w:t>QFB. Olivia Cristina León Cardoso</w:t>
            </w:r>
          </w:p>
          <w:p w14:paraId="2E4A9E5D" w14:textId="7EF83B62" w:rsidR="003D24CB" w:rsidRPr="00801A45" w:rsidRDefault="00163AC6" w:rsidP="00163AC6">
            <w:pPr>
              <w:jc w:val="center"/>
              <w:rPr>
                <w:rFonts w:ascii="Arial" w:hAnsi="Arial" w:cs="Arial"/>
                <w:b/>
                <w:bCs/>
                <w:sz w:val="18"/>
                <w:szCs w:val="18"/>
              </w:rPr>
            </w:pPr>
            <w:r w:rsidRPr="004444DA">
              <w:rPr>
                <w:rFonts w:ascii="Arial" w:hAnsi="Arial" w:cs="Arial"/>
                <w:b/>
                <w:bCs/>
                <w:sz w:val="18"/>
                <w:szCs w:val="18"/>
              </w:rPr>
              <w:t>Responsable Sanitario</w:t>
            </w:r>
          </w:p>
        </w:tc>
      </w:tr>
    </w:tbl>
    <w:p w14:paraId="0C3D53D0" w14:textId="77777777" w:rsidR="009127D0" w:rsidRDefault="009127D0" w:rsidP="009127D0">
      <w:pPr>
        <w:pStyle w:val="Textoindependiente"/>
        <w:spacing w:before="120"/>
        <w:rPr>
          <w:rFonts w:ascii="Century Gothic" w:hAnsi="Century Gothic" w:cs="Arial"/>
          <w:b/>
          <w:bCs/>
          <w:caps/>
          <w:sz w:val="18"/>
          <w:szCs w:val="18"/>
          <w:highlight w:val="lightGray"/>
          <w:lang w:val="es-MX"/>
        </w:rPr>
      </w:pPr>
    </w:p>
    <w:p w14:paraId="4F42DFC0" w14:textId="24805622" w:rsidR="009127D0" w:rsidRDefault="009127D0">
      <w:pPr>
        <w:rPr>
          <w:rFonts w:ascii="Century Gothic" w:hAnsi="Century Gothic" w:cs="Arial"/>
          <w:b/>
          <w:bCs/>
          <w:caps/>
          <w:sz w:val="18"/>
          <w:szCs w:val="18"/>
          <w:highlight w:val="lightGray"/>
        </w:rPr>
      </w:pPr>
    </w:p>
    <w:p w14:paraId="53592F81" w14:textId="77777777" w:rsidR="00004245" w:rsidRDefault="00004245">
      <w:pPr>
        <w:rPr>
          <w:rFonts w:ascii="Century Gothic" w:hAnsi="Century Gothic" w:cs="Arial"/>
          <w:b/>
          <w:bCs/>
          <w:caps/>
          <w:sz w:val="18"/>
          <w:szCs w:val="18"/>
          <w:highlight w:val="lightGray"/>
        </w:rPr>
      </w:pPr>
    </w:p>
    <w:p w14:paraId="46446ACE" w14:textId="27C51853" w:rsidR="00AB0F6D" w:rsidRPr="00BF2D43" w:rsidRDefault="00F54DDF" w:rsidP="009127D0">
      <w:pPr>
        <w:pStyle w:val="Textoindependiente"/>
        <w:numPr>
          <w:ilvl w:val="0"/>
          <w:numId w:val="8"/>
        </w:numPr>
        <w:spacing w:before="120"/>
        <w:rPr>
          <w:rFonts w:ascii="Arial" w:hAnsi="Arial" w:cs="Arial"/>
          <w:b/>
          <w:bCs/>
          <w:sz w:val="20"/>
          <w:lang w:val="es-MX"/>
        </w:rPr>
      </w:pPr>
      <w:r w:rsidRPr="00BF2D43">
        <w:rPr>
          <w:rFonts w:ascii="Arial" w:hAnsi="Arial" w:cs="Arial"/>
          <w:b/>
          <w:bCs/>
          <w:sz w:val="20"/>
          <w:lang w:val="es-MX"/>
        </w:rPr>
        <w:lastRenderedPageBreak/>
        <w:t>índice de contenido</w:t>
      </w:r>
    </w:p>
    <w:sdt>
      <w:sdtPr>
        <w:rPr>
          <w:rFonts w:ascii="Times New Roman" w:eastAsia="Times New Roman" w:hAnsi="Times New Roman" w:cs="Times New Roman"/>
          <w:color w:val="auto"/>
          <w:sz w:val="20"/>
          <w:szCs w:val="20"/>
          <w:lang w:val="es-ES" w:eastAsia="es-ES"/>
        </w:rPr>
        <w:id w:val="-897208164"/>
        <w:docPartObj>
          <w:docPartGallery w:val="Table of Contents"/>
          <w:docPartUnique/>
        </w:docPartObj>
      </w:sdtPr>
      <w:sdtEndPr>
        <w:rPr>
          <w:b/>
          <w:bCs/>
        </w:rPr>
      </w:sdtEndPr>
      <w:sdtContent>
        <w:p w14:paraId="2C96F6BC" w14:textId="5F84FC07" w:rsidR="008B3173" w:rsidRDefault="008B3173">
          <w:pPr>
            <w:pStyle w:val="TtuloTDC"/>
          </w:pPr>
        </w:p>
        <w:p w14:paraId="7E00A6FF" w14:textId="07701154" w:rsidR="00FF56C1" w:rsidRPr="00FF56C1" w:rsidRDefault="008B3173">
          <w:pPr>
            <w:pStyle w:val="TDC1"/>
            <w:tabs>
              <w:tab w:val="left" w:pos="400"/>
              <w:tab w:val="right" w:leader="dot" w:pos="9394"/>
            </w:tabs>
            <w:rPr>
              <w:rFonts w:ascii="Arial" w:eastAsiaTheme="minorEastAsia" w:hAnsi="Arial" w:cs="Arial"/>
              <w:noProof/>
              <w:kern w:val="2"/>
              <w:sz w:val="22"/>
              <w:szCs w:val="22"/>
              <w:lang w:eastAsia="es-MX"/>
              <w14:ligatures w14:val="standardContextual"/>
            </w:rPr>
          </w:pPr>
          <w:r>
            <w:fldChar w:fldCharType="begin"/>
          </w:r>
          <w:r>
            <w:instrText xml:space="preserve"> TOC \o "1-3" \h \z \u </w:instrText>
          </w:r>
          <w:r>
            <w:fldChar w:fldCharType="separate"/>
          </w:r>
          <w:hyperlink w:anchor="_Toc185576021" w:history="1">
            <w:r w:rsidR="00FF56C1" w:rsidRPr="00FF56C1">
              <w:rPr>
                <w:rStyle w:val="Hipervnculo"/>
                <w:rFonts w:ascii="Arial" w:hAnsi="Arial" w:cs="Arial"/>
                <w:b/>
                <w:bCs/>
                <w:caps/>
                <w:noProof/>
              </w:rPr>
              <w:t>2.</w:t>
            </w:r>
            <w:r w:rsidR="00FF56C1" w:rsidRPr="00FF56C1">
              <w:rPr>
                <w:rFonts w:ascii="Arial" w:eastAsiaTheme="minorEastAsia" w:hAnsi="Arial" w:cs="Arial"/>
                <w:noProof/>
                <w:kern w:val="2"/>
                <w:sz w:val="22"/>
                <w:szCs w:val="22"/>
                <w:lang w:eastAsia="es-MX"/>
                <w14:ligatures w14:val="standardContextual"/>
              </w:rPr>
              <w:tab/>
            </w:r>
            <w:r w:rsidR="00FF56C1" w:rsidRPr="00FF56C1">
              <w:rPr>
                <w:rStyle w:val="Hipervnculo"/>
                <w:rFonts w:ascii="Arial" w:hAnsi="Arial" w:cs="Arial"/>
                <w:b/>
                <w:bCs/>
                <w:noProof/>
              </w:rPr>
              <w:t>Descripción del método analítico</w:t>
            </w:r>
            <w:r w:rsidR="00FF56C1" w:rsidRPr="00FF56C1">
              <w:rPr>
                <w:rFonts w:ascii="Arial" w:hAnsi="Arial" w:cs="Arial"/>
                <w:noProof/>
                <w:webHidden/>
              </w:rPr>
              <w:tab/>
            </w:r>
            <w:r w:rsidR="00FF56C1" w:rsidRPr="00FF56C1">
              <w:rPr>
                <w:rFonts w:ascii="Arial" w:hAnsi="Arial" w:cs="Arial"/>
                <w:noProof/>
                <w:webHidden/>
              </w:rPr>
              <w:fldChar w:fldCharType="begin"/>
            </w:r>
            <w:r w:rsidR="00FF56C1" w:rsidRPr="00FF56C1">
              <w:rPr>
                <w:rFonts w:ascii="Arial" w:hAnsi="Arial" w:cs="Arial"/>
                <w:noProof/>
                <w:webHidden/>
              </w:rPr>
              <w:instrText xml:space="preserve"> PAGEREF _Toc185576021 \h </w:instrText>
            </w:r>
            <w:r w:rsidR="00FF56C1" w:rsidRPr="00FF56C1">
              <w:rPr>
                <w:rFonts w:ascii="Arial" w:hAnsi="Arial" w:cs="Arial"/>
                <w:noProof/>
                <w:webHidden/>
              </w:rPr>
            </w:r>
            <w:r w:rsidR="00FF56C1" w:rsidRPr="00FF56C1">
              <w:rPr>
                <w:rFonts w:ascii="Arial" w:hAnsi="Arial" w:cs="Arial"/>
                <w:noProof/>
                <w:webHidden/>
              </w:rPr>
              <w:fldChar w:fldCharType="separate"/>
            </w:r>
            <w:r w:rsidR="004D5C63">
              <w:rPr>
                <w:rFonts w:ascii="Arial" w:hAnsi="Arial" w:cs="Arial"/>
                <w:noProof/>
                <w:webHidden/>
              </w:rPr>
              <w:t>3</w:t>
            </w:r>
            <w:r w:rsidR="00FF56C1" w:rsidRPr="00FF56C1">
              <w:rPr>
                <w:rFonts w:ascii="Arial" w:hAnsi="Arial" w:cs="Arial"/>
                <w:noProof/>
                <w:webHidden/>
              </w:rPr>
              <w:fldChar w:fldCharType="end"/>
            </w:r>
          </w:hyperlink>
        </w:p>
        <w:p w14:paraId="7A137FE4" w14:textId="17C6A35B" w:rsidR="00FF56C1" w:rsidRPr="00FF56C1" w:rsidRDefault="00FF56C1">
          <w:pPr>
            <w:pStyle w:val="TDC2"/>
            <w:tabs>
              <w:tab w:val="left" w:pos="880"/>
              <w:tab w:val="right" w:leader="dot" w:pos="9394"/>
            </w:tabs>
            <w:rPr>
              <w:rFonts w:ascii="Arial" w:eastAsiaTheme="minorEastAsia" w:hAnsi="Arial" w:cs="Arial"/>
              <w:noProof/>
              <w:kern w:val="2"/>
              <w:sz w:val="22"/>
              <w:szCs w:val="22"/>
              <w:lang w:eastAsia="es-MX"/>
              <w14:ligatures w14:val="standardContextual"/>
            </w:rPr>
          </w:pPr>
          <w:hyperlink w:anchor="_Toc185576022" w:history="1">
            <w:r w:rsidRPr="00FF56C1">
              <w:rPr>
                <w:rStyle w:val="Hipervnculo"/>
                <w:rFonts w:ascii="Arial" w:hAnsi="Arial" w:cs="Arial"/>
                <w:noProof/>
                <w:lang w:val="es-ES"/>
              </w:rPr>
              <w:t>2.1</w:t>
            </w:r>
            <w:r w:rsidRPr="00FF56C1">
              <w:rPr>
                <w:rFonts w:ascii="Arial" w:eastAsiaTheme="minorEastAsia" w:hAnsi="Arial" w:cs="Arial"/>
                <w:noProof/>
                <w:kern w:val="2"/>
                <w:sz w:val="22"/>
                <w:szCs w:val="22"/>
                <w:lang w:eastAsia="es-MX"/>
                <w14:ligatures w14:val="standardContextual"/>
              </w:rPr>
              <w:tab/>
            </w:r>
            <w:r w:rsidRPr="00FF56C1">
              <w:rPr>
                <w:rStyle w:val="Hipervnculo"/>
                <w:rFonts w:ascii="Arial" w:hAnsi="Arial" w:cs="Arial"/>
                <w:noProof/>
                <w:lang w:val="es-ES"/>
              </w:rPr>
              <w:t>Condicio</w:t>
            </w:r>
            <w:r w:rsidRPr="0012597A">
              <w:rPr>
                <w:rStyle w:val="Hipervnculo"/>
                <w:rFonts w:ascii="Arial" w:hAnsi="Arial" w:cs="Arial"/>
                <w:noProof/>
                <w:color w:val="auto"/>
                <w:lang w:val="es-ES"/>
              </w:rPr>
              <w:t xml:space="preserve">nes </w:t>
            </w:r>
            <w:r w:rsidR="00A82023" w:rsidRPr="0012597A">
              <w:rPr>
                <w:rStyle w:val="Hipervnculo"/>
                <w:rFonts w:ascii="Arial" w:hAnsi="Arial" w:cs="Arial"/>
                <w:noProof/>
                <w:color w:val="auto"/>
                <w:lang w:val="es-ES"/>
              </w:rPr>
              <w:t xml:space="preserve">Cromatográficas </w:t>
            </w:r>
            <w:r w:rsidRPr="0012597A">
              <w:rPr>
                <w:rStyle w:val="Hipervnculo"/>
                <w:rFonts w:ascii="Arial" w:hAnsi="Arial" w:cs="Arial"/>
                <w:noProof/>
                <w:color w:val="auto"/>
                <w:lang w:val="es-ES"/>
              </w:rPr>
              <w:t>de d</w:t>
            </w:r>
            <w:r w:rsidRPr="00FF56C1">
              <w:rPr>
                <w:rStyle w:val="Hipervnculo"/>
                <w:rFonts w:ascii="Arial" w:hAnsi="Arial" w:cs="Arial"/>
                <w:noProof/>
                <w:lang w:val="es-ES"/>
              </w:rPr>
              <w:t>etección establecidas</w:t>
            </w:r>
            <w:r w:rsidRPr="00FF56C1">
              <w:rPr>
                <w:rFonts w:ascii="Arial" w:hAnsi="Arial" w:cs="Arial"/>
                <w:noProof/>
                <w:webHidden/>
              </w:rPr>
              <w:tab/>
            </w:r>
            <w:r w:rsidRPr="00FF56C1">
              <w:rPr>
                <w:rFonts w:ascii="Arial" w:hAnsi="Arial" w:cs="Arial"/>
                <w:noProof/>
                <w:webHidden/>
              </w:rPr>
              <w:fldChar w:fldCharType="begin"/>
            </w:r>
            <w:r w:rsidRPr="00FF56C1">
              <w:rPr>
                <w:rFonts w:ascii="Arial" w:hAnsi="Arial" w:cs="Arial"/>
                <w:noProof/>
                <w:webHidden/>
              </w:rPr>
              <w:instrText xml:space="preserve"> PAGEREF _Toc185576022 \h </w:instrText>
            </w:r>
            <w:r w:rsidRPr="00FF56C1">
              <w:rPr>
                <w:rFonts w:ascii="Arial" w:hAnsi="Arial" w:cs="Arial"/>
                <w:noProof/>
                <w:webHidden/>
              </w:rPr>
            </w:r>
            <w:r w:rsidRPr="00FF56C1">
              <w:rPr>
                <w:rFonts w:ascii="Arial" w:hAnsi="Arial" w:cs="Arial"/>
                <w:noProof/>
                <w:webHidden/>
              </w:rPr>
              <w:fldChar w:fldCharType="separate"/>
            </w:r>
            <w:r w:rsidR="004D5C63">
              <w:rPr>
                <w:rFonts w:ascii="Arial" w:hAnsi="Arial" w:cs="Arial"/>
                <w:noProof/>
                <w:webHidden/>
              </w:rPr>
              <w:t>3</w:t>
            </w:r>
            <w:r w:rsidRPr="00FF56C1">
              <w:rPr>
                <w:rFonts w:ascii="Arial" w:hAnsi="Arial" w:cs="Arial"/>
                <w:noProof/>
                <w:webHidden/>
              </w:rPr>
              <w:fldChar w:fldCharType="end"/>
            </w:r>
          </w:hyperlink>
        </w:p>
        <w:p w14:paraId="591E4663" w14:textId="02B9C166" w:rsidR="00FF56C1" w:rsidRPr="00FF56C1" w:rsidRDefault="00FF56C1">
          <w:pPr>
            <w:pStyle w:val="TDC2"/>
            <w:tabs>
              <w:tab w:val="left" w:pos="880"/>
              <w:tab w:val="right" w:leader="dot" w:pos="9394"/>
            </w:tabs>
            <w:rPr>
              <w:rFonts w:ascii="Arial" w:eastAsiaTheme="minorEastAsia" w:hAnsi="Arial" w:cs="Arial"/>
              <w:noProof/>
              <w:kern w:val="2"/>
              <w:sz w:val="22"/>
              <w:szCs w:val="22"/>
              <w:lang w:eastAsia="es-MX"/>
              <w14:ligatures w14:val="standardContextual"/>
            </w:rPr>
          </w:pPr>
          <w:hyperlink w:anchor="_Toc185576023" w:history="1">
            <w:r w:rsidRPr="00FF56C1">
              <w:rPr>
                <w:rStyle w:val="Hipervnculo"/>
                <w:rFonts w:ascii="Arial" w:hAnsi="Arial" w:cs="Arial"/>
                <w:noProof/>
                <w:lang w:val="es-ES"/>
              </w:rPr>
              <w:t>2.2</w:t>
            </w:r>
            <w:r w:rsidRPr="00FF56C1">
              <w:rPr>
                <w:rFonts w:ascii="Arial" w:eastAsiaTheme="minorEastAsia" w:hAnsi="Arial" w:cs="Arial"/>
                <w:noProof/>
                <w:kern w:val="2"/>
                <w:sz w:val="22"/>
                <w:szCs w:val="22"/>
                <w:lang w:eastAsia="es-MX"/>
                <w14:ligatures w14:val="standardContextual"/>
              </w:rPr>
              <w:tab/>
            </w:r>
            <w:r w:rsidRPr="00FF56C1">
              <w:rPr>
                <w:rStyle w:val="Hipervnculo"/>
                <w:rFonts w:ascii="Arial" w:hAnsi="Arial" w:cs="Arial"/>
                <w:noProof/>
                <w:lang w:val="es-ES"/>
              </w:rPr>
              <w:t xml:space="preserve">Método analítico para la cuantificación de </w:t>
            </w:r>
            <w:r w:rsidR="00274F79">
              <w:rPr>
                <w:rFonts w:ascii="Arial" w:hAnsi="Arial" w:cs="Arial"/>
                <w:sz w:val="18"/>
                <w:szCs w:val="18"/>
              </w:rPr>
              <w:t xml:space="preserve">{{ </w:t>
            </w:r>
            <w:r w:rsidR="00274F79" w:rsidRPr="00274F79">
              <w:rPr>
                <w:rFonts w:ascii="Arial" w:hAnsi="Arial" w:cs="Arial"/>
                <w:sz w:val="18"/>
                <w:szCs w:val="18"/>
              </w:rPr>
              <w:t>ls_analito</w:t>
            </w:r>
            <w:r w:rsidR="00274F79">
              <w:rPr>
                <w:rFonts w:ascii="Arial" w:hAnsi="Arial" w:cs="Arial"/>
                <w:sz w:val="18"/>
                <w:szCs w:val="18"/>
              </w:rPr>
              <w:t xml:space="preserve"> }} </w:t>
            </w:r>
            <w:r w:rsidRPr="00FF56C1">
              <w:rPr>
                <w:rStyle w:val="Hipervnculo"/>
                <w:rFonts w:ascii="Arial" w:hAnsi="Arial" w:cs="Arial"/>
                <w:noProof/>
                <w:lang w:val="es-ES"/>
              </w:rPr>
              <w:t>en muestras de Perfiles de Disolución</w:t>
            </w:r>
            <w:r w:rsidRPr="00FF56C1">
              <w:rPr>
                <w:rFonts w:ascii="Arial" w:hAnsi="Arial" w:cs="Arial"/>
                <w:noProof/>
                <w:webHidden/>
              </w:rPr>
              <w:tab/>
            </w:r>
            <w:r w:rsidRPr="00FF56C1">
              <w:rPr>
                <w:rFonts w:ascii="Arial" w:hAnsi="Arial" w:cs="Arial"/>
                <w:noProof/>
                <w:webHidden/>
              </w:rPr>
              <w:fldChar w:fldCharType="begin"/>
            </w:r>
            <w:r w:rsidRPr="00FF56C1">
              <w:rPr>
                <w:rFonts w:ascii="Arial" w:hAnsi="Arial" w:cs="Arial"/>
                <w:noProof/>
                <w:webHidden/>
              </w:rPr>
              <w:instrText xml:space="preserve"> PAGEREF _Toc185576023 \h </w:instrText>
            </w:r>
            <w:r w:rsidRPr="00FF56C1">
              <w:rPr>
                <w:rFonts w:ascii="Arial" w:hAnsi="Arial" w:cs="Arial"/>
                <w:noProof/>
                <w:webHidden/>
              </w:rPr>
            </w:r>
            <w:r w:rsidRPr="00FF56C1">
              <w:rPr>
                <w:rFonts w:ascii="Arial" w:hAnsi="Arial" w:cs="Arial"/>
                <w:noProof/>
                <w:webHidden/>
              </w:rPr>
              <w:fldChar w:fldCharType="separate"/>
            </w:r>
            <w:r w:rsidR="004D5C63">
              <w:rPr>
                <w:rFonts w:ascii="Arial" w:hAnsi="Arial" w:cs="Arial"/>
                <w:noProof/>
                <w:webHidden/>
              </w:rPr>
              <w:t>3</w:t>
            </w:r>
            <w:r w:rsidRPr="00FF56C1">
              <w:rPr>
                <w:rFonts w:ascii="Arial" w:hAnsi="Arial" w:cs="Arial"/>
                <w:noProof/>
                <w:webHidden/>
              </w:rPr>
              <w:fldChar w:fldCharType="end"/>
            </w:r>
          </w:hyperlink>
        </w:p>
        <w:p w14:paraId="797F27D7" w14:textId="6589E68C" w:rsidR="00FF56C1" w:rsidRPr="00FF56C1" w:rsidRDefault="00FF56C1">
          <w:pPr>
            <w:pStyle w:val="TDC2"/>
            <w:tabs>
              <w:tab w:val="left" w:pos="880"/>
              <w:tab w:val="right" w:leader="dot" w:pos="9394"/>
            </w:tabs>
            <w:rPr>
              <w:rFonts w:ascii="Arial" w:eastAsiaTheme="minorEastAsia" w:hAnsi="Arial" w:cs="Arial"/>
              <w:noProof/>
              <w:kern w:val="2"/>
              <w:sz w:val="22"/>
              <w:szCs w:val="22"/>
              <w:lang w:eastAsia="es-MX"/>
              <w14:ligatures w14:val="standardContextual"/>
            </w:rPr>
          </w:pPr>
          <w:hyperlink w:anchor="_Toc185576024" w:history="1">
            <w:r w:rsidRPr="00FF56C1">
              <w:rPr>
                <w:rStyle w:val="Hipervnculo"/>
                <w:rFonts w:ascii="Arial" w:hAnsi="Arial" w:cs="Arial"/>
                <w:noProof/>
                <w:lang w:val="es-ES"/>
              </w:rPr>
              <w:t>2.3</w:t>
            </w:r>
            <w:r w:rsidRPr="00FF56C1">
              <w:rPr>
                <w:rFonts w:ascii="Arial" w:eastAsiaTheme="minorEastAsia" w:hAnsi="Arial" w:cs="Arial"/>
                <w:noProof/>
                <w:kern w:val="2"/>
                <w:sz w:val="22"/>
                <w:szCs w:val="22"/>
                <w:lang w:eastAsia="es-MX"/>
                <w14:ligatures w14:val="standardContextual"/>
              </w:rPr>
              <w:tab/>
            </w:r>
            <w:r w:rsidRPr="00FF56C1">
              <w:rPr>
                <w:rStyle w:val="Hipervnculo"/>
                <w:rFonts w:ascii="Arial" w:hAnsi="Arial" w:cs="Arial"/>
                <w:noProof/>
                <w:lang w:val="es-ES"/>
              </w:rPr>
              <w:t>Parámetros de Validación del Método Analítico</w:t>
            </w:r>
            <w:r w:rsidRPr="00FF56C1">
              <w:rPr>
                <w:rFonts w:ascii="Arial" w:hAnsi="Arial" w:cs="Arial"/>
                <w:noProof/>
                <w:webHidden/>
              </w:rPr>
              <w:tab/>
            </w:r>
            <w:r w:rsidRPr="00FF56C1">
              <w:rPr>
                <w:rFonts w:ascii="Arial" w:hAnsi="Arial" w:cs="Arial"/>
                <w:noProof/>
                <w:webHidden/>
              </w:rPr>
              <w:fldChar w:fldCharType="begin"/>
            </w:r>
            <w:r w:rsidRPr="00FF56C1">
              <w:rPr>
                <w:rFonts w:ascii="Arial" w:hAnsi="Arial" w:cs="Arial"/>
                <w:noProof/>
                <w:webHidden/>
              </w:rPr>
              <w:instrText xml:space="preserve"> PAGEREF _Toc185576024 \h </w:instrText>
            </w:r>
            <w:r w:rsidRPr="00FF56C1">
              <w:rPr>
                <w:rFonts w:ascii="Arial" w:hAnsi="Arial" w:cs="Arial"/>
                <w:noProof/>
                <w:webHidden/>
              </w:rPr>
            </w:r>
            <w:r w:rsidRPr="00FF56C1">
              <w:rPr>
                <w:rFonts w:ascii="Arial" w:hAnsi="Arial" w:cs="Arial"/>
                <w:noProof/>
                <w:webHidden/>
              </w:rPr>
              <w:fldChar w:fldCharType="separate"/>
            </w:r>
            <w:r w:rsidR="004D5C63">
              <w:rPr>
                <w:rFonts w:ascii="Arial" w:hAnsi="Arial" w:cs="Arial"/>
                <w:noProof/>
                <w:webHidden/>
              </w:rPr>
              <w:t>3</w:t>
            </w:r>
            <w:r w:rsidRPr="00FF56C1">
              <w:rPr>
                <w:rFonts w:ascii="Arial" w:hAnsi="Arial" w:cs="Arial"/>
                <w:noProof/>
                <w:webHidden/>
              </w:rPr>
              <w:fldChar w:fldCharType="end"/>
            </w:r>
          </w:hyperlink>
        </w:p>
        <w:p w14:paraId="1E28682E" w14:textId="22FFA811" w:rsidR="00FF56C1" w:rsidRPr="00FF56C1" w:rsidRDefault="00FF56C1">
          <w:pPr>
            <w:pStyle w:val="TDC1"/>
            <w:tabs>
              <w:tab w:val="left" w:pos="400"/>
              <w:tab w:val="right" w:leader="dot" w:pos="9394"/>
            </w:tabs>
            <w:rPr>
              <w:rFonts w:ascii="Arial" w:eastAsiaTheme="minorEastAsia" w:hAnsi="Arial" w:cs="Arial"/>
              <w:noProof/>
              <w:kern w:val="2"/>
              <w:sz w:val="22"/>
              <w:szCs w:val="22"/>
              <w:lang w:eastAsia="es-MX"/>
              <w14:ligatures w14:val="standardContextual"/>
            </w:rPr>
          </w:pPr>
          <w:hyperlink w:anchor="_Toc185576025" w:history="1">
            <w:r w:rsidRPr="00FF56C1">
              <w:rPr>
                <w:rStyle w:val="Hipervnculo"/>
                <w:rFonts w:ascii="Arial" w:hAnsi="Arial" w:cs="Arial"/>
                <w:b/>
                <w:bCs/>
                <w:noProof/>
              </w:rPr>
              <w:t>3.</w:t>
            </w:r>
            <w:r w:rsidRPr="00FF56C1">
              <w:rPr>
                <w:rFonts w:ascii="Arial" w:eastAsiaTheme="minorEastAsia" w:hAnsi="Arial" w:cs="Arial"/>
                <w:noProof/>
                <w:kern w:val="2"/>
                <w:sz w:val="22"/>
                <w:szCs w:val="22"/>
                <w:lang w:eastAsia="es-MX"/>
                <w14:ligatures w14:val="standardContextual"/>
              </w:rPr>
              <w:tab/>
            </w:r>
            <w:r w:rsidRPr="00FF56C1">
              <w:rPr>
                <w:rStyle w:val="Hipervnculo"/>
                <w:rFonts w:ascii="Arial" w:hAnsi="Arial" w:cs="Arial"/>
                <w:b/>
                <w:bCs/>
                <w:noProof/>
              </w:rPr>
              <w:t>Descripción, criterios de aceptación y resultados de los parámetros de desempeño de validación</w:t>
            </w:r>
            <w:r w:rsidRPr="00FF56C1">
              <w:rPr>
                <w:rFonts w:ascii="Arial" w:hAnsi="Arial" w:cs="Arial"/>
                <w:noProof/>
                <w:webHidden/>
              </w:rPr>
              <w:tab/>
            </w:r>
            <w:r w:rsidRPr="00FF56C1">
              <w:rPr>
                <w:rFonts w:ascii="Arial" w:hAnsi="Arial" w:cs="Arial"/>
                <w:noProof/>
                <w:webHidden/>
              </w:rPr>
              <w:fldChar w:fldCharType="begin"/>
            </w:r>
            <w:r w:rsidRPr="00FF56C1">
              <w:rPr>
                <w:rFonts w:ascii="Arial" w:hAnsi="Arial" w:cs="Arial"/>
                <w:noProof/>
                <w:webHidden/>
              </w:rPr>
              <w:instrText xml:space="preserve"> PAGEREF _Toc185576025 \h </w:instrText>
            </w:r>
            <w:r w:rsidRPr="00FF56C1">
              <w:rPr>
                <w:rFonts w:ascii="Arial" w:hAnsi="Arial" w:cs="Arial"/>
                <w:noProof/>
                <w:webHidden/>
              </w:rPr>
            </w:r>
            <w:r w:rsidRPr="00FF56C1">
              <w:rPr>
                <w:rFonts w:ascii="Arial" w:hAnsi="Arial" w:cs="Arial"/>
                <w:noProof/>
                <w:webHidden/>
              </w:rPr>
              <w:fldChar w:fldCharType="separate"/>
            </w:r>
            <w:r w:rsidR="004D5C63">
              <w:rPr>
                <w:rFonts w:ascii="Arial" w:hAnsi="Arial" w:cs="Arial"/>
                <w:noProof/>
                <w:webHidden/>
              </w:rPr>
              <w:t>4</w:t>
            </w:r>
            <w:r w:rsidRPr="00FF56C1">
              <w:rPr>
                <w:rFonts w:ascii="Arial" w:hAnsi="Arial" w:cs="Arial"/>
                <w:noProof/>
                <w:webHidden/>
              </w:rPr>
              <w:fldChar w:fldCharType="end"/>
            </w:r>
          </w:hyperlink>
        </w:p>
        <w:p w14:paraId="0F3176F8" w14:textId="5411EE2D" w:rsidR="00FF56C1" w:rsidRPr="00FF56C1" w:rsidRDefault="00FF56C1">
          <w:pPr>
            <w:pStyle w:val="TDC2"/>
            <w:tabs>
              <w:tab w:val="left" w:pos="880"/>
              <w:tab w:val="right" w:leader="dot" w:pos="9394"/>
            </w:tabs>
            <w:rPr>
              <w:rFonts w:ascii="Arial" w:eastAsiaTheme="minorEastAsia" w:hAnsi="Arial" w:cs="Arial"/>
              <w:noProof/>
              <w:kern w:val="2"/>
              <w:sz w:val="22"/>
              <w:szCs w:val="22"/>
              <w:lang w:eastAsia="es-MX"/>
              <w14:ligatures w14:val="standardContextual"/>
            </w:rPr>
          </w:pPr>
          <w:hyperlink w:anchor="_Toc185576026" w:history="1">
            <w:r w:rsidRPr="00FF56C1">
              <w:rPr>
                <w:rStyle w:val="Hipervnculo"/>
                <w:rFonts w:ascii="Arial" w:hAnsi="Arial" w:cs="Arial"/>
                <w:noProof/>
                <w:lang w:val="es-ES"/>
              </w:rPr>
              <w:t>3.1</w:t>
            </w:r>
            <w:r w:rsidRPr="00FF56C1">
              <w:rPr>
                <w:rFonts w:ascii="Arial" w:eastAsiaTheme="minorEastAsia" w:hAnsi="Arial" w:cs="Arial"/>
                <w:noProof/>
                <w:kern w:val="2"/>
                <w:sz w:val="22"/>
                <w:szCs w:val="22"/>
                <w:lang w:eastAsia="es-MX"/>
                <w14:ligatures w14:val="standardContextual"/>
              </w:rPr>
              <w:tab/>
            </w:r>
            <w:r w:rsidRPr="00FF56C1">
              <w:rPr>
                <w:rStyle w:val="Hipervnculo"/>
                <w:rFonts w:ascii="Arial" w:hAnsi="Arial" w:cs="Arial"/>
                <w:noProof/>
                <w:lang w:val="es-ES"/>
              </w:rPr>
              <w:t>Parámetros con el fármaco</w:t>
            </w:r>
            <w:r w:rsidRPr="00FF56C1">
              <w:rPr>
                <w:rFonts w:ascii="Arial" w:hAnsi="Arial" w:cs="Arial"/>
                <w:noProof/>
                <w:webHidden/>
              </w:rPr>
              <w:tab/>
            </w:r>
            <w:r w:rsidRPr="00FF56C1">
              <w:rPr>
                <w:rFonts w:ascii="Arial" w:hAnsi="Arial" w:cs="Arial"/>
                <w:noProof/>
                <w:webHidden/>
              </w:rPr>
              <w:fldChar w:fldCharType="begin"/>
            </w:r>
            <w:r w:rsidRPr="00FF56C1">
              <w:rPr>
                <w:rFonts w:ascii="Arial" w:hAnsi="Arial" w:cs="Arial"/>
                <w:noProof/>
                <w:webHidden/>
              </w:rPr>
              <w:instrText xml:space="preserve"> PAGEREF _Toc185576026 \h </w:instrText>
            </w:r>
            <w:r w:rsidRPr="00FF56C1">
              <w:rPr>
                <w:rFonts w:ascii="Arial" w:hAnsi="Arial" w:cs="Arial"/>
                <w:noProof/>
                <w:webHidden/>
              </w:rPr>
            </w:r>
            <w:r w:rsidRPr="00FF56C1">
              <w:rPr>
                <w:rFonts w:ascii="Arial" w:hAnsi="Arial" w:cs="Arial"/>
                <w:noProof/>
                <w:webHidden/>
              </w:rPr>
              <w:fldChar w:fldCharType="separate"/>
            </w:r>
            <w:r w:rsidR="004D5C63">
              <w:rPr>
                <w:rFonts w:ascii="Arial" w:hAnsi="Arial" w:cs="Arial"/>
                <w:noProof/>
                <w:webHidden/>
              </w:rPr>
              <w:t>4</w:t>
            </w:r>
            <w:r w:rsidRPr="00FF56C1">
              <w:rPr>
                <w:rFonts w:ascii="Arial" w:hAnsi="Arial" w:cs="Arial"/>
                <w:noProof/>
                <w:webHidden/>
              </w:rPr>
              <w:fldChar w:fldCharType="end"/>
            </w:r>
          </w:hyperlink>
        </w:p>
        <w:p w14:paraId="77ADBBCB" w14:textId="1FA9DD45" w:rsidR="00FF56C1" w:rsidRPr="00FF56C1" w:rsidRDefault="00FF56C1">
          <w:pPr>
            <w:pStyle w:val="TDC3"/>
            <w:tabs>
              <w:tab w:val="left" w:pos="1100"/>
              <w:tab w:val="right" w:leader="dot" w:pos="9394"/>
            </w:tabs>
            <w:rPr>
              <w:rFonts w:ascii="Arial" w:eastAsiaTheme="minorEastAsia" w:hAnsi="Arial" w:cs="Arial"/>
              <w:noProof/>
              <w:kern w:val="2"/>
              <w:sz w:val="22"/>
              <w:szCs w:val="22"/>
              <w:lang w:eastAsia="es-MX"/>
              <w14:ligatures w14:val="standardContextual"/>
            </w:rPr>
          </w:pPr>
          <w:hyperlink w:anchor="_Toc185576027" w:history="1">
            <w:r w:rsidRPr="00FF56C1">
              <w:rPr>
                <w:rStyle w:val="Hipervnculo"/>
                <w:rFonts w:ascii="Arial" w:hAnsi="Arial" w:cs="Arial"/>
                <w:noProof/>
                <w:lang w:val="es-ES"/>
              </w:rPr>
              <w:t>3.1.1</w:t>
            </w:r>
            <w:r w:rsidRPr="00FF56C1">
              <w:rPr>
                <w:rFonts w:ascii="Arial" w:eastAsiaTheme="minorEastAsia" w:hAnsi="Arial" w:cs="Arial"/>
                <w:noProof/>
                <w:kern w:val="2"/>
                <w:sz w:val="22"/>
                <w:szCs w:val="22"/>
                <w:lang w:eastAsia="es-MX"/>
                <w14:ligatures w14:val="standardContextual"/>
              </w:rPr>
              <w:tab/>
            </w:r>
            <w:r w:rsidRPr="00FF56C1">
              <w:rPr>
                <w:rStyle w:val="Hipervnculo"/>
                <w:rFonts w:ascii="Arial" w:hAnsi="Arial" w:cs="Arial"/>
                <w:noProof/>
                <w:lang w:val="es-ES"/>
              </w:rPr>
              <w:t>Linealidad y precisión</w:t>
            </w:r>
            <w:r w:rsidRPr="00FF56C1">
              <w:rPr>
                <w:rFonts w:ascii="Arial" w:hAnsi="Arial" w:cs="Arial"/>
                <w:noProof/>
                <w:webHidden/>
              </w:rPr>
              <w:tab/>
            </w:r>
            <w:r w:rsidRPr="00FF56C1">
              <w:rPr>
                <w:rFonts w:ascii="Arial" w:hAnsi="Arial" w:cs="Arial"/>
                <w:noProof/>
                <w:webHidden/>
              </w:rPr>
              <w:fldChar w:fldCharType="begin"/>
            </w:r>
            <w:r w:rsidRPr="00FF56C1">
              <w:rPr>
                <w:rFonts w:ascii="Arial" w:hAnsi="Arial" w:cs="Arial"/>
                <w:noProof/>
                <w:webHidden/>
              </w:rPr>
              <w:instrText xml:space="preserve"> PAGEREF _Toc185576027 \h </w:instrText>
            </w:r>
            <w:r w:rsidRPr="00FF56C1">
              <w:rPr>
                <w:rFonts w:ascii="Arial" w:hAnsi="Arial" w:cs="Arial"/>
                <w:noProof/>
                <w:webHidden/>
              </w:rPr>
            </w:r>
            <w:r w:rsidRPr="00FF56C1">
              <w:rPr>
                <w:rFonts w:ascii="Arial" w:hAnsi="Arial" w:cs="Arial"/>
                <w:noProof/>
                <w:webHidden/>
              </w:rPr>
              <w:fldChar w:fldCharType="separate"/>
            </w:r>
            <w:r w:rsidR="004D5C63">
              <w:rPr>
                <w:rFonts w:ascii="Arial" w:hAnsi="Arial" w:cs="Arial"/>
                <w:noProof/>
                <w:webHidden/>
              </w:rPr>
              <w:t>4</w:t>
            </w:r>
            <w:r w:rsidRPr="00FF56C1">
              <w:rPr>
                <w:rFonts w:ascii="Arial" w:hAnsi="Arial" w:cs="Arial"/>
                <w:noProof/>
                <w:webHidden/>
              </w:rPr>
              <w:fldChar w:fldCharType="end"/>
            </w:r>
          </w:hyperlink>
        </w:p>
        <w:p w14:paraId="5F0A4152" w14:textId="05019759" w:rsidR="00FF56C1" w:rsidRPr="00FF56C1" w:rsidRDefault="00FF56C1">
          <w:pPr>
            <w:pStyle w:val="TDC3"/>
            <w:tabs>
              <w:tab w:val="left" w:pos="1100"/>
              <w:tab w:val="right" w:leader="dot" w:pos="9394"/>
            </w:tabs>
            <w:rPr>
              <w:rFonts w:ascii="Arial" w:eastAsiaTheme="minorEastAsia" w:hAnsi="Arial" w:cs="Arial"/>
              <w:noProof/>
              <w:kern w:val="2"/>
              <w:sz w:val="22"/>
              <w:szCs w:val="22"/>
              <w:lang w:eastAsia="es-MX"/>
              <w14:ligatures w14:val="standardContextual"/>
            </w:rPr>
          </w:pPr>
          <w:hyperlink w:anchor="_Toc185576028" w:history="1">
            <w:r w:rsidRPr="00FF56C1">
              <w:rPr>
                <w:rStyle w:val="Hipervnculo"/>
                <w:rFonts w:ascii="Arial" w:hAnsi="Arial" w:cs="Arial"/>
                <w:noProof/>
                <w:lang w:val="es-ES"/>
              </w:rPr>
              <w:t>3.1.2</w:t>
            </w:r>
            <w:r w:rsidRPr="00FF56C1">
              <w:rPr>
                <w:rFonts w:ascii="Arial" w:eastAsiaTheme="minorEastAsia" w:hAnsi="Arial" w:cs="Arial"/>
                <w:noProof/>
                <w:kern w:val="2"/>
                <w:sz w:val="22"/>
                <w:szCs w:val="22"/>
                <w:lang w:eastAsia="es-MX"/>
                <w14:ligatures w14:val="standardContextual"/>
              </w:rPr>
              <w:tab/>
            </w:r>
            <w:r w:rsidRPr="00FF56C1">
              <w:rPr>
                <w:rStyle w:val="Hipervnculo"/>
                <w:rFonts w:ascii="Arial" w:hAnsi="Arial" w:cs="Arial"/>
                <w:noProof/>
                <w:lang w:val="es-ES"/>
              </w:rPr>
              <w:t>Influencia del filtro</w:t>
            </w:r>
            <w:r w:rsidRPr="00FF56C1">
              <w:rPr>
                <w:rFonts w:ascii="Arial" w:hAnsi="Arial" w:cs="Arial"/>
                <w:noProof/>
                <w:webHidden/>
              </w:rPr>
              <w:tab/>
            </w:r>
            <w:r w:rsidRPr="00FF56C1">
              <w:rPr>
                <w:rFonts w:ascii="Arial" w:hAnsi="Arial" w:cs="Arial"/>
                <w:noProof/>
                <w:webHidden/>
              </w:rPr>
              <w:fldChar w:fldCharType="begin"/>
            </w:r>
            <w:r w:rsidRPr="00FF56C1">
              <w:rPr>
                <w:rFonts w:ascii="Arial" w:hAnsi="Arial" w:cs="Arial"/>
                <w:noProof/>
                <w:webHidden/>
              </w:rPr>
              <w:instrText xml:space="preserve"> PAGEREF _Toc185576028 \h </w:instrText>
            </w:r>
            <w:r w:rsidRPr="00FF56C1">
              <w:rPr>
                <w:rFonts w:ascii="Arial" w:hAnsi="Arial" w:cs="Arial"/>
                <w:noProof/>
                <w:webHidden/>
              </w:rPr>
            </w:r>
            <w:r w:rsidRPr="00FF56C1">
              <w:rPr>
                <w:rFonts w:ascii="Arial" w:hAnsi="Arial" w:cs="Arial"/>
                <w:noProof/>
                <w:webHidden/>
              </w:rPr>
              <w:fldChar w:fldCharType="separate"/>
            </w:r>
            <w:r w:rsidR="004D5C63">
              <w:rPr>
                <w:rFonts w:ascii="Arial" w:hAnsi="Arial" w:cs="Arial"/>
                <w:noProof/>
                <w:webHidden/>
              </w:rPr>
              <w:t>5</w:t>
            </w:r>
            <w:r w:rsidRPr="00FF56C1">
              <w:rPr>
                <w:rFonts w:ascii="Arial" w:hAnsi="Arial" w:cs="Arial"/>
                <w:noProof/>
                <w:webHidden/>
              </w:rPr>
              <w:fldChar w:fldCharType="end"/>
            </w:r>
          </w:hyperlink>
        </w:p>
        <w:p w14:paraId="2778DA41" w14:textId="3E164E72" w:rsidR="00FF56C1" w:rsidRPr="00FF56C1" w:rsidRDefault="00FF56C1">
          <w:pPr>
            <w:pStyle w:val="TDC3"/>
            <w:tabs>
              <w:tab w:val="left" w:pos="1100"/>
              <w:tab w:val="right" w:leader="dot" w:pos="9394"/>
            </w:tabs>
            <w:rPr>
              <w:rFonts w:ascii="Arial" w:eastAsiaTheme="minorEastAsia" w:hAnsi="Arial" w:cs="Arial"/>
              <w:noProof/>
              <w:kern w:val="2"/>
              <w:sz w:val="22"/>
              <w:szCs w:val="22"/>
              <w:lang w:eastAsia="es-MX"/>
              <w14:ligatures w14:val="standardContextual"/>
            </w:rPr>
          </w:pPr>
          <w:hyperlink w:anchor="_Toc185576029" w:history="1">
            <w:r w:rsidRPr="00FF56C1">
              <w:rPr>
                <w:rStyle w:val="Hipervnculo"/>
                <w:rFonts w:ascii="Arial" w:hAnsi="Arial" w:cs="Arial"/>
                <w:noProof/>
                <w:lang w:val="es-ES"/>
              </w:rPr>
              <w:t>3.1.3</w:t>
            </w:r>
            <w:r w:rsidRPr="00FF56C1">
              <w:rPr>
                <w:rFonts w:ascii="Arial" w:eastAsiaTheme="minorEastAsia" w:hAnsi="Arial" w:cs="Arial"/>
                <w:noProof/>
                <w:kern w:val="2"/>
                <w:sz w:val="22"/>
                <w:szCs w:val="22"/>
                <w:lang w:eastAsia="es-MX"/>
                <w14:ligatures w14:val="standardContextual"/>
              </w:rPr>
              <w:tab/>
            </w:r>
            <w:r w:rsidRPr="00FF56C1">
              <w:rPr>
                <w:rStyle w:val="Hipervnculo"/>
                <w:rFonts w:ascii="Arial" w:hAnsi="Arial" w:cs="Arial"/>
                <w:noProof/>
                <w:lang w:val="es-ES"/>
              </w:rPr>
              <w:t>Estabilidad de la muestra</w:t>
            </w:r>
            <w:r w:rsidRPr="00FF56C1">
              <w:rPr>
                <w:rFonts w:ascii="Arial" w:hAnsi="Arial" w:cs="Arial"/>
                <w:noProof/>
                <w:webHidden/>
              </w:rPr>
              <w:tab/>
            </w:r>
            <w:r w:rsidRPr="00FF56C1">
              <w:rPr>
                <w:rFonts w:ascii="Arial" w:hAnsi="Arial" w:cs="Arial"/>
                <w:noProof/>
                <w:webHidden/>
              </w:rPr>
              <w:fldChar w:fldCharType="begin"/>
            </w:r>
            <w:r w:rsidRPr="00FF56C1">
              <w:rPr>
                <w:rFonts w:ascii="Arial" w:hAnsi="Arial" w:cs="Arial"/>
                <w:noProof/>
                <w:webHidden/>
              </w:rPr>
              <w:instrText xml:space="preserve"> PAGEREF _Toc185576029 \h </w:instrText>
            </w:r>
            <w:r w:rsidRPr="00FF56C1">
              <w:rPr>
                <w:rFonts w:ascii="Arial" w:hAnsi="Arial" w:cs="Arial"/>
                <w:noProof/>
                <w:webHidden/>
              </w:rPr>
            </w:r>
            <w:r w:rsidRPr="00FF56C1">
              <w:rPr>
                <w:rFonts w:ascii="Arial" w:hAnsi="Arial" w:cs="Arial"/>
                <w:noProof/>
                <w:webHidden/>
              </w:rPr>
              <w:fldChar w:fldCharType="separate"/>
            </w:r>
            <w:r w:rsidR="004D5C63">
              <w:rPr>
                <w:rFonts w:ascii="Arial" w:hAnsi="Arial" w:cs="Arial"/>
                <w:noProof/>
                <w:webHidden/>
              </w:rPr>
              <w:t>6</w:t>
            </w:r>
            <w:r w:rsidRPr="00FF56C1">
              <w:rPr>
                <w:rFonts w:ascii="Arial" w:hAnsi="Arial" w:cs="Arial"/>
                <w:noProof/>
                <w:webHidden/>
              </w:rPr>
              <w:fldChar w:fldCharType="end"/>
            </w:r>
          </w:hyperlink>
        </w:p>
        <w:p w14:paraId="6259C5EE" w14:textId="6E364E33" w:rsidR="00FF56C1" w:rsidRPr="00FF56C1" w:rsidRDefault="00FF56C1">
          <w:pPr>
            <w:pStyle w:val="TDC1"/>
            <w:tabs>
              <w:tab w:val="left" w:pos="660"/>
              <w:tab w:val="right" w:leader="dot" w:pos="9394"/>
            </w:tabs>
            <w:rPr>
              <w:rFonts w:ascii="Arial" w:eastAsiaTheme="minorEastAsia" w:hAnsi="Arial" w:cs="Arial"/>
              <w:noProof/>
              <w:kern w:val="2"/>
              <w:sz w:val="22"/>
              <w:szCs w:val="22"/>
              <w:lang w:eastAsia="es-MX"/>
              <w14:ligatures w14:val="standardContextual"/>
            </w:rPr>
          </w:pPr>
          <w:hyperlink w:anchor="_Toc185576030" w:history="1">
            <w:r w:rsidRPr="00FF56C1">
              <w:rPr>
                <w:rStyle w:val="Hipervnculo"/>
                <w:rFonts w:ascii="Arial" w:hAnsi="Arial" w:cs="Arial"/>
                <w:noProof/>
                <w:lang w:val="es-ES"/>
              </w:rPr>
              <w:t>3.2</w:t>
            </w:r>
            <w:r w:rsidRPr="00FF56C1">
              <w:rPr>
                <w:rFonts w:ascii="Arial" w:eastAsiaTheme="minorEastAsia" w:hAnsi="Arial" w:cs="Arial"/>
                <w:noProof/>
                <w:kern w:val="2"/>
                <w:sz w:val="22"/>
                <w:szCs w:val="22"/>
                <w:lang w:eastAsia="es-MX"/>
                <w14:ligatures w14:val="standardContextual"/>
              </w:rPr>
              <w:tab/>
            </w:r>
            <w:r w:rsidRPr="00FF56C1">
              <w:rPr>
                <w:rStyle w:val="Hipervnculo"/>
                <w:rFonts w:ascii="Arial" w:hAnsi="Arial" w:cs="Arial"/>
                <w:noProof/>
                <w:lang w:val="es-ES"/>
              </w:rPr>
              <w:t>Parámetros con el medicamento</w:t>
            </w:r>
            <w:r w:rsidRPr="00FF56C1">
              <w:rPr>
                <w:rFonts w:ascii="Arial" w:hAnsi="Arial" w:cs="Arial"/>
                <w:noProof/>
                <w:webHidden/>
              </w:rPr>
              <w:tab/>
            </w:r>
            <w:r w:rsidRPr="00FF56C1">
              <w:rPr>
                <w:rFonts w:ascii="Arial" w:hAnsi="Arial" w:cs="Arial"/>
                <w:noProof/>
                <w:webHidden/>
              </w:rPr>
              <w:fldChar w:fldCharType="begin"/>
            </w:r>
            <w:r w:rsidRPr="00FF56C1">
              <w:rPr>
                <w:rFonts w:ascii="Arial" w:hAnsi="Arial" w:cs="Arial"/>
                <w:noProof/>
                <w:webHidden/>
              </w:rPr>
              <w:instrText xml:space="preserve"> PAGEREF _Toc185576030 \h </w:instrText>
            </w:r>
            <w:r w:rsidRPr="00FF56C1">
              <w:rPr>
                <w:rFonts w:ascii="Arial" w:hAnsi="Arial" w:cs="Arial"/>
                <w:noProof/>
                <w:webHidden/>
              </w:rPr>
            </w:r>
            <w:r w:rsidRPr="00FF56C1">
              <w:rPr>
                <w:rFonts w:ascii="Arial" w:hAnsi="Arial" w:cs="Arial"/>
                <w:noProof/>
                <w:webHidden/>
              </w:rPr>
              <w:fldChar w:fldCharType="separate"/>
            </w:r>
            <w:r w:rsidR="004D5C63">
              <w:rPr>
                <w:rFonts w:ascii="Arial" w:hAnsi="Arial" w:cs="Arial"/>
                <w:noProof/>
                <w:webHidden/>
              </w:rPr>
              <w:t>7</w:t>
            </w:r>
            <w:r w:rsidRPr="00FF56C1">
              <w:rPr>
                <w:rFonts w:ascii="Arial" w:hAnsi="Arial" w:cs="Arial"/>
                <w:noProof/>
                <w:webHidden/>
              </w:rPr>
              <w:fldChar w:fldCharType="end"/>
            </w:r>
          </w:hyperlink>
        </w:p>
        <w:p w14:paraId="290B1EE4" w14:textId="0BFC844A" w:rsidR="00FF56C1" w:rsidRPr="00FF56C1" w:rsidRDefault="00FF56C1">
          <w:pPr>
            <w:pStyle w:val="TDC3"/>
            <w:tabs>
              <w:tab w:val="left" w:pos="1100"/>
              <w:tab w:val="right" w:leader="dot" w:pos="9394"/>
            </w:tabs>
            <w:rPr>
              <w:rFonts w:ascii="Arial" w:eastAsiaTheme="minorEastAsia" w:hAnsi="Arial" w:cs="Arial"/>
              <w:noProof/>
              <w:kern w:val="2"/>
              <w:sz w:val="22"/>
              <w:szCs w:val="22"/>
              <w:lang w:eastAsia="es-MX"/>
              <w14:ligatures w14:val="standardContextual"/>
            </w:rPr>
          </w:pPr>
          <w:hyperlink w:anchor="_Toc185576031" w:history="1">
            <w:r w:rsidRPr="00FF56C1">
              <w:rPr>
                <w:rStyle w:val="Hipervnculo"/>
                <w:rFonts w:ascii="Arial" w:hAnsi="Arial" w:cs="Arial"/>
                <w:noProof/>
                <w:lang w:val="es-ES"/>
              </w:rPr>
              <w:t>3.2.1</w:t>
            </w:r>
            <w:r w:rsidRPr="00FF56C1">
              <w:rPr>
                <w:rFonts w:ascii="Arial" w:eastAsiaTheme="minorEastAsia" w:hAnsi="Arial" w:cs="Arial"/>
                <w:noProof/>
                <w:kern w:val="2"/>
                <w:sz w:val="22"/>
                <w:szCs w:val="22"/>
                <w:lang w:eastAsia="es-MX"/>
                <w14:ligatures w14:val="standardContextual"/>
              </w:rPr>
              <w:tab/>
            </w:r>
            <w:r w:rsidRPr="00FF56C1">
              <w:rPr>
                <w:rStyle w:val="Hipervnculo"/>
                <w:rFonts w:ascii="Arial" w:hAnsi="Arial" w:cs="Arial"/>
                <w:noProof/>
                <w:lang w:val="es-ES"/>
              </w:rPr>
              <w:t>Linealidad, Precisión y exactitud</w:t>
            </w:r>
            <w:r w:rsidRPr="00FF56C1">
              <w:rPr>
                <w:rFonts w:ascii="Arial" w:hAnsi="Arial" w:cs="Arial"/>
                <w:noProof/>
                <w:webHidden/>
              </w:rPr>
              <w:tab/>
            </w:r>
            <w:r w:rsidRPr="00FF56C1">
              <w:rPr>
                <w:rFonts w:ascii="Arial" w:hAnsi="Arial" w:cs="Arial"/>
                <w:noProof/>
                <w:webHidden/>
              </w:rPr>
              <w:fldChar w:fldCharType="begin"/>
            </w:r>
            <w:r w:rsidRPr="00FF56C1">
              <w:rPr>
                <w:rFonts w:ascii="Arial" w:hAnsi="Arial" w:cs="Arial"/>
                <w:noProof/>
                <w:webHidden/>
              </w:rPr>
              <w:instrText xml:space="preserve"> PAGEREF _Toc185576031 \h </w:instrText>
            </w:r>
            <w:r w:rsidRPr="00FF56C1">
              <w:rPr>
                <w:rFonts w:ascii="Arial" w:hAnsi="Arial" w:cs="Arial"/>
                <w:noProof/>
                <w:webHidden/>
              </w:rPr>
            </w:r>
            <w:r w:rsidRPr="00FF56C1">
              <w:rPr>
                <w:rFonts w:ascii="Arial" w:hAnsi="Arial" w:cs="Arial"/>
                <w:noProof/>
                <w:webHidden/>
              </w:rPr>
              <w:fldChar w:fldCharType="separate"/>
            </w:r>
            <w:r w:rsidR="004D5C63">
              <w:rPr>
                <w:rFonts w:ascii="Arial" w:hAnsi="Arial" w:cs="Arial"/>
                <w:noProof/>
                <w:webHidden/>
              </w:rPr>
              <w:t>7</w:t>
            </w:r>
            <w:r w:rsidRPr="00FF56C1">
              <w:rPr>
                <w:rFonts w:ascii="Arial" w:hAnsi="Arial" w:cs="Arial"/>
                <w:noProof/>
                <w:webHidden/>
              </w:rPr>
              <w:fldChar w:fldCharType="end"/>
            </w:r>
          </w:hyperlink>
        </w:p>
        <w:p w14:paraId="2AACEC18" w14:textId="180AAD9D" w:rsidR="00FF56C1" w:rsidRPr="00FF56C1" w:rsidRDefault="00FF56C1">
          <w:pPr>
            <w:pStyle w:val="TDC3"/>
            <w:tabs>
              <w:tab w:val="left" w:pos="1100"/>
              <w:tab w:val="right" w:leader="dot" w:pos="9394"/>
            </w:tabs>
            <w:rPr>
              <w:rFonts w:ascii="Arial" w:eastAsiaTheme="minorEastAsia" w:hAnsi="Arial" w:cs="Arial"/>
              <w:noProof/>
              <w:kern w:val="2"/>
              <w:sz w:val="22"/>
              <w:szCs w:val="22"/>
              <w:lang w:eastAsia="es-MX"/>
              <w14:ligatures w14:val="standardContextual"/>
            </w:rPr>
          </w:pPr>
          <w:hyperlink w:anchor="_Toc185576032" w:history="1">
            <w:r w:rsidRPr="00FF56C1">
              <w:rPr>
                <w:rStyle w:val="Hipervnculo"/>
                <w:rFonts w:ascii="Arial" w:hAnsi="Arial" w:cs="Arial"/>
                <w:noProof/>
                <w:lang w:val="es-ES"/>
              </w:rPr>
              <w:t>3.2.2</w:t>
            </w:r>
            <w:r w:rsidRPr="00FF56C1">
              <w:rPr>
                <w:rFonts w:ascii="Arial" w:eastAsiaTheme="minorEastAsia" w:hAnsi="Arial" w:cs="Arial"/>
                <w:noProof/>
                <w:kern w:val="2"/>
                <w:sz w:val="22"/>
                <w:szCs w:val="22"/>
                <w:lang w:eastAsia="es-MX"/>
                <w14:ligatures w14:val="standardContextual"/>
              </w:rPr>
              <w:tab/>
            </w:r>
            <w:r w:rsidRPr="00FF56C1">
              <w:rPr>
                <w:rStyle w:val="Hipervnculo"/>
                <w:rFonts w:ascii="Arial" w:hAnsi="Arial" w:cs="Arial"/>
                <w:noProof/>
                <w:lang w:val="es-ES"/>
              </w:rPr>
              <w:t>Selectividad</w:t>
            </w:r>
            <w:r w:rsidRPr="00FF56C1">
              <w:rPr>
                <w:rFonts w:ascii="Arial" w:hAnsi="Arial" w:cs="Arial"/>
                <w:noProof/>
                <w:webHidden/>
              </w:rPr>
              <w:tab/>
            </w:r>
            <w:r w:rsidRPr="00FF56C1">
              <w:rPr>
                <w:rFonts w:ascii="Arial" w:hAnsi="Arial" w:cs="Arial"/>
                <w:noProof/>
                <w:webHidden/>
              </w:rPr>
              <w:fldChar w:fldCharType="begin"/>
            </w:r>
            <w:r w:rsidRPr="00FF56C1">
              <w:rPr>
                <w:rFonts w:ascii="Arial" w:hAnsi="Arial" w:cs="Arial"/>
                <w:noProof/>
                <w:webHidden/>
              </w:rPr>
              <w:instrText xml:space="preserve"> PAGEREF _Toc185576032 \h </w:instrText>
            </w:r>
            <w:r w:rsidRPr="00FF56C1">
              <w:rPr>
                <w:rFonts w:ascii="Arial" w:hAnsi="Arial" w:cs="Arial"/>
                <w:noProof/>
                <w:webHidden/>
              </w:rPr>
            </w:r>
            <w:r w:rsidRPr="00FF56C1">
              <w:rPr>
                <w:rFonts w:ascii="Arial" w:hAnsi="Arial" w:cs="Arial"/>
                <w:noProof/>
                <w:webHidden/>
              </w:rPr>
              <w:fldChar w:fldCharType="separate"/>
            </w:r>
            <w:r w:rsidR="004D5C63">
              <w:rPr>
                <w:rFonts w:ascii="Arial" w:hAnsi="Arial" w:cs="Arial"/>
                <w:noProof/>
                <w:webHidden/>
              </w:rPr>
              <w:t>10</w:t>
            </w:r>
            <w:r w:rsidRPr="00FF56C1">
              <w:rPr>
                <w:rFonts w:ascii="Arial" w:hAnsi="Arial" w:cs="Arial"/>
                <w:noProof/>
                <w:webHidden/>
              </w:rPr>
              <w:fldChar w:fldCharType="end"/>
            </w:r>
          </w:hyperlink>
        </w:p>
        <w:p w14:paraId="46EA1156" w14:textId="0E10A4AF" w:rsidR="00FF56C1" w:rsidRPr="00FF56C1" w:rsidRDefault="00FF56C1">
          <w:pPr>
            <w:pStyle w:val="TDC2"/>
            <w:tabs>
              <w:tab w:val="left" w:pos="880"/>
              <w:tab w:val="right" w:leader="dot" w:pos="9394"/>
            </w:tabs>
            <w:rPr>
              <w:rFonts w:ascii="Arial" w:eastAsiaTheme="minorEastAsia" w:hAnsi="Arial" w:cs="Arial"/>
              <w:noProof/>
              <w:kern w:val="2"/>
              <w:sz w:val="22"/>
              <w:szCs w:val="22"/>
              <w:lang w:eastAsia="es-MX"/>
              <w14:ligatures w14:val="standardContextual"/>
            </w:rPr>
          </w:pPr>
          <w:hyperlink w:anchor="_Toc185576033" w:history="1">
            <w:r w:rsidRPr="00FF56C1">
              <w:rPr>
                <w:rStyle w:val="Hipervnculo"/>
                <w:rFonts w:ascii="Arial" w:hAnsi="Arial" w:cs="Arial"/>
                <w:noProof/>
                <w:lang w:val="es-ES"/>
              </w:rPr>
              <w:t>3.3</w:t>
            </w:r>
            <w:r w:rsidRPr="00FF56C1">
              <w:rPr>
                <w:rFonts w:ascii="Arial" w:eastAsiaTheme="minorEastAsia" w:hAnsi="Arial" w:cs="Arial"/>
                <w:noProof/>
                <w:kern w:val="2"/>
                <w:sz w:val="22"/>
                <w:szCs w:val="22"/>
                <w:lang w:eastAsia="es-MX"/>
                <w14:ligatures w14:val="standardContextual"/>
              </w:rPr>
              <w:tab/>
            </w:r>
            <w:r w:rsidRPr="00FF56C1">
              <w:rPr>
                <w:rStyle w:val="Hipervnculo"/>
                <w:rFonts w:ascii="Arial" w:hAnsi="Arial" w:cs="Arial"/>
                <w:noProof/>
                <w:lang w:val="es-ES"/>
              </w:rPr>
              <w:t>Resumen de resultados de parámetros de validación</w:t>
            </w:r>
            <w:r w:rsidRPr="00FF56C1">
              <w:rPr>
                <w:rFonts w:ascii="Arial" w:hAnsi="Arial" w:cs="Arial"/>
                <w:noProof/>
                <w:webHidden/>
              </w:rPr>
              <w:tab/>
            </w:r>
            <w:r w:rsidRPr="00FF56C1">
              <w:rPr>
                <w:rFonts w:ascii="Arial" w:hAnsi="Arial" w:cs="Arial"/>
                <w:noProof/>
                <w:webHidden/>
              </w:rPr>
              <w:fldChar w:fldCharType="begin"/>
            </w:r>
            <w:r w:rsidRPr="00FF56C1">
              <w:rPr>
                <w:rFonts w:ascii="Arial" w:hAnsi="Arial" w:cs="Arial"/>
                <w:noProof/>
                <w:webHidden/>
              </w:rPr>
              <w:instrText xml:space="preserve"> PAGEREF _Toc185576033 \h </w:instrText>
            </w:r>
            <w:r w:rsidRPr="00FF56C1">
              <w:rPr>
                <w:rFonts w:ascii="Arial" w:hAnsi="Arial" w:cs="Arial"/>
                <w:noProof/>
                <w:webHidden/>
              </w:rPr>
            </w:r>
            <w:r w:rsidRPr="00FF56C1">
              <w:rPr>
                <w:rFonts w:ascii="Arial" w:hAnsi="Arial" w:cs="Arial"/>
                <w:noProof/>
                <w:webHidden/>
              </w:rPr>
              <w:fldChar w:fldCharType="separate"/>
            </w:r>
            <w:r w:rsidR="004D5C63">
              <w:rPr>
                <w:rFonts w:ascii="Arial" w:hAnsi="Arial" w:cs="Arial"/>
                <w:noProof/>
                <w:webHidden/>
              </w:rPr>
              <w:t>11</w:t>
            </w:r>
            <w:r w:rsidRPr="00FF56C1">
              <w:rPr>
                <w:rFonts w:ascii="Arial" w:hAnsi="Arial" w:cs="Arial"/>
                <w:noProof/>
                <w:webHidden/>
              </w:rPr>
              <w:fldChar w:fldCharType="end"/>
            </w:r>
          </w:hyperlink>
        </w:p>
        <w:p w14:paraId="1CA7E810" w14:textId="600CB031" w:rsidR="00FF56C1" w:rsidRPr="00FF56C1" w:rsidRDefault="00FF56C1">
          <w:pPr>
            <w:pStyle w:val="TDC1"/>
            <w:tabs>
              <w:tab w:val="left" w:pos="400"/>
              <w:tab w:val="right" w:leader="dot" w:pos="9394"/>
            </w:tabs>
            <w:rPr>
              <w:rFonts w:ascii="Arial" w:eastAsiaTheme="minorEastAsia" w:hAnsi="Arial" w:cs="Arial"/>
              <w:noProof/>
              <w:kern w:val="2"/>
              <w:sz w:val="22"/>
              <w:szCs w:val="22"/>
              <w:lang w:eastAsia="es-MX"/>
              <w14:ligatures w14:val="standardContextual"/>
            </w:rPr>
          </w:pPr>
          <w:hyperlink w:anchor="_Toc185576034" w:history="1">
            <w:r w:rsidRPr="00FF56C1">
              <w:rPr>
                <w:rStyle w:val="Hipervnculo"/>
                <w:rFonts w:ascii="Arial" w:hAnsi="Arial" w:cs="Arial"/>
                <w:b/>
                <w:bCs/>
                <w:noProof/>
              </w:rPr>
              <w:t>4.</w:t>
            </w:r>
            <w:r w:rsidRPr="00FF56C1">
              <w:rPr>
                <w:rFonts w:ascii="Arial" w:eastAsiaTheme="minorEastAsia" w:hAnsi="Arial" w:cs="Arial"/>
                <w:noProof/>
                <w:kern w:val="2"/>
                <w:sz w:val="22"/>
                <w:szCs w:val="22"/>
                <w:lang w:eastAsia="es-MX"/>
                <w14:ligatures w14:val="standardContextual"/>
              </w:rPr>
              <w:tab/>
            </w:r>
            <w:r w:rsidRPr="00FF56C1">
              <w:rPr>
                <w:rStyle w:val="Hipervnculo"/>
                <w:rFonts w:ascii="Arial" w:hAnsi="Arial" w:cs="Arial"/>
                <w:b/>
                <w:bCs/>
                <w:noProof/>
              </w:rPr>
              <w:t>Conclusión del informe de validación</w:t>
            </w:r>
            <w:r w:rsidRPr="00FF56C1">
              <w:rPr>
                <w:rFonts w:ascii="Arial" w:hAnsi="Arial" w:cs="Arial"/>
                <w:noProof/>
                <w:webHidden/>
              </w:rPr>
              <w:tab/>
            </w:r>
            <w:r w:rsidRPr="00FF56C1">
              <w:rPr>
                <w:rFonts w:ascii="Arial" w:hAnsi="Arial" w:cs="Arial"/>
                <w:noProof/>
                <w:webHidden/>
              </w:rPr>
              <w:fldChar w:fldCharType="begin"/>
            </w:r>
            <w:r w:rsidRPr="00FF56C1">
              <w:rPr>
                <w:rFonts w:ascii="Arial" w:hAnsi="Arial" w:cs="Arial"/>
                <w:noProof/>
                <w:webHidden/>
              </w:rPr>
              <w:instrText xml:space="preserve"> PAGEREF _Toc185576034 \h </w:instrText>
            </w:r>
            <w:r w:rsidRPr="00FF56C1">
              <w:rPr>
                <w:rFonts w:ascii="Arial" w:hAnsi="Arial" w:cs="Arial"/>
                <w:noProof/>
                <w:webHidden/>
              </w:rPr>
            </w:r>
            <w:r w:rsidRPr="00FF56C1">
              <w:rPr>
                <w:rFonts w:ascii="Arial" w:hAnsi="Arial" w:cs="Arial"/>
                <w:noProof/>
                <w:webHidden/>
              </w:rPr>
              <w:fldChar w:fldCharType="separate"/>
            </w:r>
            <w:r w:rsidR="004D5C63">
              <w:rPr>
                <w:rFonts w:ascii="Arial" w:hAnsi="Arial" w:cs="Arial"/>
                <w:noProof/>
                <w:webHidden/>
              </w:rPr>
              <w:t>13</w:t>
            </w:r>
            <w:r w:rsidRPr="00FF56C1">
              <w:rPr>
                <w:rFonts w:ascii="Arial" w:hAnsi="Arial" w:cs="Arial"/>
                <w:noProof/>
                <w:webHidden/>
              </w:rPr>
              <w:fldChar w:fldCharType="end"/>
            </w:r>
          </w:hyperlink>
        </w:p>
        <w:p w14:paraId="707E5CCA" w14:textId="5AC83539" w:rsidR="00FF56C1" w:rsidRPr="00FF56C1" w:rsidRDefault="00FF56C1">
          <w:pPr>
            <w:pStyle w:val="TDC1"/>
            <w:tabs>
              <w:tab w:val="left" w:pos="400"/>
              <w:tab w:val="right" w:leader="dot" w:pos="9394"/>
            </w:tabs>
            <w:rPr>
              <w:rFonts w:ascii="Arial" w:eastAsiaTheme="minorEastAsia" w:hAnsi="Arial" w:cs="Arial"/>
              <w:noProof/>
              <w:kern w:val="2"/>
              <w:sz w:val="22"/>
              <w:szCs w:val="22"/>
              <w:lang w:eastAsia="es-MX"/>
              <w14:ligatures w14:val="standardContextual"/>
            </w:rPr>
          </w:pPr>
          <w:hyperlink w:anchor="_Toc185576035" w:history="1">
            <w:r w:rsidRPr="00FF56C1">
              <w:rPr>
                <w:rStyle w:val="Hipervnculo"/>
                <w:rFonts w:ascii="Arial" w:hAnsi="Arial" w:cs="Arial"/>
                <w:b/>
                <w:bCs/>
                <w:noProof/>
              </w:rPr>
              <w:t>5.</w:t>
            </w:r>
            <w:r w:rsidRPr="00FF56C1">
              <w:rPr>
                <w:rFonts w:ascii="Arial" w:eastAsiaTheme="minorEastAsia" w:hAnsi="Arial" w:cs="Arial"/>
                <w:noProof/>
                <w:kern w:val="2"/>
                <w:sz w:val="22"/>
                <w:szCs w:val="22"/>
                <w:lang w:eastAsia="es-MX"/>
                <w14:ligatures w14:val="standardContextual"/>
              </w:rPr>
              <w:tab/>
            </w:r>
            <w:r w:rsidRPr="00FF56C1">
              <w:rPr>
                <w:rStyle w:val="Hipervnculo"/>
                <w:rFonts w:ascii="Arial" w:hAnsi="Arial" w:cs="Arial"/>
                <w:b/>
                <w:bCs/>
                <w:noProof/>
              </w:rPr>
              <w:t>Referencias</w:t>
            </w:r>
            <w:r w:rsidRPr="00FF56C1">
              <w:rPr>
                <w:rFonts w:ascii="Arial" w:hAnsi="Arial" w:cs="Arial"/>
                <w:noProof/>
                <w:webHidden/>
              </w:rPr>
              <w:tab/>
            </w:r>
            <w:r w:rsidRPr="00FF56C1">
              <w:rPr>
                <w:rFonts w:ascii="Arial" w:hAnsi="Arial" w:cs="Arial"/>
                <w:noProof/>
                <w:webHidden/>
              </w:rPr>
              <w:fldChar w:fldCharType="begin"/>
            </w:r>
            <w:r w:rsidRPr="00FF56C1">
              <w:rPr>
                <w:rFonts w:ascii="Arial" w:hAnsi="Arial" w:cs="Arial"/>
                <w:noProof/>
                <w:webHidden/>
              </w:rPr>
              <w:instrText xml:space="preserve"> PAGEREF _Toc185576035 \h </w:instrText>
            </w:r>
            <w:r w:rsidRPr="00FF56C1">
              <w:rPr>
                <w:rFonts w:ascii="Arial" w:hAnsi="Arial" w:cs="Arial"/>
                <w:noProof/>
                <w:webHidden/>
              </w:rPr>
            </w:r>
            <w:r w:rsidRPr="00FF56C1">
              <w:rPr>
                <w:rFonts w:ascii="Arial" w:hAnsi="Arial" w:cs="Arial"/>
                <w:noProof/>
                <w:webHidden/>
              </w:rPr>
              <w:fldChar w:fldCharType="separate"/>
            </w:r>
            <w:r w:rsidR="004D5C63">
              <w:rPr>
                <w:rFonts w:ascii="Arial" w:hAnsi="Arial" w:cs="Arial"/>
                <w:noProof/>
                <w:webHidden/>
              </w:rPr>
              <w:t>14</w:t>
            </w:r>
            <w:r w:rsidRPr="00FF56C1">
              <w:rPr>
                <w:rFonts w:ascii="Arial" w:hAnsi="Arial" w:cs="Arial"/>
                <w:noProof/>
                <w:webHidden/>
              </w:rPr>
              <w:fldChar w:fldCharType="end"/>
            </w:r>
          </w:hyperlink>
        </w:p>
        <w:p w14:paraId="36846689" w14:textId="3ABAAD51" w:rsidR="008B3173" w:rsidRDefault="008B3173">
          <w:r>
            <w:rPr>
              <w:b/>
              <w:bCs/>
              <w:lang w:val="es-ES"/>
            </w:rPr>
            <w:fldChar w:fldCharType="end"/>
          </w:r>
        </w:p>
      </w:sdtContent>
    </w:sdt>
    <w:p w14:paraId="3872D3F8" w14:textId="4C88E76E" w:rsidR="008B3173" w:rsidRDefault="008B3173">
      <w:pPr>
        <w:rPr>
          <w:rFonts w:ascii="Arial" w:hAnsi="Arial" w:cs="Arial"/>
          <w:b/>
          <w:bCs/>
          <w:sz w:val="18"/>
          <w:szCs w:val="18"/>
        </w:rPr>
      </w:pPr>
      <w:r>
        <w:rPr>
          <w:rFonts w:ascii="Arial" w:hAnsi="Arial" w:cs="Arial"/>
          <w:b/>
          <w:bCs/>
          <w:sz w:val="18"/>
          <w:szCs w:val="18"/>
        </w:rPr>
        <w:br w:type="page"/>
      </w:r>
    </w:p>
    <w:p w14:paraId="49C23B93" w14:textId="1D6ABB7B" w:rsidR="00C87CEE" w:rsidRPr="00A63FC2" w:rsidRDefault="00F54DDF" w:rsidP="004A1CA5">
      <w:pPr>
        <w:pStyle w:val="Textoindependiente"/>
        <w:numPr>
          <w:ilvl w:val="0"/>
          <w:numId w:val="8"/>
        </w:numPr>
        <w:spacing w:before="120"/>
        <w:outlineLvl w:val="0"/>
        <w:rPr>
          <w:rFonts w:ascii="Arial" w:hAnsi="Arial" w:cs="Arial"/>
          <w:b/>
          <w:bCs/>
          <w:caps/>
          <w:sz w:val="18"/>
          <w:szCs w:val="18"/>
          <w:lang w:val="es-MX"/>
        </w:rPr>
      </w:pPr>
      <w:bookmarkStart w:id="0" w:name="_Toc185576021"/>
      <w:r w:rsidRPr="00A63FC2">
        <w:rPr>
          <w:rFonts w:ascii="Arial" w:hAnsi="Arial" w:cs="Arial"/>
          <w:b/>
          <w:bCs/>
          <w:sz w:val="18"/>
          <w:szCs w:val="18"/>
          <w:lang w:val="es-MX"/>
        </w:rPr>
        <w:lastRenderedPageBreak/>
        <w:t>Descripción del método analítico</w:t>
      </w:r>
      <w:bookmarkEnd w:id="0"/>
      <w:r w:rsidRPr="00A63FC2">
        <w:rPr>
          <w:rFonts w:ascii="Arial" w:hAnsi="Arial" w:cs="Arial"/>
          <w:b/>
          <w:bCs/>
          <w:sz w:val="18"/>
          <w:szCs w:val="18"/>
          <w:lang w:val="es-MX"/>
        </w:rPr>
        <w:t xml:space="preserve"> </w:t>
      </w:r>
    </w:p>
    <w:p w14:paraId="4EEBA4AE" w14:textId="44887CDC" w:rsidR="006838C1" w:rsidRPr="00A63FC2" w:rsidRDefault="006838C1" w:rsidP="006838C1">
      <w:pPr>
        <w:pStyle w:val="Textoindependiente"/>
        <w:rPr>
          <w:rFonts w:ascii="Arial" w:hAnsi="Arial" w:cs="Arial"/>
          <w:sz w:val="18"/>
          <w:szCs w:val="18"/>
          <w:lang w:val="es-MX"/>
        </w:rPr>
      </w:pPr>
      <w:r w:rsidRPr="00A63FC2">
        <w:rPr>
          <w:rFonts w:ascii="Arial" w:hAnsi="Arial" w:cs="Arial"/>
          <w:sz w:val="18"/>
          <w:szCs w:val="18"/>
          <w:lang w:val="es-MX"/>
        </w:rPr>
        <w:t xml:space="preserve">La metodología analítica utilizada para determinar la </w:t>
      </w:r>
      <w:r w:rsidRPr="0012597A">
        <w:rPr>
          <w:rFonts w:ascii="Arial" w:hAnsi="Arial" w:cs="Arial"/>
          <w:sz w:val="18"/>
          <w:szCs w:val="18"/>
          <w:lang w:val="es-MX"/>
        </w:rPr>
        <w:t xml:space="preserve">concentración de </w:t>
      </w:r>
      <w:r w:rsidR="00274F79">
        <w:rPr>
          <w:rFonts w:ascii="Arial" w:hAnsi="Arial" w:cs="Arial"/>
          <w:sz w:val="18"/>
          <w:szCs w:val="18"/>
          <w:lang w:val="es-MX"/>
        </w:rPr>
        <w:t xml:space="preserve">{{ </w:t>
      </w:r>
      <w:r w:rsidR="00274F79" w:rsidRPr="00274F79">
        <w:rPr>
          <w:rFonts w:ascii="Arial" w:hAnsi="Arial" w:cs="Arial"/>
          <w:sz w:val="18"/>
          <w:szCs w:val="18"/>
          <w:lang w:val="es-MX"/>
        </w:rPr>
        <w:t>ls_analito</w:t>
      </w:r>
      <w:r w:rsidR="00274F79">
        <w:rPr>
          <w:rFonts w:ascii="Arial" w:hAnsi="Arial" w:cs="Arial"/>
          <w:sz w:val="18"/>
          <w:szCs w:val="18"/>
          <w:lang w:val="es-MX"/>
        </w:rPr>
        <w:t xml:space="preserve"> }} </w:t>
      </w:r>
      <w:r w:rsidRPr="0012597A">
        <w:rPr>
          <w:rFonts w:ascii="Arial" w:hAnsi="Arial" w:cs="Arial"/>
          <w:sz w:val="18"/>
          <w:szCs w:val="18"/>
          <w:lang w:val="es-MX"/>
        </w:rPr>
        <w:t xml:space="preserve">para realizar el estudio de Perfiles de Disolución </w:t>
      </w:r>
      <w:r w:rsidR="0012597A" w:rsidRPr="0012597A">
        <w:rPr>
          <w:rFonts w:ascii="Arial" w:hAnsi="Arial" w:cs="Arial"/>
          <w:sz w:val="18"/>
          <w:szCs w:val="18"/>
          <w:lang w:val="es-MX"/>
        </w:rPr>
        <w:t>por</w:t>
      </w:r>
      <w:r w:rsidRPr="0012597A">
        <w:rPr>
          <w:rFonts w:ascii="Arial" w:hAnsi="Arial" w:cs="Arial"/>
          <w:sz w:val="18"/>
          <w:szCs w:val="18"/>
          <w:lang w:val="es-MX"/>
        </w:rPr>
        <w:t xml:space="preserve"> </w:t>
      </w:r>
      <w:r w:rsidR="005874FA" w:rsidRPr="005874FA">
        <w:rPr>
          <w:rFonts w:ascii="Arial" w:hAnsi="Arial" w:cs="Arial"/>
          <w:sz w:val="18"/>
          <w:szCs w:val="18"/>
          <w:lang w:val="es-MX"/>
        </w:rPr>
        <w:t>{{ var_tecnica_nombre }}</w:t>
      </w:r>
      <w:r w:rsidR="00C454B6" w:rsidRPr="0012597A">
        <w:rPr>
          <w:rFonts w:ascii="Arial" w:hAnsi="Arial" w:cs="Arial"/>
          <w:sz w:val="18"/>
          <w:szCs w:val="18"/>
          <w:lang w:val="es-MX"/>
        </w:rPr>
        <w:t xml:space="preserve"> UV-Vis</w:t>
      </w:r>
      <w:r w:rsidR="0012597A" w:rsidRPr="0012597A">
        <w:rPr>
          <w:rFonts w:ascii="Arial" w:hAnsi="Arial" w:cs="Arial"/>
          <w:sz w:val="18"/>
          <w:szCs w:val="18"/>
          <w:lang w:val="es-MX"/>
        </w:rPr>
        <w:t xml:space="preserve"> fue</w:t>
      </w:r>
      <w:r w:rsidRPr="0012597A">
        <w:rPr>
          <w:rFonts w:ascii="Arial" w:hAnsi="Arial" w:cs="Arial"/>
          <w:sz w:val="18"/>
          <w:szCs w:val="18"/>
          <w:lang w:val="es-MX"/>
        </w:rPr>
        <w:t xml:space="preserve"> validada de acuerdo con las siguientes condiciones.</w:t>
      </w:r>
    </w:p>
    <w:p w14:paraId="0AE16C75" w14:textId="77777777" w:rsidR="009127D0" w:rsidRPr="00A63FC2" w:rsidRDefault="009127D0" w:rsidP="009127D0">
      <w:pPr>
        <w:pStyle w:val="Prrafodelista"/>
        <w:numPr>
          <w:ilvl w:val="0"/>
          <w:numId w:val="2"/>
        </w:numPr>
        <w:spacing w:line="360" w:lineRule="auto"/>
        <w:contextualSpacing/>
        <w:jc w:val="both"/>
        <w:rPr>
          <w:rFonts w:ascii="Arial" w:hAnsi="Arial" w:cs="Arial"/>
          <w:vanish/>
          <w:sz w:val="18"/>
          <w:szCs w:val="18"/>
          <w:lang w:val="es-ES"/>
        </w:rPr>
      </w:pPr>
    </w:p>
    <w:p w14:paraId="7EB21DF4" w14:textId="77777777" w:rsidR="009127D0" w:rsidRPr="00A63FC2" w:rsidRDefault="009127D0" w:rsidP="009127D0">
      <w:pPr>
        <w:pStyle w:val="Prrafodelista"/>
        <w:numPr>
          <w:ilvl w:val="0"/>
          <w:numId w:val="2"/>
        </w:numPr>
        <w:spacing w:line="360" w:lineRule="auto"/>
        <w:contextualSpacing/>
        <w:jc w:val="both"/>
        <w:rPr>
          <w:rFonts w:ascii="Arial" w:hAnsi="Arial" w:cs="Arial"/>
          <w:vanish/>
          <w:sz w:val="18"/>
          <w:szCs w:val="18"/>
          <w:lang w:val="es-ES"/>
        </w:rPr>
      </w:pPr>
    </w:p>
    <w:p w14:paraId="3B744EF8" w14:textId="52968FC6" w:rsidR="00C87CEE" w:rsidRPr="00833039" w:rsidRDefault="00C87CEE" w:rsidP="004A1CA5">
      <w:pPr>
        <w:pStyle w:val="Textoindependiente"/>
        <w:numPr>
          <w:ilvl w:val="1"/>
          <w:numId w:val="2"/>
        </w:numPr>
        <w:contextualSpacing/>
        <w:outlineLvl w:val="1"/>
        <w:rPr>
          <w:rFonts w:ascii="Arial" w:hAnsi="Arial" w:cs="Arial"/>
          <w:sz w:val="18"/>
          <w:szCs w:val="18"/>
          <w:lang w:val="es-ES"/>
        </w:rPr>
      </w:pPr>
      <w:bookmarkStart w:id="1" w:name="_Toc185576022"/>
      <w:r w:rsidRPr="00A63FC2">
        <w:rPr>
          <w:rFonts w:ascii="Arial" w:hAnsi="Arial" w:cs="Arial"/>
          <w:sz w:val="18"/>
          <w:szCs w:val="18"/>
          <w:lang w:val="es-ES"/>
        </w:rPr>
        <w:t xml:space="preserve">Condiciones </w:t>
      </w:r>
      <w:r w:rsidR="005874FA" w:rsidRPr="005874FA">
        <w:rPr>
          <w:rFonts w:ascii="Arial" w:hAnsi="Arial" w:cs="Arial"/>
          <w:sz w:val="18"/>
          <w:szCs w:val="18"/>
          <w:lang w:val="es-MX"/>
        </w:rPr>
        <w:t>{{ var_tecnica_adj_pl }}</w:t>
      </w:r>
      <w:r w:rsidR="0002046C">
        <w:rPr>
          <w:rFonts w:ascii="Arial" w:hAnsi="Arial" w:cs="Arial"/>
          <w:sz w:val="18"/>
          <w:szCs w:val="18"/>
          <w:lang w:val="es-MX"/>
        </w:rPr>
        <w:t xml:space="preserve"> </w:t>
      </w:r>
      <w:r w:rsidR="006838C1" w:rsidRPr="00833039">
        <w:rPr>
          <w:rFonts w:ascii="Arial" w:hAnsi="Arial" w:cs="Arial"/>
          <w:sz w:val="18"/>
          <w:szCs w:val="18"/>
          <w:lang w:val="es-ES"/>
        </w:rPr>
        <w:t>de detección</w:t>
      </w:r>
      <w:r w:rsidR="001D4D31" w:rsidRPr="00833039">
        <w:rPr>
          <w:rFonts w:ascii="Arial" w:hAnsi="Arial" w:cs="Arial"/>
          <w:sz w:val="18"/>
          <w:szCs w:val="18"/>
          <w:lang w:val="es-ES"/>
        </w:rPr>
        <w:t xml:space="preserve"> establecidas</w:t>
      </w:r>
      <w:bookmarkEnd w:id="1"/>
    </w:p>
    <w:p w14:paraId="509B8CE1" w14:textId="7ABD7DF8" w:rsidR="006838C1" w:rsidRPr="005874FA" w:rsidRDefault="006838C1" w:rsidP="006838C1">
      <w:pPr>
        <w:pStyle w:val="Textoindependiente"/>
        <w:contextualSpacing/>
        <w:rPr>
          <w:rFonts w:ascii="Arial" w:hAnsi="Arial" w:cs="Arial"/>
          <w:sz w:val="18"/>
          <w:szCs w:val="18"/>
          <w:lang w:val="es-MX"/>
        </w:rPr>
      </w:pPr>
      <w:r w:rsidRPr="00833039">
        <w:rPr>
          <w:rFonts w:ascii="Arial" w:hAnsi="Arial" w:cs="Arial"/>
          <w:sz w:val="18"/>
          <w:szCs w:val="18"/>
          <w:lang w:val="es-ES"/>
        </w:rPr>
        <w:t xml:space="preserve">La validación para la cuantificación de </w:t>
      </w:r>
      <w:r w:rsidR="00274F79">
        <w:rPr>
          <w:rFonts w:ascii="Arial" w:hAnsi="Arial" w:cs="Arial"/>
          <w:sz w:val="18"/>
          <w:szCs w:val="18"/>
          <w:lang w:val="es-MX"/>
        </w:rPr>
        <w:t xml:space="preserve">{{ </w:t>
      </w:r>
      <w:r w:rsidR="00274F79" w:rsidRPr="00274F79">
        <w:rPr>
          <w:rFonts w:ascii="Arial" w:hAnsi="Arial" w:cs="Arial"/>
          <w:sz w:val="18"/>
          <w:szCs w:val="18"/>
          <w:lang w:val="es-MX"/>
        </w:rPr>
        <w:t>ls_analito</w:t>
      </w:r>
      <w:r w:rsidR="00274F79">
        <w:rPr>
          <w:rFonts w:ascii="Arial" w:hAnsi="Arial" w:cs="Arial"/>
          <w:sz w:val="18"/>
          <w:szCs w:val="18"/>
          <w:lang w:val="es-MX"/>
        </w:rPr>
        <w:t xml:space="preserve"> }} </w:t>
      </w:r>
      <w:commentRangeStart w:id="2"/>
      <w:commentRangeEnd w:id="2"/>
      <w:r w:rsidR="004D5C63" w:rsidRPr="00833039">
        <w:rPr>
          <w:rStyle w:val="Refdecomentario"/>
          <w:rFonts w:ascii="Arial" w:hAnsi="Arial" w:cs="Arial"/>
          <w:sz w:val="18"/>
          <w:szCs w:val="18"/>
          <w:lang w:val="es-ES"/>
        </w:rPr>
        <w:commentReference w:id="2"/>
      </w:r>
      <w:r w:rsidRPr="00833039">
        <w:rPr>
          <w:rFonts w:ascii="Arial" w:hAnsi="Arial" w:cs="Arial"/>
          <w:sz w:val="18"/>
          <w:szCs w:val="18"/>
          <w:lang w:val="es-ES"/>
        </w:rPr>
        <w:t xml:space="preserve"> fue </w:t>
      </w:r>
      <w:r w:rsidRPr="00C625A5">
        <w:rPr>
          <w:rFonts w:ascii="Arial" w:hAnsi="Arial" w:cs="Arial"/>
          <w:sz w:val="18"/>
          <w:szCs w:val="18"/>
          <w:lang w:val="es-ES"/>
        </w:rPr>
        <w:t xml:space="preserve">llevada a cabo en un </w:t>
      </w:r>
      <w:r w:rsidR="005874FA">
        <w:rPr>
          <w:rFonts w:ascii="Arial" w:hAnsi="Arial" w:cs="Arial"/>
          <w:sz w:val="18"/>
          <w:szCs w:val="18"/>
          <w:lang w:val="es-ES"/>
        </w:rPr>
        <w:t xml:space="preserve">{{ </w:t>
      </w:r>
      <w:r w:rsidR="005874FA" w:rsidRPr="005874FA">
        <w:rPr>
          <w:rFonts w:ascii="Arial" w:hAnsi="Arial" w:cs="Arial"/>
          <w:sz w:val="18"/>
          <w:szCs w:val="18"/>
          <w:lang w:val="es-MX"/>
        </w:rPr>
        <w:t>var_tecnica_nombre1</w:t>
      </w:r>
      <w:r w:rsidR="005874FA">
        <w:rPr>
          <w:rFonts w:ascii="Arial" w:hAnsi="Arial" w:cs="Arial"/>
          <w:sz w:val="18"/>
          <w:szCs w:val="18"/>
          <w:lang w:val="es-MX"/>
        </w:rPr>
        <w:t xml:space="preserve"> }}</w:t>
      </w:r>
      <w:r w:rsidR="0002046C">
        <w:rPr>
          <w:rFonts w:ascii="Arial" w:hAnsi="Arial" w:cs="Arial"/>
          <w:sz w:val="18"/>
          <w:szCs w:val="18"/>
          <w:lang w:val="es-MX"/>
        </w:rPr>
        <w:t xml:space="preserve"> </w:t>
      </w:r>
      <w:r w:rsidRPr="00C625A5">
        <w:rPr>
          <w:rFonts w:ascii="Arial" w:hAnsi="Arial" w:cs="Arial"/>
          <w:sz w:val="18"/>
          <w:szCs w:val="18"/>
          <w:lang w:val="es-ES"/>
        </w:rPr>
        <w:t>de marca</w:t>
      </w:r>
      <w:r w:rsidR="005874FA" w:rsidRPr="005874FA">
        <w:rPr>
          <w:rFonts w:ascii="Arial" w:hAnsi="Arial" w:cs="Arial"/>
          <w:sz w:val="18"/>
          <w:szCs w:val="18"/>
          <w:lang w:val="es-MX"/>
        </w:rPr>
        <w:t>{{ equipo_modelo }}</w:t>
      </w:r>
      <w:r w:rsidRPr="00C625A5">
        <w:rPr>
          <w:rFonts w:ascii="Arial" w:hAnsi="Arial" w:cs="Arial"/>
          <w:sz w:val="18"/>
          <w:szCs w:val="18"/>
          <w:lang w:val="es-ES"/>
        </w:rPr>
        <w:t>.</w:t>
      </w:r>
      <w:r w:rsidR="005230D0" w:rsidRPr="00C625A5">
        <w:rPr>
          <w:rFonts w:ascii="Arial" w:hAnsi="Arial" w:cs="Arial"/>
          <w:sz w:val="18"/>
          <w:szCs w:val="18"/>
          <w:lang w:val="es-ES"/>
        </w:rPr>
        <w:t xml:space="preserve"> </w:t>
      </w:r>
      <w:r w:rsidRPr="00C625A5">
        <w:rPr>
          <w:rFonts w:ascii="Arial" w:hAnsi="Arial" w:cs="Arial"/>
          <w:sz w:val="18"/>
          <w:szCs w:val="18"/>
          <w:lang w:val="es-ES"/>
        </w:rPr>
        <w:t xml:space="preserve">Las condiciones establecidas para la cuantificación fueron </w:t>
      </w:r>
      <w:r w:rsidRPr="00A63FC2">
        <w:rPr>
          <w:rFonts w:ascii="Arial" w:hAnsi="Arial" w:cs="Arial"/>
          <w:sz w:val="18"/>
          <w:szCs w:val="18"/>
          <w:lang w:val="es-ES"/>
        </w:rPr>
        <w:t>las siguientes:</w:t>
      </w:r>
    </w:p>
    <w:tbl>
      <w:tblPr>
        <w:tblStyle w:val="Tablaconcuadrcula"/>
        <w:tblW w:w="0" w:type="auto"/>
        <w:jc w:val="center"/>
        <w:tblLook w:val="04A0" w:firstRow="1" w:lastRow="0" w:firstColumn="1" w:lastColumn="0" w:noHBand="0" w:noVBand="1"/>
      </w:tblPr>
      <w:tblGrid>
        <w:gridCol w:w="3686"/>
        <w:gridCol w:w="4252"/>
      </w:tblGrid>
      <w:tr w:rsidR="00092313" w14:paraId="3A6206D5" w14:textId="77777777" w:rsidTr="006B43F0">
        <w:trPr>
          <w:trHeight w:val="340"/>
          <w:jc w:val="center"/>
        </w:trPr>
        <w:tc>
          <w:tcPr>
            <w:tcW w:w="3686" w:type="dxa"/>
            <w:vAlign w:val="center"/>
            <w:hideMark/>
          </w:tcPr>
          <w:p w14:paraId="5DD6DA6C" w14:textId="77777777" w:rsidR="00092313" w:rsidRPr="006C3FA8" w:rsidRDefault="00092313" w:rsidP="006B43F0">
            <w:pPr>
              <w:jc w:val="center"/>
              <w:rPr>
                <w:rFonts w:ascii="Arial" w:hAnsi="Arial" w:cs="Arial"/>
                <w:b/>
                <w:sz w:val="18"/>
                <w:szCs w:val="18"/>
              </w:rPr>
            </w:pPr>
            <w:bookmarkStart w:id="3" w:name="_Toc185576023"/>
            <w:r w:rsidRPr="006C3FA8">
              <w:rPr>
                <w:rFonts w:ascii="Arial" w:hAnsi="Arial" w:cs="Arial"/>
                <w:b/>
                <w:sz w:val="18"/>
                <w:szCs w:val="18"/>
              </w:rPr>
              <w:t>Detector</w:t>
            </w:r>
          </w:p>
        </w:tc>
        <w:tc>
          <w:tcPr>
            <w:tcW w:w="4252" w:type="dxa"/>
            <w:vAlign w:val="center"/>
            <w:hideMark/>
          </w:tcPr>
          <w:p w14:paraId="16865470" w14:textId="0FB86A46" w:rsidR="00092313" w:rsidRPr="009477B9" w:rsidRDefault="00474723" w:rsidP="006B43F0">
            <w:pPr>
              <w:jc w:val="center"/>
              <w:rPr>
                <w:rFonts w:ascii="Arial" w:hAnsi="Arial" w:cs="Arial"/>
                <w:color w:val="FF0000"/>
                <w:sz w:val="18"/>
                <w:szCs w:val="18"/>
              </w:rPr>
            </w:pPr>
            <w:r>
              <w:rPr>
                <w:rFonts w:ascii="Arial" w:hAnsi="Arial" w:cs="Arial"/>
                <w:sz w:val="18"/>
                <w:szCs w:val="18"/>
              </w:rPr>
              <w:t xml:space="preserve">{{ </w:t>
            </w:r>
            <w:r w:rsidRPr="00474723">
              <w:rPr>
                <w:rFonts w:ascii="Arial" w:hAnsi="Arial" w:cs="Arial"/>
                <w:sz w:val="18"/>
                <w:szCs w:val="18"/>
              </w:rPr>
              <w:t>pv_detector</w:t>
            </w:r>
            <w:r>
              <w:rPr>
                <w:rFonts w:ascii="Arial" w:hAnsi="Arial" w:cs="Arial"/>
                <w:sz w:val="18"/>
                <w:szCs w:val="18"/>
              </w:rPr>
              <w:t xml:space="preserve"> }}</w:t>
            </w:r>
          </w:p>
        </w:tc>
      </w:tr>
      <w:tr w:rsidR="00092313" w14:paraId="109236D5" w14:textId="77777777" w:rsidTr="006B43F0">
        <w:trPr>
          <w:trHeight w:val="340"/>
          <w:jc w:val="center"/>
        </w:trPr>
        <w:tc>
          <w:tcPr>
            <w:tcW w:w="3686" w:type="dxa"/>
            <w:vAlign w:val="center"/>
            <w:hideMark/>
          </w:tcPr>
          <w:p w14:paraId="5DACF16B" w14:textId="77777777" w:rsidR="00092313" w:rsidRPr="006C3FA8" w:rsidRDefault="00092313" w:rsidP="006B43F0">
            <w:pPr>
              <w:jc w:val="center"/>
              <w:rPr>
                <w:rFonts w:ascii="Arial" w:hAnsi="Arial" w:cs="Arial"/>
                <w:b/>
                <w:sz w:val="18"/>
                <w:szCs w:val="18"/>
              </w:rPr>
            </w:pPr>
            <w:r w:rsidRPr="006C3FA8">
              <w:rPr>
                <w:rFonts w:ascii="Arial" w:hAnsi="Arial" w:cs="Arial"/>
                <w:b/>
                <w:sz w:val="18"/>
                <w:szCs w:val="18"/>
              </w:rPr>
              <w:t xml:space="preserve">Fase móvil </w:t>
            </w:r>
          </w:p>
        </w:tc>
        <w:tc>
          <w:tcPr>
            <w:tcW w:w="4252" w:type="dxa"/>
            <w:vAlign w:val="center"/>
            <w:hideMark/>
          </w:tcPr>
          <w:p w14:paraId="4EB6801E" w14:textId="762BF919" w:rsidR="00092313" w:rsidRPr="00A756DC" w:rsidRDefault="00474723" w:rsidP="006B43F0">
            <w:pPr>
              <w:jc w:val="center"/>
              <w:rPr>
                <w:rFonts w:ascii="Arial" w:hAnsi="Arial" w:cs="Arial"/>
                <w:sz w:val="18"/>
                <w:szCs w:val="18"/>
              </w:rPr>
            </w:pPr>
            <w:r>
              <w:rPr>
                <w:rFonts w:ascii="Arial" w:hAnsi="Arial" w:cs="Arial"/>
                <w:sz w:val="18"/>
                <w:szCs w:val="18"/>
              </w:rPr>
              <w:t xml:space="preserve">{{ </w:t>
            </w:r>
            <w:r w:rsidRPr="00474723">
              <w:rPr>
                <w:rFonts w:ascii="Arial" w:hAnsi="Arial" w:cs="Arial"/>
                <w:sz w:val="18"/>
                <w:szCs w:val="18"/>
              </w:rPr>
              <w:t>pv_fasemovil</w:t>
            </w:r>
            <w:r>
              <w:rPr>
                <w:rFonts w:ascii="Arial" w:hAnsi="Arial" w:cs="Arial"/>
                <w:sz w:val="18"/>
                <w:szCs w:val="18"/>
              </w:rPr>
              <w:t xml:space="preserve"> }}</w:t>
            </w:r>
          </w:p>
          <w:p w14:paraId="4A5DEE77" w14:textId="77777777" w:rsidR="00092313" w:rsidRPr="00A756DC" w:rsidRDefault="00092313" w:rsidP="006B43F0">
            <w:pPr>
              <w:jc w:val="center"/>
              <w:rPr>
                <w:rFonts w:ascii="Arial" w:hAnsi="Arial" w:cs="Arial"/>
                <w:sz w:val="18"/>
                <w:szCs w:val="18"/>
              </w:rPr>
            </w:pPr>
          </w:p>
        </w:tc>
      </w:tr>
      <w:tr w:rsidR="00092313" w14:paraId="497A4502" w14:textId="77777777" w:rsidTr="006B43F0">
        <w:trPr>
          <w:trHeight w:val="340"/>
          <w:jc w:val="center"/>
        </w:trPr>
        <w:tc>
          <w:tcPr>
            <w:tcW w:w="3686" w:type="dxa"/>
            <w:vAlign w:val="center"/>
          </w:tcPr>
          <w:p w14:paraId="544E368F" w14:textId="77777777" w:rsidR="00092313" w:rsidRPr="006C3FA8" w:rsidRDefault="00092313" w:rsidP="006B43F0">
            <w:pPr>
              <w:jc w:val="center"/>
              <w:rPr>
                <w:rFonts w:ascii="Arial" w:hAnsi="Arial" w:cs="Arial"/>
                <w:b/>
                <w:sz w:val="18"/>
                <w:szCs w:val="18"/>
              </w:rPr>
            </w:pPr>
            <w:r w:rsidRPr="006C3FA8">
              <w:rPr>
                <w:rFonts w:ascii="Arial" w:hAnsi="Arial" w:cs="Arial"/>
                <w:b/>
                <w:sz w:val="18"/>
                <w:szCs w:val="18"/>
              </w:rPr>
              <w:t>Lavado de aguja</w:t>
            </w:r>
          </w:p>
        </w:tc>
        <w:tc>
          <w:tcPr>
            <w:tcW w:w="4252" w:type="dxa"/>
            <w:vAlign w:val="center"/>
          </w:tcPr>
          <w:p w14:paraId="578FFA18" w14:textId="6FEB9ED3" w:rsidR="00092313" w:rsidRPr="00027505" w:rsidRDefault="00474723" w:rsidP="006B43F0">
            <w:pPr>
              <w:jc w:val="center"/>
              <w:rPr>
                <w:rFonts w:ascii="Arial" w:hAnsi="Arial" w:cs="Arial"/>
                <w:sz w:val="18"/>
                <w:szCs w:val="18"/>
              </w:rPr>
            </w:pPr>
            <w:r>
              <w:rPr>
                <w:rFonts w:ascii="Arial" w:hAnsi="Arial" w:cs="Arial"/>
                <w:sz w:val="18"/>
                <w:szCs w:val="18"/>
              </w:rPr>
              <w:t xml:space="preserve">{{ </w:t>
            </w:r>
            <w:r w:rsidRPr="00474723">
              <w:rPr>
                <w:rFonts w:ascii="Arial" w:hAnsi="Arial" w:cs="Arial"/>
                <w:sz w:val="18"/>
                <w:szCs w:val="18"/>
              </w:rPr>
              <w:t>pv_lavadodeagua</w:t>
            </w:r>
            <w:r>
              <w:rPr>
                <w:rFonts w:ascii="Arial" w:hAnsi="Arial" w:cs="Arial"/>
                <w:sz w:val="18"/>
                <w:szCs w:val="18"/>
              </w:rPr>
              <w:t xml:space="preserve"> }}</w:t>
            </w:r>
          </w:p>
        </w:tc>
      </w:tr>
      <w:tr w:rsidR="00092313" w14:paraId="14C72BB0" w14:textId="77777777" w:rsidTr="006B43F0">
        <w:trPr>
          <w:trHeight w:val="340"/>
          <w:jc w:val="center"/>
        </w:trPr>
        <w:tc>
          <w:tcPr>
            <w:tcW w:w="3686" w:type="dxa"/>
            <w:vAlign w:val="center"/>
            <w:hideMark/>
          </w:tcPr>
          <w:p w14:paraId="72B632D8" w14:textId="77777777" w:rsidR="00092313" w:rsidRPr="006C3FA8" w:rsidRDefault="00092313" w:rsidP="006B43F0">
            <w:pPr>
              <w:jc w:val="center"/>
              <w:rPr>
                <w:rFonts w:ascii="Arial" w:hAnsi="Arial" w:cs="Arial"/>
                <w:b/>
                <w:sz w:val="18"/>
                <w:szCs w:val="18"/>
              </w:rPr>
            </w:pPr>
            <w:r w:rsidRPr="006C3FA8">
              <w:rPr>
                <w:rFonts w:ascii="Arial" w:hAnsi="Arial" w:cs="Arial"/>
                <w:b/>
                <w:sz w:val="18"/>
                <w:szCs w:val="18"/>
              </w:rPr>
              <w:t>Columna</w:t>
            </w:r>
          </w:p>
        </w:tc>
        <w:tc>
          <w:tcPr>
            <w:tcW w:w="4252" w:type="dxa"/>
            <w:vAlign w:val="center"/>
            <w:hideMark/>
          </w:tcPr>
          <w:p w14:paraId="52C96F7F" w14:textId="47B626C3" w:rsidR="00092313" w:rsidRPr="00027505" w:rsidRDefault="00474723" w:rsidP="006B43F0">
            <w:pPr>
              <w:jc w:val="center"/>
              <w:rPr>
                <w:rFonts w:ascii="Arial" w:hAnsi="Arial" w:cs="Arial"/>
                <w:sz w:val="18"/>
                <w:szCs w:val="18"/>
              </w:rPr>
            </w:pPr>
            <w:r>
              <w:rPr>
                <w:rFonts w:ascii="Arial" w:hAnsi="Arial" w:cs="Arial"/>
                <w:sz w:val="18"/>
                <w:szCs w:val="18"/>
              </w:rPr>
              <w:t xml:space="preserve">{{ </w:t>
            </w:r>
            <w:r w:rsidRPr="00474723">
              <w:rPr>
                <w:rFonts w:ascii="Arial" w:hAnsi="Arial" w:cs="Arial"/>
                <w:sz w:val="18"/>
                <w:szCs w:val="18"/>
              </w:rPr>
              <w:t>pv_columna</w:t>
            </w:r>
            <w:r>
              <w:rPr>
                <w:rFonts w:ascii="Arial" w:hAnsi="Arial" w:cs="Arial"/>
                <w:sz w:val="18"/>
                <w:szCs w:val="18"/>
              </w:rPr>
              <w:t xml:space="preserve"> }}</w:t>
            </w:r>
          </w:p>
        </w:tc>
      </w:tr>
      <w:tr w:rsidR="00092313" w14:paraId="288BBB57" w14:textId="77777777" w:rsidTr="006B43F0">
        <w:trPr>
          <w:trHeight w:val="340"/>
          <w:jc w:val="center"/>
        </w:trPr>
        <w:tc>
          <w:tcPr>
            <w:tcW w:w="3686" w:type="dxa"/>
            <w:vAlign w:val="center"/>
            <w:hideMark/>
          </w:tcPr>
          <w:p w14:paraId="37E3BC88" w14:textId="77777777" w:rsidR="00092313" w:rsidRPr="006C3FA8" w:rsidRDefault="00092313" w:rsidP="006B43F0">
            <w:pPr>
              <w:jc w:val="center"/>
              <w:rPr>
                <w:rFonts w:ascii="Arial" w:hAnsi="Arial" w:cs="Arial"/>
                <w:b/>
                <w:sz w:val="18"/>
                <w:szCs w:val="18"/>
              </w:rPr>
            </w:pPr>
            <w:r w:rsidRPr="006C3FA8">
              <w:rPr>
                <w:rFonts w:ascii="Arial" w:hAnsi="Arial" w:cs="Arial"/>
                <w:b/>
                <w:sz w:val="18"/>
                <w:szCs w:val="18"/>
              </w:rPr>
              <w:t>Longitud de onda (nm)</w:t>
            </w:r>
          </w:p>
        </w:tc>
        <w:tc>
          <w:tcPr>
            <w:tcW w:w="4252" w:type="dxa"/>
            <w:vAlign w:val="center"/>
            <w:hideMark/>
          </w:tcPr>
          <w:p w14:paraId="36C46CB9" w14:textId="12ACC945" w:rsidR="00092313" w:rsidRPr="00B51E28" w:rsidRDefault="00474723" w:rsidP="006B43F0">
            <w:pPr>
              <w:jc w:val="center"/>
              <w:rPr>
                <w:rFonts w:ascii="Arial" w:hAnsi="Arial" w:cs="Arial"/>
                <w:sz w:val="18"/>
                <w:szCs w:val="18"/>
              </w:rPr>
            </w:pPr>
            <w:r>
              <w:rPr>
                <w:rFonts w:ascii="Arial" w:hAnsi="Arial" w:cs="Arial"/>
                <w:sz w:val="18"/>
                <w:szCs w:val="18"/>
              </w:rPr>
              <w:t xml:space="preserve">{{ </w:t>
            </w:r>
            <w:r w:rsidRPr="00474723">
              <w:rPr>
                <w:rFonts w:ascii="Arial" w:hAnsi="Arial" w:cs="Arial"/>
                <w:sz w:val="18"/>
                <w:szCs w:val="18"/>
              </w:rPr>
              <w:t>pv_longitud_onda_nm</w:t>
            </w:r>
            <w:r>
              <w:rPr>
                <w:rFonts w:ascii="Arial" w:hAnsi="Arial" w:cs="Arial"/>
                <w:sz w:val="18"/>
                <w:szCs w:val="18"/>
              </w:rPr>
              <w:t xml:space="preserve"> }}</w:t>
            </w:r>
          </w:p>
        </w:tc>
      </w:tr>
      <w:tr w:rsidR="00092313" w14:paraId="2E274182" w14:textId="77777777" w:rsidTr="006B43F0">
        <w:trPr>
          <w:trHeight w:val="340"/>
          <w:jc w:val="center"/>
        </w:trPr>
        <w:tc>
          <w:tcPr>
            <w:tcW w:w="3686" w:type="dxa"/>
            <w:vAlign w:val="center"/>
            <w:hideMark/>
          </w:tcPr>
          <w:p w14:paraId="139ED30C" w14:textId="77777777" w:rsidR="00092313" w:rsidRPr="006C3FA8" w:rsidRDefault="00092313" w:rsidP="006B43F0">
            <w:pPr>
              <w:jc w:val="center"/>
              <w:rPr>
                <w:rFonts w:ascii="Arial" w:hAnsi="Arial" w:cs="Arial"/>
                <w:b/>
                <w:sz w:val="18"/>
                <w:szCs w:val="18"/>
              </w:rPr>
            </w:pPr>
            <w:r w:rsidRPr="006C3FA8">
              <w:rPr>
                <w:rFonts w:ascii="Arial" w:hAnsi="Arial" w:cs="Arial"/>
                <w:b/>
                <w:sz w:val="18"/>
                <w:szCs w:val="18"/>
              </w:rPr>
              <w:t>Volumen de inyección (</w:t>
            </w:r>
            <w:r w:rsidRPr="006C3FA8">
              <w:rPr>
                <w:rFonts w:ascii="Symbol" w:eastAsia="Symbol" w:hAnsi="Symbol" w:cs="Symbol"/>
                <w:b/>
                <w:sz w:val="18"/>
                <w:szCs w:val="18"/>
              </w:rPr>
              <w:t>m</w:t>
            </w:r>
            <w:r w:rsidRPr="006C3FA8">
              <w:rPr>
                <w:rFonts w:ascii="Arial" w:hAnsi="Arial" w:cs="Arial"/>
                <w:b/>
                <w:sz w:val="18"/>
                <w:szCs w:val="18"/>
              </w:rPr>
              <w:t>L)</w:t>
            </w:r>
          </w:p>
        </w:tc>
        <w:tc>
          <w:tcPr>
            <w:tcW w:w="4252" w:type="dxa"/>
            <w:vAlign w:val="center"/>
            <w:hideMark/>
          </w:tcPr>
          <w:p w14:paraId="4F13300D" w14:textId="355F15EC" w:rsidR="00092313" w:rsidRPr="0070668B" w:rsidRDefault="00474723" w:rsidP="006B43F0">
            <w:pPr>
              <w:jc w:val="center"/>
              <w:rPr>
                <w:rFonts w:ascii="Arial" w:hAnsi="Arial" w:cs="Arial"/>
                <w:sz w:val="18"/>
                <w:szCs w:val="18"/>
              </w:rPr>
            </w:pPr>
            <w:r>
              <w:rPr>
                <w:rFonts w:ascii="Arial" w:hAnsi="Arial" w:cs="Arial"/>
                <w:sz w:val="18"/>
                <w:szCs w:val="18"/>
              </w:rPr>
              <w:t xml:space="preserve">{{ </w:t>
            </w:r>
            <w:r w:rsidRPr="00474723">
              <w:rPr>
                <w:rFonts w:ascii="Arial" w:hAnsi="Arial" w:cs="Arial"/>
                <w:sz w:val="18"/>
                <w:szCs w:val="18"/>
              </w:rPr>
              <w:t>pv_volumen_inyeccion</w:t>
            </w:r>
            <w:r>
              <w:rPr>
                <w:rFonts w:ascii="Arial" w:hAnsi="Arial" w:cs="Arial"/>
                <w:sz w:val="18"/>
                <w:szCs w:val="18"/>
              </w:rPr>
              <w:t xml:space="preserve"> }}</w:t>
            </w:r>
          </w:p>
        </w:tc>
      </w:tr>
      <w:tr w:rsidR="00092313" w14:paraId="689E97CB" w14:textId="77777777" w:rsidTr="006B43F0">
        <w:trPr>
          <w:trHeight w:val="340"/>
          <w:jc w:val="center"/>
        </w:trPr>
        <w:tc>
          <w:tcPr>
            <w:tcW w:w="3686" w:type="dxa"/>
            <w:vAlign w:val="center"/>
            <w:hideMark/>
          </w:tcPr>
          <w:p w14:paraId="3308E973" w14:textId="77777777" w:rsidR="00092313" w:rsidRPr="006C3FA8" w:rsidRDefault="00092313" w:rsidP="006B43F0">
            <w:pPr>
              <w:jc w:val="center"/>
              <w:rPr>
                <w:rFonts w:ascii="Arial" w:hAnsi="Arial" w:cs="Arial"/>
                <w:b/>
                <w:sz w:val="18"/>
                <w:szCs w:val="18"/>
              </w:rPr>
            </w:pPr>
            <w:r w:rsidRPr="006C3FA8">
              <w:rPr>
                <w:rFonts w:ascii="Arial" w:hAnsi="Arial" w:cs="Arial"/>
                <w:b/>
                <w:sz w:val="18"/>
                <w:szCs w:val="18"/>
              </w:rPr>
              <w:t>Flujo (mL/min)</w:t>
            </w:r>
          </w:p>
        </w:tc>
        <w:tc>
          <w:tcPr>
            <w:tcW w:w="4252" w:type="dxa"/>
            <w:vAlign w:val="center"/>
            <w:hideMark/>
          </w:tcPr>
          <w:p w14:paraId="77F0B6B8" w14:textId="4F7B674E" w:rsidR="00092313" w:rsidRPr="0070668B" w:rsidRDefault="00474723" w:rsidP="006B43F0">
            <w:pPr>
              <w:jc w:val="center"/>
              <w:rPr>
                <w:rFonts w:ascii="Arial" w:hAnsi="Arial" w:cs="Arial"/>
                <w:sz w:val="18"/>
                <w:szCs w:val="18"/>
              </w:rPr>
            </w:pPr>
            <w:r>
              <w:rPr>
                <w:rFonts w:ascii="Arial" w:hAnsi="Arial" w:cs="Arial"/>
                <w:sz w:val="18"/>
                <w:szCs w:val="18"/>
              </w:rPr>
              <w:t xml:space="preserve">{{ </w:t>
            </w:r>
            <w:r w:rsidRPr="00474723">
              <w:rPr>
                <w:rFonts w:ascii="Arial" w:hAnsi="Arial" w:cs="Arial"/>
                <w:sz w:val="18"/>
                <w:szCs w:val="18"/>
              </w:rPr>
              <w:t>pv_flujo</w:t>
            </w:r>
            <w:r>
              <w:rPr>
                <w:rFonts w:ascii="Arial" w:hAnsi="Arial" w:cs="Arial"/>
                <w:sz w:val="18"/>
                <w:szCs w:val="18"/>
              </w:rPr>
              <w:t xml:space="preserve"> }}</w:t>
            </w:r>
          </w:p>
        </w:tc>
      </w:tr>
      <w:tr w:rsidR="00092313" w14:paraId="5D935048" w14:textId="77777777" w:rsidTr="006B43F0">
        <w:trPr>
          <w:trHeight w:val="340"/>
          <w:jc w:val="center"/>
        </w:trPr>
        <w:tc>
          <w:tcPr>
            <w:tcW w:w="3686" w:type="dxa"/>
            <w:vAlign w:val="center"/>
          </w:tcPr>
          <w:p w14:paraId="273236C4" w14:textId="77777777" w:rsidR="00092313" w:rsidRPr="006C3FA8" w:rsidRDefault="00092313" w:rsidP="006B43F0">
            <w:pPr>
              <w:jc w:val="center"/>
              <w:rPr>
                <w:rFonts w:ascii="Arial" w:hAnsi="Arial" w:cs="Arial"/>
                <w:b/>
                <w:sz w:val="18"/>
                <w:szCs w:val="18"/>
              </w:rPr>
            </w:pPr>
            <w:r w:rsidRPr="006C3FA8">
              <w:rPr>
                <w:rFonts w:ascii="Arial" w:hAnsi="Arial" w:cs="Arial"/>
                <w:b/>
                <w:sz w:val="18"/>
                <w:szCs w:val="18"/>
              </w:rPr>
              <w:t>Tiempo de corrida (min)</w:t>
            </w:r>
          </w:p>
        </w:tc>
        <w:tc>
          <w:tcPr>
            <w:tcW w:w="4252" w:type="dxa"/>
            <w:vAlign w:val="center"/>
          </w:tcPr>
          <w:p w14:paraId="4C6BC5E2" w14:textId="6154D944" w:rsidR="00092313" w:rsidRPr="0070668B" w:rsidRDefault="00474723" w:rsidP="006B43F0">
            <w:pPr>
              <w:jc w:val="center"/>
              <w:rPr>
                <w:rFonts w:ascii="Arial" w:hAnsi="Arial" w:cs="Arial"/>
                <w:sz w:val="18"/>
                <w:szCs w:val="18"/>
              </w:rPr>
            </w:pPr>
            <w:r>
              <w:rPr>
                <w:rFonts w:ascii="Arial" w:hAnsi="Arial" w:cs="Arial"/>
                <w:sz w:val="18"/>
                <w:szCs w:val="18"/>
              </w:rPr>
              <w:t xml:space="preserve">{{ </w:t>
            </w:r>
            <w:r w:rsidRPr="00474723">
              <w:rPr>
                <w:rFonts w:ascii="Arial" w:hAnsi="Arial" w:cs="Arial"/>
                <w:sz w:val="18"/>
                <w:szCs w:val="18"/>
              </w:rPr>
              <w:t>pv_tiempodecorrida</w:t>
            </w:r>
            <w:r>
              <w:rPr>
                <w:rFonts w:ascii="Arial" w:hAnsi="Arial" w:cs="Arial"/>
                <w:sz w:val="18"/>
                <w:szCs w:val="18"/>
              </w:rPr>
              <w:t xml:space="preserve"> }}</w:t>
            </w:r>
          </w:p>
        </w:tc>
      </w:tr>
      <w:tr w:rsidR="00092313" w14:paraId="68E3A440" w14:textId="77777777" w:rsidTr="006B43F0">
        <w:trPr>
          <w:trHeight w:val="340"/>
          <w:jc w:val="center"/>
        </w:trPr>
        <w:tc>
          <w:tcPr>
            <w:tcW w:w="3686" w:type="dxa"/>
            <w:vAlign w:val="center"/>
            <w:hideMark/>
          </w:tcPr>
          <w:p w14:paraId="777BCA8C" w14:textId="77777777" w:rsidR="00092313" w:rsidRPr="006C3FA8" w:rsidRDefault="00092313" w:rsidP="006B43F0">
            <w:pPr>
              <w:jc w:val="center"/>
              <w:rPr>
                <w:rFonts w:ascii="Arial" w:hAnsi="Arial" w:cs="Arial"/>
                <w:b/>
                <w:sz w:val="18"/>
                <w:szCs w:val="18"/>
              </w:rPr>
            </w:pPr>
            <w:r w:rsidRPr="006C3FA8">
              <w:rPr>
                <w:rFonts w:ascii="Arial" w:hAnsi="Arial" w:cs="Arial"/>
                <w:b/>
                <w:sz w:val="18"/>
                <w:szCs w:val="18"/>
              </w:rPr>
              <w:t>Temperatura de la columna (°C)</w:t>
            </w:r>
          </w:p>
        </w:tc>
        <w:tc>
          <w:tcPr>
            <w:tcW w:w="4252" w:type="dxa"/>
            <w:vAlign w:val="center"/>
            <w:hideMark/>
          </w:tcPr>
          <w:p w14:paraId="63164861" w14:textId="58CE8511" w:rsidR="00092313" w:rsidRPr="00AC031F" w:rsidRDefault="00474723" w:rsidP="006B43F0">
            <w:pPr>
              <w:jc w:val="center"/>
              <w:rPr>
                <w:rFonts w:ascii="Arial" w:hAnsi="Arial" w:cs="Arial"/>
                <w:sz w:val="18"/>
                <w:szCs w:val="18"/>
              </w:rPr>
            </w:pPr>
            <w:r>
              <w:rPr>
                <w:rFonts w:ascii="Arial" w:hAnsi="Arial" w:cs="Arial"/>
                <w:sz w:val="18"/>
                <w:szCs w:val="18"/>
              </w:rPr>
              <w:t xml:space="preserve">{{ </w:t>
            </w:r>
            <w:r w:rsidRPr="00474723">
              <w:rPr>
                <w:rFonts w:ascii="Arial" w:hAnsi="Arial" w:cs="Arial"/>
                <w:sz w:val="18"/>
                <w:szCs w:val="18"/>
              </w:rPr>
              <w:t>pv_temperatura_columna</w:t>
            </w:r>
            <w:r>
              <w:rPr>
                <w:rFonts w:ascii="Arial" w:hAnsi="Arial" w:cs="Arial"/>
                <w:sz w:val="18"/>
                <w:szCs w:val="18"/>
              </w:rPr>
              <w:t xml:space="preserve"> }}</w:t>
            </w:r>
          </w:p>
        </w:tc>
      </w:tr>
      <w:tr w:rsidR="00092313" w14:paraId="0CEBD720" w14:textId="77777777" w:rsidTr="006B43F0">
        <w:trPr>
          <w:trHeight w:val="340"/>
          <w:jc w:val="center"/>
        </w:trPr>
        <w:tc>
          <w:tcPr>
            <w:tcW w:w="3686" w:type="dxa"/>
            <w:vAlign w:val="center"/>
          </w:tcPr>
          <w:p w14:paraId="0021247D" w14:textId="77777777" w:rsidR="00092313" w:rsidRPr="006C3FA8" w:rsidRDefault="00092313" w:rsidP="006B43F0">
            <w:pPr>
              <w:jc w:val="center"/>
              <w:rPr>
                <w:rFonts w:ascii="Arial" w:hAnsi="Arial" w:cs="Arial"/>
                <w:b/>
                <w:sz w:val="18"/>
                <w:szCs w:val="18"/>
              </w:rPr>
            </w:pPr>
            <w:r w:rsidRPr="006C3FA8">
              <w:rPr>
                <w:rFonts w:ascii="Arial" w:hAnsi="Arial" w:cs="Arial"/>
                <w:b/>
                <w:sz w:val="18"/>
                <w:szCs w:val="18"/>
              </w:rPr>
              <w:t>Temperatura del automuestreador (°C)</w:t>
            </w:r>
          </w:p>
        </w:tc>
        <w:tc>
          <w:tcPr>
            <w:tcW w:w="4252" w:type="dxa"/>
            <w:vAlign w:val="center"/>
          </w:tcPr>
          <w:p w14:paraId="12817ED8" w14:textId="7E25A6F1" w:rsidR="00092313" w:rsidRPr="00AC031F" w:rsidRDefault="00474723" w:rsidP="006B43F0">
            <w:pPr>
              <w:jc w:val="center"/>
              <w:rPr>
                <w:rFonts w:ascii="Arial" w:hAnsi="Arial" w:cs="Arial"/>
                <w:sz w:val="18"/>
                <w:szCs w:val="18"/>
              </w:rPr>
            </w:pPr>
            <w:r>
              <w:rPr>
                <w:rFonts w:ascii="Arial" w:hAnsi="Arial" w:cs="Arial"/>
                <w:sz w:val="18"/>
                <w:szCs w:val="18"/>
              </w:rPr>
              <w:t xml:space="preserve">{{ </w:t>
            </w:r>
            <w:r w:rsidRPr="00474723">
              <w:rPr>
                <w:rFonts w:ascii="Arial" w:hAnsi="Arial" w:cs="Arial"/>
                <w:sz w:val="18"/>
                <w:szCs w:val="18"/>
              </w:rPr>
              <w:t>pv_temperatura_a</w:t>
            </w:r>
            <w:r>
              <w:rPr>
                <w:rFonts w:ascii="Arial" w:hAnsi="Arial" w:cs="Arial"/>
                <w:sz w:val="18"/>
                <w:szCs w:val="18"/>
              </w:rPr>
              <w:t xml:space="preserve"> }}</w:t>
            </w:r>
          </w:p>
        </w:tc>
      </w:tr>
    </w:tbl>
    <w:p w14:paraId="78064E64" w14:textId="5809C877" w:rsidR="00C87CEE" w:rsidRPr="00E622B7" w:rsidRDefault="00F54DDF" w:rsidP="008B3173">
      <w:pPr>
        <w:pStyle w:val="Textoindependiente"/>
        <w:numPr>
          <w:ilvl w:val="1"/>
          <w:numId w:val="2"/>
        </w:numPr>
        <w:spacing w:before="240"/>
        <w:contextualSpacing/>
        <w:outlineLvl w:val="1"/>
        <w:rPr>
          <w:rFonts w:ascii="Arial" w:hAnsi="Arial" w:cs="Arial"/>
          <w:sz w:val="18"/>
          <w:szCs w:val="18"/>
          <w:lang w:val="es-ES"/>
        </w:rPr>
      </w:pPr>
      <w:r w:rsidRPr="00A63FC2">
        <w:rPr>
          <w:rFonts w:ascii="Arial" w:hAnsi="Arial" w:cs="Arial"/>
          <w:sz w:val="18"/>
          <w:szCs w:val="18"/>
          <w:lang w:val="es-ES"/>
        </w:rPr>
        <w:t>Método analítico</w:t>
      </w:r>
      <w:r w:rsidR="001D4D31" w:rsidRPr="00A63FC2">
        <w:rPr>
          <w:rFonts w:ascii="Arial" w:hAnsi="Arial" w:cs="Arial"/>
          <w:sz w:val="18"/>
          <w:szCs w:val="18"/>
          <w:lang w:val="es-ES"/>
        </w:rPr>
        <w:t xml:space="preserve"> para la </w:t>
      </w:r>
      <w:r w:rsidR="001D4D31" w:rsidRPr="00E622B7">
        <w:rPr>
          <w:rFonts w:ascii="Arial" w:hAnsi="Arial" w:cs="Arial"/>
          <w:sz w:val="18"/>
          <w:szCs w:val="18"/>
          <w:lang w:val="es-ES"/>
        </w:rPr>
        <w:t>cuantificación de</w:t>
      </w:r>
      <w:r w:rsidR="00FC7D5A">
        <w:rPr>
          <w:rFonts w:ascii="Arial" w:hAnsi="Arial" w:cs="Arial"/>
          <w:sz w:val="18"/>
          <w:szCs w:val="18"/>
          <w:lang w:val="es-ES"/>
        </w:rPr>
        <w:t xml:space="preserve"> {{ </w:t>
      </w:r>
      <w:r w:rsidR="00FC7D5A" w:rsidRPr="00FC7D5A">
        <w:rPr>
          <w:rFonts w:ascii="Arial" w:hAnsi="Arial" w:cs="Arial"/>
          <w:sz w:val="18"/>
          <w:szCs w:val="18"/>
          <w:lang w:val="es-ES"/>
        </w:rPr>
        <w:t>ls_analito</w:t>
      </w:r>
      <w:r w:rsidR="00FC7D5A">
        <w:rPr>
          <w:rFonts w:ascii="Arial" w:hAnsi="Arial" w:cs="Arial"/>
          <w:sz w:val="18"/>
          <w:szCs w:val="18"/>
          <w:lang w:val="es-ES"/>
        </w:rPr>
        <w:t xml:space="preserve"> }}</w:t>
      </w:r>
      <w:r w:rsidR="001D4D31" w:rsidRPr="00E622B7">
        <w:rPr>
          <w:rFonts w:ascii="Arial" w:hAnsi="Arial" w:cs="Arial"/>
          <w:sz w:val="18"/>
          <w:szCs w:val="18"/>
          <w:lang w:val="es-ES"/>
        </w:rPr>
        <w:t xml:space="preserve"> en muestras de Perfiles de Disolución</w:t>
      </w:r>
      <w:bookmarkEnd w:id="3"/>
      <w:r w:rsidR="001D4D31" w:rsidRPr="00E622B7">
        <w:rPr>
          <w:rFonts w:ascii="Arial" w:hAnsi="Arial" w:cs="Arial"/>
          <w:sz w:val="18"/>
          <w:szCs w:val="18"/>
          <w:lang w:val="es-ES"/>
        </w:rPr>
        <w:t xml:space="preserve"> </w:t>
      </w:r>
    </w:p>
    <w:p w14:paraId="1A7464C9" w14:textId="7516825B" w:rsidR="006838C1" w:rsidRPr="00A63FC2" w:rsidRDefault="006838C1" w:rsidP="006838C1">
      <w:pPr>
        <w:pStyle w:val="Textoindependiente"/>
        <w:contextualSpacing/>
        <w:rPr>
          <w:rFonts w:ascii="Arial" w:hAnsi="Arial" w:cs="Arial"/>
          <w:sz w:val="18"/>
          <w:szCs w:val="18"/>
          <w:lang w:val="es-MX"/>
        </w:rPr>
      </w:pPr>
      <w:r w:rsidRPr="00E622B7">
        <w:rPr>
          <w:rFonts w:ascii="Arial" w:hAnsi="Arial" w:cs="Arial"/>
          <w:sz w:val="18"/>
          <w:szCs w:val="18"/>
          <w:lang w:val="es-MX"/>
        </w:rPr>
        <w:t xml:space="preserve">La solución de trabajo se realizó a partir de pesar el equivalente a </w:t>
      </w:r>
      <w:r w:rsidR="00465B77">
        <w:rPr>
          <w:rFonts w:ascii="Arial" w:hAnsi="Arial" w:cs="Arial"/>
          <w:sz w:val="18"/>
          <w:szCs w:val="18"/>
          <w:lang w:val="es-MX"/>
        </w:rPr>
        <w:t xml:space="preserve">{{ </w:t>
      </w:r>
      <w:r w:rsidR="00465B77" w:rsidRPr="00465B77">
        <w:rPr>
          <w:rFonts w:ascii="Arial" w:hAnsi="Arial" w:cs="Arial"/>
          <w:sz w:val="18"/>
          <w:szCs w:val="18"/>
          <w:lang w:val="es-MX"/>
        </w:rPr>
        <w:t>pesa_equivalente</w:t>
      </w:r>
      <w:r w:rsidR="00465B77">
        <w:rPr>
          <w:rFonts w:ascii="Arial" w:hAnsi="Arial" w:cs="Arial"/>
          <w:sz w:val="18"/>
          <w:szCs w:val="18"/>
          <w:lang w:val="es-MX"/>
        </w:rPr>
        <w:t xml:space="preserve"> }}</w:t>
      </w:r>
      <w:r w:rsidRPr="00E622B7">
        <w:rPr>
          <w:rFonts w:ascii="Arial" w:hAnsi="Arial" w:cs="Arial"/>
          <w:sz w:val="18"/>
          <w:szCs w:val="18"/>
          <w:lang w:val="es-MX"/>
        </w:rPr>
        <w:t xml:space="preserve">mg de </w:t>
      </w:r>
      <w:r w:rsidR="00FC7D5A">
        <w:rPr>
          <w:rFonts w:ascii="Arial" w:hAnsi="Arial" w:cs="Arial"/>
          <w:sz w:val="18"/>
          <w:szCs w:val="18"/>
          <w:lang w:val="es-MX"/>
        </w:rPr>
        <w:t xml:space="preserve">{{ </w:t>
      </w:r>
      <w:r w:rsidR="00FC7D5A" w:rsidRPr="00FC7D5A">
        <w:rPr>
          <w:rFonts w:ascii="Arial" w:hAnsi="Arial" w:cs="Arial"/>
          <w:sz w:val="18"/>
          <w:szCs w:val="18"/>
          <w:lang w:val="es-MX"/>
        </w:rPr>
        <w:t>ls_analito</w:t>
      </w:r>
      <w:r w:rsidR="00FC7D5A">
        <w:rPr>
          <w:rFonts w:ascii="Arial" w:hAnsi="Arial" w:cs="Arial"/>
          <w:sz w:val="18"/>
          <w:szCs w:val="18"/>
          <w:lang w:val="es-MX"/>
        </w:rPr>
        <w:t xml:space="preserve"> }}</w:t>
      </w:r>
      <w:r w:rsidRPr="00E622B7">
        <w:rPr>
          <w:rFonts w:ascii="Arial" w:hAnsi="Arial" w:cs="Arial"/>
          <w:sz w:val="18"/>
          <w:szCs w:val="18"/>
          <w:lang w:val="es-MX"/>
        </w:rPr>
        <w:t xml:space="preserve"> del material certificado y depositarlo en un matraz volumétrico </w:t>
      </w:r>
      <w:r w:rsidRPr="0002046C">
        <w:rPr>
          <w:rFonts w:ascii="Arial" w:hAnsi="Arial" w:cs="Arial"/>
          <w:sz w:val="18"/>
          <w:szCs w:val="18"/>
          <w:lang w:val="es-MX"/>
        </w:rPr>
        <w:t xml:space="preserve">de </w:t>
      </w:r>
      <w:r w:rsidR="00465B77" w:rsidRPr="0002046C">
        <w:rPr>
          <w:rFonts w:ascii="Arial" w:hAnsi="Arial" w:cs="Arial"/>
          <w:sz w:val="18"/>
          <w:szCs w:val="18"/>
          <w:lang w:val="es-MX"/>
        </w:rPr>
        <w:t>{{ volumétrico }}</w:t>
      </w:r>
      <w:r w:rsidRPr="0002046C">
        <w:rPr>
          <w:rFonts w:ascii="Arial" w:hAnsi="Arial" w:cs="Arial"/>
          <w:sz w:val="18"/>
          <w:szCs w:val="18"/>
          <w:lang w:val="es-MX"/>
        </w:rPr>
        <w:t xml:space="preserve"> mL, fue disuelto con </w:t>
      </w:r>
      <w:r w:rsidR="00465B77" w:rsidRPr="0002046C">
        <w:rPr>
          <w:rFonts w:ascii="Arial" w:hAnsi="Arial" w:cs="Arial"/>
          <w:sz w:val="18"/>
          <w:szCs w:val="18"/>
          <w:lang w:val="es-MX"/>
        </w:rPr>
        <w:t>{{ disolver }}</w:t>
      </w:r>
      <w:r w:rsidRPr="0002046C">
        <w:rPr>
          <w:rFonts w:ascii="Arial" w:hAnsi="Arial" w:cs="Arial"/>
          <w:sz w:val="18"/>
          <w:szCs w:val="18"/>
          <w:lang w:val="es-MX"/>
        </w:rPr>
        <w:t xml:space="preserve"> mL de </w:t>
      </w:r>
      <w:r w:rsidR="00465B77" w:rsidRPr="0002046C">
        <w:rPr>
          <w:rFonts w:ascii="Arial" w:hAnsi="Arial" w:cs="Arial"/>
          <w:sz w:val="18"/>
          <w:szCs w:val="18"/>
          <w:lang w:val="es-MX"/>
        </w:rPr>
        <w:t>{{</w:t>
      </w:r>
      <w:r w:rsidR="00465B77">
        <w:rPr>
          <w:rFonts w:ascii="Arial" w:hAnsi="Arial" w:cs="Arial"/>
          <w:sz w:val="18"/>
          <w:szCs w:val="18"/>
          <w:lang w:val="es-MX"/>
        </w:rPr>
        <w:t xml:space="preserve"> </w:t>
      </w:r>
      <w:r w:rsidR="00465B77" w:rsidRPr="00465B77">
        <w:rPr>
          <w:rFonts w:ascii="Arial" w:hAnsi="Arial" w:cs="Arial"/>
          <w:sz w:val="18"/>
          <w:szCs w:val="18"/>
          <w:lang w:val="es-MX"/>
        </w:rPr>
        <w:t>sustancia_disolucion</w:t>
      </w:r>
      <w:r w:rsidR="00465B77">
        <w:rPr>
          <w:rFonts w:ascii="Arial" w:hAnsi="Arial" w:cs="Arial"/>
          <w:sz w:val="18"/>
          <w:szCs w:val="18"/>
          <w:lang w:val="es-MX"/>
        </w:rPr>
        <w:t xml:space="preserve"> }}</w:t>
      </w:r>
      <w:r w:rsidRPr="00E622B7">
        <w:rPr>
          <w:rFonts w:ascii="Arial" w:hAnsi="Arial" w:cs="Arial"/>
          <w:sz w:val="18"/>
          <w:szCs w:val="18"/>
          <w:lang w:val="es-MX"/>
        </w:rPr>
        <w:t xml:space="preserve"> y aforado </w:t>
      </w:r>
      <w:r w:rsidRPr="0002046C">
        <w:rPr>
          <w:rFonts w:ascii="Arial" w:hAnsi="Arial" w:cs="Arial"/>
          <w:sz w:val="18"/>
          <w:szCs w:val="18"/>
          <w:lang w:val="es-MX"/>
        </w:rPr>
        <w:t>con medio de disolución</w:t>
      </w:r>
      <w:r w:rsidR="00C532A0" w:rsidRPr="0002046C">
        <w:rPr>
          <w:rFonts w:ascii="Arial" w:hAnsi="Arial" w:cs="Arial"/>
          <w:sz w:val="18"/>
          <w:szCs w:val="18"/>
          <w:lang w:val="es-MX"/>
        </w:rPr>
        <w:t>:</w:t>
      </w:r>
      <w:r w:rsidRPr="0002046C">
        <w:rPr>
          <w:rFonts w:ascii="Arial" w:hAnsi="Arial" w:cs="Arial"/>
          <w:sz w:val="18"/>
          <w:szCs w:val="18"/>
          <w:lang w:val="es-MX"/>
        </w:rPr>
        <w:t xml:space="preserve"> </w:t>
      </w:r>
      <w:r w:rsidR="00465B77" w:rsidRPr="0002046C">
        <w:rPr>
          <w:rFonts w:ascii="Arial" w:hAnsi="Arial" w:cs="Arial"/>
          <w:sz w:val="18"/>
          <w:szCs w:val="18"/>
          <w:lang w:val="es-MX"/>
        </w:rPr>
        <w:t>{{ medio_disolucion }}</w:t>
      </w:r>
      <w:r w:rsidRPr="0002046C">
        <w:rPr>
          <w:rFonts w:ascii="Arial" w:hAnsi="Arial" w:cs="Arial"/>
          <w:sz w:val="18"/>
          <w:szCs w:val="18"/>
          <w:lang w:val="es-MX"/>
        </w:rPr>
        <w:t>.</w:t>
      </w:r>
      <w:r w:rsidRPr="00E622B7">
        <w:rPr>
          <w:rFonts w:ascii="Arial" w:hAnsi="Arial" w:cs="Arial"/>
          <w:sz w:val="18"/>
          <w:szCs w:val="18"/>
          <w:lang w:val="es-MX"/>
        </w:rPr>
        <w:t xml:space="preserve"> A partir</w:t>
      </w:r>
      <w:r w:rsidRPr="00A63FC2">
        <w:rPr>
          <w:rFonts w:ascii="Arial" w:hAnsi="Arial" w:cs="Arial"/>
          <w:sz w:val="18"/>
          <w:szCs w:val="18"/>
          <w:lang w:val="es-MX"/>
        </w:rPr>
        <w:t xml:space="preserve"> de esta solución se construyeron las curvas de calibración y los niveles necesarios para los parámetros de validación con el fármaco y aquellos parámetros de validación con el medicamento que requirieron una curva de calibración para interpolación, en todos los casos se realizó utilizando medio de disolución como diluyente.</w:t>
      </w:r>
    </w:p>
    <w:p w14:paraId="229AE899" w14:textId="02BAC57A" w:rsidR="003253E0" w:rsidRPr="00A63FC2" w:rsidRDefault="003253E0" w:rsidP="006838C1">
      <w:pPr>
        <w:pStyle w:val="Textoindependiente"/>
        <w:contextualSpacing/>
        <w:rPr>
          <w:rFonts w:ascii="Arial" w:hAnsi="Arial" w:cs="Arial"/>
          <w:sz w:val="18"/>
          <w:szCs w:val="18"/>
          <w:lang w:val="es-ES"/>
        </w:rPr>
      </w:pPr>
      <w:r w:rsidRPr="00A63FC2">
        <w:rPr>
          <w:rFonts w:ascii="Arial" w:hAnsi="Arial" w:cs="Arial"/>
          <w:sz w:val="18"/>
          <w:szCs w:val="18"/>
          <w:lang w:val="es-MX"/>
        </w:rPr>
        <w:t>Para el caso de la validación con el medicamento se realizó el mismo procedimiento para obtener la solución concentrada (solución stock), pero pesando la cantidad equivalente de una muestra homogénea de cada uno de los medicamentos. A partir de esta fueron preparadas las curvas de calibración y/o niveles requeridos para cada uno de los parámetros.</w:t>
      </w:r>
    </w:p>
    <w:p w14:paraId="3A3106F2" w14:textId="1A0E857B" w:rsidR="001D4D31" w:rsidRPr="00A63FC2" w:rsidRDefault="001D4D31" w:rsidP="004A1CA5">
      <w:pPr>
        <w:pStyle w:val="Textoindependiente"/>
        <w:numPr>
          <w:ilvl w:val="1"/>
          <w:numId w:val="2"/>
        </w:numPr>
        <w:contextualSpacing/>
        <w:outlineLvl w:val="1"/>
        <w:rPr>
          <w:rFonts w:ascii="Arial" w:hAnsi="Arial" w:cs="Arial"/>
          <w:sz w:val="18"/>
          <w:szCs w:val="18"/>
          <w:lang w:val="es-ES"/>
        </w:rPr>
      </w:pPr>
      <w:bookmarkStart w:id="4" w:name="_Toc185576024"/>
      <w:r w:rsidRPr="00A63FC2">
        <w:rPr>
          <w:rFonts w:ascii="Arial" w:hAnsi="Arial" w:cs="Arial"/>
          <w:sz w:val="18"/>
          <w:szCs w:val="18"/>
          <w:lang w:val="es-ES"/>
        </w:rPr>
        <w:t>Parámetros de Validación del Método Analítico</w:t>
      </w:r>
      <w:bookmarkEnd w:id="4"/>
    </w:p>
    <w:p w14:paraId="7E78C4FE" w14:textId="4D2BC764" w:rsidR="0027029F" w:rsidRPr="00A63FC2" w:rsidRDefault="0027029F" w:rsidP="008B3173">
      <w:pPr>
        <w:pStyle w:val="Textoindependiente"/>
        <w:rPr>
          <w:rFonts w:ascii="Arial" w:hAnsi="Arial" w:cs="Arial"/>
          <w:sz w:val="18"/>
          <w:szCs w:val="18"/>
          <w:lang w:val="es-MX"/>
        </w:rPr>
      </w:pPr>
      <w:r w:rsidRPr="00A63FC2">
        <w:rPr>
          <w:rFonts w:ascii="Arial" w:hAnsi="Arial" w:cs="Arial"/>
          <w:sz w:val="18"/>
          <w:szCs w:val="18"/>
          <w:lang w:val="es-MX"/>
        </w:rPr>
        <w:t xml:space="preserve">Con el objeto de comprobar la metodología analítica para </w:t>
      </w:r>
      <w:r w:rsidRPr="00494E8F">
        <w:rPr>
          <w:rFonts w:ascii="Arial" w:hAnsi="Arial" w:cs="Arial"/>
          <w:sz w:val="18"/>
          <w:szCs w:val="18"/>
          <w:lang w:val="es-MX"/>
        </w:rPr>
        <w:t xml:space="preserve">la cuantificación de </w:t>
      </w:r>
      <w:r w:rsidR="00FC7D5A">
        <w:rPr>
          <w:rFonts w:ascii="Arial" w:hAnsi="Arial" w:cs="Arial"/>
          <w:sz w:val="18"/>
          <w:szCs w:val="18"/>
          <w:lang w:val="es-MX"/>
        </w:rPr>
        <w:t xml:space="preserve">{{ </w:t>
      </w:r>
      <w:r w:rsidR="00FC7D5A" w:rsidRPr="00FC7D5A">
        <w:rPr>
          <w:rFonts w:ascii="Arial" w:hAnsi="Arial" w:cs="Arial"/>
          <w:sz w:val="18"/>
          <w:szCs w:val="18"/>
          <w:lang w:val="es-MX"/>
        </w:rPr>
        <w:t>ls_analito</w:t>
      </w:r>
      <w:r w:rsidR="00FC7D5A">
        <w:rPr>
          <w:rFonts w:ascii="Arial" w:hAnsi="Arial" w:cs="Arial"/>
          <w:sz w:val="18"/>
          <w:szCs w:val="18"/>
          <w:lang w:val="es-MX"/>
        </w:rPr>
        <w:t xml:space="preserve"> }}</w:t>
      </w:r>
      <w:r w:rsidRPr="00494E8F">
        <w:rPr>
          <w:rFonts w:ascii="Arial" w:hAnsi="Arial" w:cs="Arial"/>
          <w:sz w:val="18"/>
          <w:szCs w:val="18"/>
          <w:lang w:val="es-MX"/>
        </w:rPr>
        <w:t xml:space="preserve"> en muestras de Perfiles de Disolución por </w:t>
      </w:r>
      <w:r w:rsidR="005874FA" w:rsidRPr="0002046C">
        <w:rPr>
          <w:rFonts w:ascii="Arial" w:hAnsi="Arial" w:cs="Arial"/>
          <w:sz w:val="18"/>
          <w:szCs w:val="18"/>
          <w:lang w:val="es-MX"/>
        </w:rPr>
        <w:t>{{ var_tecnica_nombre }}</w:t>
      </w:r>
      <w:r w:rsidRPr="0002046C">
        <w:rPr>
          <w:rFonts w:ascii="Arial" w:hAnsi="Arial" w:cs="Arial"/>
          <w:sz w:val="18"/>
          <w:szCs w:val="18"/>
          <w:lang w:val="es-MX"/>
        </w:rPr>
        <w:t>,</w:t>
      </w:r>
      <w:r w:rsidRPr="00494E8F">
        <w:rPr>
          <w:rFonts w:ascii="Arial" w:hAnsi="Arial" w:cs="Arial"/>
          <w:sz w:val="18"/>
          <w:szCs w:val="18"/>
          <w:lang w:val="es-MX"/>
        </w:rPr>
        <w:t xml:space="preserve"> se validó bajo los pará</w:t>
      </w:r>
      <w:r w:rsidRPr="00A63FC2">
        <w:rPr>
          <w:rFonts w:ascii="Arial" w:hAnsi="Arial" w:cs="Arial"/>
          <w:sz w:val="18"/>
          <w:szCs w:val="18"/>
          <w:lang w:val="es-MX"/>
        </w:rPr>
        <w:t>metros establecidos en NOM-177-SSA1-2013</w:t>
      </w:r>
      <w:r w:rsidRPr="00BE3A01">
        <w:rPr>
          <w:rFonts w:ascii="Arial" w:hAnsi="Arial" w:cs="Arial"/>
          <w:sz w:val="18"/>
          <w:szCs w:val="18"/>
          <w:vertAlign w:val="superscript"/>
          <w:lang w:val="es-MX"/>
        </w:rPr>
        <w:t>2</w:t>
      </w:r>
      <w:r w:rsidRPr="00A63FC2">
        <w:rPr>
          <w:rFonts w:ascii="Arial" w:hAnsi="Arial" w:cs="Arial"/>
          <w:sz w:val="18"/>
          <w:szCs w:val="18"/>
          <w:lang w:val="es-MX"/>
        </w:rPr>
        <w:t xml:space="preserve"> y los procedimientos del Sistema de Gestión de Calidad de CINASI, S. de R.L. de C.V.</w:t>
      </w:r>
    </w:p>
    <w:p w14:paraId="40BA6347" w14:textId="77777777" w:rsidR="0027029F" w:rsidRPr="00A63FC2" w:rsidRDefault="0027029F" w:rsidP="008B3173">
      <w:pPr>
        <w:pStyle w:val="Textoindependiente"/>
        <w:rPr>
          <w:rFonts w:ascii="Arial" w:hAnsi="Arial" w:cs="Arial"/>
          <w:sz w:val="18"/>
          <w:szCs w:val="18"/>
          <w:lang w:val="es-MX"/>
        </w:rPr>
      </w:pPr>
      <w:r w:rsidRPr="00A63FC2">
        <w:rPr>
          <w:rFonts w:ascii="Arial" w:hAnsi="Arial" w:cs="Arial"/>
          <w:sz w:val="18"/>
          <w:szCs w:val="18"/>
          <w:lang w:val="es-MX"/>
        </w:rPr>
        <w:t>A continuación, se presentan los parámetros evaluados.</w:t>
      </w:r>
    </w:p>
    <w:p w14:paraId="497F6C8A" w14:textId="77777777" w:rsidR="0027029F" w:rsidRPr="00A63FC2" w:rsidRDefault="0027029F" w:rsidP="0027029F">
      <w:pPr>
        <w:pStyle w:val="Textoindependiente"/>
        <w:numPr>
          <w:ilvl w:val="2"/>
          <w:numId w:val="2"/>
        </w:numPr>
        <w:contextualSpacing/>
        <w:rPr>
          <w:rFonts w:ascii="Arial" w:hAnsi="Arial" w:cs="Arial"/>
          <w:sz w:val="18"/>
          <w:szCs w:val="18"/>
          <w:lang w:val="es-ES"/>
        </w:rPr>
      </w:pPr>
      <w:r w:rsidRPr="00A63FC2">
        <w:rPr>
          <w:rFonts w:ascii="Arial" w:hAnsi="Arial" w:cs="Arial"/>
          <w:sz w:val="18"/>
          <w:szCs w:val="18"/>
          <w:lang w:val="es-ES"/>
        </w:rPr>
        <w:t>Parámetros con el fármaco</w:t>
      </w:r>
    </w:p>
    <w:p w14:paraId="1DE0ACA2" w14:textId="77777777" w:rsidR="0027029F" w:rsidRPr="00A63FC2" w:rsidRDefault="0027029F" w:rsidP="0027029F">
      <w:pPr>
        <w:pStyle w:val="Prrafodelista"/>
        <w:numPr>
          <w:ilvl w:val="0"/>
          <w:numId w:val="9"/>
        </w:numPr>
        <w:spacing w:line="360" w:lineRule="auto"/>
        <w:contextualSpacing/>
        <w:jc w:val="both"/>
        <w:rPr>
          <w:rFonts w:ascii="Arial" w:hAnsi="Arial" w:cs="Arial"/>
          <w:vanish/>
          <w:sz w:val="18"/>
          <w:szCs w:val="18"/>
          <w:lang w:val="es-ES"/>
        </w:rPr>
      </w:pPr>
    </w:p>
    <w:p w14:paraId="1DA83EF3" w14:textId="77777777" w:rsidR="0027029F" w:rsidRPr="00A63FC2" w:rsidRDefault="0027029F" w:rsidP="0027029F">
      <w:pPr>
        <w:pStyle w:val="Prrafodelista"/>
        <w:numPr>
          <w:ilvl w:val="0"/>
          <w:numId w:val="9"/>
        </w:numPr>
        <w:spacing w:line="360" w:lineRule="auto"/>
        <w:contextualSpacing/>
        <w:jc w:val="both"/>
        <w:rPr>
          <w:rFonts w:ascii="Arial" w:hAnsi="Arial" w:cs="Arial"/>
          <w:vanish/>
          <w:sz w:val="18"/>
          <w:szCs w:val="18"/>
          <w:lang w:val="es-ES"/>
        </w:rPr>
      </w:pPr>
    </w:p>
    <w:p w14:paraId="0705B699" w14:textId="77777777" w:rsidR="0027029F" w:rsidRPr="00A63FC2" w:rsidRDefault="0027029F" w:rsidP="0027029F">
      <w:pPr>
        <w:pStyle w:val="Prrafodelista"/>
        <w:numPr>
          <w:ilvl w:val="1"/>
          <w:numId w:val="9"/>
        </w:numPr>
        <w:spacing w:line="360" w:lineRule="auto"/>
        <w:contextualSpacing/>
        <w:jc w:val="both"/>
        <w:rPr>
          <w:rFonts w:ascii="Arial" w:hAnsi="Arial" w:cs="Arial"/>
          <w:vanish/>
          <w:sz w:val="18"/>
          <w:szCs w:val="18"/>
          <w:lang w:val="es-ES"/>
        </w:rPr>
      </w:pPr>
    </w:p>
    <w:p w14:paraId="4894D388" w14:textId="77777777" w:rsidR="0027029F" w:rsidRPr="00A63FC2" w:rsidRDefault="0027029F" w:rsidP="0027029F">
      <w:pPr>
        <w:pStyle w:val="Prrafodelista"/>
        <w:numPr>
          <w:ilvl w:val="1"/>
          <w:numId w:val="9"/>
        </w:numPr>
        <w:spacing w:line="360" w:lineRule="auto"/>
        <w:contextualSpacing/>
        <w:jc w:val="both"/>
        <w:rPr>
          <w:rFonts w:ascii="Arial" w:hAnsi="Arial" w:cs="Arial"/>
          <w:vanish/>
          <w:sz w:val="18"/>
          <w:szCs w:val="18"/>
          <w:lang w:val="es-ES"/>
        </w:rPr>
      </w:pPr>
    </w:p>
    <w:p w14:paraId="2E12AD75" w14:textId="77777777" w:rsidR="0027029F" w:rsidRPr="00A63FC2" w:rsidRDefault="0027029F" w:rsidP="0027029F">
      <w:pPr>
        <w:pStyle w:val="Prrafodelista"/>
        <w:numPr>
          <w:ilvl w:val="1"/>
          <w:numId w:val="9"/>
        </w:numPr>
        <w:spacing w:line="360" w:lineRule="auto"/>
        <w:contextualSpacing/>
        <w:jc w:val="both"/>
        <w:rPr>
          <w:rFonts w:ascii="Arial" w:hAnsi="Arial" w:cs="Arial"/>
          <w:vanish/>
          <w:sz w:val="18"/>
          <w:szCs w:val="18"/>
          <w:lang w:val="es-ES"/>
        </w:rPr>
      </w:pPr>
    </w:p>
    <w:p w14:paraId="7CFEFF95" w14:textId="77777777" w:rsidR="0027029F" w:rsidRPr="00A63FC2" w:rsidRDefault="0027029F" w:rsidP="0027029F">
      <w:pPr>
        <w:pStyle w:val="Prrafodelista"/>
        <w:numPr>
          <w:ilvl w:val="2"/>
          <w:numId w:val="9"/>
        </w:numPr>
        <w:spacing w:line="360" w:lineRule="auto"/>
        <w:contextualSpacing/>
        <w:jc w:val="both"/>
        <w:rPr>
          <w:rFonts w:ascii="Arial" w:hAnsi="Arial" w:cs="Arial"/>
          <w:vanish/>
          <w:sz w:val="18"/>
          <w:szCs w:val="18"/>
          <w:lang w:val="es-ES"/>
        </w:rPr>
      </w:pPr>
    </w:p>
    <w:p w14:paraId="3873CA7E" w14:textId="1D952025" w:rsidR="0027029F" w:rsidRPr="00A63FC2" w:rsidRDefault="0027029F" w:rsidP="0027029F">
      <w:pPr>
        <w:pStyle w:val="Textoindependiente"/>
        <w:numPr>
          <w:ilvl w:val="3"/>
          <w:numId w:val="9"/>
        </w:numPr>
        <w:ind w:left="1701" w:hanging="624"/>
        <w:contextualSpacing/>
        <w:rPr>
          <w:rFonts w:ascii="Arial" w:hAnsi="Arial" w:cs="Arial"/>
          <w:sz w:val="18"/>
          <w:szCs w:val="18"/>
          <w:lang w:val="es-ES"/>
        </w:rPr>
      </w:pPr>
      <w:r w:rsidRPr="00A63FC2">
        <w:rPr>
          <w:rFonts w:ascii="Arial" w:hAnsi="Arial" w:cs="Arial"/>
          <w:sz w:val="18"/>
          <w:szCs w:val="18"/>
          <w:lang w:val="es-ES"/>
        </w:rPr>
        <w:t xml:space="preserve">Linealidad y precisión </w:t>
      </w:r>
    </w:p>
    <w:p w14:paraId="4D2C0DE1" w14:textId="77777777" w:rsidR="0027029F" w:rsidRPr="00A63FC2" w:rsidRDefault="0027029F" w:rsidP="0027029F">
      <w:pPr>
        <w:pStyle w:val="Textoindependiente"/>
        <w:numPr>
          <w:ilvl w:val="3"/>
          <w:numId w:val="9"/>
        </w:numPr>
        <w:ind w:left="1701" w:hanging="624"/>
        <w:contextualSpacing/>
        <w:rPr>
          <w:rFonts w:ascii="Arial" w:hAnsi="Arial" w:cs="Arial"/>
          <w:sz w:val="18"/>
          <w:szCs w:val="18"/>
          <w:lang w:val="es-ES"/>
        </w:rPr>
      </w:pPr>
      <w:r w:rsidRPr="00A63FC2">
        <w:rPr>
          <w:rFonts w:ascii="Arial" w:hAnsi="Arial" w:cs="Arial"/>
          <w:sz w:val="18"/>
          <w:szCs w:val="18"/>
          <w:lang w:val="es-ES"/>
        </w:rPr>
        <w:t>Influencia del filtro</w:t>
      </w:r>
    </w:p>
    <w:p w14:paraId="2E1D3CDE" w14:textId="77777777" w:rsidR="0027029F" w:rsidRPr="00A63FC2" w:rsidRDefault="0027029F" w:rsidP="0027029F">
      <w:pPr>
        <w:pStyle w:val="Textoindependiente"/>
        <w:numPr>
          <w:ilvl w:val="3"/>
          <w:numId w:val="9"/>
        </w:numPr>
        <w:ind w:left="1701" w:hanging="624"/>
        <w:contextualSpacing/>
        <w:rPr>
          <w:rFonts w:ascii="Arial" w:hAnsi="Arial" w:cs="Arial"/>
          <w:sz w:val="18"/>
          <w:szCs w:val="18"/>
          <w:lang w:val="es-ES"/>
        </w:rPr>
      </w:pPr>
      <w:r w:rsidRPr="00A63FC2">
        <w:rPr>
          <w:rFonts w:ascii="Arial" w:hAnsi="Arial" w:cs="Arial"/>
          <w:sz w:val="18"/>
          <w:szCs w:val="18"/>
          <w:lang w:val="es-ES"/>
        </w:rPr>
        <w:t xml:space="preserve">Estabilidad de la muestra </w:t>
      </w:r>
    </w:p>
    <w:p w14:paraId="32B4D91B" w14:textId="77777777" w:rsidR="0027029F" w:rsidRDefault="0027029F" w:rsidP="0027029F">
      <w:pPr>
        <w:pStyle w:val="Textoindependiente"/>
        <w:numPr>
          <w:ilvl w:val="4"/>
          <w:numId w:val="9"/>
        </w:numPr>
        <w:ind w:left="1560"/>
        <w:contextualSpacing/>
        <w:rPr>
          <w:rFonts w:ascii="Arial" w:hAnsi="Arial" w:cs="Arial"/>
          <w:sz w:val="18"/>
          <w:szCs w:val="18"/>
          <w:lang w:val="es-ES"/>
        </w:rPr>
      </w:pPr>
      <w:r w:rsidRPr="00A63FC2">
        <w:rPr>
          <w:rFonts w:ascii="Arial" w:hAnsi="Arial" w:cs="Arial"/>
          <w:sz w:val="18"/>
          <w:szCs w:val="18"/>
          <w:lang w:val="es-ES"/>
        </w:rPr>
        <w:t>Estabilidad a temperatura ambiente</w:t>
      </w:r>
    </w:p>
    <w:p w14:paraId="58FF8030" w14:textId="77777777" w:rsidR="005874FA" w:rsidRPr="005874FA" w:rsidRDefault="005874FA" w:rsidP="0027029F">
      <w:pPr>
        <w:pStyle w:val="Textoindependiente"/>
        <w:numPr>
          <w:ilvl w:val="4"/>
          <w:numId w:val="9"/>
        </w:numPr>
        <w:ind w:left="1560"/>
        <w:contextualSpacing/>
        <w:rPr>
          <w:rFonts w:ascii="Arial" w:hAnsi="Arial" w:cs="Arial"/>
          <w:sz w:val="18"/>
          <w:szCs w:val="18"/>
          <w:lang w:val="es-ES"/>
        </w:rPr>
      </w:pPr>
      <w:r w:rsidRPr="005874FA">
        <w:rPr>
          <w:rFonts w:ascii="Arial" w:hAnsi="Arial" w:cs="Arial"/>
          <w:sz w:val="18"/>
          <w:szCs w:val="18"/>
          <w:lang w:val="es-MX"/>
        </w:rPr>
        <w:lastRenderedPageBreak/>
        <w:t>{{ bloque_estabilidad_automuestreador }}</w:t>
      </w:r>
    </w:p>
    <w:p w14:paraId="5EF9AD16" w14:textId="27789BD8" w:rsidR="0027029F" w:rsidRPr="00A63FC2" w:rsidRDefault="0027029F" w:rsidP="0027029F">
      <w:pPr>
        <w:pStyle w:val="Textoindependiente"/>
        <w:numPr>
          <w:ilvl w:val="4"/>
          <w:numId w:val="9"/>
        </w:numPr>
        <w:ind w:left="1560"/>
        <w:contextualSpacing/>
        <w:rPr>
          <w:rFonts w:ascii="Arial" w:hAnsi="Arial" w:cs="Arial"/>
          <w:sz w:val="18"/>
          <w:szCs w:val="18"/>
          <w:lang w:val="es-ES"/>
        </w:rPr>
      </w:pPr>
      <w:r w:rsidRPr="00A63FC2">
        <w:rPr>
          <w:rFonts w:ascii="Arial" w:hAnsi="Arial" w:cs="Arial"/>
          <w:sz w:val="18"/>
          <w:szCs w:val="18"/>
          <w:lang w:val="es-ES"/>
        </w:rPr>
        <w:t xml:space="preserve">Estabilidad a refrigeración </w:t>
      </w:r>
    </w:p>
    <w:p w14:paraId="2B71FB63" w14:textId="77777777" w:rsidR="0027029F" w:rsidRPr="00A63FC2" w:rsidRDefault="0027029F" w:rsidP="0027029F">
      <w:pPr>
        <w:pStyle w:val="Textoindependiente"/>
        <w:numPr>
          <w:ilvl w:val="4"/>
          <w:numId w:val="9"/>
        </w:numPr>
        <w:ind w:left="1560"/>
        <w:contextualSpacing/>
        <w:rPr>
          <w:rFonts w:ascii="Arial" w:hAnsi="Arial" w:cs="Arial"/>
          <w:sz w:val="18"/>
          <w:szCs w:val="18"/>
          <w:lang w:val="es-ES"/>
        </w:rPr>
      </w:pPr>
      <w:r w:rsidRPr="00A63FC2">
        <w:rPr>
          <w:rFonts w:ascii="Arial" w:hAnsi="Arial" w:cs="Arial"/>
          <w:sz w:val="18"/>
          <w:szCs w:val="18"/>
          <w:lang w:val="es-ES"/>
        </w:rPr>
        <w:t>Estabilidad de la solución stock</w:t>
      </w:r>
    </w:p>
    <w:p w14:paraId="4EC5C900" w14:textId="77777777" w:rsidR="0027029F" w:rsidRPr="00A63FC2" w:rsidRDefault="0027029F" w:rsidP="0027029F">
      <w:pPr>
        <w:pStyle w:val="Textoindependiente"/>
        <w:numPr>
          <w:ilvl w:val="2"/>
          <w:numId w:val="2"/>
        </w:numPr>
        <w:contextualSpacing/>
        <w:rPr>
          <w:rFonts w:ascii="Arial" w:hAnsi="Arial" w:cs="Arial"/>
          <w:sz w:val="18"/>
          <w:szCs w:val="18"/>
          <w:lang w:val="es-ES"/>
        </w:rPr>
      </w:pPr>
      <w:r w:rsidRPr="00A63FC2">
        <w:rPr>
          <w:rFonts w:ascii="Arial" w:hAnsi="Arial" w:cs="Arial"/>
          <w:sz w:val="18"/>
          <w:szCs w:val="18"/>
          <w:lang w:val="es-ES"/>
        </w:rPr>
        <w:t>Parámetros con el medicamento</w:t>
      </w:r>
    </w:p>
    <w:p w14:paraId="379A2A00" w14:textId="77777777" w:rsidR="0027029F" w:rsidRPr="00A63FC2" w:rsidRDefault="0027029F" w:rsidP="0027029F">
      <w:pPr>
        <w:pStyle w:val="Prrafodelista"/>
        <w:numPr>
          <w:ilvl w:val="2"/>
          <w:numId w:val="9"/>
        </w:numPr>
        <w:spacing w:line="360" w:lineRule="auto"/>
        <w:contextualSpacing/>
        <w:jc w:val="both"/>
        <w:rPr>
          <w:rFonts w:ascii="Arial" w:hAnsi="Arial" w:cs="Arial"/>
          <w:vanish/>
          <w:sz w:val="18"/>
          <w:szCs w:val="18"/>
          <w:lang w:val="es-ES"/>
        </w:rPr>
      </w:pPr>
    </w:p>
    <w:p w14:paraId="14BCDC25" w14:textId="3642B157" w:rsidR="0027029F" w:rsidRPr="00A63FC2" w:rsidRDefault="0027029F" w:rsidP="0027029F">
      <w:pPr>
        <w:pStyle w:val="Textoindependiente"/>
        <w:numPr>
          <w:ilvl w:val="3"/>
          <w:numId w:val="9"/>
        </w:numPr>
        <w:ind w:left="1701" w:hanging="624"/>
        <w:contextualSpacing/>
        <w:rPr>
          <w:rFonts w:ascii="Arial" w:hAnsi="Arial" w:cs="Arial"/>
          <w:sz w:val="18"/>
          <w:szCs w:val="18"/>
          <w:lang w:val="es-ES"/>
        </w:rPr>
      </w:pPr>
      <w:r w:rsidRPr="00A63FC2">
        <w:rPr>
          <w:rFonts w:ascii="Arial" w:hAnsi="Arial" w:cs="Arial"/>
          <w:sz w:val="18"/>
          <w:szCs w:val="18"/>
          <w:lang w:val="es-ES"/>
        </w:rPr>
        <w:t xml:space="preserve">Linealidad, precisión y exactitud </w:t>
      </w:r>
    </w:p>
    <w:p w14:paraId="2C56346F" w14:textId="77777777" w:rsidR="0027029F" w:rsidRDefault="0027029F" w:rsidP="0027029F">
      <w:pPr>
        <w:pStyle w:val="Textoindependiente"/>
        <w:numPr>
          <w:ilvl w:val="3"/>
          <w:numId w:val="9"/>
        </w:numPr>
        <w:ind w:left="1701" w:hanging="624"/>
        <w:contextualSpacing/>
        <w:rPr>
          <w:rFonts w:ascii="Arial" w:hAnsi="Arial" w:cs="Arial"/>
          <w:sz w:val="18"/>
          <w:szCs w:val="18"/>
          <w:lang w:val="es-ES"/>
        </w:rPr>
      </w:pPr>
      <w:r w:rsidRPr="00A63FC2">
        <w:rPr>
          <w:rFonts w:ascii="Arial" w:hAnsi="Arial" w:cs="Arial"/>
          <w:sz w:val="18"/>
          <w:szCs w:val="18"/>
          <w:lang w:val="es-ES"/>
        </w:rPr>
        <w:t>Selectividad</w:t>
      </w:r>
    </w:p>
    <w:p w14:paraId="5A05DD8B" w14:textId="77777777" w:rsidR="00E32B6C" w:rsidRPr="00A63FC2" w:rsidRDefault="00E32B6C" w:rsidP="00E32B6C">
      <w:pPr>
        <w:pStyle w:val="Textoindependiente"/>
        <w:ind w:left="1701"/>
        <w:contextualSpacing/>
        <w:rPr>
          <w:rFonts w:ascii="Arial" w:hAnsi="Arial" w:cs="Arial"/>
          <w:sz w:val="18"/>
          <w:szCs w:val="18"/>
          <w:lang w:val="es-ES"/>
        </w:rPr>
      </w:pPr>
    </w:p>
    <w:p w14:paraId="312BE95E" w14:textId="6C1B8EC8" w:rsidR="00AB0F6D" w:rsidRPr="00A63FC2" w:rsidRDefault="00F54DDF" w:rsidP="004A1CA5">
      <w:pPr>
        <w:pStyle w:val="Textoindependiente"/>
        <w:numPr>
          <w:ilvl w:val="0"/>
          <w:numId w:val="8"/>
        </w:numPr>
        <w:spacing w:before="120"/>
        <w:outlineLvl w:val="0"/>
        <w:rPr>
          <w:rFonts w:ascii="Arial" w:hAnsi="Arial" w:cs="Arial"/>
          <w:b/>
          <w:bCs/>
          <w:sz w:val="18"/>
          <w:szCs w:val="18"/>
          <w:lang w:val="es-MX"/>
        </w:rPr>
      </w:pPr>
      <w:bookmarkStart w:id="5" w:name="_Toc185576025"/>
      <w:r w:rsidRPr="00A63FC2">
        <w:rPr>
          <w:rFonts w:ascii="Arial" w:hAnsi="Arial" w:cs="Arial"/>
          <w:b/>
          <w:bCs/>
          <w:sz w:val="18"/>
          <w:szCs w:val="18"/>
          <w:lang w:val="es-MX"/>
        </w:rPr>
        <w:t>Descripción, criterios de aceptación y resultados de los parámetros de desempeño de validación</w:t>
      </w:r>
      <w:bookmarkEnd w:id="5"/>
    </w:p>
    <w:p w14:paraId="335110AE" w14:textId="77777777" w:rsidR="009127D0" w:rsidRPr="00A63FC2" w:rsidRDefault="009127D0" w:rsidP="0027029F">
      <w:pPr>
        <w:pStyle w:val="Prrafodelista"/>
        <w:numPr>
          <w:ilvl w:val="0"/>
          <w:numId w:val="9"/>
        </w:numPr>
        <w:spacing w:line="360" w:lineRule="auto"/>
        <w:contextualSpacing/>
        <w:jc w:val="both"/>
        <w:rPr>
          <w:rFonts w:ascii="Arial" w:hAnsi="Arial" w:cs="Arial"/>
          <w:vanish/>
          <w:sz w:val="18"/>
          <w:szCs w:val="18"/>
          <w:lang w:val="es-ES"/>
        </w:rPr>
      </w:pPr>
      <w:bookmarkStart w:id="6" w:name="_Hlk164843986"/>
    </w:p>
    <w:p w14:paraId="7CA4760A" w14:textId="7AEB6365" w:rsidR="000C3477" w:rsidRPr="00A63FC2" w:rsidRDefault="00DA58FA" w:rsidP="004A1CA5">
      <w:pPr>
        <w:pStyle w:val="Textoindependiente"/>
        <w:numPr>
          <w:ilvl w:val="1"/>
          <w:numId w:val="9"/>
        </w:numPr>
        <w:contextualSpacing/>
        <w:outlineLvl w:val="1"/>
        <w:rPr>
          <w:rFonts w:ascii="Arial" w:hAnsi="Arial" w:cs="Arial"/>
          <w:sz w:val="18"/>
          <w:szCs w:val="18"/>
          <w:lang w:val="es-ES"/>
        </w:rPr>
      </w:pPr>
      <w:bookmarkStart w:id="7" w:name="_Toc185576026"/>
      <w:r w:rsidRPr="00A63FC2">
        <w:rPr>
          <w:rFonts w:ascii="Arial" w:hAnsi="Arial" w:cs="Arial"/>
          <w:sz w:val="18"/>
          <w:szCs w:val="18"/>
          <w:lang w:val="es-ES"/>
        </w:rPr>
        <w:t>Parámetros</w:t>
      </w:r>
      <w:r w:rsidR="00F54DDF" w:rsidRPr="00A63FC2">
        <w:rPr>
          <w:rFonts w:ascii="Arial" w:hAnsi="Arial" w:cs="Arial"/>
          <w:sz w:val="18"/>
          <w:szCs w:val="18"/>
          <w:lang w:val="es-ES"/>
        </w:rPr>
        <w:t xml:space="preserve"> con el fármaco</w:t>
      </w:r>
      <w:bookmarkEnd w:id="7"/>
    </w:p>
    <w:p w14:paraId="67367BBF" w14:textId="5BC45301" w:rsidR="003E1DBD" w:rsidRPr="00A63FC2" w:rsidRDefault="003E62F2" w:rsidP="004A1CA5">
      <w:pPr>
        <w:pStyle w:val="Textoindependiente"/>
        <w:numPr>
          <w:ilvl w:val="2"/>
          <w:numId w:val="9"/>
        </w:numPr>
        <w:contextualSpacing/>
        <w:outlineLvl w:val="2"/>
        <w:rPr>
          <w:rFonts w:ascii="Arial" w:hAnsi="Arial" w:cs="Arial"/>
          <w:sz w:val="18"/>
          <w:szCs w:val="18"/>
          <w:lang w:val="es-ES"/>
        </w:rPr>
      </w:pPr>
      <w:bookmarkStart w:id="8" w:name="_Toc185576027"/>
      <w:r w:rsidRPr="00A63FC2">
        <w:rPr>
          <w:rFonts w:ascii="Arial" w:hAnsi="Arial" w:cs="Arial"/>
          <w:sz w:val="18"/>
          <w:szCs w:val="18"/>
          <w:lang w:val="es-ES"/>
        </w:rPr>
        <w:t xml:space="preserve">Linealidad </w:t>
      </w:r>
      <w:r w:rsidR="00F54DDF" w:rsidRPr="00A63FC2">
        <w:rPr>
          <w:rFonts w:ascii="Arial" w:hAnsi="Arial" w:cs="Arial"/>
          <w:sz w:val="18"/>
          <w:szCs w:val="18"/>
          <w:lang w:val="es-ES"/>
        </w:rPr>
        <w:t>y precisión</w:t>
      </w:r>
      <w:bookmarkEnd w:id="8"/>
      <w:r w:rsidR="00F54DDF" w:rsidRPr="00A63FC2">
        <w:rPr>
          <w:rFonts w:ascii="Arial" w:hAnsi="Arial" w:cs="Arial"/>
          <w:sz w:val="18"/>
          <w:szCs w:val="18"/>
          <w:lang w:val="es-ES"/>
        </w:rPr>
        <w:t xml:space="preserve"> </w:t>
      </w:r>
    </w:p>
    <w:p w14:paraId="3FB6D16C" w14:textId="179C053C" w:rsidR="0027029F" w:rsidRPr="004D2975" w:rsidRDefault="0027029F" w:rsidP="004F616F">
      <w:pPr>
        <w:pStyle w:val="Textoindependiente"/>
        <w:ind w:left="284"/>
        <w:rPr>
          <w:rFonts w:ascii="Arial" w:hAnsi="Arial" w:cs="Arial"/>
          <w:sz w:val="18"/>
          <w:szCs w:val="18"/>
          <w:lang w:val="es-MX"/>
        </w:rPr>
      </w:pPr>
      <w:r w:rsidRPr="00A63FC2">
        <w:rPr>
          <w:rFonts w:ascii="Arial" w:hAnsi="Arial" w:cs="Arial"/>
          <w:sz w:val="18"/>
          <w:szCs w:val="18"/>
          <w:lang w:val="es-MX"/>
        </w:rPr>
        <w:t>Se evaluó durante un día en el intervalo establecido, para lo cual se prepararon tres curvas independientes con seis diferentes niveles de concentración, las concentraciones empleadas fueron</w:t>
      </w:r>
      <w:r w:rsidRPr="004D2975">
        <w:rPr>
          <w:rFonts w:ascii="Arial" w:hAnsi="Arial" w:cs="Arial"/>
          <w:sz w:val="18"/>
          <w:szCs w:val="18"/>
          <w:lang w:val="es-MX"/>
        </w:rPr>
        <w:t xml:space="preserve">: </w:t>
      </w:r>
      <w:r w:rsidR="005665F1">
        <w:rPr>
          <w:rFonts w:ascii="Arial" w:hAnsi="Arial" w:cs="Arial"/>
          <w:sz w:val="18"/>
          <w:szCs w:val="18"/>
          <w:lang w:val="es-MX"/>
        </w:rPr>
        <w:t xml:space="preserve">{{ </w:t>
      </w:r>
      <w:r w:rsidR="005665F1" w:rsidRPr="005665F1">
        <w:rPr>
          <w:rFonts w:ascii="Arial" w:hAnsi="Arial" w:cs="Arial"/>
          <w:sz w:val="18"/>
          <w:szCs w:val="18"/>
          <w:lang w:val="es-MX"/>
        </w:rPr>
        <w:t>ls_1_</w:t>
      </w:r>
      <w:r w:rsidR="005665F1">
        <w:rPr>
          <w:rFonts w:ascii="Arial" w:hAnsi="Arial" w:cs="Arial"/>
          <w:sz w:val="18"/>
          <w:szCs w:val="18"/>
          <w:lang w:val="es-MX"/>
        </w:rPr>
        <w:t>1</w:t>
      </w:r>
      <w:r w:rsidR="005665F1" w:rsidRPr="005665F1">
        <w:rPr>
          <w:rFonts w:ascii="Arial" w:hAnsi="Arial" w:cs="Arial"/>
          <w:sz w:val="18"/>
          <w:szCs w:val="18"/>
          <w:lang w:val="es-MX"/>
        </w:rPr>
        <w:t>_concentracion</w:t>
      </w:r>
      <w:r w:rsidR="005665F1">
        <w:rPr>
          <w:rFonts w:ascii="Arial" w:hAnsi="Arial" w:cs="Arial"/>
          <w:sz w:val="18"/>
          <w:szCs w:val="18"/>
          <w:lang w:val="es-MX"/>
        </w:rPr>
        <w:t xml:space="preserve"> }}</w:t>
      </w:r>
      <w:r w:rsidR="004F616F" w:rsidRPr="004D2975">
        <w:rPr>
          <w:rFonts w:ascii="Arial" w:hAnsi="Arial" w:cs="Arial"/>
          <w:sz w:val="18"/>
          <w:szCs w:val="18"/>
          <w:lang w:val="es-MX"/>
        </w:rPr>
        <w:t>,</w:t>
      </w:r>
      <w:r w:rsidR="005665F1">
        <w:rPr>
          <w:rFonts w:ascii="Arial" w:hAnsi="Arial" w:cs="Arial"/>
          <w:sz w:val="18"/>
          <w:szCs w:val="18"/>
          <w:lang w:val="es-MX"/>
        </w:rPr>
        <w:t xml:space="preserve">{{ </w:t>
      </w:r>
      <w:r w:rsidR="005665F1" w:rsidRPr="005665F1">
        <w:rPr>
          <w:rFonts w:ascii="Arial" w:hAnsi="Arial" w:cs="Arial"/>
          <w:sz w:val="18"/>
          <w:szCs w:val="18"/>
          <w:lang w:val="es-MX"/>
        </w:rPr>
        <w:t>ls_1_</w:t>
      </w:r>
      <w:r w:rsidR="005665F1">
        <w:rPr>
          <w:rFonts w:ascii="Arial" w:hAnsi="Arial" w:cs="Arial"/>
          <w:sz w:val="18"/>
          <w:szCs w:val="18"/>
          <w:lang w:val="es-MX"/>
        </w:rPr>
        <w:t>2</w:t>
      </w:r>
      <w:r w:rsidR="005665F1" w:rsidRPr="005665F1">
        <w:rPr>
          <w:rFonts w:ascii="Arial" w:hAnsi="Arial" w:cs="Arial"/>
          <w:sz w:val="18"/>
          <w:szCs w:val="18"/>
          <w:lang w:val="es-MX"/>
        </w:rPr>
        <w:t>_concentracion</w:t>
      </w:r>
      <w:r w:rsidR="005665F1">
        <w:rPr>
          <w:rFonts w:ascii="Arial" w:hAnsi="Arial" w:cs="Arial"/>
          <w:sz w:val="18"/>
          <w:szCs w:val="18"/>
          <w:lang w:val="es-MX"/>
        </w:rPr>
        <w:t xml:space="preserve"> }}</w:t>
      </w:r>
      <w:r w:rsidR="004F616F" w:rsidRPr="004D2975">
        <w:rPr>
          <w:rFonts w:ascii="Arial" w:hAnsi="Arial" w:cs="Arial"/>
          <w:sz w:val="18"/>
          <w:szCs w:val="18"/>
          <w:lang w:val="es-MX"/>
        </w:rPr>
        <w:t>,</w:t>
      </w:r>
      <w:r w:rsidR="005665F1">
        <w:rPr>
          <w:rFonts w:ascii="Arial" w:hAnsi="Arial" w:cs="Arial"/>
          <w:sz w:val="18"/>
          <w:szCs w:val="18"/>
          <w:lang w:val="es-MX"/>
        </w:rPr>
        <w:t xml:space="preserve">{{ </w:t>
      </w:r>
      <w:r w:rsidR="005665F1" w:rsidRPr="005665F1">
        <w:rPr>
          <w:rFonts w:ascii="Arial" w:hAnsi="Arial" w:cs="Arial"/>
          <w:sz w:val="18"/>
          <w:szCs w:val="18"/>
          <w:lang w:val="es-MX"/>
        </w:rPr>
        <w:t>ls_1_</w:t>
      </w:r>
      <w:r w:rsidR="005665F1">
        <w:rPr>
          <w:rFonts w:ascii="Arial" w:hAnsi="Arial" w:cs="Arial"/>
          <w:sz w:val="18"/>
          <w:szCs w:val="18"/>
          <w:lang w:val="es-MX"/>
        </w:rPr>
        <w:t>3</w:t>
      </w:r>
      <w:r w:rsidR="005665F1" w:rsidRPr="005665F1">
        <w:rPr>
          <w:rFonts w:ascii="Arial" w:hAnsi="Arial" w:cs="Arial"/>
          <w:sz w:val="18"/>
          <w:szCs w:val="18"/>
          <w:lang w:val="es-MX"/>
        </w:rPr>
        <w:t>_concentracion</w:t>
      </w:r>
      <w:r w:rsidR="005665F1">
        <w:rPr>
          <w:rFonts w:ascii="Arial" w:hAnsi="Arial" w:cs="Arial"/>
          <w:sz w:val="18"/>
          <w:szCs w:val="18"/>
          <w:lang w:val="es-MX"/>
        </w:rPr>
        <w:t xml:space="preserve"> }}</w:t>
      </w:r>
      <w:r w:rsidR="004F616F" w:rsidRPr="004D2975">
        <w:rPr>
          <w:rFonts w:ascii="Arial" w:hAnsi="Arial" w:cs="Arial"/>
          <w:sz w:val="18"/>
          <w:szCs w:val="18"/>
          <w:lang w:val="es-MX"/>
        </w:rPr>
        <w:t>,</w:t>
      </w:r>
      <w:r w:rsidR="005665F1">
        <w:rPr>
          <w:rFonts w:ascii="Arial" w:hAnsi="Arial" w:cs="Arial"/>
          <w:sz w:val="18"/>
          <w:szCs w:val="18"/>
          <w:lang w:val="es-MX"/>
        </w:rPr>
        <w:t xml:space="preserve">{{ </w:t>
      </w:r>
      <w:r w:rsidR="005665F1" w:rsidRPr="005665F1">
        <w:rPr>
          <w:rFonts w:ascii="Arial" w:hAnsi="Arial" w:cs="Arial"/>
          <w:sz w:val="18"/>
          <w:szCs w:val="18"/>
          <w:lang w:val="es-MX"/>
        </w:rPr>
        <w:t>ls_1_</w:t>
      </w:r>
      <w:r w:rsidR="005665F1">
        <w:rPr>
          <w:rFonts w:ascii="Arial" w:hAnsi="Arial" w:cs="Arial"/>
          <w:sz w:val="18"/>
          <w:szCs w:val="18"/>
          <w:lang w:val="es-MX"/>
        </w:rPr>
        <w:t>4</w:t>
      </w:r>
      <w:r w:rsidR="005665F1" w:rsidRPr="005665F1">
        <w:rPr>
          <w:rFonts w:ascii="Arial" w:hAnsi="Arial" w:cs="Arial"/>
          <w:sz w:val="18"/>
          <w:szCs w:val="18"/>
          <w:lang w:val="es-MX"/>
        </w:rPr>
        <w:t>_concentracion</w:t>
      </w:r>
      <w:r w:rsidR="005665F1">
        <w:rPr>
          <w:rFonts w:ascii="Arial" w:hAnsi="Arial" w:cs="Arial"/>
          <w:sz w:val="18"/>
          <w:szCs w:val="18"/>
          <w:lang w:val="es-MX"/>
        </w:rPr>
        <w:t xml:space="preserve"> }}</w:t>
      </w:r>
      <w:r w:rsidR="004F616F" w:rsidRPr="004D2975">
        <w:rPr>
          <w:rFonts w:ascii="Arial" w:hAnsi="Arial" w:cs="Arial"/>
          <w:sz w:val="18"/>
          <w:szCs w:val="18"/>
          <w:lang w:val="es-MX"/>
        </w:rPr>
        <w:t>,</w:t>
      </w:r>
      <w:r w:rsidR="005665F1">
        <w:rPr>
          <w:rFonts w:ascii="Arial" w:hAnsi="Arial" w:cs="Arial"/>
          <w:sz w:val="18"/>
          <w:szCs w:val="18"/>
          <w:lang w:val="es-MX"/>
        </w:rPr>
        <w:t xml:space="preserve">{{ </w:t>
      </w:r>
      <w:r w:rsidR="005665F1" w:rsidRPr="005665F1">
        <w:rPr>
          <w:rFonts w:ascii="Arial" w:hAnsi="Arial" w:cs="Arial"/>
          <w:sz w:val="18"/>
          <w:szCs w:val="18"/>
          <w:lang w:val="es-MX"/>
        </w:rPr>
        <w:t>ls_1_</w:t>
      </w:r>
      <w:r w:rsidR="005665F1">
        <w:rPr>
          <w:rFonts w:ascii="Arial" w:hAnsi="Arial" w:cs="Arial"/>
          <w:sz w:val="18"/>
          <w:szCs w:val="18"/>
          <w:lang w:val="es-MX"/>
        </w:rPr>
        <w:t>5</w:t>
      </w:r>
      <w:r w:rsidR="005665F1" w:rsidRPr="005665F1">
        <w:rPr>
          <w:rFonts w:ascii="Arial" w:hAnsi="Arial" w:cs="Arial"/>
          <w:sz w:val="18"/>
          <w:szCs w:val="18"/>
          <w:lang w:val="es-MX"/>
        </w:rPr>
        <w:t>_concentracion</w:t>
      </w:r>
      <w:r w:rsidR="005665F1">
        <w:rPr>
          <w:rFonts w:ascii="Arial" w:hAnsi="Arial" w:cs="Arial"/>
          <w:sz w:val="18"/>
          <w:szCs w:val="18"/>
          <w:lang w:val="es-MX"/>
        </w:rPr>
        <w:t xml:space="preserve"> }}</w:t>
      </w:r>
      <w:r w:rsidR="004F616F" w:rsidRPr="004D2975">
        <w:rPr>
          <w:rFonts w:ascii="Arial" w:hAnsi="Arial" w:cs="Arial"/>
          <w:sz w:val="18"/>
          <w:szCs w:val="18"/>
          <w:lang w:val="es-MX"/>
        </w:rPr>
        <w:t xml:space="preserve"> y </w:t>
      </w:r>
      <w:r w:rsidR="005665F1">
        <w:rPr>
          <w:rFonts w:ascii="Arial" w:hAnsi="Arial" w:cs="Arial"/>
          <w:sz w:val="18"/>
          <w:szCs w:val="18"/>
          <w:lang w:val="es-MX"/>
        </w:rPr>
        <w:t>{{</w:t>
      </w:r>
      <w:r w:rsidR="005665F1" w:rsidRPr="005665F1">
        <w:rPr>
          <w:rFonts w:ascii="Arial" w:hAnsi="Arial" w:cs="Arial"/>
          <w:sz w:val="18"/>
          <w:szCs w:val="18"/>
          <w:lang w:val="es-MX"/>
        </w:rPr>
        <w:t>ls_1_</w:t>
      </w:r>
      <w:r w:rsidR="005665F1">
        <w:rPr>
          <w:rFonts w:ascii="Arial" w:hAnsi="Arial" w:cs="Arial"/>
          <w:sz w:val="18"/>
          <w:szCs w:val="18"/>
          <w:lang w:val="es-MX"/>
        </w:rPr>
        <w:t>6</w:t>
      </w:r>
      <w:r w:rsidR="005665F1" w:rsidRPr="005665F1">
        <w:rPr>
          <w:rFonts w:ascii="Arial" w:hAnsi="Arial" w:cs="Arial"/>
          <w:sz w:val="18"/>
          <w:szCs w:val="18"/>
          <w:lang w:val="es-MX"/>
        </w:rPr>
        <w:t>_concentracion</w:t>
      </w:r>
      <w:r w:rsidR="005665F1">
        <w:rPr>
          <w:rFonts w:ascii="Arial" w:hAnsi="Arial" w:cs="Arial"/>
          <w:sz w:val="18"/>
          <w:szCs w:val="18"/>
          <w:lang w:val="es-MX"/>
        </w:rPr>
        <w:t xml:space="preserve"> }}</w:t>
      </w:r>
      <w:r w:rsidRPr="004D2975">
        <w:rPr>
          <w:rFonts w:ascii="Arial" w:hAnsi="Arial" w:cs="Arial"/>
          <w:sz w:val="18"/>
          <w:szCs w:val="18"/>
          <w:lang w:val="es-MX"/>
        </w:rPr>
        <w:t xml:space="preserve"> µg/mL. </w:t>
      </w:r>
    </w:p>
    <w:p w14:paraId="6F2FC13D" w14:textId="77777777" w:rsidR="0027029F" w:rsidRPr="00A63FC2" w:rsidRDefault="0027029F" w:rsidP="0027029F">
      <w:pPr>
        <w:pStyle w:val="Textoindependiente"/>
        <w:numPr>
          <w:ilvl w:val="3"/>
          <w:numId w:val="9"/>
        </w:numPr>
        <w:ind w:left="1701" w:hanging="624"/>
        <w:contextualSpacing/>
        <w:rPr>
          <w:rFonts w:ascii="Arial" w:hAnsi="Arial" w:cs="Arial"/>
          <w:sz w:val="18"/>
          <w:szCs w:val="18"/>
          <w:lang w:val="es-ES"/>
        </w:rPr>
      </w:pPr>
      <w:r w:rsidRPr="00A63FC2">
        <w:rPr>
          <w:rFonts w:ascii="Arial" w:hAnsi="Arial" w:cs="Arial"/>
          <w:sz w:val="18"/>
          <w:szCs w:val="18"/>
          <w:lang w:val="es-ES"/>
        </w:rPr>
        <w:t>Criterio de aceptación</w:t>
      </w:r>
    </w:p>
    <w:p w14:paraId="16152AA9" w14:textId="77777777" w:rsidR="0027029F" w:rsidRPr="00A63FC2" w:rsidRDefault="0027029F" w:rsidP="0027029F">
      <w:pPr>
        <w:pStyle w:val="Textoindependiente"/>
        <w:numPr>
          <w:ilvl w:val="4"/>
          <w:numId w:val="9"/>
        </w:numPr>
        <w:ind w:left="1560"/>
        <w:contextualSpacing/>
        <w:rPr>
          <w:rFonts w:ascii="Arial" w:hAnsi="Arial" w:cs="Arial"/>
          <w:sz w:val="18"/>
          <w:szCs w:val="18"/>
          <w:lang w:val="es-ES"/>
        </w:rPr>
      </w:pPr>
      <w:r w:rsidRPr="00A63FC2">
        <w:rPr>
          <w:rFonts w:ascii="Arial" w:hAnsi="Arial" w:cs="Arial"/>
          <w:sz w:val="18"/>
          <w:szCs w:val="18"/>
          <w:lang w:val="es-ES"/>
        </w:rPr>
        <w:t>Linealidad:</w:t>
      </w:r>
    </w:p>
    <w:p w14:paraId="451265A5" w14:textId="6DF675A6" w:rsidR="0027029F" w:rsidRPr="00A63FC2" w:rsidRDefault="0027029F" w:rsidP="00AF2766">
      <w:pPr>
        <w:pStyle w:val="Textoindependiente"/>
        <w:numPr>
          <w:ilvl w:val="0"/>
          <w:numId w:val="5"/>
        </w:numPr>
        <w:ind w:left="1843"/>
        <w:rPr>
          <w:rFonts w:ascii="Arial" w:hAnsi="Arial" w:cs="Arial"/>
          <w:sz w:val="18"/>
          <w:szCs w:val="18"/>
          <w:lang w:val="es-MX"/>
        </w:rPr>
      </w:pPr>
      <w:r w:rsidRPr="00A63FC2">
        <w:rPr>
          <w:rFonts w:ascii="Arial" w:hAnsi="Arial" w:cs="Arial"/>
          <w:sz w:val="18"/>
          <w:szCs w:val="18"/>
          <w:lang w:val="es-MX"/>
        </w:rPr>
        <w:t>El valor del coeficiente de correlación (r) para la curva de calibración promedio debe ser ≥ 0.99.</w:t>
      </w:r>
    </w:p>
    <w:p w14:paraId="6DD23305" w14:textId="76CB96D9" w:rsidR="0027029F" w:rsidRPr="00A63FC2" w:rsidRDefault="0027029F" w:rsidP="00AF2766">
      <w:pPr>
        <w:pStyle w:val="Textoindependiente"/>
        <w:numPr>
          <w:ilvl w:val="0"/>
          <w:numId w:val="5"/>
        </w:numPr>
        <w:ind w:left="1843"/>
        <w:rPr>
          <w:rFonts w:ascii="Arial" w:hAnsi="Arial" w:cs="Arial"/>
          <w:sz w:val="18"/>
          <w:szCs w:val="18"/>
          <w:lang w:val="es-MX"/>
        </w:rPr>
      </w:pPr>
      <w:r w:rsidRPr="00A63FC2">
        <w:rPr>
          <w:rFonts w:ascii="Arial" w:hAnsi="Arial" w:cs="Arial"/>
          <w:sz w:val="18"/>
          <w:szCs w:val="18"/>
          <w:lang w:val="es-MX"/>
        </w:rPr>
        <w:t xml:space="preserve">El error relativo debido a la regresión deberá ser </w:t>
      </w:r>
      <w:r w:rsidR="002C4A53" w:rsidRPr="00A63FC2">
        <w:rPr>
          <w:rFonts w:ascii="Arial" w:hAnsi="Arial" w:cs="Arial"/>
          <w:bCs/>
          <w:sz w:val="18"/>
          <w:szCs w:val="18"/>
        </w:rPr>
        <w:t>≤</w:t>
      </w:r>
      <w:r w:rsidRPr="00A63FC2">
        <w:rPr>
          <w:rFonts w:ascii="Arial" w:hAnsi="Arial" w:cs="Arial"/>
          <w:sz w:val="18"/>
          <w:szCs w:val="18"/>
        </w:rPr>
        <w:t xml:space="preserve"> 2%.</w:t>
      </w:r>
    </w:p>
    <w:p w14:paraId="33FC3CFB" w14:textId="77777777" w:rsidR="0027029F" w:rsidRPr="00A63FC2" w:rsidRDefault="0027029F" w:rsidP="0027029F">
      <w:pPr>
        <w:pStyle w:val="Textoindependiente"/>
        <w:numPr>
          <w:ilvl w:val="4"/>
          <w:numId w:val="9"/>
        </w:numPr>
        <w:ind w:left="1560"/>
        <w:contextualSpacing/>
        <w:rPr>
          <w:rFonts w:ascii="Arial" w:hAnsi="Arial" w:cs="Arial"/>
          <w:sz w:val="18"/>
          <w:szCs w:val="18"/>
          <w:lang w:val="es-ES"/>
        </w:rPr>
      </w:pPr>
      <w:r w:rsidRPr="00A63FC2">
        <w:rPr>
          <w:rFonts w:ascii="Arial" w:hAnsi="Arial" w:cs="Arial"/>
          <w:sz w:val="18"/>
          <w:szCs w:val="18"/>
          <w:lang w:val="es-ES"/>
        </w:rPr>
        <w:t xml:space="preserve">Precisión </w:t>
      </w:r>
    </w:p>
    <w:p w14:paraId="6EBC2DE4" w14:textId="19DC065C" w:rsidR="0027029F" w:rsidRPr="00A63FC2" w:rsidRDefault="0027029F" w:rsidP="00AF2766">
      <w:pPr>
        <w:pStyle w:val="Textoindependiente"/>
        <w:numPr>
          <w:ilvl w:val="0"/>
          <w:numId w:val="6"/>
        </w:numPr>
        <w:ind w:left="1843"/>
        <w:rPr>
          <w:rFonts w:ascii="Arial" w:hAnsi="Arial" w:cs="Arial"/>
          <w:sz w:val="18"/>
          <w:szCs w:val="18"/>
          <w:lang w:val="es-MX"/>
        </w:rPr>
      </w:pPr>
      <w:r w:rsidRPr="00A63FC2">
        <w:rPr>
          <w:rFonts w:ascii="Arial" w:hAnsi="Arial" w:cs="Arial"/>
          <w:sz w:val="18"/>
          <w:szCs w:val="18"/>
          <w:lang w:val="es-MX"/>
        </w:rPr>
        <w:t xml:space="preserve">El %CV del factor de respuesta deberá ser </w:t>
      </w:r>
      <w:r w:rsidR="002C4A53" w:rsidRPr="00A63FC2">
        <w:rPr>
          <w:rFonts w:ascii="Arial" w:hAnsi="Arial" w:cs="Arial"/>
          <w:bCs/>
          <w:sz w:val="18"/>
          <w:szCs w:val="18"/>
        </w:rPr>
        <w:t>≤</w:t>
      </w:r>
      <w:r w:rsidRPr="00A63FC2">
        <w:rPr>
          <w:rFonts w:ascii="Arial" w:hAnsi="Arial" w:cs="Arial"/>
          <w:sz w:val="18"/>
          <w:szCs w:val="18"/>
          <w:lang w:val="es-MX"/>
        </w:rPr>
        <w:t xml:space="preserve"> 2%.</w:t>
      </w:r>
    </w:p>
    <w:p w14:paraId="44397352" w14:textId="205F111C" w:rsidR="0027029F" w:rsidRPr="00A63FC2" w:rsidRDefault="002C4A53" w:rsidP="002C4A53">
      <w:pPr>
        <w:pStyle w:val="Textoindependiente"/>
        <w:numPr>
          <w:ilvl w:val="3"/>
          <w:numId w:val="9"/>
        </w:numPr>
        <w:ind w:left="1701" w:hanging="624"/>
        <w:contextualSpacing/>
        <w:rPr>
          <w:rFonts w:ascii="Arial" w:hAnsi="Arial" w:cs="Arial"/>
          <w:sz w:val="18"/>
          <w:szCs w:val="18"/>
          <w:lang w:val="es-ES"/>
        </w:rPr>
      </w:pPr>
      <w:r w:rsidRPr="00A63FC2">
        <w:rPr>
          <w:rFonts w:ascii="Arial" w:hAnsi="Arial" w:cs="Arial"/>
          <w:sz w:val="18"/>
          <w:szCs w:val="18"/>
          <w:lang w:val="es-ES"/>
        </w:rPr>
        <w:t>Resultados obtenidos</w:t>
      </w:r>
      <w:r w:rsidR="0027029F" w:rsidRPr="00A63FC2">
        <w:rPr>
          <w:rFonts w:ascii="Arial" w:hAnsi="Arial" w:cs="Arial"/>
          <w:sz w:val="18"/>
          <w:szCs w:val="18"/>
          <w:lang w:val="es-ES"/>
        </w:rPr>
        <w:t>.</w:t>
      </w:r>
    </w:p>
    <w:p w14:paraId="60BAA6E5" w14:textId="599C0F32" w:rsidR="002C4A53" w:rsidRDefault="002C4A53" w:rsidP="002C4A53">
      <w:pPr>
        <w:spacing w:line="360" w:lineRule="auto"/>
        <w:jc w:val="both"/>
        <w:rPr>
          <w:rFonts w:ascii="Arial" w:hAnsi="Arial" w:cs="Arial"/>
          <w:sz w:val="18"/>
          <w:szCs w:val="18"/>
        </w:rPr>
      </w:pPr>
      <w:r w:rsidRPr="00A63FC2">
        <w:rPr>
          <w:rFonts w:ascii="Arial" w:hAnsi="Arial" w:cs="Arial"/>
          <w:sz w:val="18"/>
          <w:szCs w:val="18"/>
        </w:rPr>
        <w:t xml:space="preserve">Los resultados de la Linealidad, obtenidos a partir de la relación entre las </w:t>
      </w:r>
      <w:r w:rsidR="005874FA" w:rsidRPr="0002046C">
        <w:rPr>
          <w:rFonts w:ascii="Arial" w:hAnsi="Arial" w:cs="Arial"/>
          <w:sz w:val="18"/>
          <w:szCs w:val="18"/>
        </w:rPr>
        <w:t>{{ var_unidades }}</w:t>
      </w:r>
      <w:r w:rsidR="0002046C">
        <w:rPr>
          <w:rFonts w:ascii="Arial" w:hAnsi="Arial" w:cs="Arial"/>
          <w:sz w:val="18"/>
          <w:szCs w:val="18"/>
        </w:rPr>
        <w:t xml:space="preserve"> </w:t>
      </w:r>
      <w:r w:rsidRPr="009403B7">
        <w:rPr>
          <w:rFonts w:ascii="Arial" w:hAnsi="Arial" w:cs="Arial"/>
          <w:sz w:val="18"/>
          <w:szCs w:val="18"/>
        </w:rPr>
        <w:t>de</w:t>
      </w:r>
      <w:r w:rsidRPr="009403B7">
        <w:rPr>
          <w:rFonts w:ascii="Arial" w:hAnsi="Arial" w:cs="Arial"/>
          <w:sz w:val="18"/>
          <w:szCs w:val="18"/>
          <w:lang w:val="es-ES"/>
        </w:rPr>
        <w:t xml:space="preserve"> </w:t>
      </w:r>
      <w:r w:rsidR="00FC7D5A">
        <w:rPr>
          <w:rFonts w:ascii="Arial" w:hAnsi="Arial" w:cs="Arial"/>
          <w:sz w:val="18"/>
          <w:szCs w:val="18"/>
        </w:rPr>
        <w:t xml:space="preserve">{{ </w:t>
      </w:r>
      <w:r w:rsidR="00FC7D5A" w:rsidRPr="00FC7D5A">
        <w:rPr>
          <w:rFonts w:ascii="Arial" w:hAnsi="Arial" w:cs="Arial"/>
          <w:sz w:val="18"/>
          <w:szCs w:val="18"/>
        </w:rPr>
        <w:t>ls_analito</w:t>
      </w:r>
      <w:r w:rsidR="00FC7D5A">
        <w:rPr>
          <w:rFonts w:ascii="Arial" w:hAnsi="Arial" w:cs="Arial"/>
          <w:sz w:val="18"/>
          <w:szCs w:val="18"/>
        </w:rPr>
        <w:t xml:space="preserve"> }}</w:t>
      </w:r>
      <w:r w:rsidR="0002046C">
        <w:rPr>
          <w:rFonts w:ascii="Arial" w:hAnsi="Arial" w:cs="Arial"/>
          <w:sz w:val="18"/>
          <w:szCs w:val="18"/>
        </w:rPr>
        <w:t xml:space="preserve"> </w:t>
      </w:r>
      <w:r w:rsidRPr="009403B7">
        <w:rPr>
          <w:rFonts w:ascii="Arial" w:hAnsi="Arial" w:cs="Arial"/>
          <w:sz w:val="18"/>
          <w:szCs w:val="18"/>
          <w:lang w:val="es-ES"/>
        </w:rPr>
        <w:t>y</w:t>
      </w:r>
      <w:r w:rsidRPr="009403B7">
        <w:rPr>
          <w:rFonts w:ascii="Arial" w:hAnsi="Arial" w:cs="Arial"/>
          <w:sz w:val="18"/>
          <w:szCs w:val="18"/>
        </w:rPr>
        <w:t xml:space="preserve"> su concentración, </w:t>
      </w:r>
      <w:r w:rsidRPr="00A63FC2">
        <w:rPr>
          <w:rFonts w:ascii="Arial" w:hAnsi="Arial" w:cs="Arial"/>
          <w:sz w:val="18"/>
          <w:szCs w:val="18"/>
        </w:rPr>
        <w:t xml:space="preserve">así como los parámetros de pendiente e intercepto, obtenidos del ajuste lineal por mínimos cuadrados y la Precisión del Sistema se muestran en la Tabla I; la Figura </w:t>
      </w:r>
      <w:r w:rsidR="00BC5634">
        <w:rPr>
          <w:rFonts w:ascii="Arial" w:hAnsi="Arial" w:cs="Arial"/>
          <w:sz w:val="18"/>
          <w:szCs w:val="18"/>
        </w:rPr>
        <w:t>1</w:t>
      </w:r>
      <w:r w:rsidRPr="00A63FC2">
        <w:rPr>
          <w:rFonts w:ascii="Arial" w:hAnsi="Arial" w:cs="Arial"/>
          <w:sz w:val="18"/>
          <w:szCs w:val="18"/>
        </w:rPr>
        <w:t xml:space="preserve"> representa el comportamiento gráfico promedio de la Linealidad del Sistema</w:t>
      </w:r>
      <w:r w:rsidR="00995D18">
        <w:rPr>
          <w:rFonts w:ascii="Arial" w:hAnsi="Arial" w:cs="Arial"/>
          <w:sz w:val="18"/>
          <w:szCs w:val="18"/>
        </w:rPr>
        <w:t xml:space="preserve"> con el fármaco</w:t>
      </w:r>
      <w:r w:rsidRPr="00A63FC2">
        <w:rPr>
          <w:rFonts w:ascii="Arial" w:hAnsi="Arial" w:cs="Arial"/>
          <w:sz w:val="18"/>
          <w:szCs w:val="18"/>
        </w:rPr>
        <w:t>.</w:t>
      </w:r>
    </w:p>
    <w:p w14:paraId="7BE64333" w14:textId="77777777" w:rsidR="00A74814" w:rsidRPr="00A63FC2" w:rsidRDefault="00A74814" w:rsidP="002C4A53">
      <w:pPr>
        <w:spacing w:line="360" w:lineRule="auto"/>
        <w:jc w:val="both"/>
        <w:rPr>
          <w:rFonts w:ascii="Arial" w:hAnsi="Arial" w:cs="Arial"/>
          <w:sz w:val="18"/>
          <w:szCs w:val="18"/>
        </w:rPr>
      </w:pPr>
    </w:p>
    <w:p w14:paraId="6D9BCF36" w14:textId="66F7A7A0" w:rsidR="002C4A53" w:rsidRPr="00A63FC2" w:rsidRDefault="002C4A53" w:rsidP="0056372E">
      <w:pPr>
        <w:pStyle w:val="Textodebloque"/>
        <w:ind w:left="3232" w:right="2268" w:hanging="794"/>
        <w:jc w:val="both"/>
        <w:rPr>
          <w:rFonts w:ascii="Arial" w:hAnsi="Arial" w:cs="Arial"/>
          <w:sz w:val="18"/>
          <w:szCs w:val="18"/>
        </w:rPr>
      </w:pPr>
      <w:r w:rsidRPr="00A63FC2">
        <w:rPr>
          <w:rFonts w:ascii="Arial" w:hAnsi="Arial" w:cs="Arial"/>
          <w:sz w:val="18"/>
          <w:szCs w:val="18"/>
        </w:rPr>
        <w:t>Tabla I.-</w:t>
      </w:r>
      <w:r w:rsidRPr="00A63FC2">
        <w:rPr>
          <w:rFonts w:ascii="Arial" w:hAnsi="Arial" w:cs="Arial"/>
          <w:sz w:val="18"/>
          <w:szCs w:val="18"/>
        </w:rPr>
        <w:tab/>
        <w:t>Resultados para la Linealidad y Precisión.</w:t>
      </w:r>
    </w:p>
    <w:tbl>
      <w:tblPr>
        <w:tblW w:w="45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268"/>
        <w:gridCol w:w="2268"/>
      </w:tblGrid>
      <w:tr w:rsidR="00574AB1" w:rsidRPr="00A63FC2" w14:paraId="033EDEE9" w14:textId="77777777" w:rsidTr="002C4A53">
        <w:trPr>
          <w:trHeight w:val="340"/>
          <w:jc w:val="center"/>
        </w:trPr>
        <w:tc>
          <w:tcPr>
            <w:tcW w:w="2268" w:type="dxa"/>
            <w:vAlign w:val="center"/>
          </w:tcPr>
          <w:p w14:paraId="0D692D14" w14:textId="64C29BFC" w:rsidR="00574AB1" w:rsidRPr="00A63FC2" w:rsidRDefault="00574AB1" w:rsidP="00574AB1">
            <w:pPr>
              <w:jc w:val="center"/>
              <w:rPr>
                <w:rFonts w:ascii="Arial" w:hAnsi="Arial" w:cs="Arial"/>
                <w:b/>
                <w:bCs/>
                <w:sz w:val="18"/>
                <w:szCs w:val="18"/>
              </w:rPr>
            </w:pPr>
            <w:r w:rsidRPr="00A63FC2">
              <w:rPr>
                <w:rFonts w:ascii="Arial" w:hAnsi="Arial" w:cs="Arial"/>
                <w:b/>
                <w:bCs/>
                <w:sz w:val="18"/>
                <w:szCs w:val="18"/>
              </w:rPr>
              <w:t>Intercepto</w:t>
            </w:r>
          </w:p>
        </w:tc>
        <w:tc>
          <w:tcPr>
            <w:tcW w:w="2268" w:type="dxa"/>
            <w:vAlign w:val="center"/>
          </w:tcPr>
          <w:p w14:paraId="16F2FF75" w14:textId="30770011" w:rsidR="00574AB1" w:rsidRPr="00E91BF6" w:rsidRDefault="00422239" w:rsidP="00574AB1">
            <w:pPr>
              <w:jc w:val="center"/>
              <w:rPr>
                <w:rFonts w:ascii="Arial" w:hAnsi="Arial" w:cs="Arial"/>
                <w:sz w:val="18"/>
                <w:szCs w:val="18"/>
                <w:lang w:eastAsia="es-MX"/>
              </w:rPr>
            </w:pPr>
            <w:r>
              <w:rPr>
                <w:rFonts w:ascii="Arial" w:hAnsi="Arial" w:cs="Arial"/>
                <w:sz w:val="18"/>
                <w:szCs w:val="18"/>
                <w:lang w:eastAsia="es-MX"/>
              </w:rPr>
              <w:t xml:space="preserve">{{ </w:t>
            </w:r>
            <w:r w:rsidRPr="00422239">
              <w:rPr>
                <w:rFonts w:ascii="Arial" w:hAnsi="Arial" w:cs="Arial"/>
                <w:sz w:val="18"/>
                <w:szCs w:val="18"/>
                <w:lang w:eastAsia="es-MX"/>
              </w:rPr>
              <w:t>ls_intercepto</w:t>
            </w:r>
            <w:r>
              <w:rPr>
                <w:rFonts w:ascii="Arial" w:hAnsi="Arial" w:cs="Arial"/>
                <w:sz w:val="18"/>
                <w:szCs w:val="18"/>
                <w:lang w:eastAsia="es-MX"/>
              </w:rPr>
              <w:t xml:space="preserve"> }}</w:t>
            </w:r>
          </w:p>
        </w:tc>
      </w:tr>
      <w:tr w:rsidR="00574AB1" w:rsidRPr="00A63FC2" w14:paraId="0E30754E" w14:textId="77777777" w:rsidTr="002C4A53">
        <w:trPr>
          <w:trHeight w:val="340"/>
          <w:jc w:val="center"/>
        </w:trPr>
        <w:tc>
          <w:tcPr>
            <w:tcW w:w="2268" w:type="dxa"/>
            <w:vAlign w:val="center"/>
          </w:tcPr>
          <w:p w14:paraId="1DFA34FD" w14:textId="048AFE17" w:rsidR="00574AB1" w:rsidRPr="00A63FC2" w:rsidRDefault="00574AB1" w:rsidP="00574AB1">
            <w:pPr>
              <w:jc w:val="center"/>
              <w:rPr>
                <w:rFonts w:ascii="Arial" w:hAnsi="Arial" w:cs="Arial"/>
                <w:b/>
                <w:bCs/>
                <w:sz w:val="18"/>
                <w:szCs w:val="18"/>
              </w:rPr>
            </w:pPr>
            <w:r w:rsidRPr="00A63FC2">
              <w:rPr>
                <w:rFonts w:ascii="Arial" w:hAnsi="Arial" w:cs="Arial"/>
                <w:b/>
                <w:bCs/>
                <w:sz w:val="18"/>
                <w:szCs w:val="18"/>
              </w:rPr>
              <w:t>Pendiente</w:t>
            </w:r>
          </w:p>
        </w:tc>
        <w:tc>
          <w:tcPr>
            <w:tcW w:w="2268" w:type="dxa"/>
            <w:vAlign w:val="center"/>
          </w:tcPr>
          <w:p w14:paraId="22CF8510" w14:textId="18819D63" w:rsidR="00574AB1" w:rsidRPr="00E91BF6" w:rsidRDefault="00422239" w:rsidP="00574AB1">
            <w:pPr>
              <w:jc w:val="center"/>
              <w:rPr>
                <w:rFonts w:ascii="Arial" w:hAnsi="Arial" w:cs="Arial"/>
                <w:sz w:val="18"/>
                <w:szCs w:val="18"/>
                <w:lang w:eastAsia="es-MX"/>
              </w:rPr>
            </w:pPr>
            <w:r>
              <w:rPr>
                <w:rFonts w:ascii="Arial" w:hAnsi="Arial" w:cs="Arial"/>
                <w:sz w:val="18"/>
                <w:szCs w:val="18"/>
                <w:lang w:eastAsia="es-MX"/>
              </w:rPr>
              <w:t xml:space="preserve">{{ </w:t>
            </w:r>
            <w:r w:rsidRPr="00422239">
              <w:rPr>
                <w:rFonts w:ascii="Arial" w:hAnsi="Arial" w:cs="Arial"/>
                <w:sz w:val="18"/>
                <w:szCs w:val="18"/>
                <w:lang w:eastAsia="es-MX"/>
              </w:rPr>
              <w:t>ls_pendiente</w:t>
            </w:r>
            <w:r>
              <w:rPr>
                <w:rFonts w:ascii="Arial" w:hAnsi="Arial" w:cs="Arial"/>
                <w:sz w:val="18"/>
                <w:szCs w:val="18"/>
                <w:lang w:eastAsia="es-MX"/>
              </w:rPr>
              <w:t xml:space="preserve"> }}</w:t>
            </w:r>
          </w:p>
        </w:tc>
      </w:tr>
      <w:tr w:rsidR="00574AB1" w:rsidRPr="00A63FC2" w14:paraId="67F92CDA" w14:textId="77777777" w:rsidTr="002C4A53">
        <w:trPr>
          <w:trHeight w:val="340"/>
          <w:jc w:val="center"/>
        </w:trPr>
        <w:tc>
          <w:tcPr>
            <w:tcW w:w="2268" w:type="dxa"/>
            <w:vAlign w:val="center"/>
          </w:tcPr>
          <w:p w14:paraId="7410F78A" w14:textId="77777777" w:rsidR="00574AB1" w:rsidRPr="00A63FC2" w:rsidRDefault="00574AB1" w:rsidP="00574AB1">
            <w:pPr>
              <w:jc w:val="center"/>
              <w:rPr>
                <w:rFonts w:ascii="Arial" w:hAnsi="Arial" w:cs="Arial"/>
                <w:b/>
                <w:bCs/>
                <w:sz w:val="18"/>
                <w:szCs w:val="18"/>
              </w:rPr>
            </w:pPr>
            <w:r w:rsidRPr="00A63FC2">
              <w:rPr>
                <w:rFonts w:ascii="Arial" w:hAnsi="Arial" w:cs="Arial"/>
                <w:b/>
                <w:bCs/>
                <w:sz w:val="18"/>
                <w:szCs w:val="18"/>
              </w:rPr>
              <w:t>r</w:t>
            </w:r>
          </w:p>
        </w:tc>
        <w:tc>
          <w:tcPr>
            <w:tcW w:w="2268" w:type="dxa"/>
            <w:vAlign w:val="center"/>
          </w:tcPr>
          <w:p w14:paraId="49F570E7" w14:textId="7890B6A5" w:rsidR="00574AB1" w:rsidRPr="00422239" w:rsidRDefault="00422239" w:rsidP="00422239">
            <w:pPr>
              <w:jc w:val="center"/>
              <w:rPr>
                <w:rFonts w:ascii="Arial" w:hAnsi="Arial" w:cs="Arial"/>
                <w:sz w:val="18"/>
                <w:szCs w:val="18"/>
                <w:lang w:eastAsia="es-MX"/>
              </w:rPr>
            </w:pPr>
            <w:r>
              <w:rPr>
                <w:rFonts w:ascii="Arial" w:hAnsi="Arial" w:cs="Arial"/>
                <w:sz w:val="18"/>
                <w:szCs w:val="18"/>
                <w:lang w:eastAsia="es-MX"/>
              </w:rPr>
              <w:t xml:space="preserve">{{ </w:t>
            </w:r>
            <w:r w:rsidRPr="00422239">
              <w:rPr>
                <w:rFonts w:ascii="Arial" w:hAnsi="Arial" w:cs="Arial"/>
                <w:sz w:val="18"/>
                <w:szCs w:val="18"/>
                <w:lang w:eastAsia="es-MX"/>
              </w:rPr>
              <w:t>ls_correlación__r</w:t>
            </w:r>
            <w:r>
              <w:rPr>
                <w:rFonts w:ascii="Arial" w:hAnsi="Arial" w:cs="Arial"/>
                <w:lang w:eastAsia="es-MX"/>
              </w:rPr>
              <w:t xml:space="preserve"> </w:t>
            </w:r>
            <w:r>
              <w:rPr>
                <w:rFonts w:ascii="Arial" w:hAnsi="Arial" w:cs="Arial"/>
                <w:sz w:val="18"/>
                <w:szCs w:val="18"/>
                <w:lang w:eastAsia="es-MX"/>
              </w:rPr>
              <w:t>}}</w:t>
            </w:r>
          </w:p>
        </w:tc>
      </w:tr>
      <w:tr w:rsidR="00574AB1" w:rsidRPr="00A63FC2" w14:paraId="4245E02D" w14:textId="77777777" w:rsidTr="002C4A53">
        <w:trPr>
          <w:trHeight w:val="340"/>
          <w:jc w:val="center"/>
        </w:trPr>
        <w:tc>
          <w:tcPr>
            <w:tcW w:w="2268" w:type="dxa"/>
            <w:vAlign w:val="center"/>
          </w:tcPr>
          <w:p w14:paraId="5D3A865A" w14:textId="77777777" w:rsidR="00574AB1" w:rsidRPr="00A63FC2" w:rsidRDefault="00574AB1" w:rsidP="00574AB1">
            <w:pPr>
              <w:jc w:val="center"/>
              <w:rPr>
                <w:rFonts w:ascii="Arial" w:hAnsi="Arial" w:cs="Arial"/>
                <w:b/>
                <w:sz w:val="18"/>
                <w:szCs w:val="18"/>
                <w:vertAlign w:val="subscript"/>
              </w:rPr>
            </w:pPr>
            <w:r w:rsidRPr="00A63FC2">
              <w:rPr>
                <w:rFonts w:ascii="Arial" w:hAnsi="Arial" w:cs="Arial"/>
                <w:b/>
                <w:sz w:val="18"/>
                <w:szCs w:val="18"/>
              </w:rPr>
              <w:t>% ERR</w:t>
            </w:r>
          </w:p>
        </w:tc>
        <w:tc>
          <w:tcPr>
            <w:tcW w:w="2268" w:type="dxa"/>
            <w:vAlign w:val="center"/>
          </w:tcPr>
          <w:p w14:paraId="29411EC3" w14:textId="3D535424" w:rsidR="00574AB1" w:rsidRPr="00E91BF6" w:rsidRDefault="00422239" w:rsidP="00574AB1">
            <w:pPr>
              <w:jc w:val="center"/>
              <w:rPr>
                <w:rFonts w:ascii="Arial" w:hAnsi="Arial" w:cs="Arial"/>
                <w:sz w:val="18"/>
                <w:szCs w:val="18"/>
                <w:lang w:eastAsia="es-MX"/>
              </w:rPr>
            </w:pPr>
            <w:r>
              <w:rPr>
                <w:rFonts w:ascii="Arial" w:hAnsi="Arial" w:cs="Arial"/>
                <w:sz w:val="18"/>
                <w:szCs w:val="18"/>
                <w:lang w:eastAsia="es-MX"/>
              </w:rPr>
              <w:t xml:space="preserve">{{ </w:t>
            </w:r>
            <w:r w:rsidRPr="00422239">
              <w:rPr>
                <w:rFonts w:ascii="Arial" w:hAnsi="Arial" w:cs="Arial"/>
                <w:sz w:val="18"/>
                <w:szCs w:val="18"/>
                <w:lang w:eastAsia="es-MX"/>
              </w:rPr>
              <w:t>ls_ERR</w:t>
            </w:r>
            <w:r>
              <w:rPr>
                <w:rFonts w:ascii="Arial" w:hAnsi="Arial" w:cs="Arial"/>
                <w:sz w:val="18"/>
                <w:szCs w:val="18"/>
                <w:lang w:eastAsia="es-MX"/>
              </w:rPr>
              <w:t xml:space="preserve"> }} </w:t>
            </w:r>
          </w:p>
        </w:tc>
      </w:tr>
      <w:tr w:rsidR="00574AB1" w:rsidRPr="00A63FC2" w14:paraId="34C294B2" w14:textId="77777777" w:rsidTr="002C4A53">
        <w:trPr>
          <w:trHeight w:val="340"/>
          <w:jc w:val="center"/>
        </w:trPr>
        <w:tc>
          <w:tcPr>
            <w:tcW w:w="2268" w:type="dxa"/>
            <w:vAlign w:val="center"/>
          </w:tcPr>
          <w:p w14:paraId="0DB6072D" w14:textId="77777777" w:rsidR="00574AB1" w:rsidRPr="00A63FC2" w:rsidRDefault="00574AB1" w:rsidP="00574AB1">
            <w:pPr>
              <w:jc w:val="center"/>
              <w:rPr>
                <w:rFonts w:ascii="Arial" w:hAnsi="Arial" w:cs="Arial"/>
                <w:b/>
                <w:sz w:val="18"/>
                <w:szCs w:val="18"/>
              </w:rPr>
            </w:pPr>
            <w:r w:rsidRPr="00A63FC2">
              <w:rPr>
                <w:rFonts w:ascii="Arial" w:hAnsi="Arial" w:cs="Arial"/>
                <w:b/>
                <w:sz w:val="18"/>
                <w:szCs w:val="18"/>
              </w:rPr>
              <w:t>Precisión (%CV)</w:t>
            </w:r>
          </w:p>
        </w:tc>
        <w:tc>
          <w:tcPr>
            <w:tcW w:w="2268" w:type="dxa"/>
            <w:vAlign w:val="center"/>
          </w:tcPr>
          <w:p w14:paraId="1B3E013F" w14:textId="122ECFDD" w:rsidR="00574AB1" w:rsidRPr="00422239" w:rsidRDefault="00422239" w:rsidP="00422239">
            <w:pPr>
              <w:jc w:val="center"/>
              <w:rPr>
                <w:rFonts w:ascii="Arial" w:hAnsi="Arial" w:cs="Arial"/>
                <w:sz w:val="18"/>
                <w:szCs w:val="18"/>
                <w:lang w:eastAsia="es-MX"/>
              </w:rPr>
            </w:pPr>
            <w:r>
              <w:rPr>
                <w:rFonts w:ascii="Arial" w:hAnsi="Arial" w:cs="Arial"/>
                <w:sz w:val="18"/>
                <w:szCs w:val="18"/>
                <w:lang w:eastAsia="es-MX"/>
              </w:rPr>
              <w:t xml:space="preserve">{{ </w:t>
            </w:r>
            <w:r w:rsidRPr="00422239">
              <w:rPr>
                <w:rFonts w:ascii="Arial" w:hAnsi="Arial" w:cs="Arial"/>
                <w:sz w:val="18"/>
                <w:szCs w:val="18"/>
                <w:lang w:eastAsia="es-MX"/>
              </w:rPr>
              <w:t>ls_precision_CV</w:t>
            </w:r>
            <w:r>
              <w:rPr>
                <w:rFonts w:ascii="Arial" w:hAnsi="Arial" w:cs="Arial"/>
                <w:lang w:eastAsia="es-MX"/>
              </w:rPr>
              <w:t xml:space="preserve"> </w:t>
            </w:r>
            <w:r>
              <w:rPr>
                <w:rFonts w:ascii="Arial" w:hAnsi="Arial" w:cs="Arial"/>
                <w:sz w:val="18"/>
                <w:szCs w:val="18"/>
                <w:lang w:eastAsia="es-MX"/>
              </w:rPr>
              <w:t>}}</w:t>
            </w:r>
          </w:p>
        </w:tc>
      </w:tr>
    </w:tbl>
    <w:p w14:paraId="14DC7037" w14:textId="77777777" w:rsidR="002C4A53" w:rsidRPr="00A63FC2" w:rsidRDefault="002C4A53" w:rsidP="002C4A53">
      <w:pPr>
        <w:rPr>
          <w:rFonts w:ascii="Arial" w:hAnsi="Arial" w:cs="Arial"/>
          <w:sz w:val="18"/>
          <w:szCs w:val="18"/>
          <w:lang w:eastAsia="es-MX"/>
        </w:rPr>
      </w:pPr>
    </w:p>
    <w:p w14:paraId="44413485" w14:textId="2FDCD7EA" w:rsidR="002C4A53" w:rsidRDefault="00E520FA" w:rsidP="00437142">
      <w:pPr>
        <w:jc w:val="center"/>
        <w:rPr>
          <w:rFonts w:ascii="Arial" w:hAnsi="Arial" w:cs="Arial"/>
          <w:sz w:val="18"/>
          <w:szCs w:val="18"/>
          <w:lang w:eastAsia="es-MX"/>
        </w:rPr>
      </w:pPr>
      <w:r>
        <w:rPr>
          <w:rFonts w:ascii="Arial" w:hAnsi="Arial" w:cs="Arial"/>
          <w:sz w:val="18"/>
          <w:szCs w:val="18"/>
          <w:lang w:eastAsia="es-MX"/>
        </w:rPr>
        <w:t xml:space="preserve">{{ </w:t>
      </w:r>
      <w:r w:rsidRPr="00E520FA">
        <w:rPr>
          <w:rFonts w:ascii="Arial" w:hAnsi="Arial" w:cs="Arial"/>
          <w:sz w:val="18"/>
          <w:szCs w:val="18"/>
          <w:lang w:eastAsia="es-MX"/>
        </w:rPr>
        <w:t>grafica_linealidad_farmaco</w:t>
      </w:r>
      <w:r>
        <w:rPr>
          <w:rFonts w:ascii="Arial" w:hAnsi="Arial" w:cs="Arial"/>
          <w:sz w:val="18"/>
          <w:szCs w:val="18"/>
          <w:lang w:eastAsia="es-MX"/>
        </w:rPr>
        <w:t xml:space="preserve"> }}</w:t>
      </w:r>
    </w:p>
    <w:p w14:paraId="1DE4A4DD" w14:textId="77777777" w:rsidR="00E520FA" w:rsidRPr="002C4A53" w:rsidRDefault="00E520FA" w:rsidP="00437142">
      <w:pPr>
        <w:jc w:val="center"/>
        <w:rPr>
          <w:rFonts w:ascii="Arial" w:hAnsi="Arial" w:cs="Arial"/>
          <w:sz w:val="18"/>
          <w:szCs w:val="18"/>
          <w:lang w:eastAsia="es-MX"/>
        </w:rPr>
      </w:pPr>
    </w:p>
    <w:p w14:paraId="426B1ADE" w14:textId="1FA00342" w:rsidR="002C4A53" w:rsidRPr="00A63FC2" w:rsidRDefault="002C4A53" w:rsidP="002C4A53">
      <w:pPr>
        <w:ind w:left="993" w:right="332" w:hanging="851"/>
        <w:jc w:val="both"/>
        <w:rPr>
          <w:rFonts w:ascii="Arial" w:hAnsi="Arial" w:cs="Arial"/>
          <w:b/>
          <w:sz w:val="18"/>
          <w:szCs w:val="18"/>
        </w:rPr>
      </w:pPr>
      <w:r w:rsidRPr="00A63FC2">
        <w:rPr>
          <w:rFonts w:ascii="Arial" w:hAnsi="Arial" w:cs="Arial"/>
          <w:b/>
          <w:sz w:val="18"/>
          <w:szCs w:val="18"/>
        </w:rPr>
        <w:t>Figura 1.</w:t>
      </w:r>
      <w:r w:rsidRPr="00A63FC2">
        <w:rPr>
          <w:rFonts w:ascii="Arial" w:hAnsi="Arial" w:cs="Arial"/>
          <w:b/>
          <w:sz w:val="18"/>
          <w:szCs w:val="18"/>
        </w:rPr>
        <w:tab/>
        <w:t>Comportamiento de la respuesta promedio obtenida de acuerdo con el ajuste lineal por mínimos cuadrados de la Linealidad con el fármaco para la cuantificación de</w:t>
      </w:r>
      <w:r w:rsidRPr="0002046C">
        <w:rPr>
          <w:rFonts w:ascii="Arial" w:hAnsi="Arial" w:cs="Arial"/>
          <w:b/>
          <w:sz w:val="18"/>
          <w:szCs w:val="18"/>
        </w:rPr>
        <w:t xml:space="preserve"> </w:t>
      </w:r>
      <w:r w:rsidR="00FC7D5A" w:rsidRPr="0002046C">
        <w:rPr>
          <w:rFonts w:ascii="Arial" w:hAnsi="Arial" w:cs="Arial"/>
          <w:b/>
          <w:sz w:val="18"/>
          <w:szCs w:val="18"/>
        </w:rPr>
        <w:t>{{ ls_analito }}</w:t>
      </w:r>
      <w:r w:rsidRPr="0002046C">
        <w:rPr>
          <w:rFonts w:ascii="Arial" w:hAnsi="Arial" w:cs="Arial"/>
          <w:b/>
          <w:sz w:val="18"/>
          <w:szCs w:val="18"/>
        </w:rPr>
        <w:t>.</w:t>
      </w:r>
      <w:r w:rsidRPr="00924ADA">
        <w:rPr>
          <w:rFonts w:ascii="Arial" w:hAnsi="Arial" w:cs="Arial"/>
          <w:b/>
          <w:sz w:val="18"/>
          <w:szCs w:val="18"/>
        </w:rPr>
        <w:t xml:space="preserve">         </w:t>
      </w:r>
    </w:p>
    <w:p w14:paraId="47E9CB79" w14:textId="77777777" w:rsidR="0027029F" w:rsidRPr="00A63FC2" w:rsidRDefault="0027029F" w:rsidP="0027029F">
      <w:pPr>
        <w:pStyle w:val="Textoindependiente"/>
        <w:spacing w:before="120"/>
        <w:ind w:left="284"/>
        <w:rPr>
          <w:rFonts w:ascii="Arial" w:hAnsi="Arial" w:cs="Arial"/>
          <w:sz w:val="18"/>
          <w:szCs w:val="18"/>
          <w:lang w:val="es-MX"/>
        </w:rPr>
      </w:pPr>
    </w:p>
    <w:p w14:paraId="303648AC" w14:textId="4D0AF015" w:rsidR="004D18EC" w:rsidRPr="00A63FC2" w:rsidRDefault="00DD7779" w:rsidP="004A1CA5">
      <w:pPr>
        <w:pStyle w:val="Textoindependiente"/>
        <w:numPr>
          <w:ilvl w:val="2"/>
          <w:numId w:val="9"/>
        </w:numPr>
        <w:contextualSpacing/>
        <w:outlineLvl w:val="2"/>
        <w:rPr>
          <w:rFonts w:ascii="Arial" w:hAnsi="Arial" w:cs="Arial"/>
          <w:sz w:val="18"/>
          <w:szCs w:val="18"/>
          <w:lang w:val="es-ES"/>
        </w:rPr>
      </w:pPr>
      <w:bookmarkStart w:id="9" w:name="_Toc185576028"/>
      <w:r w:rsidRPr="00A63FC2">
        <w:rPr>
          <w:rFonts w:ascii="Arial" w:hAnsi="Arial" w:cs="Arial"/>
          <w:sz w:val="18"/>
          <w:szCs w:val="18"/>
          <w:lang w:val="es-ES"/>
        </w:rPr>
        <w:t>Influencia</w:t>
      </w:r>
      <w:r w:rsidR="00F54DDF" w:rsidRPr="00A63FC2">
        <w:rPr>
          <w:rFonts w:ascii="Arial" w:hAnsi="Arial" w:cs="Arial"/>
          <w:sz w:val="18"/>
          <w:szCs w:val="18"/>
          <w:lang w:val="es-ES"/>
        </w:rPr>
        <w:t xml:space="preserve"> del filtro</w:t>
      </w:r>
      <w:bookmarkEnd w:id="9"/>
    </w:p>
    <w:p w14:paraId="14045CF3" w14:textId="0D38E0C0" w:rsidR="0029459A" w:rsidRPr="00A63FC2" w:rsidRDefault="0029459A" w:rsidP="004070BA">
      <w:pPr>
        <w:pStyle w:val="Textoindependiente"/>
        <w:rPr>
          <w:rFonts w:ascii="Arial" w:hAnsi="Arial" w:cs="Arial"/>
          <w:sz w:val="18"/>
          <w:szCs w:val="18"/>
          <w:lang w:val="es-MX"/>
        </w:rPr>
      </w:pPr>
      <w:r w:rsidRPr="00A63FC2">
        <w:rPr>
          <w:rFonts w:ascii="Arial" w:hAnsi="Arial" w:cs="Arial"/>
          <w:sz w:val="18"/>
          <w:szCs w:val="18"/>
          <w:lang w:val="es-MX"/>
        </w:rPr>
        <w:lastRenderedPageBreak/>
        <w:t xml:space="preserve">Para verificar si existía efecto del filtro, se evaluaron seis preparaciones independientes a la concentración de </w:t>
      </w:r>
      <w:r w:rsidR="009A22D0">
        <w:rPr>
          <w:rFonts w:ascii="Arial" w:hAnsi="Arial" w:cs="Arial"/>
          <w:sz w:val="18"/>
          <w:szCs w:val="18"/>
          <w:lang w:val="es-MX"/>
        </w:rPr>
        <w:t xml:space="preserve">           </w:t>
      </w:r>
      <w:r w:rsidR="00465B77">
        <w:rPr>
          <w:rFonts w:ascii="Arial" w:hAnsi="Arial" w:cs="Arial"/>
          <w:sz w:val="18"/>
          <w:szCs w:val="18"/>
          <w:lang w:val="es-MX"/>
        </w:rPr>
        <w:t xml:space="preserve">{{ </w:t>
      </w:r>
      <w:r w:rsidR="00465B77" w:rsidRPr="00465B77">
        <w:rPr>
          <w:rFonts w:ascii="Arial" w:hAnsi="Arial" w:cs="Arial"/>
          <w:sz w:val="18"/>
          <w:szCs w:val="18"/>
          <w:lang w:val="es-MX"/>
        </w:rPr>
        <w:t>nivel3</w:t>
      </w:r>
      <w:r w:rsidR="00465B77">
        <w:rPr>
          <w:rFonts w:ascii="Arial" w:hAnsi="Arial" w:cs="Arial"/>
          <w:sz w:val="18"/>
          <w:szCs w:val="18"/>
          <w:lang w:val="es-MX"/>
        </w:rPr>
        <w:t xml:space="preserve"> }}</w:t>
      </w:r>
      <w:commentRangeStart w:id="10"/>
      <w:r w:rsidRPr="00BA760C">
        <w:rPr>
          <w:rFonts w:ascii="Arial" w:hAnsi="Arial" w:cs="Arial"/>
          <w:sz w:val="18"/>
          <w:szCs w:val="18"/>
          <w:lang w:val="es-MX"/>
        </w:rPr>
        <w:t xml:space="preserve"> µg/mL</w:t>
      </w:r>
      <w:commentRangeEnd w:id="10"/>
      <w:r w:rsidR="001331F7" w:rsidRPr="00BA760C">
        <w:rPr>
          <w:rStyle w:val="Refdecomentario"/>
          <w:rFonts w:ascii="Arial" w:hAnsi="Arial" w:cs="Arial"/>
          <w:sz w:val="18"/>
          <w:szCs w:val="18"/>
          <w:lang w:val="es-MX"/>
        </w:rPr>
        <w:commentReference w:id="10"/>
      </w:r>
      <w:r w:rsidRPr="00BA760C">
        <w:rPr>
          <w:rFonts w:ascii="Arial" w:hAnsi="Arial" w:cs="Arial"/>
          <w:sz w:val="18"/>
          <w:szCs w:val="18"/>
          <w:lang w:val="es-MX"/>
        </w:rPr>
        <w:t>, equ</w:t>
      </w:r>
      <w:r w:rsidRPr="00A63FC2">
        <w:rPr>
          <w:rFonts w:ascii="Arial" w:hAnsi="Arial" w:cs="Arial"/>
          <w:sz w:val="18"/>
          <w:szCs w:val="18"/>
          <w:lang w:val="es-MX"/>
        </w:rPr>
        <w:t>ivalente al nivel 3 de la curva de calibración.</w:t>
      </w:r>
    </w:p>
    <w:p w14:paraId="066EA27C" w14:textId="58B09D19" w:rsidR="0029459A" w:rsidRPr="00A63FC2" w:rsidRDefault="0029459A" w:rsidP="0029459A">
      <w:pPr>
        <w:pStyle w:val="Textoindependiente"/>
        <w:numPr>
          <w:ilvl w:val="3"/>
          <w:numId w:val="9"/>
        </w:numPr>
        <w:ind w:left="1701" w:hanging="624"/>
        <w:contextualSpacing/>
        <w:rPr>
          <w:rFonts w:ascii="Arial" w:hAnsi="Arial" w:cs="Arial"/>
          <w:sz w:val="18"/>
          <w:szCs w:val="18"/>
          <w:lang w:val="es-ES"/>
        </w:rPr>
      </w:pPr>
      <w:r w:rsidRPr="00A63FC2">
        <w:rPr>
          <w:rFonts w:ascii="Arial" w:hAnsi="Arial" w:cs="Arial"/>
          <w:sz w:val="18"/>
          <w:szCs w:val="18"/>
          <w:lang w:val="es-ES"/>
        </w:rPr>
        <w:t xml:space="preserve">Criterio de aceptación </w:t>
      </w:r>
    </w:p>
    <w:p w14:paraId="5D5C181B" w14:textId="6F6B2276" w:rsidR="0029459A" w:rsidRPr="00A63FC2" w:rsidRDefault="0029459A" w:rsidP="004070BA">
      <w:pPr>
        <w:pStyle w:val="Textoindependiente"/>
        <w:rPr>
          <w:rFonts w:ascii="Arial" w:hAnsi="Arial" w:cs="Arial"/>
          <w:sz w:val="18"/>
          <w:szCs w:val="18"/>
          <w:lang w:val="es-MX"/>
        </w:rPr>
      </w:pPr>
      <w:r w:rsidRPr="00A63FC2">
        <w:rPr>
          <w:rFonts w:ascii="Arial" w:hAnsi="Arial" w:cs="Arial"/>
          <w:sz w:val="18"/>
          <w:szCs w:val="18"/>
          <w:lang w:val="es-MX"/>
        </w:rPr>
        <w:t xml:space="preserve">Calcular la diferencia absoluta entre los promedios para las respuestas analíticas de las 6 muestras de solución filtrada y los 6 datos de solución sin filtrar. La diferencia absoluta debe ser </w:t>
      </w:r>
      <w:r w:rsidRPr="00A63FC2">
        <w:rPr>
          <w:rFonts w:ascii="Arial" w:hAnsi="Arial" w:cs="Arial"/>
          <w:bCs/>
          <w:sz w:val="18"/>
          <w:szCs w:val="18"/>
        </w:rPr>
        <w:t xml:space="preserve">≤ </w:t>
      </w:r>
      <w:r w:rsidRPr="00A63FC2">
        <w:rPr>
          <w:rFonts w:ascii="Arial" w:hAnsi="Arial" w:cs="Arial"/>
          <w:sz w:val="18"/>
          <w:szCs w:val="18"/>
          <w:lang w:val="es-MX"/>
        </w:rPr>
        <w:t>2%.</w:t>
      </w:r>
    </w:p>
    <w:p w14:paraId="441F9337" w14:textId="407ECD3C" w:rsidR="0029459A" w:rsidRPr="00A63FC2" w:rsidRDefault="0029459A" w:rsidP="0029459A">
      <w:pPr>
        <w:pStyle w:val="Textoindependiente"/>
        <w:numPr>
          <w:ilvl w:val="3"/>
          <w:numId w:val="9"/>
        </w:numPr>
        <w:ind w:left="1701" w:hanging="624"/>
        <w:contextualSpacing/>
        <w:rPr>
          <w:rFonts w:ascii="Arial" w:hAnsi="Arial" w:cs="Arial"/>
          <w:sz w:val="18"/>
          <w:szCs w:val="18"/>
          <w:lang w:val="es-ES"/>
        </w:rPr>
      </w:pPr>
      <w:r w:rsidRPr="00A63FC2">
        <w:rPr>
          <w:rFonts w:ascii="Arial" w:hAnsi="Arial" w:cs="Arial"/>
          <w:sz w:val="18"/>
          <w:szCs w:val="18"/>
          <w:lang w:val="es-ES"/>
        </w:rPr>
        <w:t>Resultados obtenidos</w:t>
      </w:r>
    </w:p>
    <w:p w14:paraId="67D13945" w14:textId="46868801" w:rsidR="0029459A" w:rsidRPr="003234FF" w:rsidRDefault="0029459A" w:rsidP="0029459A">
      <w:pPr>
        <w:spacing w:line="360" w:lineRule="auto"/>
        <w:jc w:val="both"/>
        <w:rPr>
          <w:rFonts w:ascii="Arial" w:hAnsi="Arial" w:cs="Arial"/>
          <w:sz w:val="18"/>
          <w:szCs w:val="18"/>
        </w:rPr>
      </w:pPr>
      <w:r w:rsidRPr="00A63FC2">
        <w:rPr>
          <w:rFonts w:ascii="Arial" w:hAnsi="Arial" w:cs="Arial"/>
          <w:sz w:val="18"/>
          <w:szCs w:val="18"/>
        </w:rPr>
        <w:t>En la Tabla II se muestran los resultados para la Influencia del Filtro</w:t>
      </w:r>
      <w:r w:rsidRPr="00A63FC2">
        <w:rPr>
          <w:rFonts w:ascii="Arial" w:hAnsi="Arial" w:cs="Arial"/>
          <w:sz w:val="18"/>
          <w:szCs w:val="18"/>
          <w:lang w:val="es-ES"/>
        </w:rPr>
        <w:t xml:space="preserve">. </w:t>
      </w:r>
    </w:p>
    <w:p w14:paraId="0BEB8674" w14:textId="5206BEC4" w:rsidR="0029459A" w:rsidRPr="00A63FC2" w:rsidRDefault="0029459A" w:rsidP="00086268">
      <w:pPr>
        <w:ind w:left="709" w:hanging="709"/>
        <w:jc w:val="center"/>
        <w:rPr>
          <w:rFonts w:ascii="Arial" w:hAnsi="Arial" w:cs="Arial"/>
          <w:sz w:val="18"/>
          <w:szCs w:val="18"/>
          <w:lang w:val="es-ES"/>
        </w:rPr>
      </w:pPr>
      <w:r w:rsidRPr="00A63FC2">
        <w:rPr>
          <w:rFonts w:ascii="Arial" w:hAnsi="Arial" w:cs="Arial"/>
          <w:b/>
          <w:sz w:val="18"/>
          <w:szCs w:val="18"/>
        </w:rPr>
        <w:t>Tabla II.-Resultados promedio obtenidos para la Influencia del Filtro</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948"/>
        <w:gridCol w:w="2948"/>
      </w:tblGrid>
      <w:tr w:rsidR="0029459A" w:rsidRPr="00A63FC2" w14:paraId="2B27CE05" w14:textId="77777777" w:rsidTr="0029459A">
        <w:trPr>
          <w:trHeight w:val="340"/>
          <w:jc w:val="center"/>
        </w:trPr>
        <w:tc>
          <w:tcPr>
            <w:tcW w:w="2948" w:type="dxa"/>
            <w:shd w:val="clear" w:color="auto" w:fill="D9D9D9" w:themeFill="background1" w:themeFillShade="D9"/>
            <w:vAlign w:val="center"/>
          </w:tcPr>
          <w:p w14:paraId="6591CC02" w14:textId="77777777" w:rsidR="0029459A" w:rsidRPr="00A63FC2" w:rsidRDefault="0029459A" w:rsidP="006B43F0">
            <w:pPr>
              <w:jc w:val="center"/>
              <w:rPr>
                <w:rFonts w:ascii="Arial" w:hAnsi="Arial" w:cs="Arial"/>
                <w:b/>
                <w:sz w:val="18"/>
                <w:szCs w:val="18"/>
              </w:rPr>
            </w:pPr>
            <w:r w:rsidRPr="00A63FC2">
              <w:rPr>
                <w:rFonts w:ascii="Arial" w:hAnsi="Arial" w:cs="Arial"/>
                <w:b/>
                <w:sz w:val="18"/>
                <w:szCs w:val="18"/>
              </w:rPr>
              <w:t>Tipo de filtro</w:t>
            </w:r>
          </w:p>
        </w:tc>
        <w:tc>
          <w:tcPr>
            <w:tcW w:w="2948" w:type="dxa"/>
            <w:shd w:val="clear" w:color="auto" w:fill="D9D9D9" w:themeFill="background1" w:themeFillShade="D9"/>
            <w:vAlign w:val="center"/>
          </w:tcPr>
          <w:p w14:paraId="47769465" w14:textId="77777777" w:rsidR="0029459A" w:rsidRPr="00A63FC2" w:rsidRDefault="0029459A" w:rsidP="006B43F0">
            <w:pPr>
              <w:jc w:val="center"/>
              <w:rPr>
                <w:rFonts w:ascii="Arial" w:hAnsi="Arial" w:cs="Arial"/>
                <w:b/>
                <w:sz w:val="18"/>
                <w:szCs w:val="18"/>
              </w:rPr>
            </w:pPr>
            <w:r w:rsidRPr="00A63FC2">
              <w:rPr>
                <w:rFonts w:ascii="Arial" w:hAnsi="Arial" w:cs="Arial"/>
                <w:b/>
                <w:sz w:val="18"/>
                <w:szCs w:val="18"/>
              </w:rPr>
              <w:t>Diferencia absoluta %</w:t>
            </w:r>
          </w:p>
        </w:tc>
      </w:tr>
      <w:tr w:rsidR="0029459A" w:rsidRPr="00A63FC2" w14:paraId="4EE41E12" w14:textId="77777777" w:rsidTr="0029459A">
        <w:trPr>
          <w:trHeight w:val="340"/>
          <w:jc w:val="center"/>
        </w:trPr>
        <w:tc>
          <w:tcPr>
            <w:tcW w:w="2948" w:type="dxa"/>
            <w:vAlign w:val="center"/>
          </w:tcPr>
          <w:p w14:paraId="31175BCD" w14:textId="49C604EF" w:rsidR="0029459A" w:rsidRPr="00A63FC2" w:rsidRDefault="003234FF" w:rsidP="006B43F0">
            <w:pPr>
              <w:jc w:val="center"/>
              <w:rPr>
                <w:rFonts w:ascii="Arial" w:hAnsi="Arial" w:cs="Arial"/>
                <w:b/>
                <w:sz w:val="18"/>
                <w:szCs w:val="18"/>
                <w:lang w:eastAsia="es-MX"/>
              </w:rPr>
            </w:pPr>
            <w:r>
              <w:rPr>
                <w:rFonts w:ascii="Arial" w:hAnsi="Arial" w:cs="Arial"/>
                <w:b/>
                <w:bCs/>
                <w:sz w:val="18"/>
                <w:szCs w:val="18"/>
              </w:rPr>
              <w:t xml:space="preserve">{{ </w:t>
            </w:r>
            <w:r w:rsidRPr="003234FF">
              <w:rPr>
                <w:rFonts w:ascii="Arial" w:hAnsi="Arial" w:cs="Arial"/>
                <w:b/>
                <w:bCs/>
                <w:sz w:val="18"/>
                <w:szCs w:val="18"/>
              </w:rPr>
              <w:t>if_acrodisco_1</w:t>
            </w:r>
            <w:r>
              <w:rPr>
                <w:rFonts w:ascii="Arial" w:hAnsi="Arial" w:cs="Arial"/>
                <w:b/>
                <w:bCs/>
                <w:sz w:val="18"/>
                <w:szCs w:val="18"/>
              </w:rPr>
              <w:t xml:space="preserve"> }}</w:t>
            </w:r>
          </w:p>
        </w:tc>
        <w:tc>
          <w:tcPr>
            <w:tcW w:w="2948" w:type="dxa"/>
            <w:vAlign w:val="center"/>
          </w:tcPr>
          <w:p w14:paraId="1856A427" w14:textId="20554CBB" w:rsidR="0029459A" w:rsidRPr="007B3113" w:rsidRDefault="003234FF" w:rsidP="006B43F0">
            <w:pPr>
              <w:jc w:val="center"/>
              <w:rPr>
                <w:rFonts w:ascii="Arial" w:hAnsi="Arial" w:cs="Arial"/>
                <w:sz w:val="18"/>
                <w:szCs w:val="18"/>
                <w:lang w:eastAsia="es-MX"/>
              </w:rPr>
            </w:pPr>
            <w:r>
              <w:rPr>
                <w:rFonts w:ascii="Arial" w:hAnsi="Arial" w:cs="Arial"/>
                <w:sz w:val="18"/>
                <w:szCs w:val="18"/>
                <w:lang w:eastAsia="es-MX"/>
              </w:rPr>
              <w:t xml:space="preserve">{{ </w:t>
            </w:r>
            <w:r w:rsidRPr="003234FF">
              <w:rPr>
                <w:rFonts w:ascii="Arial" w:hAnsi="Arial" w:cs="Arial"/>
                <w:sz w:val="18"/>
                <w:szCs w:val="18"/>
                <w:lang w:eastAsia="es-MX"/>
              </w:rPr>
              <w:t>if_diferencia_a_1</w:t>
            </w:r>
            <w:r>
              <w:rPr>
                <w:rFonts w:ascii="Arial" w:hAnsi="Arial" w:cs="Arial"/>
                <w:sz w:val="18"/>
                <w:szCs w:val="18"/>
                <w:lang w:eastAsia="es-MX"/>
              </w:rPr>
              <w:t xml:space="preserve"> }}</w:t>
            </w:r>
          </w:p>
        </w:tc>
      </w:tr>
      <w:tr w:rsidR="00A843A0" w:rsidRPr="00A63FC2" w14:paraId="648FCF98" w14:textId="77777777" w:rsidTr="0029459A">
        <w:trPr>
          <w:trHeight w:val="340"/>
          <w:jc w:val="center"/>
        </w:trPr>
        <w:tc>
          <w:tcPr>
            <w:tcW w:w="2948" w:type="dxa"/>
            <w:vAlign w:val="center"/>
          </w:tcPr>
          <w:p w14:paraId="20627155" w14:textId="144EC0F1" w:rsidR="00A843A0" w:rsidRPr="00A63FC2" w:rsidRDefault="003234FF" w:rsidP="00A843A0">
            <w:pPr>
              <w:jc w:val="center"/>
              <w:rPr>
                <w:rFonts w:ascii="Arial" w:hAnsi="Arial" w:cs="Arial"/>
                <w:b/>
                <w:sz w:val="18"/>
                <w:szCs w:val="18"/>
                <w:lang w:eastAsia="es-MX"/>
              </w:rPr>
            </w:pPr>
            <w:r>
              <w:rPr>
                <w:rFonts w:ascii="Arial" w:hAnsi="Arial" w:cs="Arial"/>
                <w:b/>
                <w:sz w:val="18"/>
                <w:szCs w:val="18"/>
                <w:lang w:eastAsia="es-MX"/>
              </w:rPr>
              <w:t xml:space="preserve">{{ </w:t>
            </w:r>
            <w:r w:rsidRPr="003234FF">
              <w:rPr>
                <w:rFonts w:ascii="Arial" w:hAnsi="Arial" w:cs="Arial"/>
                <w:b/>
                <w:sz w:val="18"/>
                <w:szCs w:val="18"/>
                <w:lang w:eastAsia="es-MX"/>
              </w:rPr>
              <w:t>if_canula_1</w:t>
            </w:r>
            <w:r>
              <w:rPr>
                <w:rFonts w:ascii="Arial" w:hAnsi="Arial" w:cs="Arial"/>
                <w:b/>
                <w:sz w:val="18"/>
                <w:szCs w:val="18"/>
                <w:lang w:eastAsia="es-MX"/>
              </w:rPr>
              <w:t xml:space="preserve"> }}</w:t>
            </w:r>
          </w:p>
        </w:tc>
        <w:tc>
          <w:tcPr>
            <w:tcW w:w="2948" w:type="dxa"/>
            <w:vAlign w:val="center"/>
          </w:tcPr>
          <w:p w14:paraId="053BDCBC" w14:textId="62A641F5" w:rsidR="00A843A0" w:rsidRPr="007B3113" w:rsidRDefault="003234FF" w:rsidP="00A843A0">
            <w:pPr>
              <w:jc w:val="center"/>
              <w:rPr>
                <w:rFonts w:ascii="Arial" w:hAnsi="Arial" w:cs="Arial"/>
                <w:sz w:val="18"/>
                <w:szCs w:val="18"/>
                <w:lang w:eastAsia="es-MX"/>
              </w:rPr>
            </w:pPr>
            <w:r>
              <w:rPr>
                <w:rFonts w:ascii="Arial" w:hAnsi="Arial" w:cs="Arial"/>
                <w:sz w:val="18"/>
                <w:szCs w:val="18"/>
                <w:lang w:eastAsia="es-MX"/>
              </w:rPr>
              <w:t xml:space="preserve">{{ </w:t>
            </w:r>
            <w:r w:rsidRPr="003234FF">
              <w:rPr>
                <w:rFonts w:ascii="Arial" w:hAnsi="Arial" w:cs="Arial"/>
                <w:sz w:val="18"/>
                <w:szCs w:val="18"/>
                <w:lang w:eastAsia="es-MX"/>
              </w:rPr>
              <w:t>if_diferencia_</w:t>
            </w:r>
            <w:r>
              <w:rPr>
                <w:rFonts w:ascii="Arial" w:hAnsi="Arial" w:cs="Arial"/>
                <w:sz w:val="18"/>
                <w:szCs w:val="18"/>
                <w:lang w:eastAsia="es-MX"/>
              </w:rPr>
              <w:t>c</w:t>
            </w:r>
            <w:r w:rsidRPr="003234FF">
              <w:rPr>
                <w:rFonts w:ascii="Arial" w:hAnsi="Arial" w:cs="Arial"/>
                <w:sz w:val="18"/>
                <w:szCs w:val="18"/>
                <w:lang w:eastAsia="es-MX"/>
              </w:rPr>
              <w:t>_1</w:t>
            </w:r>
            <w:r>
              <w:rPr>
                <w:rFonts w:ascii="Arial" w:hAnsi="Arial" w:cs="Arial"/>
                <w:sz w:val="18"/>
                <w:szCs w:val="18"/>
                <w:lang w:eastAsia="es-MX"/>
              </w:rPr>
              <w:t xml:space="preserve"> }}</w:t>
            </w:r>
          </w:p>
        </w:tc>
      </w:tr>
      <w:tr w:rsidR="00A843A0" w:rsidRPr="00A63FC2" w14:paraId="034381EF" w14:textId="77777777" w:rsidTr="0029459A">
        <w:trPr>
          <w:trHeight w:val="340"/>
          <w:jc w:val="center"/>
        </w:trPr>
        <w:tc>
          <w:tcPr>
            <w:tcW w:w="2948" w:type="dxa"/>
            <w:vAlign w:val="center"/>
          </w:tcPr>
          <w:p w14:paraId="52469966" w14:textId="3016096A" w:rsidR="00A843A0" w:rsidRPr="00A63FC2" w:rsidRDefault="00415530" w:rsidP="00A843A0">
            <w:pPr>
              <w:jc w:val="center"/>
              <w:rPr>
                <w:rFonts w:ascii="Arial" w:hAnsi="Arial" w:cs="Arial"/>
                <w:b/>
                <w:sz w:val="18"/>
                <w:szCs w:val="18"/>
                <w:lang w:eastAsia="es-MX"/>
              </w:rPr>
            </w:pPr>
            <w:r>
              <w:rPr>
                <w:rFonts w:ascii="Arial" w:hAnsi="Arial" w:cs="Arial"/>
                <w:b/>
                <w:bCs/>
                <w:sz w:val="18"/>
                <w:szCs w:val="18"/>
              </w:rPr>
              <w:t xml:space="preserve">{{ </w:t>
            </w:r>
            <w:r w:rsidRPr="003234FF">
              <w:rPr>
                <w:rFonts w:ascii="Arial" w:hAnsi="Arial" w:cs="Arial"/>
                <w:b/>
                <w:bCs/>
                <w:sz w:val="18"/>
                <w:szCs w:val="18"/>
              </w:rPr>
              <w:t>if_acrodisco_</w:t>
            </w:r>
            <w:r>
              <w:rPr>
                <w:rFonts w:ascii="Arial" w:hAnsi="Arial" w:cs="Arial"/>
                <w:b/>
                <w:bCs/>
                <w:sz w:val="18"/>
                <w:szCs w:val="18"/>
              </w:rPr>
              <w:t>2 }}</w:t>
            </w:r>
          </w:p>
        </w:tc>
        <w:tc>
          <w:tcPr>
            <w:tcW w:w="2948" w:type="dxa"/>
            <w:vAlign w:val="center"/>
          </w:tcPr>
          <w:p w14:paraId="7977C813" w14:textId="2118679D" w:rsidR="00A843A0" w:rsidRPr="007B3113" w:rsidRDefault="003234FF" w:rsidP="00A843A0">
            <w:pPr>
              <w:jc w:val="center"/>
              <w:rPr>
                <w:rFonts w:ascii="Arial" w:hAnsi="Arial" w:cs="Arial"/>
                <w:sz w:val="18"/>
                <w:szCs w:val="18"/>
                <w:lang w:eastAsia="es-MX"/>
              </w:rPr>
            </w:pPr>
            <w:r>
              <w:rPr>
                <w:rFonts w:ascii="Arial" w:hAnsi="Arial" w:cs="Arial"/>
                <w:sz w:val="18"/>
                <w:szCs w:val="18"/>
                <w:lang w:eastAsia="es-MX"/>
              </w:rPr>
              <w:t xml:space="preserve"> {{ </w:t>
            </w:r>
            <w:r w:rsidRPr="003234FF">
              <w:rPr>
                <w:rFonts w:ascii="Arial" w:hAnsi="Arial" w:cs="Arial"/>
                <w:sz w:val="18"/>
                <w:szCs w:val="18"/>
                <w:lang w:eastAsia="es-MX"/>
              </w:rPr>
              <w:t>if_diferencia_a_</w:t>
            </w:r>
            <w:r>
              <w:rPr>
                <w:rFonts w:ascii="Arial" w:hAnsi="Arial" w:cs="Arial"/>
                <w:sz w:val="18"/>
                <w:szCs w:val="18"/>
                <w:lang w:eastAsia="es-MX"/>
              </w:rPr>
              <w:t>2 }}</w:t>
            </w:r>
          </w:p>
        </w:tc>
      </w:tr>
      <w:tr w:rsidR="00415530" w:rsidRPr="00A63FC2" w14:paraId="68C11B7D" w14:textId="77777777" w:rsidTr="0029459A">
        <w:trPr>
          <w:trHeight w:val="340"/>
          <w:jc w:val="center"/>
        </w:trPr>
        <w:tc>
          <w:tcPr>
            <w:tcW w:w="2948" w:type="dxa"/>
            <w:vAlign w:val="center"/>
          </w:tcPr>
          <w:p w14:paraId="1DA9F3F6" w14:textId="5DB3D586" w:rsidR="00415530" w:rsidRPr="00A63FC2" w:rsidRDefault="00415530" w:rsidP="00A843A0">
            <w:pPr>
              <w:jc w:val="center"/>
              <w:rPr>
                <w:rFonts w:ascii="Arial" w:hAnsi="Arial" w:cs="Arial"/>
                <w:b/>
                <w:bCs/>
                <w:sz w:val="18"/>
                <w:szCs w:val="18"/>
              </w:rPr>
            </w:pPr>
            <w:r>
              <w:rPr>
                <w:rFonts w:ascii="Arial" w:hAnsi="Arial" w:cs="Arial"/>
                <w:b/>
                <w:sz w:val="18"/>
                <w:szCs w:val="18"/>
                <w:lang w:eastAsia="es-MX"/>
              </w:rPr>
              <w:t xml:space="preserve">{{ </w:t>
            </w:r>
            <w:r w:rsidRPr="003234FF">
              <w:rPr>
                <w:rFonts w:ascii="Arial" w:hAnsi="Arial" w:cs="Arial"/>
                <w:b/>
                <w:sz w:val="18"/>
                <w:szCs w:val="18"/>
                <w:lang w:eastAsia="es-MX"/>
              </w:rPr>
              <w:t>if_canula_</w:t>
            </w:r>
            <w:r>
              <w:rPr>
                <w:rFonts w:ascii="Arial" w:hAnsi="Arial" w:cs="Arial"/>
                <w:b/>
                <w:sz w:val="18"/>
                <w:szCs w:val="18"/>
                <w:lang w:eastAsia="es-MX"/>
              </w:rPr>
              <w:t>2 }}</w:t>
            </w:r>
          </w:p>
        </w:tc>
        <w:tc>
          <w:tcPr>
            <w:tcW w:w="2948" w:type="dxa"/>
            <w:vAlign w:val="center"/>
          </w:tcPr>
          <w:p w14:paraId="1C00E0E9" w14:textId="4E2D01F4" w:rsidR="00415530" w:rsidRDefault="00415530" w:rsidP="00A843A0">
            <w:pPr>
              <w:jc w:val="center"/>
              <w:rPr>
                <w:rFonts w:ascii="Arial" w:hAnsi="Arial" w:cs="Arial"/>
                <w:sz w:val="18"/>
                <w:szCs w:val="18"/>
                <w:lang w:eastAsia="es-MX"/>
              </w:rPr>
            </w:pPr>
            <w:r>
              <w:rPr>
                <w:rFonts w:ascii="Arial" w:hAnsi="Arial" w:cs="Arial"/>
                <w:sz w:val="18"/>
                <w:szCs w:val="18"/>
                <w:lang w:eastAsia="es-MX"/>
              </w:rPr>
              <w:t xml:space="preserve">{{ </w:t>
            </w:r>
            <w:r w:rsidRPr="003234FF">
              <w:rPr>
                <w:rFonts w:ascii="Arial" w:hAnsi="Arial" w:cs="Arial"/>
                <w:sz w:val="18"/>
                <w:szCs w:val="18"/>
                <w:lang w:eastAsia="es-MX"/>
              </w:rPr>
              <w:t>if_diferencia_</w:t>
            </w:r>
            <w:r>
              <w:rPr>
                <w:rFonts w:ascii="Arial" w:hAnsi="Arial" w:cs="Arial"/>
                <w:sz w:val="18"/>
                <w:szCs w:val="18"/>
                <w:lang w:eastAsia="es-MX"/>
              </w:rPr>
              <w:t>c</w:t>
            </w:r>
            <w:r w:rsidRPr="003234FF">
              <w:rPr>
                <w:rFonts w:ascii="Arial" w:hAnsi="Arial" w:cs="Arial"/>
                <w:sz w:val="18"/>
                <w:szCs w:val="18"/>
                <w:lang w:eastAsia="es-MX"/>
              </w:rPr>
              <w:t>_</w:t>
            </w:r>
            <w:r>
              <w:rPr>
                <w:rFonts w:ascii="Arial" w:hAnsi="Arial" w:cs="Arial"/>
                <w:sz w:val="18"/>
                <w:szCs w:val="18"/>
                <w:lang w:eastAsia="es-MX"/>
              </w:rPr>
              <w:t>2 }}</w:t>
            </w:r>
          </w:p>
        </w:tc>
      </w:tr>
      <w:tr w:rsidR="00415530" w:rsidRPr="00A63FC2" w14:paraId="074E6F08" w14:textId="77777777" w:rsidTr="0029459A">
        <w:trPr>
          <w:trHeight w:val="340"/>
          <w:jc w:val="center"/>
        </w:trPr>
        <w:tc>
          <w:tcPr>
            <w:tcW w:w="2948" w:type="dxa"/>
            <w:vAlign w:val="center"/>
          </w:tcPr>
          <w:p w14:paraId="1CE239B1" w14:textId="70A1BBD6" w:rsidR="00415530" w:rsidRPr="00A63FC2" w:rsidRDefault="00415530" w:rsidP="00A843A0">
            <w:pPr>
              <w:jc w:val="center"/>
              <w:rPr>
                <w:rFonts w:ascii="Arial" w:hAnsi="Arial" w:cs="Arial"/>
                <w:b/>
                <w:bCs/>
                <w:sz w:val="18"/>
                <w:szCs w:val="18"/>
              </w:rPr>
            </w:pPr>
            <w:r>
              <w:rPr>
                <w:rFonts w:ascii="Arial" w:hAnsi="Arial" w:cs="Arial"/>
                <w:b/>
                <w:bCs/>
                <w:sz w:val="18"/>
                <w:szCs w:val="18"/>
              </w:rPr>
              <w:t xml:space="preserve">{{ </w:t>
            </w:r>
            <w:r w:rsidRPr="003234FF">
              <w:rPr>
                <w:rFonts w:ascii="Arial" w:hAnsi="Arial" w:cs="Arial"/>
                <w:b/>
                <w:bCs/>
                <w:sz w:val="18"/>
                <w:szCs w:val="18"/>
              </w:rPr>
              <w:t>if_acrodisco_</w:t>
            </w:r>
            <w:r>
              <w:rPr>
                <w:rFonts w:ascii="Arial" w:hAnsi="Arial" w:cs="Arial"/>
                <w:b/>
                <w:bCs/>
                <w:sz w:val="18"/>
                <w:szCs w:val="18"/>
              </w:rPr>
              <w:t>3 }}</w:t>
            </w:r>
          </w:p>
        </w:tc>
        <w:tc>
          <w:tcPr>
            <w:tcW w:w="2948" w:type="dxa"/>
            <w:vAlign w:val="center"/>
          </w:tcPr>
          <w:p w14:paraId="2DCC07A7" w14:textId="2B0CD4ED" w:rsidR="00415530" w:rsidRDefault="00415530" w:rsidP="00A843A0">
            <w:pPr>
              <w:jc w:val="center"/>
              <w:rPr>
                <w:rFonts w:ascii="Arial" w:hAnsi="Arial" w:cs="Arial"/>
                <w:sz w:val="18"/>
                <w:szCs w:val="18"/>
                <w:lang w:eastAsia="es-MX"/>
              </w:rPr>
            </w:pPr>
            <w:r>
              <w:rPr>
                <w:rFonts w:ascii="Arial" w:hAnsi="Arial" w:cs="Arial"/>
                <w:sz w:val="18"/>
                <w:szCs w:val="18"/>
                <w:lang w:eastAsia="es-MX"/>
              </w:rPr>
              <w:t xml:space="preserve">{{ </w:t>
            </w:r>
            <w:r w:rsidRPr="003234FF">
              <w:rPr>
                <w:rFonts w:ascii="Arial" w:hAnsi="Arial" w:cs="Arial"/>
                <w:sz w:val="18"/>
                <w:szCs w:val="18"/>
                <w:lang w:eastAsia="es-MX"/>
              </w:rPr>
              <w:t>if_diferencia_a_</w:t>
            </w:r>
            <w:r>
              <w:rPr>
                <w:rFonts w:ascii="Arial" w:hAnsi="Arial" w:cs="Arial"/>
                <w:sz w:val="18"/>
                <w:szCs w:val="18"/>
                <w:lang w:eastAsia="es-MX"/>
              </w:rPr>
              <w:t>3 }}</w:t>
            </w:r>
          </w:p>
        </w:tc>
      </w:tr>
      <w:tr w:rsidR="00415530" w:rsidRPr="00A63FC2" w14:paraId="170E1CD5" w14:textId="77777777" w:rsidTr="0029459A">
        <w:trPr>
          <w:trHeight w:val="340"/>
          <w:jc w:val="center"/>
        </w:trPr>
        <w:tc>
          <w:tcPr>
            <w:tcW w:w="2948" w:type="dxa"/>
            <w:vAlign w:val="center"/>
          </w:tcPr>
          <w:p w14:paraId="0DDB9EAC" w14:textId="1CBE7D65" w:rsidR="00415530" w:rsidRPr="00A63FC2" w:rsidRDefault="00415530" w:rsidP="00A843A0">
            <w:pPr>
              <w:jc w:val="center"/>
              <w:rPr>
                <w:rFonts w:ascii="Arial" w:hAnsi="Arial" w:cs="Arial"/>
                <w:b/>
                <w:bCs/>
                <w:sz w:val="18"/>
                <w:szCs w:val="18"/>
              </w:rPr>
            </w:pPr>
            <w:r>
              <w:rPr>
                <w:rFonts w:ascii="Arial" w:hAnsi="Arial" w:cs="Arial"/>
                <w:b/>
                <w:sz w:val="18"/>
                <w:szCs w:val="18"/>
                <w:lang w:eastAsia="es-MX"/>
              </w:rPr>
              <w:t xml:space="preserve">{{ </w:t>
            </w:r>
            <w:r w:rsidRPr="003234FF">
              <w:rPr>
                <w:rFonts w:ascii="Arial" w:hAnsi="Arial" w:cs="Arial"/>
                <w:b/>
                <w:sz w:val="18"/>
                <w:szCs w:val="18"/>
                <w:lang w:eastAsia="es-MX"/>
              </w:rPr>
              <w:t>if_canula_</w:t>
            </w:r>
            <w:r>
              <w:rPr>
                <w:rFonts w:ascii="Arial" w:hAnsi="Arial" w:cs="Arial"/>
                <w:b/>
                <w:sz w:val="18"/>
                <w:szCs w:val="18"/>
                <w:lang w:eastAsia="es-MX"/>
              </w:rPr>
              <w:t>3 }}</w:t>
            </w:r>
          </w:p>
        </w:tc>
        <w:tc>
          <w:tcPr>
            <w:tcW w:w="2948" w:type="dxa"/>
            <w:vAlign w:val="center"/>
          </w:tcPr>
          <w:p w14:paraId="3D62EC40" w14:textId="1ACB0A00" w:rsidR="00415530" w:rsidRDefault="00415530" w:rsidP="00A843A0">
            <w:pPr>
              <w:jc w:val="center"/>
              <w:rPr>
                <w:rFonts w:ascii="Arial" w:hAnsi="Arial" w:cs="Arial"/>
                <w:sz w:val="18"/>
                <w:szCs w:val="18"/>
                <w:lang w:eastAsia="es-MX"/>
              </w:rPr>
            </w:pPr>
            <w:r>
              <w:rPr>
                <w:rFonts w:ascii="Arial" w:hAnsi="Arial" w:cs="Arial"/>
                <w:sz w:val="18"/>
                <w:szCs w:val="18"/>
                <w:lang w:eastAsia="es-MX"/>
              </w:rPr>
              <w:t xml:space="preserve">{{ </w:t>
            </w:r>
            <w:r w:rsidRPr="003234FF">
              <w:rPr>
                <w:rFonts w:ascii="Arial" w:hAnsi="Arial" w:cs="Arial"/>
                <w:sz w:val="18"/>
                <w:szCs w:val="18"/>
                <w:lang w:eastAsia="es-MX"/>
              </w:rPr>
              <w:t>if_diferencia_</w:t>
            </w:r>
            <w:r>
              <w:rPr>
                <w:rFonts w:ascii="Arial" w:hAnsi="Arial" w:cs="Arial"/>
                <w:sz w:val="18"/>
                <w:szCs w:val="18"/>
                <w:lang w:eastAsia="es-MX"/>
              </w:rPr>
              <w:t>c</w:t>
            </w:r>
            <w:r w:rsidRPr="003234FF">
              <w:rPr>
                <w:rFonts w:ascii="Arial" w:hAnsi="Arial" w:cs="Arial"/>
                <w:sz w:val="18"/>
                <w:szCs w:val="18"/>
                <w:lang w:eastAsia="es-MX"/>
              </w:rPr>
              <w:t>_</w:t>
            </w:r>
            <w:r>
              <w:rPr>
                <w:rFonts w:ascii="Arial" w:hAnsi="Arial" w:cs="Arial"/>
                <w:sz w:val="18"/>
                <w:szCs w:val="18"/>
                <w:lang w:eastAsia="es-MX"/>
              </w:rPr>
              <w:t>3 }}</w:t>
            </w:r>
          </w:p>
        </w:tc>
      </w:tr>
      <w:tr w:rsidR="00415530" w:rsidRPr="00A63FC2" w14:paraId="3C8BE09A" w14:textId="77777777" w:rsidTr="0029459A">
        <w:trPr>
          <w:trHeight w:val="340"/>
          <w:jc w:val="center"/>
        </w:trPr>
        <w:tc>
          <w:tcPr>
            <w:tcW w:w="2948" w:type="dxa"/>
            <w:vAlign w:val="center"/>
          </w:tcPr>
          <w:p w14:paraId="4EF3190C" w14:textId="0374F472" w:rsidR="00415530" w:rsidRPr="00A63FC2" w:rsidRDefault="00415530" w:rsidP="00A843A0">
            <w:pPr>
              <w:jc w:val="center"/>
              <w:rPr>
                <w:rFonts w:ascii="Arial" w:hAnsi="Arial" w:cs="Arial"/>
                <w:b/>
                <w:bCs/>
                <w:sz w:val="18"/>
                <w:szCs w:val="18"/>
              </w:rPr>
            </w:pPr>
            <w:r>
              <w:rPr>
                <w:rFonts w:ascii="Arial" w:hAnsi="Arial" w:cs="Arial"/>
                <w:b/>
                <w:bCs/>
                <w:sz w:val="18"/>
                <w:szCs w:val="18"/>
              </w:rPr>
              <w:t xml:space="preserve">{{ </w:t>
            </w:r>
            <w:r w:rsidRPr="003234FF">
              <w:rPr>
                <w:rFonts w:ascii="Arial" w:hAnsi="Arial" w:cs="Arial"/>
                <w:b/>
                <w:bCs/>
                <w:sz w:val="18"/>
                <w:szCs w:val="18"/>
              </w:rPr>
              <w:t>if_acrodisco_</w:t>
            </w:r>
            <w:r>
              <w:rPr>
                <w:rFonts w:ascii="Arial" w:hAnsi="Arial" w:cs="Arial"/>
                <w:b/>
                <w:bCs/>
                <w:sz w:val="18"/>
                <w:szCs w:val="18"/>
              </w:rPr>
              <w:t>4 }}</w:t>
            </w:r>
          </w:p>
        </w:tc>
        <w:tc>
          <w:tcPr>
            <w:tcW w:w="2948" w:type="dxa"/>
            <w:vAlign w:val="center"/>
          </w:tcPr>
          <w:p w14:paraId="5F14D067" w14:textId="398D9ECD" w:rsidR="00415530" w:rsidRDefault="00415530" w:rsidP="00A843A0">
            <w:pPr>
              <w:jc w:val="center"/>
              <w:rPr>
                <w:rFonts w:ascii="Arial" w:hAnsi="Arial" w:cs="Arial"/>
                <w:sz w:val="18"/>
                <w:szCs w:val="18"/>
                <w:lang w:eastAsia="es-MX"/>
              </w:rPr>
            </w:pPr>
            <w:r>
              <w:rPr>
                <w:rFonts w:ascii="Arial" w:hAnsi="Arial" w:cs="Arial"/>
                <w:sz w:val="18"/>
                <w:szCs w:val="18"/>
                <w:lang w:eastAsia="es-MX"/>
              </w:rPr>
              <w:t xml:space="preserve">{{ </w:t>
            </w:r>
            <w:r w:rsidRPr="003234FF">
              <w:rPr>
                <w:rFonts w:ascii="Arial" w:hAnsi="Arial" w:cs="Arial"/>
                <w:sz w:val="18"/>
                <w:szCs w:val="18"/>
                <w:lang w:eastAsia="es-MX"/>
              </w:rPr>
              <w:t>if_diferencia_a_</w:t>
            </w:r>
            <w:r>
              <w:rPr>
                <w:rFonts w:ascii="Arial" w:hAnsi="Arial" w:cs="Arial"/>
                <w:sz w:val="18"/>
                <w:szCs w:val="18"/>
                <w:lang w:eastAsia="es-MX"/>
              </w:rPr>
              <w:t>4 }}</w:t>
            </w:r>
          </w:p>
        </w:tc>
      </w:tr>
      <w:tr w:rsidR="00415530" w:rsidRPr="00A63FC2" w14:paraId="42622BF0" w14:textId="77777777" w:rsidTr="0029459A">
        <w:trPr>
          <w:trHeight w:val="340"/>
          <w:jc w:val="center"/>
        </w:trPr>
        <w:tc>
          <w:tcPr>
            <w:tcW w:w="2948" w:type="dxa"/>
            <w:vAlign w:val="center"/>
          </w:tcPr>
          <w:p w14:paraId="3340BDC3" w14:textId="0D150310" w:rsidR="00415530" w:rsidRPr="00A63FC2" w:rsidRDefault="00415530" w:rsidP="00A843A0">
            <w:pPr>
              <w:jc w:val="center"/>
              <w:rPr>
                <w:rFonts w:ascii="Arial" w:hAnsi="Arial" w:cs="Arial"/>
                <w:b/>
                <w:bCs/>
                <w:sz w:val="18"/>
                <w:szCs w:val="18"/>
              </w:rPr>
            </w:pPr>
            <w:r>
              <w:rPr>
                <w:rFonts w:ascii="Arial" w:hAnsi="Arial" w:cs="Arial"/>
                <w:b/>
                <w:sz w:val="18"/>
                <w:szCs w:val="18"/>
                <w:lang w:eastAsia="es-MX"/>
              </w:rPr>
              <w:t xml:space="preserve">{{ </w:t>
            </w:r>
            <w:r w:rsidRPr="003234FF">
              <w:rPr>
                <w:rFonts w:ascii="Arial" w:hAnsi="Arial" w:cs="Arial"/>
                <w:b/>
                <w:sz w:val="18"/>
                <w:szCs w:val="18"/>
                <w:lang w:eastAsia="es-MX"/>
              </w:rPr>
              <w:t>if_canula_</w:t>
            </w:r>
            <w:r>
              <w:rPr>
                <w:rFonts w:ascii="Arial" w:hAnsi="Arial" w:cs="Arial"/>
                <w:b/>
                <w:sz w:val="18"/>
                <w:szCs w:val="18"/>
                <w:lang w:eastAsia="es-MX"/>
              </w:rPr>
              <w:t>4 }}</w:t>
            </w:r>
          </w:p>
        </w:tc>
        <w:tc>
          <w:tcPr>
            <w:tcW w:w="2948" w:type="dxa"/>
            <w:vAlign w:val="center"/>
          </w:tcPr>
          <w:p w14:paraId="55BCADBE" w14:textId="0EF78330" w:rsidR="00415530" w:rsidRDefault="00415530" w:rsidP="00A843A0">
            <w:pPr>
              <w:jc w:val="center"/>
              <w:rPr>
                <w:rFonts w:ascii="Arial" w:hAnsi="Arial" w:cs="Arial"/>
                <w:sz w:val="18"/>
                <w:szCs w:val="18"/>
                <w:lang w:eastAsia="es-MX"/>
              </w:rPr>
            </w:pPr>
            <w:r>
              <w:rPr>
                <w:rFonts w:ascii="Arial" w:hAnsi="Arial" w:cs="Arial"/>
                <w:sz w:val="18"/>
                <w:szCs w:val="18"/>
                <w:lang w:eastAsia="es-MX"/>
              </w:rPr>
              <w:t xml:space="preserve">{{ </w:t>
            </w:r>
            <w:r w:rsidRPr="003234FF">
              <w:rPr>
                <w:rFonts w:ascii="Arial" w:hAnsi="Arial" w:cs="Arial"/>
                <w:sz w:val="18"/>
                <w:szCs w:val="18"/>
                <w:lang w:eastAsia="es-MX"/>
              </w:rPr>
              <w:t>if_diferencia_</w:t>
            </w:r>
            <w:r>
              <w:rPr>
                <w:rFonts w:ascii="Arial" w:hAnsi="Arial" w:cs="Arial"/>
                <w:sz w:val="18"/>
                <w:szCs w:val="18"/>
                <w:lang w:eastAsia="es-MX"/>
              </w:rPr>
              <w:t>c</w:t>
            </w:r>
            <w:r w:rsidRPr="003234FF">
              <w:rPr>
                <w:rFonts w:ascii="Arial" w:hAnsi="Arial" w:cs="Arial"/>
                <w:sz w:val="18"/>
                <w:szCs w:val="18"/>
                <w:lang w:eastAsia="es-MX"/>
              </w:rPr>
              <w:t>_</w:t>
            </w:r>
            <w:r>
              <w:rPr>
                <w:rFonts w:ascii="Arial" w:hAnsi="Arial" w:cs="Arial"/>
                <w:sz w:val="18"/>
                <w:szCs w:val="18"/>
                <w:lang w:eastAsia="es-MX"/>
              </w:rPr>
              <w:t>4 }}</w:t>
            </w:r>
          </w:p>
        </w:tc>
      </w:tr>
      <w:tr w:rsidR="00415530" w:rsidRPr="00A63FC2" w14:paraId="1DA31DC5" w14:textId="77777777" w:rsidTr="0029459A">
        <w:trPr>
          <w:trHeight w:val="340"/>
          <w:jc w:val="center"/>
        </w:trPr>
        <w:tc>
          <w:tcPr>
            <w:tcW w:w="2948" w:type="dxa"/>
            <w:vAlign w:val="center"/>
          </w:tcPr>
          <w:p w14:paraId="586A88A6" w14:textId="435744A8" w:rsidR="00415530" w:rsidRPr="00A63FC2" w:rsidRDefault="00415530" w:rsidP="00A843A0">
            <w:pPr>
              <w:jc w:val="center"/>
              <w:rPr>
                <w:rFonts w:ascii="Arial" w:hAnsi="Arial" w:cs="Arial"/>
                <w:b/>
                <w:bCs/>
                <w:sz w:val="18"/>
                <w:szCs w:val="18"/>
              </w:rPr>
            </w:pPr>
            <w:r>
              <w:rPr>
                <w:rFonts w:ascii="Arial" w:hAnsi="Arial" w:cs="Arial"/>
                <w:b/>
                <w:bCs/>
                <w:sz w:val="18"/>
                <w:szCs w:val="18"/>
              </w:rPr>
              <w:t xml:space="preserve">{{ </w:t>
            </w:r>
            <w:r w:rsidRPr="003234FF">
              <w:rPr>
                <w:rFonts w:ascii="Arial" w:hAnsi="Arial" w:cs="Arial"/>
                <w:b/>
                <w:bCs/>
                <w:sz w:val="18"/>
                <w:szCs w:val="18"/>
              </w:rPr>
              <w:t>if_acrodisco_</w:t>
            </w:r>
            <w:r>
              <w:rPr>
                <w:rFonts w:ascii="Arial" w:hAnsi="Arial" w:cs="Arial"/>
                <w:b/>
                <w:bCs/>
                <w:sz w:val="18"/>
                <w:szCs w:val="18"/>
              </w:rPr>
              <w:t>5 }}</w:t>
            </w:r>
          </w:p>
        </w:tc>
        <w:tc>
          <w:tcPr>
            <w:tcW w:w="2948" w:type="dxa"/>
            <w:vAlign w:val="center"/>
          </w:tcPr>
          <w:p w14:paraId="0A0930D5" w14:textId="21E0A88E" w:rsidR="00415530" w:rsidRDefault="00415530" w:rsidP="00A843A0">
            <w:pPr>
              <w:jc w:val="center"/>
              <w:rPr>
                <w:rFonts w:ascii="Arial" w:hAnsi="Arial" w:cs="Arial"/>
                <w:sz w:val="18"/>
                <w:szCs w:val="18"/>
                <w:lang w:eastAsia="es-MX"/>
              </w:rPr>
            </w:pPr>
            <w:r>
              <w:rPr>
                <w:rFonts w:ascii="Arial" w:hAnsi="Arial" w:cs="Arial"/>
                <w:sz w:val="18"/>
                <w:szCs w:val="18"/>
                <w:lang w:eastAsia="es-MX"/>
              </w:rPr>
              <w:t xml:space="preserve">{{ </w:t>
            </w:r>
            <w:r w:rsidRPr="003234FF">
              <w:rPr>
                <w:rFonts w:ascii="Arial" w:hAnsi="Arial" w:cs="Arial"/>
                <w:sz w:val="18"/>
                <w:szCs w:val="18"/>
                <w:lang w:eastAsia="es-MX"/>
              </w:rPr>
              <w:t>if_diferencia_a_</w:t>
            </w:r>
            <w:r>
              <w:rPr>
                <w:rFonts w:ascii="Arial" w:hAnsi="Arial" w:cs="Arial"/>
                <w:sz w:val="18"/>
                <w:szCs w:val="18"/>
                <w:lang w:eastAsia="es-MX"/>
              </w:rPr>
              <w:t>5 }}</w:t>
            </w:r>
          </w:p>
        </w:tc>
      </w:tr>
      <w:tr w:rsidR="00415530" w:rsidRPr="00A63FC2" w14:paraId="21BB81DF" w14:textId="77777777" w:rsidTr="0029459A">
        <w:trPr>
          <w:trHeight w:val="340"/>
          <w:jc w:val="center"/>
        </w:trPr>
        <w:tc>
          <w:tcPr>
            <w:tcW w:w="2948" w:type="dxa"/>
            <w:vAlign w:val="center"/>
          </w:tcPr>
          <w:p w14:paraId="32CEF003" w14:textId="34BDE483" w:rsidR="00415530" w:rsidRDefault="00415530" w:rsidP="00A843A0">
            <w:pPr>
              <w:jc w:val="center"/>
              <w:rPr>
                <w:rFonts w:ascii="Arial" w:hAnsi="Arial" w:cs="Arial"/>
                <w:b/>
                <w:bCs/>
                <w:sz w:val="18"/>
                <w:szCs w:val="18"/>
              </w:rPr>
            </w:pPr>
            <w:r>
              <w:rPr>
                <w:rFonts w:ascii="Arial" w:hAnsi="Arial" w:cs="Arial"/>
                <w:b/>
                <w:sz w:val="18"/>
                <w:szCs w:val="18"/>
                <w:lang w:eastAsia="es-MX"/>
              </w:rPr>
              <w:t xml:space="preserve">{{ </w:t>
            </w:r>
            <w:r w:rsidRPr="003234FF">
              <w:rPr>
                <w:rFonts w:ascii="Arial" w:hAnsi="Arial" w:cs="Arial"/>
                <w:b/>
                <w:sz w:val="18"/>
                <w:szCs w:val="18"/>
                <w:lang w:eastAsia="es-MX"/>
              </w:rPr>
              <w:t>if_canula_</w:t>
            </w:r>
            <w:r>
              <w:rPr>
                <w:rFonts w:ascii="Arial" w:hAnsi="Arial" w:cs="Arial"/>
                <w:b/>
                <w:sz w:val="18"/>
                <w:szCs w:val="18"/>
                <w:lang w:eastAsia="es-MX"/>
              </w:rPr>
              <w:t>5 }}</w:t>
            </w:r>
          </w:p>
        </w:tc>
        <w:tc>
          <w:tcPr>
            <w:tcW w:w="2948" w:type="dxa"/>
            <w:vAlign w:val="center"/>
          </w:tcPr>
          <w:p w14:paraId="47DA6E05" w14:textId="1A91A0E3" w:rsidR="00415530" w:rsidRDefault="00415530" w:rsidP="00A843A0">
            <w:pPr>
              <w:jc w:val="center"/>
              <w:rPr>
                <w:rFonts w:ascii="Arial" w:hAnsi="Arial" w:cs="Arial"/>
                <w:sz w:val="18"/>
                <w:szCs w:val="18"/>
                <w:lang w:eastAsia="es-MX"/>
              </w:rPr>
            </w:pPr>
            <w:r>
              <w:rPr>
                <w:rFonts w:ascii="Arial" w:hAnsi="Arial" w:cs="Arial"/>
                <w:sz w:val="18"/>
                <w:szCs w:val="18"/>
                <w:lang w:eastAsia="es-MX"/>
              </w:rPr>
              <w:t xml:space="preserve">{{ </w:t>
            </w:r>
            <w:r w:rsidRPr="003234FF">
              <w:rPr>
                <w:rFonts w:ascii="Arial" w:hAnsi="Arial" w:cs="Arial"/>
                <w:sz w:val="18"/>
                <w:szCs w:val="18"/>
                <w:lang w:eastAsia="es-MX"/>
              </w:rPr>
              <w:t>if_diferencia_</w:t>
            </w:r>
            <w:r>
              <w:rPr>
                <w:rFonts w:ascii="Arial" w:hAnsi="Arial" w:cs="Arial"/>
                <w:sz w:val="18"/>
                <w:szCs w:val="18"/>
                <w:lang w:eastAsia="es-MX"/>
              </w:rPr>
              <w:t>c</w:t>
            </w:r>
            <w:r w:rsidRPr="003234FF">
              <w:rPr>
                <w:rFonts w:ascii="Arial" w:hAnsi="Arial" w:cs="Arial"/>
                <w:sz w:val="18"/>
                <w:szCs w:val="18"/>
                <w:lang w:eastAsia="es-MX"/>
              </w:rPr>
              <w:t>_</w:t>
            </w:r>
            <w:r>
              <w:rPr>
                <w:rFonts w:ascii="Arial" w:hAnsi="Arial" w:cs="Arial"/>
                <w:sz w:val="18"/>
                <w:szCs w:val="18"/>
                <w:lang w:eastAsia="es-MX"/>
              </w:rPr>
              <w:t>5 }}</w:t>
            </w:r>
          </w:p>
        </w:tc>
      </w:tr>
    </w:tbl>
    <w:p w14:paraId="39B5F1A7" w14:textId="77777777" w:rsidR="0029459A" w:rsidRDefault="0029459A" w:rsidP="0029459A">
      <w:pPr>
        <w:pStyle w:val="Textoindependiente"/>
        <w:contextualSpacing/>
        <w:rPr>
          <w:rFonts w:ascii="Arial" w:hAnsi="Arial" w:cs="Arial"/>
          <w:sz w:val="18"/>
          <w:szCs w:val="18"/>
          <w:lang w:val="es-ES"/>
        </w:rPr>
      </w:pPr>
    </w:p>
    <w:p w14:paraId="3E84F27D" w14:textId="77777777" w:rsidR="00F51BA8" w:rsidRPr="00A63FC2" w:rsidRDefault="00F51BA8" w:rsidP="0029459A">
      <w:pPr>
        <w:pStyle w:val="Textoindependiente"/>
        <w:contextualSpacing/>
        <w:rPr>
          <w:rFonts w:ascii="Arial" w:hAnsi="Arial" w:cs="Arial"/>
          <w:sz w:val="18"/>
          <w:szCs w:val="18"/>
          <w:lang w:val="es-ES"/>
        </w:rPr>
      </w:pPr>
    </w:p>
    <w:p w14:paraId="10100D8F" w14:textId="2CF3CE74" w:rsidR="00356E92" w:rsidRPr="00A63FC2" w:rsidRDefault="00356E92" w:rsidP="004A1CA5">
      <w:pPr>
        <w:pStyle w:val="Textoindependiente"/>
        <w:numPr>
          <w:ilvl w:val="2"/>
          <w:numId w:val="9"/>
        </w:numPr>
        <w:contextualSpacing/>
        <w:outlineLvl w:val="2"/>
        <w:rPr>
          <w:rFonts w:ascii="Arial" w:hAnsi="Arial" w:cs="Arial"/>
          <w:sz w:val="18"/>
          <w:szCs w:val="18"/>
          <w:lang w:val="es-ES"/>
        </w:rPr>
      </w:pPr>
      <w:bookmarkStart w:id="11" w:name="_Toc185576029"/>
      <w:r w:rsidRPr="00A63FC2">
        <w:rPr>
          <w:rFonts w:ascii="Arial" w:hAnsi="Arial" w:cs="Arial"/>
          <w:sz w:val="18"/>
          <w:szCs w:val="18"/>
          <w:lang w:val="es-ES"/>
        </w:rPr>
        <w:t>Estabilidad de la muestra</w:t>
      </w:r>
      <w:bookmarkEnd w:id="11"/>
    </w:p>
    <w:p w14:paraId="52E4EAD5" w14:textId="507682C5" w:rsidR="00356E92" w:rsidRPr="00F51BA8" w:rsidRDefault="00356E92" w:rsidP="004070BA">
      <w:pPr>
        <w:pStyle w:val="Textoindependiente"/>
        <w:rPr>
          <w:rFonts w:ascii="Arial" w:hAnsi="Arial" w:cs="Arial"/>
          <w:sz w:val="18"/>
          <w:szCs w:val="18"/>
          <w:lang w:val="es-MX"/>
        </w:rPr>
      </w:pPr>
      <w:r w:rsidRPr="00A63FC2">
        <w:rPr>
          <w:rFonts w:ascii="Arial" w:hAnsi="Arial" w:cs="Arial"/>
          <w:sz w:val="18"/>
          <w:szCs w:val="18"/>
          <w:lang w:val="es-MX"/>
        </w:rPr>
        <w:t xml:space="preserve">La Estabilidad de la Muestra se evaluó en medio de disolución, a las </w:t>
      </w:r>
      <w:r w:rsidRPr="00F51BA8">
        <w:rPr>
          <w:rFonts w:ascii="Arial" w:hAnsi="Arial" w:cs="Arial"/>
          <w:sz w:val="18"/>
          <w:szCs w:val="18"/>
          <w:lang w:val="es-MX"/>
        </w:rPr>
        <w:t xml:space="preserve">concentraciones de </w:t>
      </w:r>
      <w:r w:rsidR="00465B77">
        <w:rPr>
          <w:rFonts w:ascii="Arial" w:hAnsi="Arial" w:cs="Arial"/>
          <w:sz w:val="18"/>
          <w:szCs w:val="18"/>
          <w:lang w:val="es-MX"/>
        </w:rPr>
        <w:t xml:space="preserve">{{ </w:t>
      </w:r>
      <w:r w:rsidR="00465B77" w:rsidRPr="00465B77">
        <w:t xml:space="preserve"> </w:t>
      </w:r>
      <w:r w:rsidR="00465B77" w:rsidRPr="00465B77">
        <w:rPr>
          <w:rFonts w:ascii="Arial" w:hAnsi="Arial" w:cs="Arial"/>
          <w:sz w:val="18"/>
          <w:szCs w:val="18"/>
          <w:lang w:val="es-MX"/>
        </w:rPr>
        <w:t>nivel</w:t>
      </w:r>
      <w:r w:rsidR="00465B77">
        <w:rPr>
          <w:rFonts w:ascii="Arial" w:hAnsi="Arial" w:cs="Arial"/>
          <w:sz w:val="18"/>
          <w:szCs w:val="18"/>
          <w:lang w:val="es-MX"/>
        </w:rPr>
        <w:t>2 }}</w:t>
      </w:r>
      <w:r w:rsidR="0002046C">
        <w:rPr>
          <w:rFonts w:ascii="Arial" w:hAnsi="Arial" w:cs="Arial"/>
          <w:sz w:val="18"/>
          <w:szCs w:val="18"/>
          <w:lang w:val="es-MX"/>
        </w:rPr>
        <w:t xml:space="preserve"> </w:t>
      </w:r>
      <w:r w:rsidRPr="00F51BA8">
        <w:rPr>
          <w:rFonts w:ascii="Arial" w:hAnsi="Arial" w:cs="Arial"/>
          <w:sz w:val="18"/>
          <w:szCs w:val="18"/>
          <w:lang w:val="es-MX"/>
        </w:rPr>
        <w:t>y</w:t>
      </w:r>
      <w:r w:rsidR="0002046C">
        <w:rPr>
          <w:rFonts w:ascii="Arial" w:hAnsi="Arial" w:cs="Arial"/>
          <w:sz w:val="18"/>
          <w:szCs w:val="18"/>
          <w:lang w:val="es-MX"/>
        </w:rPr>
        <w:t xml:space="preserve"> </w:t>
      </w:r>
      <w:r w:rsidR="00465B77">
        <w:rPr>
          <w:rFonts w:ascii="Arial" w:hAnsi="Arial" w:cs="Arial"/>
          <w:sz w:val="18"/>
          <w:szCs w:val="18"/>
          <w:lang w:val="es-MX"/>
        </w:rPr>
        <w:t xml:space="preserve">{{ </w:t>
      </w:r>
      <w:r w:rsidR="00465B77" w:rsidRPr="00465B77">
        <w:rPr>
          <w:rFonts w:ascii="Arial" w:hAnsi="Arial" w:cs="Arial"/>
          <w:sz w:val="18"/>
          <w:szCs w:val="18"/>
          <w:lang w:val="es-MX"/>
        </w:rPr>
        <w:t>nivel</w:t>
      </w:r>
      <w:r w:rsidR="00465B77">
        <w:rPr>
          <w:rFonts w:ascii="Arial" w:hAnsi="Arial" w:cs="Arial"/>
          <w:sz w:val="18"/>
          <w:szCs w:val="18"/>
          <w:lang w:val="es-MX"/>
        </w:rPr>
        <w:t>5 }}</w:t>
      </w:r>
      <w:r w:rsidR="0002046C">
        <w:rPr>
          <w:rFonts w:ascii="Arial" w:hAnsi="Arial" w:cs="Arial"/>
          <w:sz w:val="18"/>
          <w:szCs w:val="18"/>
          <w:lang w:val="es-MX"/>
        </w:rPr>
        <w:t xml:space="preserve"> </w:t>
      </w:r>
      <w:r w:rsidRPr="00F51BA8">
        <w:rPr>
          <w:rFonts w:ascii="Arial" w:hAnsi="Arial" w:cs="Arial"/>
          <w:sz w:val="18"/>
          <w:szCs w:val="18"/>
          <w:lang w:val="es-MX"/>
        </w:rPr>
        <w:t xml:space="preserve">µg/mL, equivalente a los niveles 2 y 5 de la curva de calibración. A continuación, se describen las diferentes condiciones para evaluar la Estabilidad de </w:t>
      </w:r>
      <w:r w:rsidR="00FC7D5A">
        <w:rPr>
          <w:rFonts w:ascii="Arial" w:hAnsi="Arial" w:cs="Arial"/>
          <w:sz w:val="18"/>
          <w:szCs w:val="18"/>
        </w:rPr>
        <w:t xml:space="preserve">{{ </w:t>
      </w:r>
      <w:r w:rsidR="00FC7D5A" w:rsidRPr="00FC7D5A">
        <w:rPr>
          <w:rFonts w:ascii="Arial" w:hAnsi="Arial" w:cs="Arial"/>
          <w:sz w:val="18"/>
          <w:szCs w:val="18"/>
        </w:rPr>
        <w:t>ls_analito</w:t>
      </w:r>
      <w:r w:rsidR="00FC7D5A">
        <w:rPr>
          <w:rFonts w:ascii="Arial" w:hAnsi="Arial" w:cs="Arial"/>
          <w:sz w:val="18"/>
          <w:szCs w:val="18"/>
        </w:rPr>
        <w:t xml:space="preserve"> }}</w:t>
      </w:r>
      <w:r w:rsidRPr="00F51BA8">
        <w:rPr>
          <w:rFonts w:ascii="Arial" w:hAnsi="Arial" w:cs="Arial"/>
          <w:sz w:val="18"/>
          <w:szCs w:val="18"/>
          <w:lang w:val="es-MX"/>
        </w:rPr>
        <w:t xml:space="preserve"> a las condiciones analíticas establecidas.</w:t>
      </w:r>
    </w:p>
    <w:p w14:paraId="6FFDB074" w14:textId="77777777" w:rsidR="0089359B" w:rsidRPr="0089359B" w:rsidRDefault="00356E92" w:rsidP="006B43F0">
      <w:pPr>
        <w:pStyle w:val="Textoindependiente"/>
        <w:numPr>
          <w:ilvl w:val="3"/>
          <w:numId w:val="9"/>
        </w:numPr>
        <w:spacing w:before="120"/>
        <w:ind w:left="1701" w:hanging="624"/>
        <w:contextualSpacing/>
        <w:rPr>
          <w:rFonts w:ascii="Arial" w:hAnsi="Arial" w:cs="Arial"/>
          <w:sz w:val="18"/>
          <w:szCs w:val="18"/>
          <w:lang w:val="es-MX"/>
        </w:rPr>
      </w:pPr>
      <w:r w:rsidRPr="0089359B">
        <w:rPr>
          <w:rFonts w:ascii="Arial" w:hAnsi="Arial" w:cs="Arial"/>
          <w:sz w:val="18"/>
          <w:szCs w:val="18"/>
          <w:lang w:val="es-ES"/>
        </w:rPr>
        <w:t>Estabilidad a temperatura ambiente</w:t>
      </w:r>
    </w:p>
    <w:p w14:paraId="43DB4235" w14:textId="1738901F" w:rsidR="004A1CA5" w:rsidRPr="0089359B" w:rsidRDefault="00356E92" w:rsidP="0089359B">
      <w:pPr>
        <w:pStyle w:val="Textoindependiente"/>
        <w:spacing w:before="120"/>
        <w:contextualSpacing/>
        <w:rPr>
          <w:rFonts w:ascii="Arial" w:hAnsi="Arial" w:cs="Arial"/>
          <w:sz w:val="18"/>
          <w:szCs w:val="18"/>
          <w:lang w:val="es-MX"/>
        </w:rPr>
      </w:pPr>
      <w:r w:rsidRPr="0089359B">
        <w:rPr>
          <w:rFonts w:ascii="Arial" w:hAnsi="Arial" w:cs="Arial"/>
          <w:sz w:val="18"/>
          <w:szCs w:val="18"/>
          <w:lang w:val="es-MX"/>
        </w:rPr>
        <w:t>La Estabilidad a Temperatura Ambiente, se evaluó después de su estadía por 24 horas en la mesa de trabajo a las condiciones ambientales del laboratorio, entre 15 a 25°C.</w:t>
      </w:r>
    </w:p>
    <w:p w14:paraId="356A4423" w14:textId="290FD52B" w:rsidR="00356E92" w:rsidRPr="00A63FC2" w:rsidRDefault="00356E92" w:rsidP="003253E0">
      <w:pPr>
        <w:pStyle w:val="Textoindependiente"/>
        <w:numPr>
          <w:ilvl w:val="4"/>
          <w:numId w:val="9"/>
        </w:numPr>
        <w:ind w:left="1560"/>
        <w:contextualSpacing/>
        <w:rPr>
          <w:rFonts w:ascii="Arial" w:hAnsi="Arial" w:cs="Arial"/>
          <w:sz w:val="18"/>
          <w:szCs w:val="18"/>
          <w:lang w:val="es-ES"/>
        </w:rPr>
      </w:pPr>
      <w:r w:rsidRPr="00A63FC2">
        <w:rPr>
          <w:rFonts w:ascii="Arial" w:hAnsi="Arial" w:cs="Arial"/>
          <w:sz w:val="18"/>
          <w:szCs w:val="18"/>
          <w:lang w:val="es-ES"/>
        </w:rPr>
        <w:t xml:space="preserve">Criterio de aceptación </w:t>
      </w:r>
    </w:p>
    <w:p w14:paraId="48C4BA7F" w14:textId="7088AE1E" w:rsidR="00356E92" w:rsidRPr="00A63FC2" w:rsidRDefault="00356E92" w:rsidP="004070BA">
      <w:pPr>
        <w:pStyle w:val="Textoindependiente"/>
        <w:rPr>
          <w:rFonts w:ascii="Arial" w:hAnsi="Arial" w:cs="Arial"/>
          <w:sz w:val="18"/>
          <w:szCs w:val="18"/>
          <w:lang w:val="es-MX"/>
        </w:rPr>
      </w:pPr>
      <w:r w:rsidRPr="00A63FC2">
        <w:rPr>
          <w:rFonts w:ascii="Arial" w:hAnsi="Arial" w:cs="Arial"/>
          <w:sz w:val="18"/>
          <w:szCs w:val="18"/>
          <w:lang w:val="es-MX"/>
        </w:rPr>
        <w:t>Diferencia absoluta del promedio del porcentaje cuantificado en el análisis inicial y final debe ser ≤ 3.0 %</w:t>
      </w:r>
    </w:p>
    <w:p w14:paraId="3E33746D" w14:textId="76DD795B" w:rsidR="00356E92" w:rsidRPr="00A63FC2" w:rsidRDefault="00356E92" w:rsidP="003253E0">
      <w:pPr>
        <w:pStyle w:val="Textoindependiente"/>
        <w:numPr>
          <w:ilvl w:val="4"/>
          <w:numId w:val="9"/>
        </w:numPr>
        <w:ind w:left="1560"/>
        <w:contextualSpacing/>
        <w:rPr>
          <w:rFonts w:ascii="Arial" w:hAnsi="Arial" w:cs="Arial"/>
          <w:sz w:val="18"/>
          <w:szCs w:val="18"/>
          <w:lang w:val="es-ES"/>
        </w:rPr>
      </w:pPr>
      <w:r w:rsidRPr="00A63FC2">
        <w:rPr>
          <w:rFonts w:ascii="Arial" w:hAnsi="Arial" w:cs="Arial"/>
          <w:sz w:val="18"/>
          <w:szCs w:val="18"/>
          <w:lang w:val="es-ES"/>
        </w:rPr>
        <w:t>Resultados obtenidos.</w:t>
      </w:r>
    </w:p>
    <w:p w14:paraId="57064EB7" w14:textId="77777777" w:rsidR="00356E92" w:rsidRPr="00A63FC2" w:rsidRDefault="00356E92" w:rsidP="00356E92">
      <w:pPr>
        <w:spacing w:line="360" w:lineRule="auto"/>
        <w:jc w:val="both"/>
        <w:rPr>
          <w:rFonts w:ascii="Arial" w:hAnsi="Arial" w:cs="Arial"/>
          <w:bCs/>
          <w:sz w:val="18"/>
          <w:szCs w:val="18"/>
          <w:lang w:val="es-ES"/>
        </w:rPr>
      </w:pPr>
      <w:r w:rsidRPr="00A63FC2">
        <w:rPr>
          <w:rFonts w:ascii="Arial" w:hAnsi="Arial" w:cs="Arial"/>
          <w:sz w:val="18"/>
          <w:szCs w:val="18"/>
          <w:lang w:val="es-ES"/>
        </w:rPr>
        <w:t>En</w:t>
      </w:r>
      <w:r w:rsidRPr="00A63FC2">
        <w:rPr>
          <w:rFonts w:ascii="Arial" w:hAnsi="Arial" w:cs="Arial"/>
          <w:sz w:val="18"/>
          <w:szCs w:val="18"/>
        </w:rPr>
        <w:t xml:space="preserve"> la Tabla III, se muestran los resultados de la evaluación de la Estabilidad a Temperatura Ambiente.</w:t>
      </w:r>
    </w:p>
    <w:p w14:paraId="2806A982" w14:textId="0F9A4676" w:rsidR="00356E92" w:rsidRPr="00A63FC2" w:rsidRDefault="00356E92" w:rsidP="00356E92">
      <w:pPr>
        <w:pStyle w:val="Sangra2detindependiente"/>
        <w:spacing w:line="240" w:lineRule="auto"/>
        <w:ind w:right="1353"/>
        <w:rPr>
          <w:rFonts w:ascii="Arial" w:hAnsi="Arial" w:cs="Arial"/>
          <w:b/>
          <w:sz w:val="18"/>
          <w:szCs w:val="18"/>
          <w:lang w:val="es-MX"/>
        </w:rPr>
      </w:pPr>
      <w:r w:rsidRPr="00A63FC2">
        <w:rPr>
          <w:rFonts w:ascii="Arial" w:hAnsi="Arial" w:cs="Arial"/>
          <w:b/>
          <w:sz w:val="18"/>
          <w:szCs w:val="18"/>
          <w:lang w:val="es-MX"/>
        </w:rPr>
        <w:t xml:space="preserve">            Tabla III.-</w:t>
      </w:r>
      <w:r w:rsidRPr="00A63FC2">
        <w:rPr>
          <w:rFonts w:ascii="Arial" w:hAnsi="Arial" w:cs="Arial"/>
          <w:b/>
          <w:sz w:val="18"/>
          <w:szCs w:val="18"/>
          <w:lang w:val="es-MX"/>
        </w:rPr>
        <w:tab/>
        <w:t>Resultados promedio para la Estabilidad a Temperatura Ambiente</w:t>
      </w:r>
      <w:r w:rsidR="00086268">
        <w:rPr>
          <w:rFonts w:ascii="Arial" w:hAnsi="Arial" w:cs="Arial"/>
          <w:b/>
          <w:sz w:val="18"/>
          <w:szCs w:val="18"/>
          <w:lang w:val="es-MX"/>
        </w:rPr>
        <w:t>.</w:t>
      </w:r>
    </w:p>
    <w:tbl>
      <w:tblPr>
        <w:tblW w:w="6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216"/>
        <w:gridCol w:w="2229"/>
        <w:gridCol w:w="2359"/>
      </w:tblGrid>
      <w:tr w:rsidR="00356E92" w:rsidRPr="00A63FC2" w14:paraId="6872FC96" w14:textId="77777777" w:rsidTr="00D562FB">
        <w:trPr>
          <w:trHeight w:val="378"/>
          <w:jc w:val="center"/>
        </w:trPr>
        <w:tc>
          <w:tcPr>
            <w:tcW w:w="2216" w:type="dxa"/>
            <w:tcBorders>
              <w:left w:val="single" w:sz="4" w:space="0" w:color="auto"/>
            </w:tcBorders>
            <w:shd w:val="clear" w:color="auto" w:fill="D9D9D9" w:themeFill="background1" w:themeFillShade="D9"/>
            <w:vAlign w:val="center"/>
          </w:tcPr>
          <w:p w14:paraId="22A1B0B4" w14:textId="77777777" w:rsidR="00356E92" w:rsidRPr="00A63FC2" w:rsidRDefault="00356E92" w:rsidP="00201233">
            <w:pPr>
              <w:ind w:left="709" w:hanging="709"/>
              <w:jc w:val="center"/>
              <w:rPr>
                <w:rFonts w:ascii="Arial" w:hAnsi="Arial" w:cs="Arial"/>
                <w:b/>
                <w:sz w:val="18"/>
                <w:szCs w:val="18"/>
              </w:rPr>
            </w:pPr>
            <w:r w:rsidRPr="00A63FC2">
              <w:rPr>
                <w:rFonts w:ascii="Arial" w:hAnsi="Arial" w:cs="Arial"/>
                <w:b/>
                <w:sz w:val="18"/>
                <w:szCs w:val="18"/>
              </w:rPr>
              <w:t>% Promedio Inicial cuantificado</w:t>
            </w:r>
          </w:p>
        </w:tc>
        <w:tc>
          <w:tcPr>
            <w:tcW w:w="2229" w:type="dxa"/>
            <w:shd w:val="clear" w:color="auto" w:fill="D9D9D9" w:themeFill="background1" w:themeFillShade="D9"/>
            <w:vAlign w:val="center"/>
          </w:tcPr>
          <w:p w14:paraId="3004A004" w14:textId="77777777" w:rsidR="00356E92" w:rsidRPr="00A63FC2" w:rsidRDefault="00356E92" w:rsidP="00201233">
            <w:pPr>
              <w:ind w:left="709" w:hanging="709"/>
              <w:jc w:val="center"/>
              <w:rPr>
                <w:rFonts w:ascii="Arial" w:hAnsi="Arial" w:cs="Arial"/>
                <w:b/>
                <w:sz w:val="18"/>
                <w:szCs w:val="18"/>
              </w:rPr>
            </w:pPr>
            <w:r w:rsidRPr="00A63FC2">
              <w:rPr>
                <w:rFonts w:ascii="Arial" w:hAnsi="Arial" w:cs="Arial"/>
                <w:b/>
                <w:sz w:val="18"/>
                <w:szCs w:val="18"/>
              </w:rPr>
              <w:t>% Promedio Final cuantificado</w:t>
            </w:r>
          </w:p>
        </w:tc>
        <w:tc>
          <w:tcPr>
            <w:tcW w:w="2359" w:type="dxa"/>
            <w:shd w:val="clear" w:color="auto" w:fill="D9D9D9" w:themeFill="background1" w:themeFillShade="D9"/>
            <w:vAlign w:val="center"/>
          </w:tcPr>
          <w:p w14:paraId="3C7B7CE4" w14:textId="77777777" w:rsidR="00356E92" w:rsidRPr="00A63FC2" w:rsidRDefault="00356E92" w:rsidP="00201233">
            <w:pPr>
              <w:ind w:left="709" w:hanging="709"/>
              <w:jc w:val="center"/>
              <w:rPr>
                <w:rFonts w:ascii="Arial" w:hAnsi="Arial" w:cs="Arial"/>
                <w:b/>
                <w:sz w:val="18"/>
                <w:szCs w:val="18"/>
              </w:rPr>
            </w:pPr>
            <w:r w:rsidRPr="00A63FC2">
              <w:rPr>
                <w:rFonts w:ascii="Arial" w:hAnsi="Arial" w:cs="Arial"/>
                <w:b/>
                <w:sz w:val="18"/>
                <w:szCs w:val="18"/>
              </w:rPr>
              <w:t>% Diferencia Absoluta</w:t>
            </w:r>
          </w:p>
        </w:tc>
      </w:tr>
      <w:tr w:rsidR="00356E92" w:rsidRPr="00A63FC2" w14:paraId="3478406A" w14:textId="77777777" w:rsidTr="00D562FB">
        <w:trPr>
          <w:trHeight w:val="397"/>
          <w:jc w:val="center"/>
        </w:trPr>
        <w:tc>
          <w:tcPr>
            <w:tcW w:w="2216" w:type="dxa"/>
            <w:tcBorders>
              <w:left w:val="single" w:sz="4" w:space="0" w:color="auto"/>
            </w:tcBorders>
            <w:vAlign w:val="center"/>
          </w:tcPr>
          <w:p w14:paraId="1E50E474" w14:textId="03E65BB0" w:rsidR="00356E92" w:rsidRPr="00167690" w:rsidRDefault="0060626F" w:rsidP="006B43F0">
            <w:pPr>
              <w:jc w:val="center"/>
              <w:rPr>
                <w:rFonts w:ascii="Arial" w:hAnsi="Arial" w:cs="Arial"/>
                <w:sz w:val="18"/>
                <w:szCs w:val="18"/>
                <w:lang w:eastAsia="es-MX"/>
              </w:rPr>
            </w:pPr>
            <w:r>
              <w:rPr>
                <w:rFonts w:ascii="Arial" w:hAnsi="Arial" w:cs="Arial"/>
                <w:sz w:val="18"/>
                <w:szCs w:val="18"/>
                <w:lang w:eastAsia="es-MX"/>
              </w:rPr>
              <w:t xml:space="preserve">{{ </w:t>
            </w:r>
            <w:r w:rsidRPr="0060626F">
              <w:rPr>
                <w:rFonts w:ascii="Arial" w:hAnsi="Arial" w:cs="Arial"/>
                <w:sz w:val="18"/>
                <w:szCs w:val="18"/>
                <w:lang w:eastAsia="es-MX"/>
              </w:rPr>
              <w:t>estabilidad_ea_promedio_inicial</w:t>
            </w:r>
            <w:r>
              <w:rPr>
                <w:rFonts w:ascii="Arial" w:hAnsi="Arial" w:cs="Arial"/>
                <w:sz w:val="18"/>
                <w:szCs w:val="18"/>
                <w:lang w:eastAsia="es-MX"/>
              </w:rPr>
              <w:t xml:space="preserve"> }}</w:t>
            </w:r>
          </w:p>
        </w:tc>
        <w:tc>
          <w:tcPr>
            <w:tcW w:w="2229" w:type="dxa"/>
            <w:vAlign w:val="center"/>
          </w:tcPr>
          <w:p w14:paraId="20590771" w14:textId="58F2644A" w:rsidR="00356E92" w:rsidRPr="00167690" w:rsidRDefault="0060626F" w:rsidP="006B43F0">
            <w:pPr>
              <w:jc w:val="center"/>
              <w:rPr>
                <w:rFonts w:ascii="Arial" w:hAnsi="Arial" w:cs="Arial"/>
                <w:sz w:val="18"/>
                <w:szCs w:val="18"/>
                <w:lang w:eastAsia="es-MX"/>
              </w:rPr>
            </w:pPr>
            <w:r>
              <w:rPr>
                <w:rFonts w:ascii="Arial" w:hAnsi="Arial" w:cs="Arial"/>
                <w:sz w:val="18"/>
                <w:szCs w:val="18"/>
                <w:lang w:eastAsia="es-MX"/>
              </w:rPr>
              <w:t xml:space="preserve">{{ </w:t>
            </w:r>
            <w:r w:rsidRPr="0060626F">
              <w:rPr>
                <w:rFonts w:ascii="Arial" w:hAnsi="Arial" w:cs="Arial"/>
                <w:sz w:val="18"/>
                <w:szCs w:val="18"/>
                <w:lang w:eastAsia="es-MX"/>
              </w:rPr>
              <w:t>estabilidad_ea_promediofinal</w:t>
            </w:r>
            <w:r>
              <w:rPr>
                <w:rFonts w:ascii="Arial" w:hAnsi="Arial" w:cs="Arial"/>
                <w:sz w:val="18"/>
                <w:szCs w:val="18"/>
                <w:lang w:eastAsia="es-MX"/>
              </w:rPr>
              <w:t xml:space="preserve"> }}</w:t>
            </w:r>
          </w:p>
        </w:tc>
        <w:tc>
          <w:tcPr>
            <w:tcW w:w="2359" w:type="dxa"/>
            <w:vAlign w:val="center"/>
          </w:tcPr>
          <w:p w14:paraId="127F309A" w14:textId="5BC55982" w:rsidR="00356E92" w:rsidRPr="00167690" w:rsidRDefault="0060626F" w:rsidP="006B43F0">
            <w:pPr>
              <w:jc w:val="center"/>
              <w:rPr>
                <w:rFonts w:ascii="Arial" w:hAnsi="Arial" w:cs="Arial"/>
                <w:sz w:val="18"/>
                <w:szCs w:val="18"/>
                <w:lang w:eastAsia="es-MX"/>
              </w:rPr>
            </w:pPr>
            <w:r>
              <w:rPr>
                <w:rFonts w:ascii="Arial" w:hAnsi="Arial" w:cs="Arial"/>
                <w:sz w:val="18"/>
                <w:szCs w:val="18"/>
                <w:lang w:eastAsia="es-MX"/>
              </w:rPr>
              <w:t xml:space="preserve">{{ </w:t>
            </w:r>
            <w:r w:rsidRPr="0060626F">
              <w:rPr>
                <w:rFonts w:ascii="Arial" w:hAnsi="Arial" w:cs="Arial"/>
                <w:sz w:val="18"/>
                <w:szCs w:val="18"/>
                <w:lang w:eastAsia="es-MX"/>
              </w:rPr>
              <w:t>estabilidad_ea_diferencia</w:t>
            </w:r>
            <w:r>
              <w:rPr>
                <w:rFonts w:ascii="Arial" w:hAnsi="Arial" w:cs="Arial"/>
                <w:sz w:val="18"/>
                <w:szCs w:val="18"/>
                <w:lang w:eastAsia="es-MX"/>
              </w:rPr>
              <w:t xml:space="preserve"> }}</w:t>
            </w:r>
          </w:p>
        </w:tc>
      </w:tr>
    </w:tbl>
    <w:p w14:paraId="5DDD685A" w14:textId="1E06B495" w:rsidR="00D562FB" w:rsidRDefault="00D562FB" w:rsidP="00D562FB">
      <w:pPr>
        <w:pStyle w:val="Textoindependiente"/>
        <w:contextualSpacing/>
        <w:rPr>
          <w:rFonts w:ascii="Arial" w:hAnsi="Arial" w:cs="Arial"/>
          <w:sz w:val="18"/>
          <w:szCs w:val="18"/>
          <w:lang w:val="es-ES"/>
        </w:rPr>
      </w:pPr>
    </w:p>
    <w:p w14:paraId="0422CE74" w14:textId="730D3CAB" w:rsidR="00D562FB" w:rsidRDefault="00D562FB" w:rsidP="00D562FB">
      <w:pPr>
        <w:pStyle w:val="Textoindependiente"/>
        <w:numPr>
          <w:ilvl w:val="3"/>
          <w:numId w:val="9"/>
        </w:numPr>
        <w:contextualSpacing/>
        <w:rPr>
          <w:rFonts w:ascii="Arial" w:hAnsi="Arial" w:cs="Arial"/>
          <w:sz w:val="18"/>
          <w:szCs w:val="18"/>
          <w:lang w:val="es-ES"/>
        </w:rPr>
      </w:pPr>
      <w:r w:rsidRPr="00A63FC2">
        <w:rPr>
          <w:rFonts w:ascii="Arial" w:hAnsi="Arial" w:cs="Arial"/>
          <w:sz w:val="18"/>
          <w:szCs w:val="18"/>
          <w:lang w:val="es-ES"/>
        </w:rPr>
        <w:t xml:space="preserve">Estabilidad </w:t>
      </w:r>
      <w:r>
        <w:rPr>
          <w:rFonts w:ascii="Arial" w:hAnsi="Arial" w:cs="Arial"/>
          <w:sz w:val="18"/>
          <w:szCs w:val="18"/>
          <w:lang w:val="es-ES"/>
        </w:rPr>
        <w:t>en automuestreador</w:t>
      </w:r>
    </w:p>
    <w:p w14:paraId="4656EF23" w14:textId="551959FB" w:rsidR="00D562FB" w:rsidRPr="00EB0B32" w:rsidRDefault="00D562FB" w:rsidP="00D562FB">
      <w:pPr>
        <w:pStyle w:val="Textoindependiente"/>
        <w:contextualSpacing/>
        <w:rPr>
          <w:rFonts w:ascii="Arial" w:hAnsi="Arial" w:cs="Arial"/>
          <w:sz w:val="18"/>
          <w:szCs w:val="18"/>
          <w:lang w:val="es-ES"/>
        </w:rPr>
      </w:pPr>
      <w:r w:rsidRPr="005307F9">
        <w:rPr>
          <w:rFonts w:ascii="Arial" w:hAnsi="Arial" w:cs="Arial"/>
          <w:sz w:val="18"/>
          <w:szCs w:val="18"/>
          <w:lang w:val="es-MX"/>
        </w:rPr>
        <w:lastRenderedPageBreak/>
        <w:t xml:space="preserve">La Estabilidad </w:t>
      </w:r>
      <w:r w:rsidRPr="005307F9">
        <w:rPr>
          <w:rFonts w:ascii="Arial" w:hAnsi="Arial" w:cs="Arial"/>
          <w:sz w:val="18"/>
          <w:szCs w:val="18"/>
          <w:lang w:val="es-ES"/>
        </w:rPr>
        <w:t>en automuestreador</w:t>
      </w:r>
      <w:r w:rsidRPr="005307F9">
        <w:rPr>
          <w:rFonts w:ascii="Arial" w:hAnsi="Arial" w:cs="Arial"/>
          <w:sz w:val="18"/>
          <w:szCs w:val="18"/>
          <w:lang w:val="es-MX"/>
        </w:rPr>
        <w:t xml:space="preserve">, se evaluó después </w:t>
      </w:r>
      <w:r w:rsidRPr="00EB0B32">
        <w:rPr>
          <w:rFonts w:ascii="Arial" w:hAnsi="Arial" w:cs="Arial"/>
          <w:sz w:val="18"/>
          <w:szCs w:val="18"/>
          <w:lang w:val="es-MX"/>
        </w:rPr>
        <w:t xml:space="preserve">de su estadía por </w:t>
      </w:r>
      <w:r w:rsidR="00CC4C2E">
        <w:rPr>
          <w:rFonts w:ascii="Arial" w:hAnsi="Arial" w:cs="Arial"/>
          <w:sz w:val="18"/>
          <w:szCs w:val="18"/>
          <w:lang w:val="es-MX"/>
        </w:rPr>
        <w:t xml:space="preserve">{{ </w:t>
      </w:r>
      <w:r w:rsidR="00CC4C2E" w:rsidRPr="00CC4C2E">
        <w:rPr>
          <w:rFonts w:ascii="Arial" w:hAnsi="Arial" w:cs="Arial"/>
          <w:sz w:val="18"/>
          <w:szCs w:val="18"/>
          <w:lang w:val="es-MX"/>
        </w:rPr>
        <w:t>estabilidad_eau_horas</w:t>
      </w:r>
      <w:r w:rsidR="00CC4C2E">
        <w:rPr>
          <w:rFonts w:ascii="Arial" w:hAnsi="Arial" w:cs="Arial"/>
          <w:sz w:val="18"/>
          <w:szCs w:val="18"/>
          <w:lang w:val="es-MX"/>
        </w:rPr>
        <w:t xml:space="preserve"> }}</w:t>
      </w:r>
      <w:r w:rsidRPr="00EB0B32">
        <w:rPr>
          <w:rFonts w:ascii="Arial" w:hAnsi="Arial" w:cs="Arial"/>
          <w:sz w:val="18"/>
          <w:szCs w:val="18"/>
          <w:lang w:val="es-MX"/>
        </w:rPr>
        <w:t xml:space="preserve"> horas a las condiciones del automuestreador de</w:t>
      </w:r>
      <w:r w:rsidR="00CC4C2E">
        <w:rPr>
          <w:rFonts w:ascii="Arial" w:hAnsi="Arial" w:cs="Arial"/>
          <w:sz w:val="18"/>
          <w:szCs w:val="18"/>
          <w:lang w:val="es-MX"/>
        </w:rPr>
        <w:t xml:space="preserve"> </w:t>
      </w:r>
      <w:r w:rsidR="00CC4C2E">
        <w:rPr>
          <w:rFonts w:ascii="Arial" w:hAnsi="Arial" w:cs="Arial"/>
          <w:sz w:val="18"/>
          <w:szCs w:val="18"/>
        </w:rPr>
        <w:t xml:space="preserve">{{ </w:t>
      </w:r>
      <w:r w:rsidR="00CC4C2E" w:rsidRPr="00474723">
        <w:rPr>
          <w:rFonts w:ascii="Arial" w:hAnsi="Arial" w:cs="Arial"/>
          <w:sz w:val="18"/>
          <w:szCs w:val="18"/>
        </w:rPr>
        <w:t>pv_temperatura_a</w:t>
      </w:r>
      <w:r w:rsidR="00CC4C2E">
        <w:rPr>
          <w:rFonts w:ascii="Arial" w:hAnsi="Arial" w:cs="Arial"/>
          <w:sz w:val="18"/>
          <w:szCs w:val="18"/>
        </w:rPr>
        <w:t xml:space="preserve"> }}</w:t>
      </w:r>
      <w:r w:rsidRPr="00EB0B32">
        <w:rPr>
          <w:rFonts w:ascii="Arial" w:hAnsi="Arial" w:cs="Arial"/>
          <w:sz w:val="18"/>
          <w:szCs w:val="18"/>
          <w:lang w:val="es-MX"/>
        </w:rPr>
        <w:t>.</w:t>
      </w:r>
    </w:p>
    <w:p w14:paraId="1020F7FF" w14:textId="77777777" w:rsidR="00D562FB" w:rsidRPr="00EB0B32" w:rsidRDefault="00D562FB" w:rsidP="00D562FB">
      <w:pPr>
        <w:pStyle w:val="Textoindependiente"/>
        <w:numPr>
          <w:ilvl w:val="4"/>
          <w:numId w:val="9"/>
        </w:numPr>
        <w:ind w:left="1560"/>
        <w:contextualSpacing/>
        <w:rPr>
          <w:rFonts w:ascii="Arial" w:hAnsi="Arial" w:cs="Arial"/>
          <w:sz w:val="18"/>
          <w:szCs w:val="18"/>
          <w:lang w:val="es-ES"/>
        </w:rPr>
      </w:pPr>
      <w:r w:rsidRPr="00EB0B32">
        <w:rPr>
          <w:rFonts w:ascii="Arial" w:hAnsi="Arial" w:cs="Arial"/>
          <w:sz w:val="18"/>
          <w:szCs w:val="18"/>
          <w:lang w:val="es-ES"/>
        </w:rPr>
        <w:t xml:space="preserve">Criterio de aceptación </w:t>
      </w:r>
    </w:p>
    <w:p w14:paraId="5BD6A2CA" w14:textId="48AF4CCD" w:rsidR="00D562FB" w:rsidRPr="00EB0B32" w:rsidRDefault="00D562FB" w:rsidP="00D562FB">
      <w:pPr>
        <w:pStyle w:val="Textoindependiente"/>
        <w:rPr>
          <w:rFonts w:ascii="Arial" w:hAnsi="Arial" w:cs="Arial"/>
          <w:sz w:val="18"/>
          <w:szCs w:val="18"/>
          <w:lang w:val="es-MX"/>
        </w:rPr>
      </w:pPr>
      <w:r w:rsidRPr="00EB0B32">
        <w:rPr>
          <w:rFonts w:ascii="Arial" w:hAnsi="Arial" w:cs="Arial"/>
          <w:sz w:val="18"/>
          <w:szCs w:val="18"/>
          <w:lang w:val="es-MX"/>
        </w:rPr>
        <w:t>Diferencia absoluta del promedio del porcentaje cuantificado en el análisis inicial y final debe ser ≤ 3.0 %.</w:t>
      </w:r>
    </w:p>
    <w:p w14:paraId="505EC708" w14:textId="77777777" w:rsidR="00D562FB" w:rsidRPr="00EB0B32" w:rsidRDefault="00D562FB" w:rsidP="00D562FB">
      <w:pPr>
        <w:pStyle w:val="Textoindependiente"/>
        <w:numPr>
          <w:ilvl w:val="4"/>
          <w:numId w:val="9"/>
        </w:numPr>
        <w:ind w:left="1560"/>
        <w:contextualSpacing/>
        <w:rPr>
          <w:rFonts w:ascii="Arial" w:hAnsi="Arial" w:cs="Arial"/>
          <w:sz w:val="18"/>
          <w:szCs w:val="18"/>
          <w:lang w:val="es-ES"/>
        </w:rPr>
      </w:pPr>
      <w:r w:rsidRPr="00EB0B32">
        <w:rPr>
          <w:rFonts w:ascii="Arial" w:hAnsi="Arial" w:cs="Arial"/>
          <w:sz w:val="18"/>
          <w:szCs w:val="18"/>
          <w:lang w:val="es-ES"/>
        </w:rPr>
        <w:t>Resultados obtenidos.</w:t>
      </w:r>
    </w:p>
    <w:p w14:paraId="5F0666E1" w14:textId="61A93216" w:rsidR="00D562FB" w:rsidRPr="00EB0B32" w:rsidRDefault="00D562FB" w:rsidP="00D562FB">
      <w:pPr>
        <w:spacing w:line="360" w:lineRule="auto"/>
        <w:jc w:val="both"/>
        <w:rPr>
          <w:rFonts w:ascii="Arial" w:hAnsi="Arial" w:cs="Arial"/>
          <w:bCs/>
          <w:sz w:val="18"/>
          <w:szCs w:val="18"/>
          <w:lang w:val="es-ES"/>
        </w:rPr>
      </w:pPr>
      <w:r w:rsidRPr="00EB0B32">
        <w:rPr>
          <w:rFonts w:ascii="Arial" w:hAnsi="Arial" w:cs="Arial"/>
          <w:sz w:val="18"/>
          <w:szCs w:val="18"/>
          <w:lang w:val="es-ES"/>
        </w:rPr>
        <w:t>En</w:t>
      </w:r>
      <w:r w:rsidRPr="00EB0B32">
        <w:rPr>
          <w:rFonts w:ascii="Arial" w:hAnsi="Arial" w:cs="Arial"/>
          <w:sz w:val="18"/>
          <w:szCs w:val="18"/>
        </w:rPr>
        <w:t xml:space="preserve"> la Tabla </w:t>
      </w:r>
      <w:r w:rsidR="003B702D" w:rsidRPr="00EB0B32">
        <w:rPr>
          <w:rFonts w:ascii="Arial" w:hAnsi="Arial" w:cs="Arial"/>
          <w:sz w:val="18"/>
          <w:szCs w:val="18"/>
        </w:rPr>
        <w:t>IV</w:t>
      </w:r>
      <w:r w:rsidRPr="00EB0B32">
        <w:rPr>
          <w:rFonts w:ascii="Arial" w:hAnsi="Arial" w:cs="Arial"/>
          <w:sz w:val="18"/>
          <w:szCs w:val="18"/>
        </w:rPr>
        <w:t xml:space="preserve">, se muestran los resultados de la evaluación de la Estabilidad </w:t>
      </w:r>
      <w:r w:rsidRPr="00EB0B32">
        <w:rPr>
          <w:rFonts w:ascii="Arial" w:hAnsi="Arial" w:cs="Arial"/>
          <w:sz w:val="18"/>
          <w:szCs w:val="18"/>
          <w:lang w:val="es-ES"/>
        </w:rPr>
        <w:t>en automuestreador</w:t>
      </w:r>
      <w:r w:rsidRPr="00EB0B32">
        <w:rPr>
          <w:rFonts w:ascii="Arial" w:hAnsi="Arial" w:cs="Arial"/>
          <w:sz w:val="18"/>
          <w:szCs w:val="18"/>
        </w:rPr>
        <w:t>.</w:t>
      </w:r>
    </w:p>
    <w:p w14:paraId="13A5B1F0" w14:textId="1766B25D" w:rsidR="00D562FB" w:rsidRPr="00EB0B32" w:rsidRDefault="00D562FB" w:rsidP="00BD2420">
      <w:pPr>
        <w:pStyle w:val="Sangra2detindependiente"/>
        <w:spacing w:line="240" w:lineRule="auto"/>
        <w:ind w:right="1353"/>
        <w:rPr>
          <w:rFonts w:ascii="Arial" w:hAnsi="Arial" w:cs="Arial"/>
          <w:b/>
          <w:sz w:val="18"/>
          <w:szCs w:val="18"/>
          <w:lang w:val="es-MX"/>
        </w:rPr>
      </w:pPr>
      <w:r w:rsidRPr="00EB0B32">
        <w:rPr>
          <w:rFonts w:ascii="Arial" w:hAnsi="Arial" w:cs="Arial"/>
          <w:b/>
          <w:sz w:val="18"/>
          <w:szCs w:val="18"/>
          <w:lang w:val="es-MX"/>
        </w:rPr>
        <w:t xml:space="preserve">            Tabla I</w:t>
      </w:r>
      <w:r w:rsidR="003B702D" w:rsidRPr="00EB0B32">
        <w:rPr>
          <w:rFonts w:ascii="Arial" w:hAnsi="Arial" w:cs="Arial"/>
          <w:b/>
          <w:sz w:val="18"/>
          <w:szCs w:val="18"/>
          <w:lang w:val="es-MX"/>
        </w:rPr>
        <w:t>V</w:t>
      </w:r>
      <w:r w:rsidRPr="00EB0B32">
        <w:rPr>
          <w:rFonts w:ascii="Arial" w:hAnsi="Arial" w:cs="Arial"/>
          <w:b/>
          <w:sz w:val="18"/>
          <w:szCs w:val="18"/>
          <w:lang w:val="es-MX"/>
        </w:rPr>
        <w:t>.-</w:t>
      </w:r>
      <w:r w:rsidRPr="00EB0B32">
        <w:rPr>
          <w:rFonts w:ascii="Arial" w:hAnsi="Arial" w:cs="Arial"/>
          <w:b/>
          <w:sz w:val="18"/>
          <w:szCs w:val="18"/>
          <w:lang w:val="es-MX"/>
        </w:rPr>
        <w:tab/>
        <w:t>Resultados promedio para la Estabilidad en automuestr</w:t>
      </w:r>
      <w:r w:rsidR="00991CFD" w:rsidRPr="00EB0B32">
        <w:rPr>
          <w:rFonts w:ascii="Arial" w:hAnsi="Arial" w:cs="Arial"/>
          <w:b/>
          <w:sz w:val="18"/>
          <w:szCs w:val="18"/>
          <w:lang w:val="es-MX"/>
        </w:rPr>
        <w:t>e</w:t>
      </w:r>
      <w:r w:rsidRPr="00EB0B32">
        <w:rPr>
          <w:rFonts w:ascii="Arial" w:hAnsi="Arial" w:cs="Arial"/>
          <w:b/>
          <w:sz w:val="18"/>
          <w:szCs w:val="18"/>
          <w:lang w:val="es-MX"/>
        </w:rPr>
        <w:t>ador.</w:t>
      </w:r>
    </w:p>
    <w:tbl>
      <w:tblPr>
        <w:tblW w:w="6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216"/>
        <w:gridCol w:w="2229"/>
        <w:gridCol w:w="2359"/>
      </w:tblGrid>
      <w:tr w:rsidR="00EB0B32" w:rsidRPr="00EB0B32" w14:paraId="422E3FEE" w14:textId="77777777" w:rsidTr="006B43F0">
        <w:trPr>
          <w:trHeight w:val="378"/>
          <w:jc w:val="center"/>
        </w:trPr>
        <w:tc>
          <w:tcPr>
            <w:tcW w:w="2122" w:type="dxa"/>
            <w:tcBorders>
              <w:left w:val="single" w:sz="4" w:space="0" w:color="auto"/>
            </w:tcBorders>
            <w:shd w:val="clear" w:color="auto" w:fill="D9D9D9" w:themeFill="background1" w:themeFillShade="D9"/>
            <w:vAlign w:val="center"/>
          </w:tcPr>
          <w:p w14:paraId="56A802C0" w14:textId="77777777" w:rsidR="00D562FB" w:rsidRPr="00EB0B32" w:rsidRDefault="00D562FB" w:rsidP="006B43F0">
            <w:pPr>
              <w:jc w:val="center"/>
              <w:rPr>
                <w:rFonts w:ascii="Arial" w:hAnsi="Arial" w:cs="Arial"/>
                <w:b/>
                <w:sz w:val="18"/>
                <w:szCs w:val="18"/>
              </w:rPr>
            </w:pPr>
            <w:r w:rsidRPr="00EB0B32">
              <w:rPr>
                <w:rFonts w:ascii="Arial" w:hAnsi="Arial" w:cs="Arial"/>
                <w:b/>
                <w:sz w:val="18"/>
                <w:szCs w:val="18"/>
              </w:rPr>
              <w:t>% Promedio Inicial cuantificado</w:t>
            </w:r>
          </w:p>
        </w:tc>
        <w:tc>
          <w:tcPr>
            <w:tcW w:w="2135" w:type="dxa"/>
            <w:shd w:val="clear" w:color="auto" w:fill="D9D9D9" w:themeFill="background1" w:themeFillShade="D9"/>
            <w:vAlign w:val="center"/>
          </w:tcPr>
          <w:p w14:paraId="067E734B" w14:textId="77777777" w:rsidR="00D562FB" w:rsidRPr="00EB0B32" w:rsidRDefault="00D562FB" w:rsidP="006B43F0">
            <w:pPr>
              <w:jc w:val="center"/>
              <w:rPr>
                <w:rFonts w:ascii="Arial" w:hAnsi="Arial" w:cs="Arial"/>
                <w:b/>
                <w:sz w:val="18"/>
                <w:szCs w:val="18"/>
              </w:rPr>
            </w:pPr>
            <w:r w:rsidRPr="00EB0B32">
              <w:rPr>
                <w:rFonts w:ascii="Arial" w:hAnsi="Arial" w:cs="Arial"/>
                <w:b/>
                <w:sz w:val="18"/>
                <w:szCs w:val="18"/>
              </w:rPr>
              <w:t>% Promedio Final cuantificado</w:t>
            </w:r>
          </w:p>
        </w:tc>
        <w:tc>
          <w:tcPr>
            <w:tcW w:w="2259" w:type="dxa"/>
            <w:shd w:val="clear" w:color="auto" w:fill="D9D9D9" w:themeFill="background1" w:themeFillShade="D9"/>
            <w:vAlign w:val="center"/>
          </w:tcPr>
          <w:p w14:paraId="3C19BB2B" w14:textId="77777777" w:rsidR="00D562FB" w:rsidRPr="00EB0B32" w:rsidRDefault="00D562FB" w:rsidP="006B43F0">
            <w:pPr>
              <w:jc w:val="center"/>
              <w:rPr>
                <w:rFonts w:ascii="Arial" w:hAnsi="Arial" w:cs="Arial"/>
                <w:b/>
                <w:sz w:val="18"/>
                <w:szCs w:val="18"/>
              </w:rPr>
            </w:pPr>
            <w:r w:rsidRPr="00EB0B32">
              <w:rPr>
                <w:rFonts w:ascii="Arial" w:hAnsi="Arial" w:cs="Arial"/>
                <w:b/>
                <w:sz w:val="18"/>
                <w:szCs w:val="18"/>
              </w:rPr>
              <w:t>% Diferencia Absoluta</w:t>
            </w:r>
          </w:p>
        </w:tc>
      </w:tr>
      <w:tr w:rsidR="00EB0B32" w:rsidRPr="00EB0B32" w14:paraId="3F34ECF9" w14:textId="77777777" w:rsidTr="006B43F0">
        <w:trPr>
          <w:trHeight w:val="397"/>
          <w:jc w:val="center"/>
        </w:trPr>
        <w:tc>
          <w:tcPr>
            <w:tcW w:w="2122" w:type="dxa"/>
            <w:tcBorders>
              <w:left w:val="single" w:sz="4" w:space="0" w:color="auto"/>
            </w:tcBorders>
            <w:vAlign w:val="center"/>
          </w:tcPr>
          <w:p w14:paraId="0357691A" w14:textId="388D95F2" w:rsidR="00D562FB" w:rsidRPr="00EB0B32" w:rsidRDefault="0060626F" w:rsidP="006B43F0">
            <w:pPr>
              <w:jc w:val="center"/>
              <w:rPr>
                <w:rFonts w:ascii="Arial" w:hAnsi="Arial" w:cs="Arial"/>
                <w:sz w:val="18"/>
                <w:szCs w:val="18"/>
                <w:lang w:eastAsia="es-MX"/>
              </w:rPr>
            </w:pPr>
            <w:r>
              <w:rPr>
                <w:rFonts w:ascii="Arial" w:hAnsi="Arial" w:cs="Arial"/>
                <w:sz w:val="18"/>
                <w:szCs w:val="18"/>
                <w:lang w:eastAsia="es-MX"/>
              </w:rPr>
              <w:t>{{ estabilidad_eau_p_inicial }}</w:t>
            </w:r>
          </w:p>
        </w:tc>
        <w:tc>
          <w:tcPr>
            <w:tcW w:w="2135" w:type="dxa"/>
            <w:vAlign w:val="center"/>
          </w:tcPr>
          <w:p w14:paraId="4B67C38A" w14:textId="7ED446DB" w:rsidR="00D562FB" w:rsidRPr="00EB0B32" w:rsidRDefault="0060626F" w:rsidP="006B43F0">
            <w:pPr>
              <w:jc w:val="center"/>
              <w:rPr>
                <w:rFonts w:ascii="Arial" w:hAnsi="Arial" w:cs="Arial"/>
                <w:sz w:val="18"/>
                <w:szCs w:val="18"/>
                <w:lang w:eastAsia="es-MX"/>
              </w:rPr>
            </w:pPr>
            <w:r>
              <w:rPr>
                <w:rFonts w:ascii="Arial" w:hAnsi="Arial" w:cs="Arial"/>
                <w:sz w:val="18"/>
                <w:szCs w:val="18"/>
                <w:lang w:eastAsia="es-MX"/>
              </w:rPr>
              <w:t>{{ estabilidad_eau_p_final }}</w:t>
            </w:r>
          </w:p>
        </w:tc>
        <w:tc>
          <w:tcPr>
            <w:tcW w:w="2259" w:type="dxa"/>
            <w:vAlign w:val="center"/>
          </w:tcPr>
          <w:p w14:paraId="66C56EB4" w14:textId="209C80F1" w:rsidR="00D562FB" w:rsidRPr="00EB0B32" w:rsidRDefault="0060626F" w:rsidP="006B43F0">
            <w:pPr>
              <w:jc w:val="center"/>
              <w:rPr>
                <w:rFonts w:ascii="Arial" w:hAnsi="Arial" w:cs="Arial"/>
                <w:sz w:val="18"/>
                <w:szCs w:val="18"/>
                <w:lang w:eastAsia="es-MX"/>
              </w:rPr>
            </w:pPr>
            <w:r>
              <w:rPr>
                <w:rFonts w:ascii="Arial" w:hAnsi="Arial" w:cs="Arial"/>
                <w:sz w:val="18"/>
                <w:szCs w:val="18"/>
                <w:lang w:eastAsia="es-MX"/>
              </w:rPr>
              <w:t>{{ estabilidad_eau_diferencia }}</w:t>
            </w:r>
          </w:p>
        </w:tc>
      </w:tr>
    </w:tbl>
    <w:p w14:paraId="044BEC64" w14:textId="7D867D96" w:rsidR="00356E92" w:rsidRPr="00A63FC2" w:rsidRDefault="00356E92" w:rsidP="00D562FB">
      <w:pPr>
        <w:pStyle w:val="Textoindependiente"/>
        <w:numPr>
          <w:ilvl w:val="3"/>
          <w:numId w:val="9"/>
        </w:numPr>
        <w:spacing w:before="240"/>
        <w:ind w:left="1701" w:hanging="624"/>
        <w:contextualSpacing/>
        <w:rPr>
          <w:rFonts w:ascii="Arial" w:hAnsi="Arial" w:cs="Arial"/>
          <w:sz w:val="18"/>
          <w:szCs w:val="18"/>
          <w:lang w:val="es-ES"/>
        </w:rPr>
      </w:pPr>
      <w:r w:rsidRPr="00A63FC2">
        <w:rPr>
          <w:rFonts w:ascii="Arial" w:hAnsi="Arial" w:cs="Arial"/>
          <w:sz w:val="18"/>
          <w:szCs w:val="18"/>
          <w:lang w:val="es-ES"/>
        </w:rPr>
        <w:t xml:space="preserve">Estabilidad a refrigeración </w:t>
      </w:r>
    </w:p>
    <w:p w14:paraId="6FB86F8C" w14:textId="22EDCAA2" w:rsidR="00356E92" w:rsidRPr="00A63FC2" w:rsidRDefault="00356E92" w:rsidP="004070BA">
      <w:pPr>
        <w:pStyle w:val="Textoindependiente"/>
        <w:rPr>
          <w:rFonts w:ascii="Arial" w:hAnsi="Arial" w:cs="Arial"/>
          <w:sz w:val="18"/>
          <w:szCs w:val="18"/>
          <w:lang w:val="es-MX"/>
        </w:rPr>
      </w:pPr>
      <w:r w:rsidRPr="00A63FC2">
        <w:rPr>
          <w:rFonts w:ascii="Arial" w:hAnsi="Arial" w:cs="Arial"/>
          <w:sz w:val="18"/>
          <w:szCs w:val="18"/>
          <w:lang w:val="es-MX"/>
        </w:rPr>
        <w:t xml:space="preserve">La Estabilidad a Temperatura de Refrigeración, se evaluó para la concentración equivalente al 100 % disuelto de </w:t>
      </w:r>
      <w:r w:rsidR="00FC7D5A">
        <w:rPr>
          <w:rFonts w:ascii="Arial" w:hAnsi="Arial" w:cs="Arial"/>
          <w:sz w:val="18"/>
          <w:szCs w:val="18"/>
        </w:rPr>
        <w:t xml:space="preserve">{{ </w:t>
      </w:r>
      <w:r w:rsidR="00FC7D5A" w:rsidRPr="00FC7D5A">
        <w:rPr>
          <w:rFonts w:ascii="Arial" w:hAnsi="Arial" w:cs="Arial"/>
          <w:sz w:val="18"/>
          <w:szCs w:val="18"/>
        </w:rPr>
        <w:t>ls_analito</w:t>
      </w:r>
      <w:r w:rsidR="00FC7D5A">
        <w:rPr>
          <w:rFonts w:ascii="Arial" w:hAnsi="Arial" w:cs="Arial"/>
          <w:sz w:val="18"/>
          <w:szCs w:val="18"/>
        </w:rPr>
        <w:t xml:space="preserve"> }}</w:t>
      </w:r>
      <w:r w:rsidRPr="00EB0B32">
        <w:rPr>
          <w:rFonts w:ascii="Arial" w:hAnsi="Arial" w:cs="Arial"/>
          <w:sz w:val="18"/>
          <w:szCs w:val="18"/>
          <w:lang w:val="es-MX"/>
        </w:rPr>
        <w:t xml:space="preserve"> e</w:t>
      </w:r>
      <w:r w:rsidRPr="00A63FC2">
        <w:rPr>
          <w:rFonts w:ascii="Arial" w:hAnsi="Arial" w:cs="Arial"/>
          <w:sz w:val="18"/>
          <w:szCs w:val="18"/>
          <w:lang w:val="es-MX"/>
        </w:rPr>
        <w:t xml:space="preserve">n el medio de disolución, </w:t>
      </w:r>
      <w:r w:rsidR="001A77F6">
        <w:rPr>
          <w:rFonts w:ascii="Arial" w:hAnsi="Arial" w:cs="Arial"/>
          <w:sz w:val="18"/>
          <w:szCs w:val="18"/>
          <w:lang w:val="es-MX"/>
        </w:rPr>
        <w:t>evaluándose una concentración diferente para cada dosis,</w:t>
      </w:r>
      <w:r w:rsidR="001A77F6" w:rsidRPr="00A63FC2">
        <w:rPr>
          <w:rFonts w:ascii="Arial" w:hAnsi="Arial" w:cs="Arial"/>
          <w:sz w:val="18"/>
          <w:szCs w:val="18"/>
          <w:lang w:val="es-MX"/>
        </w:rPr>
        <w:t xml:space="preserve"> </w:t>
      </w:r>
      <w:r w:rsidRPr="00A63FC2">
        <w:rPr>
          <w:rFonts w:ascii="Arial" w:hAnsi="Arial" w:cs="Arial"/>
          <w:sz w:val="18"/>
          <w:szCs w:val="18"/>
          <w:lang w:val="es-MX"/>
        </w:rPr>
        <w:t xml:space="preserve">después de su estadía durante al menos 24 horas a temperatura de refrigeración (temperatura comprendida entre 2 a 8°C), esta muestra fue diluida </w:t>
      </w:r>
      <w:r w:rsidRPr="00CE2195">
        <w:rPr>
          <w:rFonts w:ascii="Arial" w:hAnsi="Arial" w:cs="Arial"/>
          <w:sz w:val="18"/>
          <w:szCs w:val="18"/>
          <w:lang w:val="es-MX"/>
        </w:rPr>
        <w:t xml:space="preserve">conforme a la dilución que se realizará a las muestras para que se encuentren dentro de la curva de calibración, siendo de </w:t>
      </w:r>
      <w:r w:rsidR="00465B77">
        <w:rPr>
          <w:rFonts w:ascii="Arial" w:hAnsi="Arial" w:cs="Arial"/>
          <w:sz w:val="18"/>
          <w:szCs w:val="18"/>
          <w:lang w:val="es-MX"/>
        </w:rPr>
        <w:t>{{</w:t>
      </w:r>
      <w:r w:rsidR="0002046C">
        <w:rPr>
          <w:rFonts w:ascii="Arial" w:hAnsi="Arial" w:cs="Arial"/>
          <w:sz w:val="18"/>
          <w:szCs w:val="18"/>
          <w:lang w:val="es-MX"/>
        </w:rPr>
        <w:t xml:space="preserve"> concentracion_finales </w:t>
      </w:r>
      <w:r w:rsidR="00465B77">
        <w:rPr>
          <w:rFonts w:ascii="Arial" w:hAnsi="Arial" w:cs="Arial"/>
          <w:sz w:val="18"/>
          <w:szCs w:val="18"/>
          <w:lang w:val="es-MX"/>
        </w:rPr>
        <w:t>}}</w:t>
      </w:r>
      <w:r w:rsidR="0002046C">
        <w:rPr>
          <w:rFonts w:ascii="Arial" w:hAnsi="Arial" w:cs="Arial"/>
          <w:sz w:val="18"/>
          <w:szCs w:val="18"/>
          <w:lang w:val="es-MX"/>
        </w:rPr>
        <w:t xml:space="preserve"> </w:t>
      </w:r>
      <w:r w:rsidRPr="00CE2195">
        <w:rPr>
          <w:rFonts w:ascii="Arial" w:hAnsi="Arial" w:cs="Arial"/>
          <w:sz w:val="18"/>
          <w:szCs w:val="18"/>
          <w:lang w:val="es-MX"/>
        </w:rPr>
        <w:t xml:space="preserve">µg/mL. </w:t>
      </w:r>
    </w:p>
    <w:p w14:paraId="3368284E" w14:textId="77777777" w:rsidR="002F2D23" w:rsidRDefault="00356E92" w:rsidP="002F2D23">
      <w:pPr>
        <w:pStyle w:val="Textoindependiente"/>
        <w:numPr>
          <w:ilvl w:val="4"/>
          <w:numId w:val="9"/>
        </w:numPr>
        <w:ind w:left="1560"/>
        <w:contextualSpacing/>
        <w:rPr>
          <w:rFonts w:ascii="Arial" w:hAnsi="Arial" w:cs="Arial"/>
          <w:sz w:val="18"/>
          <w:szCs w:val="18"/>
          <w:lang w:val="es-ES"/>
        </w:rPr>
      </w:pPr>
      <w:r w:rsidRPr="00A63FC2">
        <w:rPr>
          <w:rFonts w:ascii="Arial" w:hAnsi="Arial" w:cs="Arial"/>
          <w:sz w:val="18"/>
          <w:szCs w:val="18"/>
          <w:lang w:val="es-ES"/>
        </w:rPr>
        <w:t xml:space="preserve">Criterios de aceptación </w:t>
      </w:r>
    </w:p>
    <w:p w14:paraId="33B655EC" w14:textId="3ADFAD51" w:rsidR="004070BA" w:rsidRDefault="00356E92" w:rsidP="002F2D23">
      <w:pPr>
        <w:pStyle w:val="Textoindependiente"/>
        <w:contextualSpacing/>
        <w:rPr>
          <w:rFonts w:ascii="Arial" w:hAnsi="Arial" w:cs="Arial"/>
          <w:sz w:val="18"/>
          <w:szCs w:val="18"/>
        </w:rPr>
      </w:pPr>
      <w:r w:rsidRPr="002F2D23">
        <w:rPr>
          <w:rFonts w:ascii="Arial" w:hAnsi="Arial" w:cs="Arial"/>
          <w:sz w:val="18"/>
          <w:szCs w:val="18"/>
          <w:lang w:val="es-MX"/>
        </w:rPr>
        <w:t>Diferencia absoluta del promedio del porcentaje cuantificado en el análisis inicial y final debe ser ≤ 3.0 %</w:t>
      </w:r>
      <w:r w:rsidR="002F2D23">
        <w:rPr>
          <w:rFonts w:ascii="Arial" w:hAnsi="Arial" w:cs="Arial"/>
          <w:sz w:val="18"/>
          <w:szCs w:val="18"/>
          <w:lang w:val="es-MX"/>
        </w:rPr>
        <w:t>.</w:t>
      </w:r>
    </w:p>
    <w:p w14:paraId="40B1F0C3" w14:textId="6F05608B" w:rsidR="00356E92" w:rsidRPr="00A63FC2" w:rsidRDefault="00356E92" w:rsidP="00D562FB">
      <w:pPr>
        <w:pStyle w:val="Textoindependiente"/>
        <w:numPr>
          <w:ilvl w:val="4"/>
          <w:numId w:val="9"/>
        </w:numPr>
        <w:ind w:left="1560"/>
        <w:contextualSpacing/>
        <w:rPr>
          <w:rFonts w:ascii="Arial" w:hAnsi="Arial" w:cs="Arial"/>
          <w:sz w:val="18"/>
          <w:szCs w:val="18"/>
          <w:lang w:val="es-MX"/>
        </w:rPr>
      </w:pPr>
      <w:r w:rsidRPr="00A63FC2">
        <w:rPr>
          <w:rFonts w:ascii="Arial" w:hAnsi="Arial" w:cs="Arial"/>
          <w:sz w:val="18"/>
          <w:szCs w:val="18"/>
          <w:lang w:val="es-ES"/>
        </w:rPr>
        <w:t>Resultados obtenidos</w:t>
      </w:r>
    </w:p>
    <w:p w14:paraId="056E4455" w14:textId="20B33D41" w:rsidR="00356E92" w:rsidRPr="00CE2195" w:rsidRDefault="00356E92" w:rsidP="00356E92">
      <w:pPr>
        <w:spacing w:line="360" w:lineRule="auto"/>
        <w:jc w:val="both"/>
        <w:rPr>
          <w:rFonts w:ascii="Arial" w:hAnsi="Arial" w:cs="Arial"/>
          <w:bCs/>
          <w:sz w:val="18"/>
          <w:szCs w:val="18"/>
          <w:lang w:val="es-ES"/>
        </w:rPr>
      </w:pPr>
      <w:r w:rsidRPr="00A63FC2">
        <w:rPr>
          <w:rFonts w:ascii="Arial" w:hAnsi="Arial" w:cs="Arial"/>
          <w:sz w:val="18"/>
          <w:szCs w:val="18"/>
          <w:lang w:val="es-ES"/>
        </w:rPr>
        <w:t>En</w:t>
      </w:r>
      <w:r w:rsidRPr="00A63FC2">
        <w:rPr>
          <w:rFonts w:ascii="Arial" w:hAnsi="Arial" w:cs="Arial"/>
          <w:sz w:val="18"/>
          <w:szCs w:val="18"/>
        </w:rPr>
        <w:t xml:space="preserve"> la Tabla V, se muestran </w:t>
      </w:r>
      <w:r w:rsidRPr="00CE2195">
        <w:rPr>
          <w:rFonts w:ascii="Arial" w:hAnsi="Arial" w:cs="Arial"/>
          <w:sz w:val="18"/>
          <w:szCs w:val="18"/>
        </w:rPr>
        <w:t xml:space="preserve">los resultados de la evaluación de la Estabilidad a Temperatura </w:t>
      </w:r>
      <w:r w:rsidR="00922623" w:rsidRPr="00CE2195">
        <w:rPr>
          <w:rFonts w:ascii="Arial" w:hAnsi="Arial" w:cs="Arial"/>
          <w:sz w:val="18"/>
          <w:szCs w:val="18"/>
        </w:rPr>
        <w:t>de refrigeración.</w:t>
      </w:r>
    </w:p>
    <w:p w14:paraId="72401C09" w14:textId="11545439" w:rsidR="00356E92" w:rsidRPr="00CE2195" w:rsidRDefault="00356E92" w:rsidP="00356E92">
      <w:pPr>
        <w:pStyle w:val="Sangra2detindependiente"/>
        <w:spacing w:line="240" w:lineRule="auto"/>
        <w:ind w:right="1353"/>
        <w:rPr>
          <w:rFonts w:ascii="Arial" w:hAnsi="Arial" w:cs="Arial"/>
          <w:b/>
          <w:sz w:val="18"/>
          <w:szCs w:val="18"/>
          <w:lang w:val="es-MX"/>
        </w:rPr>
      </w:pPr>
      <w:r w:rsidRPr="00CE2195">
        <w:rPr>
          <w:rFonts w:ascii="Arial" w:hAnsi="Arial" w:cs="Arial"/>
          <w:b/>
          <w:sz w:val="18"/>
          <w:szCs w:val="18"/>
          <w:lang w:val="es-MX"/>
        </w:rPr>
        <w:t xml:space="preserve">            Tabla V.-</w:t>
      </w:r>
      <w:r w:rsidRPr="00CE2195">
        <w:rPr>
          <w:rFonts w:ascii="Arial" w:hAnsi="Arial" w:cs="Arial"/>
          <w:b/>
          <w:sz w:val="18"/>
          <w:szCs w:val="18"/>
          <w:lang w:val="es-MX"/>
        </w:rPr>
        <w:tab/>
        <w:t xml:space="preserve">Resultados promedio para la Estabilidad a </w:t>
      </w:r>
      <w:r w:rsidR="002121A3" w:rsidRPr="00CE2195">
        <w:rPr>
          <w:rFonts w:ascii="Arial" w:hAnsi="Arial" w:cs="Arial"/>
          <w:b/>
          <w:sz w:val="18"/>
          <w:szCs w:val="18"/>
          <w:lang w:val="es-MX"/>
        </w:rPr>
        <w:t>refrigeración.</w:t>
      </w:r>
      <w:r w:rsidR="00922623" w:rsidRPr="00CE2195">
        <w:rPr>
          <w:rFonts w:ascii="Arial" w:hAnsi="Arial" w:cs="Arial"/>
          <w:b/>
          <w:sz w:val="18"/>
          <w:szCs w:val="18"/>
          <w:lang w:val="es-MX"/>
        </w:rPr>
        <w:t xml:space="preserve"> </w:t>
      </w:r>
    </w:p>
    <w:tbl>
      <w:tblPr>
        <w:tblW w:w="6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216"/>
        <w:gridCol w:w="2229"/>
        <w:gridCol w:w="2359"/>
      </w:tblGrid>
      <w:tr w:rsidR="00CE2195" w:rsidRPr="00CE2195" w14:paraId="04BBA214" w14:textId="77777777" w:rsidTr="006B43F0">
        <w:trPr>
          <w:trHeight w:val="378"/>
          <w:jc w:val="center"/>
        </w:trPr>
        <w:tc>
          <w:tcPr>
            <w:tcW w:w="2122" w:type="dxa"/>
            <w:tcBorders>
              <w:left w:val="single" w:sz="4" w:space="0" w:color="auto"/>
            </w:tcBorders>
            <w:shd w:val="clear" w:color="auto" w:fill="D9D9D9" w:themeFill="background1" w:themeFillShade="D9"/>
            <w:vAlign w:val="center"/>
          </w:tcPr>
          <w:p w14:paraId="20807716" w14:textId="77777777" w:rsidR="00356E92" w:rsidRPr="00CE2195" w:rsidRDefault="00356E92" w:rsidP="006B43F0">
            <w:pPr>
              <w:jc w:val="center"/>
              <w:rPr>
                <w:rFonts w:ascii="Arial" w:hAnsi="Arial" w:cs="Arial"/>
                <w:b/>
                <w:sz w:val="18"/>
                <w:szCs w:val="18"/>
              </w:rPr>
            </w:pPr>
            <w:r w:rsidRPr="00CE2195">
              <w:rPr>
                <w:rFonts w:ascii="Arial" w:hAnsi="Arial" w:cs="Arial"/>
                <w:b/>
                <w:sz w:val="18"/>
                <w:szCs w:val="18"/>
              </w:rPr>
              <w:t>% Promedio Inicial cuantificado</w:t>
            </w:r>
          </w:p>
        </w:tc>
        <w:tc>
          <w:tcPr>
            <w:tcW w:w="2135" w:type="dxa"/>
            <w:shd w:val="clear" w:color="auto" w:fill="D9D9D9" w:themeFill="background1" w:themeFillShade="D9"/>
            <w:vAlign w:val="center"/>
          </w:tcPr>
          <w:p w14:paraId="7B655D88" w14:textId="77777777" w:rsidR="00356E92" w:rsidRPr="00CE2195" w:rsidRDefault="00356E92" w:rsidP="006B43F0">
            <w:pPr>
              <w:jc w:val="center"/>
              <w:rPr>
                <w:rFonts w:ascii="Arial" w:hAnsi="Arial" w:cs="Arial"/>
                <w:b/>
                <w:sz w:val="18"/>
                <w:szCs w:val="18"/>
              </w:rPr>
            </w:pPr>
            <w:r w:rsidRPr="00CE2195">
              <w:rPr>
                <w:rFonts w:ascii="Arial" w:hAnsi="Arial" w:cs="Arial"/>
                <w:b/>
                <w:sz w:val="18"/>
                <w:szCs w:val="18"/>
              </w:rPr>
              <w:t>% Promedio Final cuantificado</w:t>
            </w:r>
          </w:p>
        </w:tc>
        <w:tc>
          <w:tcPr>
            <w:tcW w:w="2259" w:type="dxa"/>
            <w:shd w:val="clear" w:color="auto" w:fill="D9D9D9" w:themeFill="background1" w:themeFillShade="D9"/>
            <w:vAlign w:val="center"/>
          </w:tcPr>
          <w:p w14:paraId="7AC222BD" w14:textId="77777777" w:rsidR="00356E92" w:rsidRPr="00CE2195" w:rsidRDefault="00356E92" w:rsidP="006B43F0">
            <w:pPr>
              <w:jc w:val="center"/>
              <w:rPr>
                <w:rFonts w:ascii="Arial" w:hAnsi="Arial" w:cs="Arial"/>
                <w:b/>
                <w:sz w:val="18"/>
                <w:szCs w:val="18"/>
              </w:rPr>
            </w:pPr>
            <w:r w:rsidRPr="00CE2195">
              <w:rPr>
                <w:rFonts w:ascii="Arial" w:hAnsi="Arial" w:cs="Arial"/>
                <w:b/>
                <w:sz w:val="18"/>
                <w:szCs w:val="18"/>
              </w:rPr>
              <w:t>% Diferencia Absoluta</w:t>
            </w:r>
          </w:p>
        </w:tc>
      </w:tr>
      <w:tr w:rsidR="00CE2195" w:rsidRPr="00CE2195" w14:paraId="0B0C8532" w14:textId="77777777" w:rsidTr="006B43F0">
        <w:trPr>
          <w:trHeight w:val="397"/>
          <w:jc w:val="center"/>
        </w:trPr>
        <w:tc>
          <w:tcPr>
            <w:tcW w:w="2122" w:type="dxa"/>
            <w:tcBorders>
              <w:left w:val="single" w:sz="4" w:space="0" w:color="auto"/>
            </w:tcBorders>
            <w:vAlign w:val="center"/>
          </w:tcPr>
          <w:p w14:paraId="2D457EA8" w14:textId="19F4991B" w:rsidR="00356E92" w:rsidRPr="00CE2195" w:rsidRDefault="0060626F" w:rsidP="006B43F0">
            <w:pPr>
              <w:jc w:val="center"/>
              <w:rPr>
                <w:rFonts w:ascii="Arial" w:hAnsi="Arial" w:cs="Arial"/>
                <w:sz w:val="18"/>
                <w:szCs w:val="18"/>
                <w:lang w:eastAsia="es-MX"/>
              </w:rPr>
            </w:pPr>
            <w:r>
              <w:rPr>
                <w:rFonts w:ascii="Arial" w:hAnsi="Arial" w:cs="Arial"/>
                <w:sz w:val="18"/>
                <w:szCs w:val="18"/>
                <w:lang w:eastAsia="es-MX"/>
              </w:rPr>
              <w:t xml:space="preserve">{{ </w:t>
            </w:r>
            <w:r w:rsidRPr="0060626F">
              <w:rPr>
                <w:rFonts w:ascii="Arial" w:hAnsi="Arial" w:cs="Arial"/>
                <w:sz w:val="18"/>
                <w:szCs w:val="18"/>
                <w:lang w:eastAsia="es-MX"/>
              </w:rPr>
              <w:t>estabilidad_er_promedio_inicial</w:t>
            </w:r>
            <w:r>
              <w:rPr>
                <w:rFonts w:ascii="Arial" w:hAnsi="Arial" w:cs="Arial"/>
                <w:sz w:val="18"/>
                <w:szCs w:val="18"/>
                <w:lang w:eastAsia="es-MX"/>
              </w:rPr>
              <w:t xml:space="preserve"> }}</w:t>
            </w:r>
          </w:p>
        </w:tc>
        <w:tc>
          <w:tcPr>
            <w:tcW w:w="2135" w:type="dxa"/>
            <w:vAlign w:val="center"/>
          </w:tcPr>
          <w:p w14:paraId="5E18BF02" w14:textId="7A62538B" w:rsidR="00356E92" w:rsidRPr="00CE2195" w:rsidRDefault="0060626F" w:rsidP="006B43F0">
            <w:pPr>
              <w:jc w:val="center"/>
              <w:rPr>
                <w:rFonts w:ascii="Arial" w:hAnsi="Arial" w:cs="Arial"/>
                <w:sz w:val="18"/>
                <w:szCs w:val="18"/>
                <w:lang w:eastAsia="es-MX"/>
              </w:rPr>
            </w:pPr>
            <w:r>
              <w:rPr>
                <w:rFonts w:ascii="Arial" w:hAnsi="Arial" w:cs="Arial"/>
                <w:sz w:val="18"/>
                <w:szCs w:val="18"/>
                <w:lang w:eastAsia="es-MX"/>
              </w:rPr>
              <w:t xml:space="preserve">{{ </w:t>
            </w:r>
            <w:r w:rsidRPr="0060626F">
              <w:rPr>
                <w:rFonts w:ascii="Arial" w:hAnsi="Arial" w:cs="Arial"/>
                <w:sz w:val="18"/>
                <w:szCs w:val="18"/>
                <w:lang w:eastAsia="es-MX"/>
              </w:rPr>
              <w:t>estabilidad_er_promediofinal</w:t>
            </w:r>
            <w:r>
              <w:rPr>
                <w:rFonts w:ascii="Arial" w:hAnsi="Arial" w:cs="Arial"/>
                <w:sz w:val="18"/>
                <w:szCs w:val="18"/>
                <w:lang w:eastAsia="es-MX"/>
              </w:rPr>
              <w:t xml:space="preserve"> }}</w:t>
            </w:r>
          </w:p>
        </w:tc>
        <w:tc>
          <w:tcPr>
            <w:tcW w:w="2259" w:type="dxa"/>
            <w:vAlign w:val="center"/>
          </w:tcPr>
          <w:p w14:paraId="7664909B" w14:textId="0BB6654C" w:rsidR="00356E92" w:rsidRPr="00CE2195" w:rsidRDefault="0060626F" w:rsidP="006B43F0">
            <w:pPr>
              <w:jc w:val="center"/>
              <w:rPr>
                <w:rFonts w:ascii="Arial" w:hAnsi="Arial" w:cs="Arial"/>
                <w:sz w:val="18"/>
                <w:szCs w:val="18"/>
                <w:lang w:eastAsia="es-MX"/>
              </w:rPr>
            </w:pPr>
            <w:r>
              <w:rPr>
                <w:rFonts w:ascii="Arial" w:hAnsi="Arial" w:cs="Arial"/>
                <w:sz w:val="18"/>
                <w:szCs w:val="18"/>
                <w:lang w:eastAsia="es-MX"/>
              </w:rPr>
              <w:t xml:space="preserve">{{ </w:t>
            </w:r>
            <w:r w:rsidRPr="0060626F">
              <w:rPr>
                <w:rFonts w:ascii="Arial" w:hAnsi="Arial" w:cs="Arial"/>
                <w:sz w:val="18"/>
                <w:szCs w:val="18"/>
                <w:lang w:eastAsia="es-MX"/>
              </w:rPr>
              <w:t>estabilidad_er_diferencia</w:t>
            </w:r>
            <w:r>
              <w:rPr>
                <w:rFonts w:ascii="Arial" w:hAnsi="Arial" w:cs="Arial"/>
                <w:sz w:val="18"/>
                <w:szCs w:val="18"/>
                <w:lang w:eastAsia="es-MX"/>
              </w:rPr>
              <w:t xml:space="preserve"> }}</w:t>
            </w:r>
          </w:p>
        </w:tc>
      </w:tr>
    </w:tbl>
    <w:p w14:paraId="1625A67F" w14:textId="0CB48B8C" w:rsidR="00356E92" w:rsidRPr="00A63FC2" w:rsidRDefault="00356E92" w:rsidP="00D562FB">
      <w:pPr>
        <w:pStyle w:val="Textoindependiente"/>
        <w:numPr>
          <w:ilvl w:val="3"/>
          <w:numId w:val="9"/>
        </w:numPr>
        <w:spacing w:before="240"/>
        <w:ind w:left="1701" w:hanging="624"/>
        <w:contextualSpacing/>
        <w:rPr>
          <w:rFonts w:ascii="Arial" w:hAnsi="Arial" w:cs="Arial"/>
          <w:sz w:val="18"/>
          <w:szCs w:val="18"/>
          <w:lang w:val="es-ES"/>
        </w:rPr>
      </w:pPr>
      <w:r w:rsidRPr="00A63FC2">
        <w:rPr>
          <w:rFonts w:ascii="Arial" w:hAnsi="Arial" w:cs="Arial"/>
          <w:sz w:val="18"/>
          <w:szCs w:val="18"/>
          <w:lang w:val="es-ES"/>
        </w:rPr>
        <w:t>Estabilidad de la solución stock</w:t>
      </w:r>
    </w:p>
    <w:p w14:paraId="3D7109EA" w14:textId="178369F8" w:rsidR="00356E92" w:rsidRDefault="00356E92" w:rsidP="00CE2195">
      <w:pPr>
        <w:pStyle w:val="Textoindependiente"/>
        <w:rPr>
          <w:rFonts w:ascii="Arial" w:hAnsi="Arial" w:cs="Arial"/>
          <w:sz w:val="18"/>
          <w:szCs w:val="18"/>
          <w:lang w:val="es-MX"/>
        </w:rPr>
      </w:pPr>
      <w:r w:rsidRPr="00A63FC2">
        <w:rPr>
          <w:rFonts w:ascii="Arial" w:hAnsi="Arial" w:cs="Arial"/>
          <w:sz w:val="18"/>
          <w:szCs w:val="18"/>
          <w:lang w:val="es-MX"/>
        </w:rPr>
        <w:t xml:space="preserve">La estabilidad de la solución stock se evaluó </w:t>
      </w:r>
      <w:r w:rsidRPr="000D1993">
        <w:rPr>
          <w:rFonts w:ascii="Arial" w:hAnsi="Arial" w:cs="Arial"/>
          <w:sz w:val="18"/>
          <w:szCs w:val="18"/>
          <w:lang w:val="es-MX"/>
        </w:rPr>
        <w:t xml:space="preserve">durante la validación del método analítico para la cuantificación de muestras de perfiles de disolución en solución </w:t>
      </w:r>
      <w:r w:rsidR="00465B77" w:rsidRPr="00465B77">
        <w:rPr>
          <w:rFonts w:ascii="Arial" w:hAnsi="Arial" w:cs="Arial"/>
          <w:sz w:val="18"/>
          <w:szCs w:val="18"/>
          <w:lang w:val="es-MX"/>
        </w:rPr>
        <w:t>{{ medio_disolucion }}.</w:t>
      </w:r>
      <w:r w:rsidR="00465B77" w:rsidRPr="00E622B7">
        <w:rPr>
          <w:rFonts w:ascii="Arial" w:hAnsi="Arial" w:cs="Arial"/>
          <w:sz w:val="18"/>
          <w:szCs w:val="18"/>
          <w:lang w:val="es-MX"/>
        </w:rPr>
        <w:t xml:space="preserve"> </w:t>
      </w:r>
      <w:r w:rsidRPr="000D1993">
        <w:rPr>
          <w:rFonts w:ascii="Arial" w:hAnsi="Arial" w:cs="Arial"/>
          <w:sz w:val="18"/>
          <w:szCs w:val="18"/>
          <w:lang w:val="es-MX"/>
        </w:rPr>
        <w:t xml:space="preserve">; la preparación fue almacenada por </w:t>
      </w:r>
      <w:r w:rsidR="002E3E33" w:rsidRPr="000D1993">
        <w:rPr>
          <w:rFonts w:ascii="Arial" w:hAnsi="Arial" w:cs="Arial"/>
          <w:sz w:val="18"/>
          <w:szCs w:val="18"/>
          <w:lang w:val="es-MX"/>
        </w:rPr>
        <w:t>2</w:t>
      </w:r>
      <w:r w:rsidRPr="000D1993">
        <w:rPr>
          <w:rFonts w:ascii="Arial" w:hAnsi="Arial" w:cs="Arial"/>
          <w:sz w:val="18"/>
          <w:szCs w:val="18"/>
          <w:lang w:val="es-MX"/>
        </w:rPr>
        <w:t xml:space="preserve">4 h a condiciones de congelación, posteriormente fue diluida a los niveles 2 y 5 de la </w:t>
      </w:r>
      <w:r w:rsidRPr="00A63FC2">
        <w:rPr>
          <w:rFonts w:ascii="Arial" w:hAnsi="Arial" w:cs="Arial"/>
          <w:sz w:val="18"/>
          <w:szCs w:val="18"/>
          <w:lang w:val="es-MX"/>
        </w:rPr>
        <w:t>curva de calibración e interpolada en una curva de calibración fresca.</w:t>
      </w:r>
    </w:p>
    <w:p w14:paraId="0E54274F" w14:textId="77777777" w:rsidR="00CE2195" w:rsidRPr="00A63FC2" w:rsidRDefault="00CE2195" w:rsidP="00CE2195">
      <w:pPr>
        <w:pStyle w:val="Textoindependiente"/>
        <w:rPr>
          <w:rFonts w:ascii="Arial" w:hAnsi="Arial" w:cs="Arial"/>
          <w:sz w:val="18"/>
          <w:szCs w:val="18"/>
          <w:lang w:val="es-MX"/>
        </w:rPr>
      </w:pPr>
    </w:p>
    <w:p w14:paraId="34961D31" w14:textId="0F24F9FF" w:rsidR="00356E92" w:rsidRPr="00A63FC2" w:rsidRDefault="00356E92" w:rsidP="00D562FB">
      <w:pPr>
        <w:pStyle w:val="Textoindependiente"/>
        <w:numPr>
          <w:ilvl w:val="4"/>
          <w:numId w:val="9"/>
        </w:numPr>
        <w:ind w:left="1560"/>
        <w:contextualSpacing/>
        <w:rPr>
          <w:rFonts w:ascii="Arial" w:hAnsi="Arial" w:cs="Arial"/>
          <w:sz w:val="18"/>
          <w:szCs w:val="18"/>
          <w:lang w:val="es-ES"/>
        </w:rPr>
      </w:pPr>
      <w:r w:rsidRPr="00A63FC2">
        <w:rPr>
          <w:rFonts w:ascii="Arial" w:hAnsi="Arial" w:cs="Arial"/>
          <w:sz w:val="18"/>
          <w:szCs w:val="18"/>
          <w:lang w:val="es-ES"/>
        </w:rPr>
        <w:t xml:space="preserve">Criterios de aceptación </w:t>
      </w:r>
    </w:p>
    <w:p w14:paraId="7DEAA9B4" w14:textId="45340E87" w:rsidR="00356E92" w:rsidRPr="00A63FC2" w:rsidRDefault="00356E92" w:rsidP="00A93602">
      <w:pPr>
        <w:pStyle w:val="Textoindependiente"/>
        <w:rPr>
          <w:rFonts w:ascii="Arial" w:hAnsi="Arial" w:cs="Arial"/>
          <w:sz w:val="18"/>
          <w:szCs w:val="18"/>
          <w:lang w:val="es-MX"/>
        </w:rPr>
      </w:pPr>
      <w:r w:rsidRPr="00A63FC2">
        <w:rPr>
          <w:rFonts w:ascii="Arial" w:hAnsi="Arial" w:cs="Arial"/>
          <w:sz w:val="18"/>
          <w:szCs w:val="18"/>
          <w:lang w:val="es-MX"/>
        </w:rPr>
        <w:t>Diferencia absoluta del promedio del porcentaje cuantificado en el análisis inicial y final debe ser ≤</w:t>
      </w:r>
      <w:r w:rsidR="00A93602">
        <w:rPr>
          <w:rFonts w:ascii="Arial" w:hAnsi="Arial" w:cs="Arial"/>
          <w:sz w:val="18"/>
          <w:szCs w:val="18"/>
          <w:lang w:val="es-MX"/>
        </w:rPr>
        <w:t xml:space="preserve"> </w:t>
      </w:r>
      <w:r w:rsidRPr="00A63FC2">
        <w:rPr>
          <w:rFonts w:ascii="Arial" w:hAnsi="Arial" w:cs="Arial"/>
          <w:sz w:val="18"/>
          <w:szCs w:val="18"/>
          <w:lang w:val="es-MX"/>
        </w:rPr>
        <w:t>3.0 %</w:t>
      </w:r>
    </w:p>
    <w:p w14:paraId="2E7D547B" w14:textId="03EA9A45" w:rsidR="00356E92" w:rsidRPr="00A63FC2" w:rsidRDefault="00356E92" w:rsidP="00D562FB">
      <w:pPr>
        <w:pStyle w:val="Textoindependiente"/>
        <w:numPr>
          <w:ilvl w:val="4"/>
          <w:numId w:val="9"/>
        </w:numPr>
        <w:ind w:left="1560"/>
        <w:contextualSpacing/>
        <w:rPr>
          <w:rFonts w:ascii="Arial" w:hAnsi="Arial" w:cs="Arial"/>
          <w:sz w:val="18"/>
          <w:szCs w:val="18"/>
          <w:lang w:val="es-ES"/>
        </w:rPr>
      </w:pPr>
      <w:r w:rsidRPr="00A63FC2">
        <w:rPr>
          <w:rFonts w:ascii="Arial" w:hAnsi="Arial" w:cs="Arial"/>
          <w:sz w:val="18"/>
          <w:szCs w:val="18"/>
          <w:lang w:val="es-ES"/>
        </w:rPr>
        <w:t>Resultado</w:t>
      </w:r>
      <w:r w:rsidR="00772211" w:rsidRPr="00A63FC2">
        <w:rPr>
          <w:rFonts w:ascii="Arial" w:hAnsi="Arial" w:cs="Arial"/>
          <w:sz w:val="18"/>
          <w:szCs w:val="18"/>
          <w:lang w:val="es-ES"/>
        </w:rPr>
        <w:t>s obtenidos</w:t>
      </w:r>
    </w:p>
    <w:p w14:paraId="191EB05A" w14:textId="43CA26A9" w:rsidR="00356E92" w:rsidRDefault="00356E92" w:rsidP="00356E92">
      <w:pPr>
        <w:spacing w:line="360" w:lineRule="auto"/>
        <w:jc w:val="both"/>
        <w:rPr>
          <w:rFonts w:ascii="Arial" w:hAnsi="Arial" w:cs="Arial"/>
          <w:sz w:val="18"/>
          <w:szCs w:val="18"/>
          <w:lang w:val="es-ES"/>
        </w:rPr>
      </w:pPr>
      <w:r w:rsidRPr="00A63FC2">
        <w:rPr>
          <w:rFonts w:ascii="Arial" w:hAnsi="Arial" w:cs="Arial"/>
          <w:sz w:val="18"/>
          <w:szCs w:val="18"/>
          <w:lang w:val="es-ES"/>
        </w:rPr>
        <w:t>En</w:t>
      </w:r>
      <w:r w:rsidRPr="00A63FC2">
        <w:rPr>
          <w:rFonts w:ascii="Arial" w:hAnsi="Arial" w:cs="Arial"/>
          <w:sz w:val="18"/>
          <w:szCs w:val="18"/>
        </w:rPr>
        <w:t xml:space="preserve"> la Tabla V</w:t>
      </w:r>
      <w:r w:rsidR="00966C1D">
        <w:rPr>
          <w:rFonts w:ascii="Arial" w:hAnsi="Arial" w:cs="Arial"/>
          <w:sz w:val="18"/>
          <w:szCs w:val="18"/>
        </w:rPr>
        <w:t>I</w:t>
      </w:r>
      <w:r w:rsidRPr="00A63FC2">
        <w:rPr>
          <w:rFonts w:ascii="Arial" w:hAnsi="Arial" w:cs="Arial"/>
          <w:sz w:val="18"/>
          <w:szCs w:val="18"/>
        </w:rPr>
        <w:t xml:space="preserve">, se muestran los resultados de la evaluación de la Estabilidad </w:t>
      </w:r>
      <w:r w:rsidR="002121A3" w:rsidRPr="00A63FC2">
        <w:rPr>
          <w:rFonts w:ascii="Arial" w:hAnsi="Arial" w:cs="Arial"/>
          <w:sz w:val="18"/>
          <w:szCs w:val="18"/>
          <w:lang w:val="es-ES"/>
        </w:rPr>
        <w:t>de la solución stock</w:t>
      </w:r>
      <w:r w:rsidR="002121A3">
        <w:rPr>
          <w:rFonts w:ascii="Arial" w:hAnsi="Arial" w:cs="Arial"/>
          <w:sz w:val="18"/>
          <w:szCs w:val="18"/>
          <w:lang w:val="es-ES"/>
        </w:rPr>
        <w:t>.</w:t>
      </w:r>
    </w:p>
    <w:p w14:paraId="496032FA" w14:textId="42EC0FD4" w:rsidR="00356E92" w:rsidRPr="00A63FC2" w:rsidRDefault="00356E92" w:rsidP="00356E92">
      <w:pPr>
        <w:pStyle w:val="Sangra2detindependiente"/>
        <w:spacing w:line="240" w:lineRule="auto"/>
        <w:ind w:right="1353"/>
        <w:rPr>
          <w:rFonts w:ascii="Arial" w:hAnsi="Arial" w:cs="Arial"/>
          <w:b/>
          <w:sz w:val="18"/>
          <w:szCs w:val="18"/>
          <w:lang w:val="es-MX"/>
        </w:rPr>
      </w:pPr>
      <w:r w:rsidRPr="00A63FC2">
        <w:rPr>
          <w:rFonts w:ascii="Arial" w:hAnsi="Arial" w:cs="Arial"/>
          <w:b/>
          <w:sz w:val="18"/>
          <w:szCs w:val="18"/>
          <w:lang w:val="es-MX"/>
        </w:rPr>
        <w:t xml:space="preserve">            Tabla </w:t>
      </w:r>
      <w:r w:rsidR="00966C1D" w:rsidRPr="00A63FC2">
        <w:rPr>
          <w:rFonts w:ascii="Arial" w:hAnsi="Arial" w:cs="Arial"/>
          <w:b/>
          <w:sz w:val="18"/>
          <w:szCs w:val="18"/>
          <w:lang w:val="es-MX"/>
        </w:rPr>
        <w:t>V</w:t>
      </w:r>
      <w:r w:rsidR="00966C1D">
        <w:rPr>
          <w:rFonts w:ascii="Arial" w:hAnsi="Arial" w:cs="Arial"/>
          <w:b/>
          <w:sz w:val="18"/>
          <w:szCs w:val="18"/>
          <w:lang w:val="es-MX"/>
        </w:rPr>
        <w:t>I</w:t>
      </w:r>
      <w:r w:rsidR="00966C1D" w:rsidRPr="00A63FC2">
        <w:rPr>
          <w:rFonts w:ascii="Arial" w:hAnsi="Arial" w:cs="Arial"/>
          <w:b/>
          <w:sz w:val="18"/>
          <w:szCs w:val="18"/>
          <w:lang w:val="es-MX"/>
        </w:rPr>
        <w:t>. -</w:t>
      </w:r>
      <w:r w:rsidR="00966C1D">
        <w:rPr>
          <w:rFonts w:ascii="Arial" w:hAnsi="Arial" w:cs="Arial"/>
          <w:b/>
          <w:sz w:val="18"/>
          <w:szCs w:val="18"/>
          <w:lang w:val="es-MX"/>
        </w:rPr>
        <w:t xml:space="preserve"> </w:t>
      </w:r>
      <w:r w:rsidRPr="00A63FC2">
        <w:rPr>
          <w:rFonts w:ascii="Arial" w:hAnsi="Arial" w:cs="Arial"/>
          <w:b/>
          <w:sz w:val="18"/>
          <w:szCs w:val="18"/>
          <w:lang w:val="es-MX"/>
        </w:rPr>
        <w:t xml:space="preserve">Resultados promedio para la Estabilidad </w:t>
      </w:r>
      <w:r w:rsidR="002121A3" w:rsidRPr="002121A3">
        <w:rPr>
          <w:rFonts w:ascii="Arial" w:hAnsi="Arial" w:cs="Arial"/>
          <w:b/>
          <w:sz w:val="18"/>
          <w:szCs w:val="18"/>
          <w:lang w:val="es-MX"/>
        </w:rPr>
        <w:t>de la solución stock</w:t>
      </w:r>
      <w:r w:rsidR="002121A3">
        <w:rPr>
          <w:rFonts w:ascii="Arial" w:hAnsi="Arial" w:cs="Arial"/>
          <w:b/>
          <w:sz w:val="18"/>
          <w:szCs w:val="18"/>
          <w:lang w:val="es-MX"/>
        </w:rPr>
        <w:t>.</w:t>
      </w:r>
    </w:p>
    <w:tbl>
      <w:tblPr>
        <w:tblW w:w="6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216"/>
        <w:gridCol w:w="2229"/>
        <w:gridCol w:w="2359"/>
      </w:tblGrid>
      <w:tr w:rsidR="00356E92" w:rsidRPr="00A63FC2" w14:paraId="6FF3703C" w14:textId="77777777" w:rsidTr="006B43F0">
        <w:trPr>
          <w:trHeight w:val="378"/>
          <w:jc w:val="center"/>
        </w:trPr>
        <w:tc>
          <w:tcPr>
            <w:tcW w:w="2122" w:type="dxa"/>
            <w:tcBorders>
              <w:left w:val="single" w:sz="4" w:space="0" w:color="auto"/>
            </w:tcBorders>
            <w:shd w:val="clear" w:color="auto" w:fill="D9D9D9" w:themeFill="background1" w:themeFillShade="D9"/>
            <w:vAlign w:val="center"/>
          </w:tcPr>
          <w:p w14:paraId="0A908933" w14:textId="77777777" w:rsidR="00356E92" w:rsidRPr="00EA0CF6" w:rsidRDefault="00356E92" w:rsidP="006B43F0">
            <w:pPr>
              <w:jc w:val="center"/>
              <w:rPr>
                <w:rFonts w:ascii="Arial" w:hAnsi="Arial" w:cs="Arial"/>
                <w:b/>
                <w:sz w:val="18"/>
                <w:szCs w:val="18"/>
              </w:rPr>
            </w:pPr>
            <w:r w:rsidRPr="00EA0CF6">
              <w:rPr>
                <w:rFonts w:ascii="Arial" w:hAnsi="Arial" w:cs="Arial"/>
                <w:b/>
                <w:sz w:val="18"/>
                <w:szCs w:val="18"/>
              </w:rPr>
              <w:t>% Promedio Inicial cuantificado</w:t>
            </w:r>
          </w:p>
        </w:tc>
        <w:tc>
          <w:tcPr>
            <w:tcW w:w="2135" w:type="dxa"/>
            <w:shd w:val="clear" w:color="auto" w:fill="D9D9D9" w:themeFill="background1" w:themeFillShade="D9"/>
            <w:vAlign w:val="center"/>
          </w:tcPr>
          <w:p w14:paraId="65EC1DFA" w14:textId="77777777" w:rsidR="00356E92" w:rsidRPr="00EA0CF6" w:rsidRDefault="00356E92" w:rsidP="006B43F0">
            <w:pPr>
              <w:jc w:val="center"/>
              <w:rPr>
                <w:rFonts w:ascii="Arial" w:hAnsi="Arial" w:cs="Arial"/>
                <w:b/>
                <w:sz w:val="18"/>
                <w:szCs w:val="18"/>
              </w:rPr>
            </w:pPr>
            <w:r w:rsidRPr="00EA0CF6">
              <w:rPr>
                <w:rFonts w:ascii="Arial" w:hAnsi="Arial" w:cs="Arial"/>
                <w:b/>
                <w:sz w:val="18"/>
                <w:szCs w:val="18"/>
              </w:rPr>
              <w:t>% Promedio Final cuantificado</w:t>
            </w:r>
          </w:p>
        </w:tc>
        <w:tc>
          <w:tcPr>
            <w:tcW w:w="2259" w:type="dxa"/>
            <w:shd w:val="clear" w:color="auto" w:fill="D9D9D9" w:themeFill="background1" w:themeFillShade="D9"/>
            <w:vAlign w:val="center"/>
          </w:tcPr>
          <w:p w14:paraId="2E46DF5B" w14:textId="77777777" w:rsidR="00356E92" w:rsidRPr="00EA0CF6" w:rsidRDefault="00356E92" w:rsidP="006B43F0">
            <w:pPr>
              <w:jc w:val="center"/>
              <w:rPr>
                <w:rFonts w:ascii="Arial" w:hAnsi="Arial" w:cs="Arial"/>
                <w:b/>
                <w:sz w:val="18"/>
                <w:szCs w:val="18"/>
              </w:rPr>
            </w:pPr>
            <w:r w:rsidRPr="00EA0CF6">
              <w:rPr>
                <w:rFonts w:ascii="Arial" w:hAnsi="Arial" w:cs="Arial"/>
                <w:b/>
                <w:sz w:val="18"/>
                <w:szCs w:val="18"/>
              </w:rPr>
              <w:t>% Diferencia Absoluta</w:t>
            </w:r>
          </w:p>
        </w:tc>
      </w:tr>
      <w:tr w:rsidR="00356E92" w:rsidRPr="00A63FC2" w14:paraId="034BD93F" w14:textId="77777777" w:rsidTr="006B43F0">
        <w:trPr>
          <w:trHeight w:val="397"/>
          <w:jc w:val="center"/>
        </w:trPr>
        <w:tc>
          <w:tcPr>
            <w:tcW w:w="2122" w:type="dxa"/>
            <w:tcBorders>
              <w:left w:val="single" w:sz="4" w:space="0" w:color="auto"/>
            </w:tcBorders>
            <w:vAlign w:val="center"/>
          </w:tcPr>
          <w:p w14:paraId="6925A741" w14:textId="520A2F27" w:rsidR="00356E92" w:rsidRPr="00EA0CF6" w:rsidRDefault="0060626F" w:rsidP="006B43F0">
            <w:pPr>
              <w:jc w:val="center"/>
              <w:rPr>
                <w:rFonts w:ascii="Arial" w:hAnsi="Arial" w:cs="Arial"/>
                <w:sz w:val="18"/>
                <w:szCs w:val="18"/>
                <w:lang w:eastAsia="es-MX"/>
              </w:rPr>
            </w:pPr>
            <w:r>
              <w:rPr>
                <w:rFonts w:ascii="Arial" w:hAnsi="Arial" w:cs="Arial"/>
                <w:sz w:val="18"/>
                <w:szCs w:val="18"/>
                <w:lang w:eastAsia="es-MX"/>
              </w:rPr>
              <w:lastRenderedPageBreak/>
              <w:t xml:space="preserve">{{ </w:t>
            </w:r>
            <w:r w:rsidRPr="0060626F">
              <w:rPr>
                <w:rFonts w:ascii="Arial" w:hAnsi="Arial" w:cs="Arial"/>
                <w:sz w:val="18"/>
                <w:szCs w:val="18"/>
                <w:lang w:eastAsia="es-MX"/>
              </w:rPr>
              <w:t>estabilidad_ess_promedio_inicial</w:t>
            </w:r>
            <w:r>
              <w:rPr>
                <w:rFonts w:ascii="Arial" w:hAnsi="Arial" w:cs="Arial"/>
                <w:sz w:val="18"/>
                <w:szCs w:val="18"/>
                <w:lang w:eastAsia="es-MX"/>
              </w:rPr>
              <w:t xml:space="preserve"> }}</w:t>
            </w:r>
          </w:p>
        </w:tc>
        <w:tc>
          <w:tcPr>
            <w:tcW w:w="2135" w:type="dxa"/>
            <w:vAlign w:val="center"/>
          </w:tcPr>
          <w:p w14:paraId="648E5362" w14:textId="31AE0F43" w:rsidR="00356E92" w:rsidRPr="00EA0CF6" w:rsidRDefault="0060626F" w:rsidP="006B43F0">
            <w:pPr>
              <w:jc w:val="center"/>
              <w:rPr>
                <w:rFonts w:ascii="Arial" w:hAnsi="Arial" w:cs="Arial"/>
                <w:sz w:val="18"/>
                <w:szCs w:val="18"/>
                <w:lang w:eastAsia="es-MX"/>
              </w:rPr>
            </w:pPr>
            <w:r>
              <w:rPr>
                <w:rFonts w:ascii="Arial" w:hAnsi="Arial" w:cs="Arial"/>
                <w:sz w:val="18"/>
                <w:szCs w:val="18"/>
                <w:lang w:eastAsia="es-MX"/>
              </w:rPr>
              <w:t xml:space="preserve">{{ </w:t>
            </w:r>
            <w:r w:rsidRPr="0060626F">
              <w:rPr>
                <w:rFonts w:ascii="Arial" w:hAnsi="Arial" w:cs="Arial"/>
                <w:sz w:val="18"/>
                <w:szCs w:val="18"/>
                <w:lang w:eastAsia="es-MX"/>
              </w:rPr>
              <w:t>estabilidad_ess_promediofinal</w:t>
            </w:r>
            <w:r>
              <w:rPr>
                <w:rFonts w:ascii="Arial" w:hAnsi="Arial" w:cs="Arial"/>
                <w:sz w:val="18"/>
                <w:szCs w:val="18"/>
                <w:lang w:eastAsia="es-MX"/>
              </w:rPr>
              <w:t xml:space="preserve"> }}</w:t>
            </w:r>
          </w:p>
        </w:tc>
        <w:tc>
          <w:tcPr>
            <w:tcW w:w="2259" w:type="dxa"/>
            <w:vAlign w:val="center"/>
          </w:tcPr>
          <w:p w14:paraId="4321D096" w14:textId="56F41406" w:rsidR="00356E92" w:rsidRPr="00EA0CF6" w:rsidRDefault="0060626F" w:rsidP="006B43F0">
            <w:pPr>
              <w:jc w:val="center"/>
              <w:rPr>
                <w:rFonts w:ascii="Arial" w:hAnsi="Arial" w:cs="Arial"/>
                <w:sz w:val="18"/>
                <w:szCs w:val="18"/>
                <w:lang w:eastAsia="es-MX"/>
              </w:rPr>
            </w:pPr>
            <w:r>
              <w:rPr>
                <w:rFonts w:ascii="Arial" w:hAnsi="Arial" w:cs="Arial"/>
                <w:sz w:val="18"/>
                <w:szCs w:val="18"/>
                <w:lang w:eastAsia="es-MX"/>
              </w:rPr>
              <w:t xml:space="preserve">{{ </w:t>
            </w:r>
            <w:r w:rsidRPr="0060626F">
              <w:rPr>
                <w:rFonts w:ascii="Arial" w:hAnsi="Arial" w:cs="Arial"/>
                <w:sz w:val="18"/>
                <w:szCs w:val="18"/>
                <w:lang w:eastAsia="es-MX"/>
              </w:rPr>
              <w:t>estabilidad_ess_diferencia</w:t>
            </w:r>
            <w:r>
              <w:rPr>
                <w:rFonts w:ascii="Arial" w:hAnsi="Arial" w:cs="Arial"/>
                <w:sz w:val="18"/>
                <w:szCs w:val="18"/>
                <w:lang w:eastAsia="es-MX"/>
              </w:rPr>
              <w:t xml:space="preserve"> }}</w:t>
            </w:r>
          </w:p>
        </w:tc>
      </w:tr>
    </w:tbl>
    <w:p w14:paraId="16492B55" w14:textId="77777777" w:rsidR="00356E92" w:rsidRDefault="00356E92" w:rsidP="0029459A">
      <w:pPr>
        <w:pStyle w:val="Textoindependiente"/>
        <w:contextualSpacing/>
        <w:rPr>
          <w:rFonts w:ascii="Arial" w:hAnsi="Arial" w:cs="Arial"/>
          <w:sz w:val="18"/>
          <w:szCs w:val="18"/>
          <w:lang w:val="es-ES"/>
        </w:rPr>
      </w:pPr>
    </w:p>
    <w:p w14:paraId="4B6CF530" w14:textId="7EAFAA62" w:rsidR="000C3477" w:rsidRPr="00A63FC2" w:rsidRDefault="00DA58FA" w:rsidP="00D562FB">
      <w:pPr>
        <w:pStyle w:val="Textoindependiente"/>
        <w:numPr>
          <w:ilvl w:val="1"/>
          <w:numId w:val="9"/>
        </w:numPr>
        <w:contextualSpacing/>
        <w:outlineLvl w:val="0"/>
        <w:rPr>
          <w:rFonts w:ascii="Arial" w:hAnsi="Arial" w:cs="Arial"/>
          <w:sz w:val="18"/>
          <w:szCs w:val="18"/>
          <w:lang w:val="es-ES"/>
        </w:rPr>
      </w:pPr>
      <w:bookmarkStart w:id="12" w:name="_Toc185576030"/>
      <w:r w:rsidRPr="00A63FC2">
        <w:rPr>
          <w:rFonts w:ascii="Arial" w:hAnsi="Arial" w:cs="Arial"/>
          <w:sz w:val="18"/>
          <w:szCs w:val="18"/>
          <w:lang w:val="es-ES"/>
        </w:rPr>
        <w:t>Parámetros</w:t>
      </w:r>
      <w:r w:rsidR="00F54DDF" w:rsidRPr="00A63FC2">
        <w:rPr>
          <w:rFonts w:ascii="Arial" w:hAnsi="Arial" w:cs="Arial"/>
          <w:sz w:val="18"/>
          <w:szCs w:val="18"/>
          <w:lang w:val="es-ES"/>
        </w:rPr>
        <w:t xml:space="preserve"> con el medicamento</w:t>
      </w:r>
      <w:bookmarkEnd w:id="12"/>
    </w:p>
    <w:p w14:paraId="36371A38" w14:textId="27284C31" w:rsidR="003253E0" w:rsidRPr="00A63FC2" w:rsidRDefault="003253E0" w:rsidP="004A1CA5">
      <w:pPr>
        <w:pStyle w:val="Textoindependiente"/>
        <w:rPr>
          <w:rFonts w:ascii="Arial" w:hAnsi="Arial" w:cs="Arial"/>
          <w:sz w:val="18"/>
          <w:szCs w:val="18"/>
          <w:lang w:val="es-MX"/>
        </w:rPr>
      </w:pPr>
      <w:r w:rsidRPr="00A63FC2">
        <w:rPr>
          <w:rFonts w:ascii="Arial" w:hAnsi="Arial" w:cs="Arial"/>
          <w:sz w:val="18"/>
          <w:szCs w:val="18"/>
          <w:lang w:val="es-MX"/>
        </w:rPr>
        <w:t>Para la validación del método, se prepararon soluciones cargadas con la matriz del medicamento a las mismas concentraciones utilizadas en el parámetro de validación de Linealidad con el fármaco. A continuación, se describe la metodología utilizada para proceder a validar cada parámetro de validación señalado en la NOM-177-SSA1-2013 y de acuerdo con el Sistema de Gestión de la Calidad de CINASI, S. de R.L. de C.V.</w:t>
      </w:r>
    </w:p>
    <w:p w14:paraId="13A8045E" w14:textId="6A4991C5" w:rsidR="00772211" w:rsidRPr="00A63FC2" w:rsidRDefault="00772211" w:rsidP="00D562FB">
      <w:pPr>
        <w:pStyle w:val="Textoindependiente"/>
        <w:numPr>
          <w:ilvl w:val="2"/>
          <w:numId w:val="9"/>
        </w:numPr>
        <w:contextualSpacing/>
        <w:outlineLvl w:val="2"/>
        <w:rPr>
          <w:rFonts w:ascii="Arial" w:hAnsi="Arial" w:cs="Arial"/>
          <w:sz w:val="18"/>
          <w:szCs w:val="18"/>
          <w:lang w:val="es-ES"/>
        </w:rPr>
      </w:pPr>
      <w:bookmarkStart w:id="13" w:name="_Toc185576031"/>
      <w:r w:rsidRPr="00A63FC2">
        <w:rPr>
          <w:rFonts w:ascii="Arial" w:hAnsi="Arial" w:cs="Arial"/>
          <w:sz w:val="18"/>
          <w:szCs w:val="18"/>
          <w:lang w:val="es-ES"/>
        </w:rPr>
        <w:t>Linealidad, Precisión y exactitud</w:t>
      </w:r>
      <w:bookmarkEnd w:id="13"/>
    </w:p>
    <w:p w14:paraId="2FBC5621" w14:textId="23D06873" w:rsidR="00772211" w:rsidRPr="00A63FC2" w:rsidRDefault="00772211" w:rsidP="00D562FB">
      <w:pPr>
        <w:pStyle w:val="Textoindependiente"/>
        <w:numPr>
          <w:ilvl w:val="3"/>
          <w:numId w:val="9"/>
        </w:numPr>
        <w:spacing w:before="240"/>
        <w:ind w:left="1701" w:hanging="624"/>
        <w:contextualSpacing/>
        <w:rPr>
          <w:rFonts w:ascii="Arial" w:hAnsi="Arial" w:cs="Arial"/>
          <w:sz w:val="18"/>
          <w:szCs w:val="18"/>
          <w:lang w:val="es-ES"/>
        </w:rPr>
      </w:pPr>
      <w:r w:rsidRPr="00A63FC2">
        <w:rPr>
          <w:rFonts w:ascii="Arial" w:hAnsi="Arial" w:cs="Arial"/>
          <w:sz w:val="18"/>
          <w:szCs w:val="18"/>
          <w:lang w:val="es-ES"/>
        </w:rPr>
        <w:t>Linealidad</w:t>
      </w:r>
    </w:p>
    <w:p w14:paraId="6740EA81" w14:textId="5DC8C86A" w:rsidR="00772211" w:rsidRPr="00C13230" w:rsidRDefault="00772211" w:rsidP="00EA0CF6">
      <w:pPr>
        <w:pStyle w:val="Textoindependiente"/>
        <w:rPr>
          <w:rFonts w:ascii="Arial" w:hAnsi="Arial" w:cs="Arial"/>
          <w:sz w:val="18"/>
          <w:szCs w:val="18"/>
          <w:lang w:val="es-MX"/>
        </w:rPr>
      </w:pPr>
      <w:r w:rsidRPr="00A63FC2">
        <w:rPr>
          <w:rFonts w:ascii="Arial" w:hAnsi="Arial" w:cs="Arial"/>
          <w:sz w:val="18"/>
          <w:szCs w:val="18"/>
          <w:lang w:val="es-MX"/>
        </w:rPr>
        <w:t>Se evaluó en un día considerando el Intervalo de la Linealidad con el fármaco, se prepararon tres curvas para el medicamento de referencia y tres curvas para el medicamento de prueba con seis diferentes niveles de concentración; las concentraciones empleadas para cada una de ellas fueron</w:t>
      </w:r>
      <w:r w:rsidRPr="00C13230">
        <w:rPr>
          <w:rFonts w:ascii="Arial" w:hAnsi="Arial" w:cs="Arial"/>
          <w:sz w:val="18"/>
          <w:szCs w:val="18"/>
          <w:lang w:val="es-MX"/>
        </w:rPr>
        <w:t xml:space="preserve">: </w:t>
      </w:r>
      <w:r w:rsidR="00201233">
        <w:rPr>
          <w:rFonts w:ascii="Arial" w:hAnsi="Arial" w:cs="Arial"/>
          <w:sz w:val="18"/>
          <w:szCs w:val="18"/>
        </w:rPr>
        <w:t xml:space="preserve">{{ </w:t>
      </w:r>
      <w:r w:rsidR="00AD5112" w:rsidRPr="00AD5112">
        <w:rPr>
          <w:rFonts w:ascii="Arial" w:hAnsi="Arial" w:cs="Arial"/>
          <w:sz w:val="18"/>
          <w:szCs w:val="18"/>
        </w:rPr>
        <w:t>lm_</w:t>
      </w:r>
      <w:r w:rsidR="00AD5112">
        <w:rPr>
          <w:rFonts w:ascii="Arial" w:hAnsi="Arial" w:cs="Arial"/>
          <w:sz w:val="18"/>
          <w:szCs w:val="18"/>
        </w:rPr>
        <w:t>1</w:t>
      </w:r>
      <w:r w:rsidR="00AD5112" w:rsidRPr="00AD5112">
        <w:rPr>
          <w:rFonts w:ascii="Arial" w:hAnsi="Arial" w:cs="Arial"/>
          <w:sz w:val="18"/>
          <w:szCs w:val="18"/>
        </w:rPr>
        <w:t>_concentracion_pba</w:t>
      </w:r>
      <w:r w:rsidR="00201233">
        <w:rPr>
          <w:rFonts w:ascii="Arial" w:hAnsi="Arial" w:cs="Arial"/>
          <w:sz w:val="18"/>
          <w:szCs w:val="18"/>
        </w:rPr>
        <w:t xml:space="preserve"> }}</w:t>
      </w:r>
      <w:r w:rsidR="00167C6E" w:rsidRPr="00C13230">
        <w:rPr>
          <w:rFonts w:ascii="Arial" w:hAnsi="Arial" w:cs="Arial"/>
          <w:sz w:val="18"/>
          <w:szCs w:val="18"/>
          <w:lang w:val="es-MX"/>
        </w:rPr>
        <w:t>,</w:t>
      </w:r>
      <w:r w:rsidR="00AD5112">
        <w:rPr>
          <w:rFonts w:ascii="Arial" w:hAnsi="Arial" w:cs="Arial"/>
          <w:sz w:val="18"/>
          <w:szCs w:val="18"/>
          <w:lang w:val="es-MX"/>
        </w:rPr>
        <w:t xml:space="preserve"> {{ </w:t>
      </w:r>
      <w:r w:rsidR="00AD5112" w:rsidRPr="00AD5112">
        <w:rPr>
          <w:rFonts w:ascii="Arial" w:hAnsi="Arial" w:cs="Arial"/>
          <w:sz w:val="18"/>
          <w:szCs w:val="18"/>
        </w:rPr>
        <w:t>lm_</w:t>
      </w:r>
      <w:r w:rsidR="00AD5112">
        <w:rPr>
          <w:rFonts w:ascii="Arial" w:hAnsi="Arial" w:cs="Arial"/>
          <w:sz w:val="18"/>
          <w:szCs w:val="18"/>
        </w:rPr>
        <w:t>2</w:t>
      </w:r>
      <w:r w:rsidR="00AD5112" w:rsidRPr="00AD5112">
        <w:rPr>
          <w:rFonts w:ascii="Arial" w:hAnsi="Arial" w:cs="Arial"/>
          <w:sz w:val="18"/>
          <w:szCs w:val="18"/>
        </w:rPr>
        <w:t>_concentracion_pba</w:t>
      </w:r>
      <w:r w:rsidR="00AD5112">
        <w:rPr>
          <w:rFonts w:ascii="Arial" w:hAnsi="Arial" w:cs="Arial"/>
          <w:sz w:val="18"/>
          <w:szCs w:val="18"/>
        </w:rPr>
        <w:t xml:space="preserve"> </w:t>
      </w:r>
      <w:r w:rsidR="00201233">
        <w:rPr>
          <w:rFonts w:ascii="Arial" w:hAnsi="Arial" w:cs="Arial"/>
          <w:sz w:val="18"/>
          <w:szCs w:val="18"/>
        </w:rPr>
        <w:t>}}</w:t>
      </w:r>
      <w:r w:rsidR="00167C6E" w:rsidRPr="00C13230">
        <w:rPr>
          <w:rFonts w:ascii="Arial" w:hAnsi="Arial" w:cs="Arial"/>
          <w:sz w:val="18"/>
          <w:szCs w:val="18"/>
          <w:lang w:val="es-MX"/>
        </w:rPr>
        <w:t xml:space="preserve">, </w:t>
      </w:r>
      <w:r w:rsidR="00201233">
        <w:rPr>
          <w:rFonts w:ascii="Arial" w:hAnsi="Arial" w:cs="Arial"/>
          <w:sz w:val="18"/>
          <w:szCs w:val="18"/>
        </w:rPr>
        <w:t xml:space="preserve">{{ </w:t>
      </w:r>
      <w:r w:rsidR="00AD5112" w:rsidRPr="00AD5112">
        <w:rPr>
          <w:rFonts w:ascii="Arial" w:hAnsi="Arial" w:cs="Arial"/>
          <w:sz w:val="18"/>
          <w:szCs w:val="18"/>
        </w:rPr>
        <w:t>lm_</w:t>
      </w:r>
      <w:r w:rsidR="00AD5112">
        <w:rPr>
          <w:rFonts w:ascii="Arial" w:hAnsi="Arial" w:cs="Arial"/>
          <w:sz w:val="18"/>
          <w:szCs w:val="18"/>
        </w:rPr>
        <w:t>3</w:t>
      </w:r>
      <w:r w:rsidR="00AD5112" w:rsidRPr="00AD5112">
        <w:rPr>
          <w:rFonts w:ascii="Arial" w:hAnsi="Arial" w:cs="Arial"/>
          <w:sz w:val="18"/>
          <w:szCs w:val="18"/>
        </w:rPr>
        <w:t>_concentracion_pba</w:t>
      </w:r>
      <w:r w:rsidR="00AD5112">
        <w:rPr>
          <w:rFonts w:ascii="Arial" w:hAnsi="Arial" w:cs="Arial"/>
          <w:sz w:val="18"/>
          <w:szCs w:val="18"/>
        </w:rPr>
        <w:t xml:space="preserve"> </w:t>
      </w:r>
      <w:r w:rsidR="00201233">
        <w:rPr>
          <w:rFonts w:ascii="Arial" w:hAnsi="Arial" w:cs="Arial"/>
          <w:sz w:val="18"/>
          <w:szCs w:val="18"/>
        </w:rPr>
        <w:t>}}</w:t>
      </w:r>
      <w:r w:rsidR="00167C6E" w:rsidRPr="00C13230">
        <w:rPr>
          <w:rFonts w:ascii="Arial" w:hAnsi="Arial" w:cs="Arial"/>
          <w:sz w:val="18"/>
          <w:szCs w:val="18"/>
          <w:lang w:val="es-MX"/>
        </w:rPr>
        <w:t>,</w:t>
      </w:r>
      <w:r w:rsidR="0002046C">
        <w:rPr>
          <w:rFonts w:ascii="Arial" w:hAnsi="Arial" w:cs="Arial"/>
          <w:sz w:val="18"/>
          <w:szCs w:val="18"/>
          <w:lang w:val="es-MX"/>
        </w:rPr>
        <w:t xml:space="preserve"> </w:t>
      </w:r>
      <w:r w:rsidR="00201233">
        <w:rPr>
          <w:rFonts w:ascii="Arial" w:hAnsi="Arial" w:cs="Arial"/>
          <w:sz w:val="18"/>
          <w:szCs w:val="18"/>
        </w:rPr>
        <w:t xml:space="preserve">{{ </w:t>
      </w:r>
      <w:r w:rsidR="00AD5112" w:rsidRPr="00AD5112">
        <w:rPr>
          <w:rFonts w:ascii="Arial" w:hAnsi="Arial" w:cs="Arial"/>
          <w:sz w:val="18"/>
          <w:szCs w:val="18"/>
        </w:rPr>
        <w:t>lm_</w:t>
      </w:r>
      <w:r w:rsidR="00AD5112">
        <w:rPr>
          <w:rFonts w:ascii="Arial" w:hAnsi="Arial" w:cs="Arial"/>
          <w:sz w:val="18"/>
          <w:szCs w:val="18"/>
        </w:rPr>
        <w:t>4</w:t>
      </w:r>
      <w:r w:rsidR="00AD5112" w:rsidRPr="00AD5112">
        <w:rPr>
          <w:rFonts w:ascii="Arial" w:hAnsi="Arial" w:cs="Arial"/>
          <w:sz w:val="18"/>
          <w:szCs w:val="18"/>
        </w:rPr>
        <w:t>_concentracion_pba</w:t>
      </w:r>
      <w:r w:rsidR="00AD5112">
        <w:rPr>
          <w:rFonts w:ascii="Arial" w:hAnsi="Arial" w:cs="Arial"/>
          <w:sz w:val="18"/>
          <w:szCs w:val="18"/>
        </w:rPr>
        <w:t xml:space="preserve"> </w:t>
      </w:r>
      <w:r w:rsidR="00201233">
        <w:rPr>
          <w:rFonts w:ascii="Arial" w:hAnsi="Arial" w:cs="Arial"/>
          <w:sz w:val="18"/>
          <w:szCs w:val="18"/>
        </w:rPr>
        <w:t>}}</w:t>
      </w:r>
      <w:r w:rsidR="00167C6E" w:rsidRPr="00C13230">
        <w:rPr>
          <w:rFonts w:ascii="Arial" w:hAnsi="Arial" w:cs="Arial"/>
          <w:sz w:val="18"/>
          <w:szCs w:val="18"/>
          <w:lang w:val="es-MX"/>
        </w:rPr>
        <w:t xml:space="preserve">, </w:t>
      </w:r>
      <w:r w:rsidR="00201233">
        <w:rPr>
          <w:rFonts w:ascii="Arial" w:hAnsi="Arial" w:cs="Arial"/>
          <w:sz w:val="18"/>
          <w:szCs w:val="18"/>
        </w:rPr>
        <w:t xml:space="preserve">{{ </w:t>
      </w:r>
      <w:r w:rsidR="00AD5112" w:rsidRPr="00AD5112">
        <w:rPr>
          <w:rFonts w:ascii="Arial" w:hAnsi="Arial" w:cs="Arial"/>
          <w:sz w:val="18"/>
          <w:szCs w:val="18"/>
        </w:rPr>
        <w:t>lm_</w:t>
      </w:r>
      <w:r w:rsidR="00AD5112">
        <w:rPr>
          <w:rFonts w:ascii="Arial" w:hAnsi="Arial" w:cs="Arial"/>
          <w:sz w:val="18"/>
          <w:szCs w:val="18"/>
        </w:rPr>
        <w:t>5</w:t>
      </w:r>
      <w:r w:rsidR="00AD5112" w:rsidRPr="00AD5112">
        <w:rPr>
          <w:rFonts w:ascii="Arial" w:hAnsi="Arial" w:cs="Arial"/>
          <w:sz w:val="18"/>
          <w:szCs w:val="18"/>
        </w:rPr>
        <w:t>_concentracion_pba</w:t>
      </w:r>
      <w:r w:rsidR="00AD5112">
        <w:rPr>
          <w:rFonts w:ascii="Arial" w:hAnsi="Arial" w:cs="Arial"/>
          <w:sz w:val="18"/>
          <w:szCs w:val="18"/>
        </w:rPr>
        <w:t xml:space="preserve"> </w:t>
      </w:r>
      <w:r w:rsidR="00201233">
        <w:rPr>
          <w:rFonts w:ascii="Arial" w:hAnsi="Arial" w:cs="Arial"/>
          <w:sz w:val="18"/>
          <w:szCs w:val="18"/>
        </w:rPr>
        <w:t>}}</w:t>
      </w:r>
      <w:r w:rsidR="00167C6E" w:rsidRPr="00C13230">
        <w:rPr>
          <w:rFonts w:ascii="Arial" w:hAnsi="Arial" w:cs="Arial"/>
          <w:sz w:val="18"/>
          <w:szCs w:val="18"/>
          <w:lang w:val="es-MX"/>
        </w:rPr>
        <w:t xml:space="preserve"> y </w:t>
      </w:r>
      <w:r w:rsidR="00201233">
        <w:rPr>
          <w:rFonts w:ascii="Arial" w:hAnsi="Arial" w:cs="Arial"/>
          <w:sz w:val="18"/>
          <w:szCs w:val="18"/>
        </w:rPr>
        <w:t xml:space="preserve">{{ </w:t>
      </w:r>
      <w:r w:rsidR="004129DF" w:rsidRPr="00AD5112">
        <w:rPr>
          <w:rFonts w:ascii="Arial" w:hAnsi="Arial" w:cs="Arial"/>
          <w:sz w:val="18"/>
          <w:szCs w:val="18"/>
        </w:rPr>
        <w:t>lm_</w:t>
      </w:r>
      <w:r w:rsidR="004129DF">
        <w:rPr>
          <w:rFonts w:ascii="Arial" w:hAnsi="Arial" w:cs="Arial"/>
          <w:sz w:val="18"/>
          <w:szCs w:val="18"/>
        </w:rPr>
        <w:t>6</w:t>
      </w:r>
      <w:r w:rsidR="004129DF" w:rsidRPr="00AD5112">
        <w:rPr>
          <w:rFonts w:ascii="Arial" w:hAnsi="Arial" w:cs="Arial"/>
          <w:sz w:val="18"/>
          <w:szCs w:val="18"/>
        </w:rPr>
        <w:t>_concentracion_pba</w:t>
      </w:r>
      <w:r w:rsidR="004129DF">
        <w:rPr>
          <w:rFonts w:ascii="Arial" w:hAnsi="Arial" w:cs="Arial"/>
          <w:sz w:val="18"/>
          <w:szCs w:val="18"/>
        </w:rPr>
        <w:t xml:space="preserve"> </w:t>
      </w:r>
      <w:r w:rsidR="00201233">
        <w:rPr>
          <w:rFonts w:ascii="Arial" w:hAnsi="Arial" w:cs="Arial"/>
          <w:sz w:val="18"/>
          <w:szCs w:val="18"/>
        </w:rPr>
        <w:t>}}</w:t>
      </w:r>
      <w:r w:rsidR="003122F4" w:rsidRPr="00C13230">
        <w:rPr>
          <w:rFonts w:ascii="Arial" w:hAnsi="Arial" w:cs="Arial"/>
          <w:sz w:val="18"/>
          <w:szCs w:val="18"/>
          <w:lang w:val="es-MX"/>
        </w:rPr>
        <w:t xml:space="preserve"> </w:t>
      </w:r>
      <w:r w:rsidRPr="00C13230">
        <w:rPr>
          <w:rFonts w:ascii="Arial" w:hAnsi="Arial" w:cs="Arial"/>
          <w:sz w:val="18"/>
          <w:szCs w:val="18"/>
          <w:lang w:val="es-MX"/>
        </w:rPr>
        <w:t>µg/mL.</w:t>
      </w:r>
    </w:p>
    <w:p w14:paraId="6A18C0DA" w14:textId="77777777" w:rsidR="00741332" w:rsidRDefault="00772211" w:rsidP="00741332">
      <w:pPr>
        <w:pStyle w:val="Textoindependiente"/>
        <w:numPr>
          <w:ilvl w:val="4"/>
          <w:numId w:val="9"/>
        </w:numPr>
        <w:ind w:left="1560"/>
        <w:contextualSpacing/>
        <w:rPr>
          <w:rFonts w:ascii="Arial" w:hAnsi="Arial" w:cs="Arial"/>
          <w:sz w:val="18"/>
          <w:szCs w:val="18"/>
          <w:lang w:val="es-ES"/>
        </w:rPr>
      </w:pPr>
      <w:r w:rsidRPr="00A63FC2">
        <w:rPr>
          <w:rFonts w:ascii="Arial" w:hAnsi="Arial" w:cs="Arial"/>
          <w:sz w:val="18"/>
          <w:szCs w:val="18"/>
          <w:lang w:val="es-ES"/>
        </w:rPr>
        <w:t>Criterios de aceptación</w:t>
      </w:r>
    </w:p>
    <w:p w14:paraId="5659E207" w14:textId="4D19993E" w:rsidR="00772211" w:rsidRPr="00741332" w:rsidRDefault="00772211" w:rsidP="00741332">
      <w:pPr>
        <w:pStyle w:val="Textoindependiente"/>
        <w:contextualSpacing/>
        <w:rPr>
          <w:rFonts w:ascii="Arial" w:hAnsi="Arial" w:cs="Arial"/>
          <w:sz w:val="18"/>
          <w:szCs w:val="18"/>
          <w:lang w:val="es-ES"/>
        </w:rPr>
      </w:pPr>
      <w:r w:rsidRPr="00741332">
        <w:rPr>
          <w:rFonts w:ascii="Arial" w:hAnsi="Arial" w:cs="Arial"/>
          <w:sz w:val="18"/>
          <w:szCs w:val="18"/>
          <w:lang w:val="es-MX"/>
        </w:rPr>
        <w:t>El coeficiente de correlación deberá ser ≥ 0.99 y el error relativo debido a la regresión deberá ser ≤ 3.0 %.</w:t>
      </w:r>
    </w:p>
    <w:p w14:paraId="514117FC" w14:textId="10B2AE4F" w:rsidR="00772211" w:rsidRPr="00A63FC2" w:rsidRDefault="00772211" w:rsidP="00D562FB">
      <w:pPr>
        <w:pStyle w:val="Textoindependiente"/>
        <w:numPr>
          <w:ilvl w:val="4"/>
          <w:numId w:val="9"/>
        </w:numPr>
        <w:ind w:left="1560"/>
        <w:contextualSpacing/>
        <w:rPr>
          <w:rFonts w:ascii="Arial" w:hAnsi="Arial" w:cs="Arial"/>
          <w:sz w:val="18"/>
          <w:szCs w:val="18"/>
          <w:lang w:val="es-ES"/>
        </w:rPr>
      </w:pPr>
      <w:r w:rsidRPr="00A63FC2">
        <w:rPr>
          <w:rFonts w:ascii="Arial" w:hAnsi="Arial" w:cs="Arial"/>
          <w:sz w:val="18"/>
          <w:szCs w:val="18"/>
          <w:lang w:val="es-ES"/>
        </w:rPr>
        <w:t>Resultados obtenidos para el medicamento de referencia</w:t>
      </w:r>
    </w:p>
    <w:p w14:paraId="28893F9D" w14:textId="7CA26431" w:rsidR="00E03151" w:rsidRDefault="00AF5164" w:rsidP="00AF5164">
      <w:pPr>
        <w:pStyle w:val="Textoindependiente2"/>
        <w:tabs>
          <w:tab w:val="clear" w:pos="709"/>
        </w:tabs>
        <w:jc w:val="both"/>
        <w:rPr>
          <w:rFonts w:ascii="Arial" w:hAnsi="Arial" w:cs="Arial"/>
          <w:sz w:val="18"/>
          <w:szCs w:val="18"/>
          <w:lang w:val="es-MX"/>
        </w:rPr>
      </w:pPr>
      <w:bookmarkStart w:id="14" w:name="_Hlk54794551"/>
      <w:r w:rsidRPr="00A63FC2">
        <w:rPr>
          <w:rFonts w:ascii="Arial" w:hAnsi="Arial" w:cs="Arial"/>
          <w:sz w:val="18"/>
          <w:szCs w:val="18"/>
          <w:lang w:val="es-MX"/>
        </w:rPr>
        <w:t xml:space="preserve">Los resultados del error relativo debido a la regresión y el coeficiente de correlación de la linealidad para el medicamento de referencia obtenidos a partir de la relación entre las </w:t>
      </w:r>
      <w:r w:rsidR="00F14C52" w:rsidRPr="0002046C">
        <w:rPr>
          <w:rFonts w:ascii="Arial" w:hAnsi="Arial" w:cs="Arial"/>
          <w:sz w:val="18"/>
          <w:szCs w:val="18"/>
        </w:rPr>
        <w:t>{{ var_unidades }}</w:t>
      </w:r>
      <w:r w:rsidR="00F14C52">
        <w:rPr>
          <w:rFonts w:ascii="Arial" w:hAnsi="Arial" w:cs="Arial"/>
          <w:sz w:val="18"/>
          <w:szCs w:val="18"/>
        </w:rPr>
        <w:t xml:space="preserve"> </w:t>
      </w:r>
      <w:r w:rsidRPr="00C66C11">
        <w:rPr>
          <w:rFonts w:ascii="Arial" w:hAnsi="Arial" w:cs="Arial"/>
          <w:sz w:val="18"/>
          <w:szCs w:val="18"/>
          <w:lang w:val="es-MX"/>
        </w:rPr>
        <w:t xml:space="preserve">de </w:t>
      </w:r>
      <w:r w:rsidR="00FC7D5A">
        <w:rPr>
          <w:rFonts w:ascii="Arial" w:hAnsi="Arial" w:cs="Arial"/>
          <w:sz w:val="18"/>
          <w:szCs w:val="18"/>
        </w:rPr>
        <w:t xml:space="preserve">{{ </w:t>
      </w:r>
      <w:r w:rsidR="00FC7D5A" w:rsidRPr="00FC7D5A">
        <w:rPr>
          <w:rFonts w:ascii="Arial" w:hAnsi="Arial" w:cs="Arial"/>
          <w:sz w:val="18"/>
          <w:szCs w:val="18"/>
        </w:rPr>
        <w:t>ls_analito</w:t>
      </w:r>
      <w:r w:rsidR="00FC7D5A">
        <w:rPr>
          <w:rFonts w:ascii="Arial" w:hAnsi="Arial" w:cs="Arial"/>
          <w:sz w:val="18"/>
          <w:szCs w:val="18"/>
        </w:rPr>
        <w:t xml:space="preserve"> }}</w:t>
      </w:r>
      <w:r w:rsidRPr="00C66C11">
        <w:rPr>
          <w:rFonts w:ascii="Arial" w:hAnsi="Arial" w:cs="Arial"/>
          <w:sz w:val="18"/>
          <w:szCs w:val="18"/>
          <w:lang w:val="es-MX"/>
        </w:rPr>
        <w:t xml:space="preserve"> </w:t>
      </w:r>
      <w:r w:rsidRPr="00A63FC2">
        <w:rPr>
          <w:rFonts w:ascii="Arial" w:hAnsi="Arial" w:cs="Arial"/>
          <w:sz w:val="18"/>
          <w:szCs w:val="18"/>
          <w:lang w:val="es-MX"/>
        </w:rPr>
        <w:t>y su concentración, se muestran en la Tabla VI</w:t>
      </w:r>
      <w:r w:rsidR="00966C1D">
        <w:rPr>
          <w:rFonts w:ascii="Arial" w:hAnsi="Arial" w:cs="Arial"/>
          <w:sz w:val="18"/>
          <w:szCs w:val="18"/>
          <w:lang w:val="es-MX"/>
        </w:rPr>
        <w:t>I</w:t>
      </w:r>
      <w:r w:rsidRPr="00A63FC2">
        <w:rPr>
          <w:rFonts w:ascii="Arial" w:hAnsi="Arial" w:cs="Arial"/>
          <w:sz w:val="18"/>
          <w:szCs w:val="18"/>
          <w:lang w:val="es-MX"/>
        </w:rPr>
        <w:t xml:space="preserve"> y en la Figura 2 se muestra el comportamiento gráfico promedio de la Linealidad </w:t>
      </w:r>
      <w:bookmarkEnd w:id="14"/>
      <w:r w:rsidRPr="00A63FC2">
        <w:rPr>
          <w:rFonts w:ascii="Arial" w:hAnsi="Arial" w:cs="Arial"/>
          <w:sz w:val="18"/>
          <w:szCs w:val="18"/>
          <w:lang w:val="es-MX"/>
        </w:rPr>
        <w:t>con el medicamento de referencia.</w:t>
      </w:r>
    </w:p>
    <w:p w14:paraId="4A3B7736" w14:textId="77777777" w:rsidR="00A56EC0" w:rsidRPr="00A63FC2" w:rsidRDefault="00A56EC0" w:rsidP="00AF5164">
      <w:pPr>
        <w:pStyle w:val="Textoindependiente2"/>
        <w:tabs>
          <w:tab w:val="clear" w:pos="709"/>
        </w:tabs>
        <w:jc w:val="both"/>
        <w:rPr>
          <w:rFonts w:ascii="Arial" w:hAnsi="Arial" w:cs="Arial"/>
          <w:sz w:val="18"/>
          <w:szCs w:val="18"/>
          <w:lang w:val="es-MX"/>
        </w:rPr>
      </w:pPr>
    </w:p>
    <w:p w14:paraId="19720076" w14:textId="2A790C3F" w:rsidR="00AF5164" w:rsidRPr="00A63FC2" w:rsidRDefault="00AF5164" w:rsidP="00AB0C50">
      <w:pPr>
        <w:pStyle w:val="Textodebloque"/>
        <w:ind w:left="3232" w:right="2381" w:hanging="851"/>
        <w:jc w:val="both"/>
        <w:rPr>
          <w:rFonts w:ascii="Arial" w:hAnsi="Arial" w:cs="Arial"/>
          <w:sz w:val="18"/>
          <w:szCs w:val="18"/>
        </w:rPr>
      </w:pPr>
      <w:r w:rsidRPr="00A63FC2">
        <w:rPr>
          <w:rFonts w:ascii="Arial" w:hAnsi="Arial" w:cs="Arial"/>
          <w:sz w:val="18"/>
          <w:szCs w:val="18"/>
        </w:rPr>
        <w:t>Tabla VI</w:t>
      </w:r>
      <w:r w:rsidR="00966C1D">
        <w:rPr>
          <w:rFonts w:ascii="Arial" w:hAnsi="Arial" w:cs="Arial"/>
          <w:sz w:val="18"/>
          <w:szCs w:val="18"/>
        </w:rPr>
        <w:t>I</w:t>
      </w:r>
      <w:r w:rsidRPr="00A63FC2">
        <w:rPr>
          <w:rFonts w:ascii="Arial" w:hAnsi="Arial" w:cs="Arial"/>
          <w:sz w:val="18"/>
          <w:szCs w:val="18"/>
        </w:rPr>
        <w:t>.-Resultados obtenidos para la Linealidad del Método para el medicamento de referencia</w:t>
      </w:r>
    </w:p>
    <w:tbl>
      <w:tblPr>
        <w:tblW w:w="45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268"/>
        <w:gridCol w:w="2268"/>
      </w:tblGrid>
      <w:tr w:rsidR="00E03151" w:rsidRPr="00A63FC2" w14:paraId="5AF66CA9" w14:textId="77777777" w:rsidTr="00E03151">
        <w:trPr>
          <w:trHeight w:val="340"/>
          <w:jc w:val="center"/>
        </w:trPr>
        <w:tc>
          <w:tcPr>
            <w:tcW w:w="2268" w:type="dxa"/>
            <w:vAlign w:val="center"/>
          </w:tcPr>
          <w:p w14:paraId="7BAAFFDA" w14:textId="30DA26AD" w:rsidR="00E03151" w:rsidRPr="00A63FC2" w:rsidRDefault="00A74814" w:rsidP="006B43F0">
            <w:pPr>
              <w:jc w:val="center"/>
              <w:rPr>
                <w:rFonts w:ascii="Arial" w:hAnsi="Arial" w:cs="Arial"/>
                <w:b/>
                <w:bCs/>
                <w:sz w:val="18"/>
                <w:szCs w:val="18"/>
              </w:rPr>
            </w:pPr>
            <w:r w:rsidRPr="00A63FC2">
              <w:rPr>
                <w:rFonts w:ascii="Arial" w:hAnsi="Arial" w:cs="Arial"/>
                <w:b/>
                <w:bCs/>
                <w:sz w:val="18"/>
                <w:szCs w:val="18"/>
              </w:rPr>
              <w:t>Intercepto</w:t>
            </w:r>
          </w:p>
        </w:tc>
        <w:tc>
          <w:tcPr>
            <w:tcW w:w="2268" w:type="dxa"/>
            <w:vAlign w:val="center"/>
          </w:tcPr>
          <w:p w14:paraId="6A2650CB" w14:textId="6286E555" w:rsidR="00E03151" w:rsidRPr="0051475F" w:rsidRDefault="002F4AAB" w:rsidP="006B43F0">
            <w:pPr>
              <w:jc w:val="center"/>
              <w:rPr>
                <w:rFonts w:ascii="Arial" w:hAnsi="Arial" w:cs="Arial"/>
                <w:sz w:val="18"/>
                <w:szCs w:val="18"/>
                <w:lang w:eastAsia="es-MX"/>
              </w:rPr>
            </w:pPr>
            <w:r>
              <w:rPr>
                <w:rFonts w:ascii="Arial" w:hAnsi="Arial" w:cs="Arial"/>
                <w:sz w:val="18"/>
                <w:szCs w:val="18"/>
                <w:lang w:eastAsia="es-MX"/>
              </w:rPr>
              <w:t xml:space="preserve">{{ </w:t>
            </w:r>
            <w:r w:rsidRPr="002F4AAB">
              <w:rPr>
                <w:rFonts w:ascii="Arial" w:hAnsi="Arial" w:cs="Arial"/>
                <w:sz w:val="18"/>
                <w:szCs w:val="18"/>
                <w:lang w:eastAsia="es-MX"/>
              </w:rPr>
              <w:t>lm_intercepto</w:t>
            </w:r>
            <w:r w:rsidR="00411431">
              <w:rPr>
                <w:rFonts w:ascii="Arial" w:hAnsi="Arial" w:cs="Arial"/>
                <w:sz w:val="18"/>
                <w:szCs w:val="18"/>
                <w:lang w:eastAsia="es-MX"/>
              </w:rPr>
              <w:t xml:space="preserve">_ref </w:t>
            </w:r>
            <w:r>
              <w:rPr>
                <w:rFonts w:ascii="Arial" w:hAnsi="Arial" w:cs="Arial"/>
                <w:sz w:val="18"/>
                <w:szCs w:val="18"/>
                <w:lang w:eastAsia="es-MX"/>
              </w:rPr>
              <w:t>}}</w:t>
            </w:r>
          </w:p>
        </w:tc>
      </w:tr>
      <w:tr w:rsidR="00E03151" w:rsidRPr="00A63FC2" w14:paraId="1A4C95FC" w14:textId="77777777" w:rsidTr="00E03151">
        <w:trPr>
          <w:trHeight w:val="340"/>
          <w:jc w:val="center"/>
        </w:trPr>
        <w:tc>
          <w:tcPr>
            <w:tcW w:w="2268" w:type="dxa"/>
            <w:vAlign w:val="center"/>
          </w:tcPr>
          <w:p w14:paraId="3AB38555" w14:textId="3C0A95F6" w:rsidR="00E03151" w:rsidRPr="00A63FC2" w:rsidRDefault="00A74814" w:rsidP="006B43F0">
            <w:pPr>
              <w:jc w:val="center"/>
              <w:rPr>
                <w:rFonts w:ascii="Arial" w:hAnsi="Arial" w:cs="Arial"/>
                <w:b/>
                <w:bCs/>
                <w:sz w:val="18"/>
                <w:szCs w:val="18"/>
              </w:rPr>
            </w:pPr>
            <w:r w:rsidRPr="00A63FC2">
              <w:rPr>
                <w:rFonts w:ascii="Arial" w:hAnsi="Arial" w:cs="Arial"/>
                <w:b/>
                <w:bCs/>
                <w:sz w:val="18"/>
                <w:szCs w:val="18"/>
              </w:rPr>
              <w:t>Pendiente</w:t>
            </w:r>
          </w:p>
        </w:tc>
        <w:tc>
          <w:tcPr>
            <w:tcW w:w="2268" w:type="dxa"/>
            <w:vAlign w:val="center"/>
          </w:tcPr>
          <w:p w14:paraId="140EE3F9" w14:textId="050CE83F" w:rsidR="00E03151" w:rsidRPr="0051475F" w:rsidRDefault="002F4AAB" w:rsidP="006B43F0">
            <w:pPr>
              <w:jc w:val="center"/>
              <w:rPr>
                <w:rFonts w:ascii="Arial" w:hAnsi="Arial" w:cs="Arial"/>
                <w:sz w:val="18"/>
                <w:szCs w:val="18"/>
                <w:lang w:eastAsia="es-MX"/>
              </w:rPr>
            </w:pPr>
            <w:r>
              <w:rPr>
                <w:rFonts w:ascii="Arial" w:hAnsi="Arial" w:cs="Arial"/>
                <w:sz w:val="18"/>
                <w:szCs w:val="18"/>
                <w:lang w:eastAsia="es-MX"/>
              </w:rPr>
              <w:t xml:space="preserve">{{ </w:t>
            </w:r>
            <w:r w:rsidRPr="002F4AAB">
              <w:rPr>
                <w:rFonts w:ascii="Arial" w:hAnsi="Arial" w:cs="Arial"/>
                <w:sz w:val="18"/>
                <w:szCs w:val="18"/>
                <w:lang w:eastAsia="es-MX"/>
              </w:rPr>
              <w:t>lm_pendiente</w:t>
            </w:r>
            <w:r w:rsidR="00411431">
              <w:rPr>
                <w:rFonts w:ascii="Arial" w:hAnsi="Arial" w:cs="Arial"/>
                <w:sz w:val="18"/>
                <w:szCs w:val="18"/>
                <w:lang w:eastAsia="es-MX"/>
              </w:rPr>
              <w:t>_ref</w:t>
            </w:r>
            <w:r>
              <w:rPr>
                <w:rFonts w:ascii="Arial" w:hAnsi="Arial" w:cs="Arial"/>
                <w:sz w:val="18"/>
                <w:szCs w:val="18"/>
                <w:lang w:eastAsia="es-MX"/>
              </w:rPr>
              <w:t xml:space="preserve"> }}</w:t>
            </w:r>
          </w:p>
        </w:tc>
      </w:tr>
      <w:tr w:rsidR="00E03151" w:rsidRPr="00A63FC2" w14:paraId="47507377" w14:textId="77777777" w:rsidTr="00E03151">
        <w:trPr>
          <w:trHeight w:val="340"/>
          <w:jc w:val="center"/>
        </w:trPr>
        <w:tc>
          <w:tcPr>
            <w:tcW w:w="2268" w:type="dxa"/>
            <w:vAlign w:val="center"/>
          </w:tcPr>
          <w:p w14:paraId="0722A5D0" w14:textId="77777777" w:rsidR="00E03151" w:rsidRPr="00A63FC2" w:rsidRDefault="00E03151" w:rsidP="006B43F0">
            <w:pPr>
              <w:jc w:val="center"/>
              <w:rPr>
                <w:rFonts w:ascii="Arial" w:hAnsi="Arial" w:cs="Arial"/>
                <w:b/>
                <w:bCs/>
                <w:sz w:val="18"/>
                <w:szCs w:val="18"/>
              </w:rPr>
            </w:pPr>
            <w:r w:rsidRPr="00A63FC2">
              <w:rPr>
                <w:rFonts w:ascii="Arial" w:hAnsi="Arial" w:cs="Arial"/>
                <w:b/>
                <w:bCs/>
                <w:sz w:val="18"/>
                <w:szCs w:val="18"/>
              </w:rPr>
              <w:t>r</w:t>
            </w:r>
          </w:p>
        </w:tc>
        <w:tc>
          <w:tcPr>
            <w:tcW w:w="2268" w:type="dxa"/>
            <w:vAlign w:val="center"/>
          </w:tcPr>
          <w:p w14:paraId="573FD80E" w14:textId="1706AEBA" w:rsidR="00E03151" w:rsidRPr="0051475F" w:rsidRDefault="002F4AAB" w:rsidP="006B43F0">
            <w:pPr>
              <w:jc w:val="center"/>
              <w:rPr>
                <w:rFonts w:ascii="Arial" w:hAnsi="Arial" w:cs="Arial"/>
                <w:sz w:val="18"/>
                <w:szCs w:val="18"/>
                <w:lang w:eastAsia="es-MX"/>
              </w:rPr>
            </w:pPr>
            <w:r>
              <w:rPr>
                <w:rFonts w:ascii="Arial" w:hAnsi="Arial" w:cs="Arial"/>
                <w:sz w:val="18"/>
                <w:szCs w:val="18"/>
                <w:lang w:eastAsia="es-MX"/>
              </w:rPr>
              <w:t xml:space="preserve">{{ </w:t>
            </w:r>
            <w:r w:rsidRPr="002F4AAB">
              <w:rPr>
                <w:rFonts w:ascii="Arial" w:hAnsi="Arial" w:cs="Arial"/>
                <w:sz w:val="18"/>
                <w:szCs w:val="18"/>
                <w:lang w:eastAsia="es-MX"/>
              </w:rPr>
              <w:t>lm_correlacion__r</w:t>
            </w:r>
            <w:r w:rsidR="00411431">
              <w:rPr>
                <w:rFonts w:ascii="Arial" w:hAnsi="Arial" w:cs="Arial"/>
                <w:sz w:val="18"/>
                <w:szCs w:val="18"/>
                <w:lang w:eastAsia="es-MX"/>
              </w:rPr>
              <w:t>_ref</w:t>
            </w:r>
            <w:r>
              <w:rPr>
                <w:rFonts w:ascii="Arial" w:hAnsi="Arial" w:cs="Arial"/>
                <w:sz w:val="18"/>
                <w:szCs w:val="18"/>
                <w:lang w:eastAsia="es-MX"/>
              </w:rPr>
              <w:t xml:space="preserve"> }}</w:t>
            </w:r>
          </w:p>
        </w:tc>
      </w:tr>
      <w:tr w:rsidR="00E03151" w:rsidRPr="00A63FC2" w14:paraId="439B316B" w14:textId="77777777" w:rsidTr="00E03151">
        <w:trPr>
          <w:trHeight w:val="340"/>
          <w:jc w:val="center"/>
        </w:trPr>
        <w:tc>
          <w:tcPr>
            <w:tcW w:w="2268" w:type="dxa"/>
            <w:vAlign w:val="center"/>
          </w:tcPr>
          <w:p w14:paraId="746A8906" w14:textId="77777777" w:rsidR="00E03151" w:rsidRPr="00A63FC2" w:rsidRDefault="00E03151" w:rsidP="006B43F0">
            <w:pPr>
              <w:jc w:val="center"/>
              <w:rPr>
                <w:rFonts w:ascii="Arial" w:hAnsi="Arial" w:cs="Arial"/>
                <w:b/>
                <w:sz w:val="18"/>
                <w:szCs w:val="18"/>
                <w:vertAlign w:val="subscript"/>
              </w:rPr>
            </w:pPr>
            <w:r w:rsidRPr="00A63FC2">
              <w:rPr>
                <w:rFonts w:ascii="Arial" w:hAnsi="Arial" w:cs="Arial"/>
                <w:b/>
                <w:sz w:val="18"/>
                <w:szCs w:val="18"/>
              </w:rPr>
              <w:t>% ERR</w:t>
            </w:r>
          </w:p>
        </w:tc>
        <w:tc>
          <w:tcPr>
            <w:tcW w:w="2268" w:type="dxa"/>
            <w:vAlign w:val="center"/>
          </w:tcPr>
          <w:p w14:paraId="3617A17E" w14:textId="6708E542" w:rsidR="00E03151" w:rsidRPr="0051475F" w:rsidRDefault="002F4AAB" w:rsidP="006B43F0">
            <w:pPr>
              <w:jc w:val="center"/>
              <w:rPr>
                <w:rFonts w:ascii="Arial" w:hAnsi="Arial" w:cs="Arial"/>
                <w:sz w:val="18"/>
                <w:szCs w:val="18"/>
                <w:lang w:eastAsia="es-MX"/>
              </w:rPr>
            </w:pPr>
            <w:r>
              <w:rPr>
                <w:rFonts w:ascii="Arial" w:hAnsi="Arial" w:cs="Arial"/>
                <w:sz w:val="18"/>
                <w:szCs w:val="18"/>
                <w:lang w:eastAsia="es-MX"/>
              </w:rPr>
              <w:t xml:space="preserve">{{ </w:t>
            </w:r>
            <w:r w:rsidRPr="002F4AAB">
              <w:rPr>
                <w:rFonts w:ascii="Arial" w:hAnsi="Arial" w:cs="Arial"/>
                <w:sz w:val="18"/>
                <w:szCs w:val="18"/>
                <w:lang w:eastAsia="es-MX"/>
              </w:rPr>
              <w:t>lm_ERR</w:t>
            </w:r>
            <w:r w:rsidR="00411431">
              <w:rPr>
                <w:rFonts w:ascii="Arial" w:hAnsi="Arial" w:cs="Arial"/>
                <w:sz w:val="18"/>
                <w:szCs w:val="18"/>
                <w:lang w:eastAsia="es-MX"/>
              </w:rPr>
              <w:t>_ref</w:t>
            </w:r>
            <w:r>
              <w:rPr>
                <w:rFonts w:ascii="Arial" w:hAnsi="Arial" w:cs="Arial"/>
                <w:sz w:val="18"/>
                <w:szCs w:val="18"/>
                <w:lang w:eastAsia="es-MX"/>
              </w:rPr>
              <w:t xml:space="preserve"> }}</w:t>
            </w:r>
          </w:p>
        </w:tc>
      </w:tr>
    </w:tbl>
    <w:p w14:paraId="2205AED4" w14:textId="77777777" w:rsidR="004A1CA5" w:rsidRDefault="004A1CA5" w:rsidP="00E03151">
      <w:pPr>
        <w:ind w:right="397"/>
        <w:jc w:val="both"/>
        <w:rPr>
          <w:rFonts w:ascii="Arial" w:hAnsi="Arial" w:cs="Arial"/>
          <w:b/>
          <w:sz w:val="18"/>
          <w:szCs w:val="18"/>
        </w:rPr>
      </w:pPr>
    </w:p>
    <w:p w14:paraId="40F9A43D" w14:textId="16F1F3D0" w:rsidR="00D757DA" w:rsidRPr="00D757DA" w:rsidRDefault="00D757DA" w:rsidP="00D757DA">
      <w:pPr>
        <w:ind w:left="993" w:right="332" w:hanging="851"/>
        <w:jc w:val="center"/>
        <w:rPr>
          <w:rFonts w:ascii="Arial" w:hAnsi="Arial" w:cs="Arial"/>
          <w:b/>
          <w:sz w:val="18"/>
          <w:szCs w:val="18"/>
        </w:rPr>
      </w:pPr>
      <w:r>
        <w:rPr>
          <w:rFonts w:ascii="Arial" w:hAnsi="Arial" w:cs="Arial"/>
          <w:b/>
          <w:sz w:val="18"/>
          <w:szCs w:val="18"/>
        </w:rPr>
        <w:t xml:space="preserve">{{ </w:t>
      </w:r>
      <w:r w:rsidRPr="00D757DA">
        <w:rPr>
          <w:rFonts w:ascii="Arial" w:hAnsi="Arial" w:cs="Arial"/>
          <w:b/>
          <w:sz w:val="18"/>
          <w:szCs w:val="18"/>
        </w:rPr>
        <w:t>grafica_linealidad_referencia</w:t>
      </w:r>
      <w:r>
        <w:rPr>
          <w:rFonts w:ascii="Arial" w:hAnsi="Arial" w:cs="Arial"/>
          <w:b/>
          <w:sz w:val="18"/>
          <w:szCs w:val="18"/>
        </w:rPr>
        <w:t xml:space="preserve"> }}</w:t>
      </w:r>
    </w:p>
    <w:p w14:paraId="3E36DBBC" w14:textId="16C2EF16" w:rsidR="00AB0C50" w:rsidRDefault="00AB0C50" w:rsidP="00AB0C50">
      <w:pPr>
        <w:ind w:left="993" w:right="332" w:hanging="851"/>
        <w:jc w:val="both"/>
        <w:rPr>
          <w:rFonts w:ascii="Arial" w:hAnsi="Arial" w:cs="Arial"/>
          <w:b/>
          <w:sz w:val="18"/>
          <w:szCs w:val="18"/>
        </w:rPr>
      </w:pPr>
    </w:p>
    <w:p w14:paraId="1B8F6032" w14:textId="7C9A157A" w:rsidR="00AF5164" w:rsidRDefault="00AF5164" w:rsidP="00A1229E">
      <w:pPr>
        <w:ind w:left="1049" w:right="335" w:hanging="907"/>
        <w:jc w:val="both"/>
        <w:rPr>
          <w:rFonts w:ascii="Arial" w:hAnsi="Arial" w:cs="Arial"/>
          <w:b/>
          <w:sz w:val="18"/>
          <w:szCs w:val="18"/>
        </w:rPr>
      </w:pPr>
      <w:r w:rsidRPr="00A63FC2">
        <w:rPr>
          <w:rFonts w:ascii="Arial" w:hAnsi="Arial" w:cs="Arial"/>
          <w:b/>
          <w:sz w:val="18"/>
          <w:szCs w:val="18"/>
        </w:rPr>
        <w:t>Figura 2.-</w:t>
      </w:r>
      <w:r w:rsidR="00E03151" w:rsidRPr="00A63FC2">
        <w:rPr>
          <w:rFonts w:ascii="Arial" w:hAnsi="Arial" w:cs="Arial"/>
          <w:b/>
          <w:sz w:val="18"/>
          <w:szCs w:val="18"/>
        </w:rPr>
        <w:t xml:space="preserve"> </w:t>
      </w:r>
      <w:r w:rsidRPr="00A63FC2">
        <w:rPr>
          <w:rFonts w:ascii="Arial" w:hAnsi="Arial" w:cs="Arial"/>
          <w:b/>
          <w:sz w:val="18"/>
          <w:szCs w:val="18"/>
        </w:rPr>
        <w:t xml:space="preserve">Comportamiento de la respuesta promedio obtenida de acuerdo </w:t>
      </w:r>
      <w:r w:rsidR="00E03151" w:rsidRPr="00A63FC2">
        <w:rPr>
          <w:rFonts w:ascii="Arial" w:hAnsi="Arial" w:cs="Arial"/>
          <w:b/>
          <w:sz w:val="18"/>
          <w:szCs w:val="18"/>
        </w:rPr>
        <w:t xml:space="preserve">con </w:t>
      </w:r>
      <w:r w:rsidRPr="00A63FC2">
        <w:rPr>
          <w:rFonts w:ascii="Arial" w:hAnsi="Arial" w:cs="Arial"/>
          <w:b/>
          <w:sz w:val="18"/>
          <w:szCs w:val="18"/>
        </w:rPr>
        <w:t xml:space="preserve">ajuste por mínimos cuadrados para la Linealidad </w:t>
      </w:r>
      <w:r w:rsidR="00E03151" w:rsidRPr="00A63FC2">
        <w:rPr>
          <w:rFonts w:ascii="Arial" w:hAnsi="Arial" w:cs="Arial"/>
          <w:b/>
          <w:sz w:val="18"/>
          <w:szCs w:val="18"/>
        </w:rPr>
        <w:t>con el</w:t>
      </w:r>
      <w:r w:rsidRPr="00A63FC2">
        <w:rPr>
          <w:rFonts w:ascii="Arial" w:hAnsi="Arial" w:cs="Arial"/>
          <w:b/>
          <w:sz w:val="18"/>
          <w:szCs w:val="18"/>
        </w:rPr>
        <w:t xml:space="preserve"> medicamento de referencia.</w:t>
      </w:r>
    </w:p>
    <w:p w14:paraId="7D7D52A4" w14:textId="77777777" w:rsidR="004A1CA5" w:rsidRPr="00A63FC2" w:rsidRDefault="004A1CA5" w:rsidP="00E03151">
      <w:pPr>
        <w:ind w:right="397"/>
        <w:jc w:val="both"/>
        <w:rPr>
          <w:rFonts w:ascii="Arial" w:hAnsi="Arial" w:cs="Arial"/>
          <w:b/>
          <w:sz w:val="18"/>
          <w:szCs w:val="18"/>
        </w:rPr>
      </w:pPr>
    </w:p>
    <w:p w14:paraId="35F6F2F2" w14:textId="77777777" w:rsidR="00C82B3D" w:rsidRDefault="00C82B3D" w:rsidP="00C82B3D">
      <w:pPr>
        <w:pStyle w:val="Textoindependiente"/>
        <w:ind w:left="1560"/>
        <w:contextualSpacing/>
        <w:rPr>
          <w:rFonts w:ascii="Arial" w:hAnsi="Arial" w:cs="Arial"/>
          <w:sz w:val="18"/>
          <w:szCs w:val="18"/>
          <w:lang w:val="es-ES"/>
        </w:rPr>
      </w:pPr>
    </w:p>
    <w:p w14:paraId="76D7D0E0" w14:textId="77A5FD65" w:rsidR="00E03151" w:rsidRPr="00A63FC2" w:rsidRDefault="00E03151" w:rsidP="00D562FB">
      <w:pPr>
        <w:pStyle w:val="Textoindependiente"/>
        <w:numPr>
          <w:ilvl w:val="4"/>
          <w:numId w:val="9"/>
        </w:numPr>
        <w:ind w:left="1560"/>
        <w:contextualSpacing/>
        <w:rPr>
          <w:rFonts w:ascii="Arial" w:hAnsi="Arial" w:cs="Arial"/>
          <w:sz w:val="18"/>
          <w:szCs w:val="18"/>
          <w:lang w:val="es-ES"/>
        </w:rPr>
      </w:pPr>
      <w:r w:rsidRPr="00A63FC2">
        <w:rPr>
          <w:rFonts w:ascii="Arial" w:hAnsi="Arial" w:cs="Arial"/>
          <w:sz w:val="18"/>
          <w:szCs w:val="18"/>
          <w:lang w:val="es-ES"/>
        </w:rPr>
        <w:t>Resultados obtenidos para el medicamento de prueba</w:t>
      </w:r>
    </w:p>
    <w:p w14:paraId="50750867" w14:textId="7F5CBD77" w:rsidR="00E03151" w:rsidRPr="00A63FC2" w:rsidRDefault="00E03151" w:rsidP="00E03151">
      <w:pPr>
        <w:pStyle w:val="Textoindependiente2"/>
        <w:tabs>
          <w:tab w:val="clear" w:pos="709"/>
        </w:tabs>
        <w:jc w:val="both"/>
        <w:rPr>
          <w:rFonts w:ascii="Arial" w:hAnsi="Arial" w:cs="Arial"/>
          <w:sz w:val="18"/>
          <w:szCs w:val="18"/>
          <w:lang w:val="es-MX"/>
        </w:rPr>
      </w:pPr>
      <w:r w:rsidRPr="00A63FC2">
        <w:rPr>
          <w:rFonts w:ascii="Arial" w:hAnsi="Arial" w:cs="Arial"/>
          <w:sz w:val="18"/>
          <w:szCs w:val="18"/>
          <w:lang w:val="es-MX"/>
        </w:rPr>
        <w:t xml:space="preserve">Los resultados del error relativo debido a la regresión y el </w:t>
      </w:r>
      <w:r w:rsidRPr="00DD5472">
        <w:rPr>
          <w:rFonts w:ascii="Arial" w:hAnsi="Arial" w:cs="Arial"/>
          <w:sz w:val="18"/>
          <w:szCs w:val="18"/>
          <w:lang w:val="es-MX"/>
        </w:rPr>
        <w:t xml:space="preserve">coeficiente de correlación de la linealidad para el medicamento de prueba obtenidos a partir de la relación entre </w:t>
      </w:r>
      <w:r w:rsidRPr="00F14C52">
        <w:rPr>
          <w:rFonts w:ascii="Arial" w:hAnsi="Arial" w:cs="Arial"/>
          <w:sz w:val="18"/>
          <w:szCs w:val="18"/>
          <w:lang w:val="es-MX"/>
        </w:rPr>
        <w:t xml:space="preserve">las </w:t>
      </w:r>
      <w:r w:rsidR="005874FA" w:rsidRPr="00F14C52">
        <w:rPr>
          <w:rFonts w:ascii="Arial" w:hAnsi="Arial" w:cs="Arial"/>
          <w:sz w:val="18"/>
          <w:szCs w:val="18"/>
          <w:lang w:val="es-MX"/>
        </w:rPr>
        <w:t>{{ var_unidades }}</w:t>
      </w:r>
      <w:r w:rsidR="0002046C">
        <w:rPr>
          <w:rFonts w:ascii="Arial" w:hAnsi="Arial" w:cs="Arial"/>
          <w:sz w:val="18"/>
          <w:szCs w:val="18"/>
          <w:lang w:val="es-MX"/>
        </w:rPr>
        <w:t xml:space="preserve"> </w:t>
      </w:r>
      <w:r w:rsidRPr="00DD5472">
        <w:rPr>
          <w:rFonts w:ascii="Arial" w:hAnsi="Arial" w:cs="Arial"/>
          <w:sz w:val="18"/>
          <w:szCs w:val="18"/>
          <w:lang w:val="es-MX"/>
        </w:rPr>
        <w:t xml:space="preserve">de </w:t>
      </w:r>
      <w:r w:rsidR="00FC7D5A">
        <w:rPr>
          <w:rFonts w:ascii="Arial" w:hAnsi="Arial" w:cs="Arial"/>
          <w:sz w:val="18"/>
          <w:szCs w:val="18"/>
        </w:rPr>
        <w:t xml:space="preserve">{{ </w:t>
      </w:r>
      <w:r w:rsidR="00FC7D5A" w:rsidRPr="00FC7D5A">
        <w:rPr>
          <w:rFonts w:ascii="Arial" w:hAnsi="Arial" w:cs="Arial"/>
          <w:sz w:val="18"/>
          <w:szCs w:val="18"/>
        </w:rPr>
        <w:t>ls_analito</w:t>
      </w:r>
      <w:r w:rsidR="00FC7D5A">
        <w:rPr>
          <w:rFonts w:ascii="Arial" w:hAnsi="Arial" w:cs="Arial"/>
          <w:sz w:val="18"/>
          <w:szCs w:val="18"/>
        </w:rPr>
        <w:t xml:space="preserve"> }}</w:t>
      </w:r>
      <w:r w:rsidRPr="00DD5472">
        <w:rPr>
          <w:rFonts w:ascii="Arial" w:hAnsi="Arial" w:cs="Arial"/>
          <w:sz w:val="18"/>
          <w:szCs w:val="18"/>
          <w:lang w:val="es-MX"/>
        </w:rPr>
        <w:t xml:space="preserve"> </w:t>
      </w:r>
      <w:r w:rsidRPr="00A63FC2">
        <w:rPr>
          <w:rFonts w:ascii="Arial" w:hAnsi="Arial" w:cs="Arial"/>
          <w:sz w:val="18"/>
          <w:szCs w:val="18"/>
          <w:lang w:val="es-MX"/>
        </w:rPr>
        <w:t>y su concentración, se muestran en la Tabla VII</w:t>
      </w:r>
      <w:r w:rsidR="00966C1D">
        <w:rPr>
          <w:rFonts w:ascii="Arial" w:hAnsi="Arial" w:cs="Arial"/>
          <w:sz w:val="18"/>
          <w:szCs w:val="18"/>
          <w:lang w:val="es-MX"/>
        </w:rPr>
        <w:t>I</w:t>
      </w:r>
      <w:r w:rsidRPr="00A63FC2">
        <w:rPr>
          <w:rFonts w:ascii="Arial" w:hAnsi="Arial" w:cs="Arial"/>
          <w:sz w:val="18"/>
          <w:szCs w:val="18"/>
          <w:lang w:val="es-MX"/>
        </w:rPr>
        <w:t xml:space="preserve"> y en la Figura 3 se muestra el comportamiento gráfico promedio de la Linealidad con el medicamento de prueba.</w:t>
      </w:r>
    </w:p>
    <w:p w14:paraId="1131B432" w14:textId="77777777" w:rsidR="00766045" w:rsidRDefault="00766045" w:rsidP="00AB0C50">
      <w:pPr>
        <w:pStyle w:val="Textodebloque"/>
        <w:ind w:left="3232" w:right="2381" w:hanging="851"/>
        <w:jc w:val="both"/>
        <w:rPr>
          <w:rFonts w:ascii="Arial" w:hAnsi="Arial" w:cs="Arial"/>
          <w:sz w:val="18"/>
          <w:szCs w:val="18"/>
        </w:rPr>
      </w:pPr>
    </w:p>
    <w:p w14:paraId="309A12B0" w14:textId="11FF7B81" w:rsidR="00E03151" w:rsidRPr="00A63FC2" w:rsidRDefault="00E03151" w:rsidP="00AB0C50">
      <w:pPr>
        <w:pStyle w:val="Textodebloque"/>
        <w:ind w:left="3232" w:right="2381" w:hanging="851"/>
        <w:jc w:val="both"/>
        <w:rPr>
          <w:rFonts w:ascii="Arial" w:hAnsi="Arial" w:cs="Arial"/>
          <w:sz w:val="18"/>
          <w:szCs w:val="18"/>
        </w:rPr>
      </w:pPr>
      <w:r w:rsidRPr="00A63FC2">
        <w:rPr>
          <w:rFonts w:ascii="Arial" w:hAnsi="Arial" w:cs="Arial"/>
          <w:sz w:val="18"/>
          <w:szCs w:val="18"/>
        </w:rPr>
        <w:t>Tabla VI</w:t>
      </w:r>
      <w:r w:rsidR="00966C1D">
        <w:rPr>
          <w:rFonts w:ascii="Arial" w:hAnsi="Arial" w:cs="Arial"/>
          <w:sz w:val="18"/>
          <w:szCs w:val="18"/>
        </w:rPr>
        <w:t>I</w:t>
      </w:r>
      <w:r w:rsidRPr="00A63FC2">
        <w:rPr>
          <w:rFonts w:ascii="Arial" w:hAnsi="Arial" w:cs="Arial"/>
          <w:sz w:val="18"/>
          <w:szCs w:val="18"/>
        </w:rPr>
        <w:t>I.-Resultados obtenidos para la Linealidad del Método para el medicamento de prueba</w:t>
      </w:r>
    </w:p>
    <w:tbl>
      <w:tblPr>
        <w:tblW w:w="45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268"/>
        <w:gridCol w:w="2268"/>
      </w:tblGrid>
      <w:tr w:rsidR="006A7FFA" w:rsidRPr="00A63FC2" w14:paraId="4575C1D3" w14:textId="77777777" w:rsidTr="006B43F0">
        <w:trPr>
          <w:trHeight w:val="340"/>
          <w:jc w:val="center"/>
        </w:trPr>
        <w:tc>
          <w:tcPr>
            <w:tcW w:w="2268" w:type="dxa"/>
            <w:vAlign w:val="center"/>
          </w:tcPr>
          <w:p w14:paraId="21CBA941" w14:textId="1EAA9FEE" w:rsidR="006A7FFA" w:rsidRPr="00A63FC2" w:rsidRDefault="006A7FFA" w:rsidP="006A7FFA">
            <w:pPr>
              <w:jc w:val="center"/>
              <w:rPr>
                <w:rFonts w:ascii="Arial" w:hAnsi="Arial" w:cs="Arial"/>
                <w:b/>
                <w:bCs/>
                <w:sz w:val="18"/>
                <w:szCs w:val="18"/>
              </w:rPr>
            </w:pPr>
            <w:r w:rsidRPr="00A63FC2">
              <w:rPr>
                <w:rFonts w:ascii="Arial" w:hAnsi="Arial" w:cs="Arial"/>
                <w:b/>
                <w:bCs/>
                <w:sz w:val="18"/>
                <w:szCs w:val="18"/>
              </w:rPr>
              <w:t>Intercepto</w:t>
            </w:r>
          </w:p>
        </w:tc>
        <w:tc>
          <w:tcPr>
            <w:tcW w:w="2268" w:type="dxa"/>
            <w:vAlign w:val="center"/>
          </w:tcPr>
          <w:p w14:paraId="1D28E8C0" w14:textId="4EAFC508" w:rsidR="006A7FFA" w:rsidRPr="004D3752" w:rsidRDefault="002F4AAB" w:rsidP="006A7FFA">
            <w:pPr>
              <w:jc w:val="center"/>
              <w:rPr>
                <w:rFonts w:ascii="Arial" w:hAnsi="Arial" w:cs="Arial"/>
                <w:sz w:val="18"/>
                <w:szCs w:val="18"/>
                <w:lang w:eastAsia="es-MX"/>
              </w:rPr>
            </w:pPr>
            <w:r>
              <w:rPr>
                <w:rFonts w:ascii="Arial" w:hAnsi="Arial" w:cs="Arial"/>
              </w:rPr>
              <w:t xml:space="preserve">{{ </w:t>
            </w:r>
            <w:r w:rsidRPr="002F4AAB">
              <w:rPr>
                <w:rFonts w:ascii="Arial" w:hAnsi="Arial" w:cs="Arial"/>
              </w:rPr>
              <w:t>lm_intercepto_pba</w:t>
            </w:r>
            <w:r>
              <w:rPr>
                <w:rFonts w:ascii="Arial" w:hAnsi="Arial" w:cs="Arial"/>
              </w:rPr>
              <w:t xml:space="preserve"> }}</w:t>
            </w:r>
          </w:p>
        </w:tc>
      </w:tr>
      <w:tr w:rsidR="006A7FFA" w:rsidRPr="00A63FC2" w14:paraId="459FD35B" w14:textId="77777777" w:rsidTr="006B43F0">
        <w:trPr>
          <w:trHeight w:val="340"/>
          <w:jc w:val="center"/>
        </w:trPr>
        <w:tc>
          <w:tcPr>
            <w:tcW w:w="2268" w:type="dxa"/>
            <w:vAlign w:val="center"/>
          </w:tcPr>
          <w:p w14:paraId="51999EB5" w14:textId="232A0911" w:rsidR="006A7FFA" w:rsidRPr="00A63FC2" w:rsidRDefault="006A7FFA" w:rsidP="006A7FFA">
            <w:pPr>
              <w:jc w:val="center"/>
              <w:rPr>
                <w:rFonts w:ascii="Arial" w:hAnsi="Arial" w:cs="Arial"/>
                <w:b/>
                <w:bCs/>
                <w:sz w:val="18"/>
                <w:szCs w:val="18"/>
              </w:rPr>
            </w:pPr>
            <w:r w:rsidRPr="00A63FC2">
              <w:rPr>
                <w:rFonts w:ascii="Arial" w:hAnsi="Arial" w:cs="Arial"/>
                <w:b/>
                <w:bCs/>
                <w:sz w:val="18"/>
                <w:szCs w:val="18"/>
              </w:rPr>
              <w:t>Pendiente</w:t>
            </w:r>
          </w:p>
        </w:tc>
        <w:tc>
          <w:tcPr>
            <w:tcW w:w="2268" w:type="dxa"/>
            <w:vAlign w:val="center"/>
          </w:tcPr>
          <w:p w14:paraId="0D6A648B" w14:textId="2AF0D12A" w:rsidR="006A7FFA" w:rsidRPr="004D3752" w:rsidRDefault="002F4AAB" w:rsidP="006A7FFA">
            <w:pPr>
              <w:jc w:val="center"/>
              <w:rPr>
                <w:rFonts w:ascii="Arial" w:hAnsi="Arial" w:cs="Arial"/>
                <w:sz w:val="18"/>
                <w:szCs w:val="18"/>
                <w:lang w:eastAsia="es-MX"/>
              </w:rPr>
            </w:pPr>
            <w:r>
              <w:rPr>
                <w:rFonts w:ascii="Arial" w:hAnsi="Arial" w:cs="Arial"/>
                <w:sz w:val="18"/>
                <w:szCs w:val="18"/>
                <w:lang w:eastAsia="es-MX"/>
              </w:rPr>
              <w:t xml:space="preserve">{{ </w:t>
            </w:r>
            <w:r w:rsidRPr="002F4AAB">
              <w:rPr>
                <w:rFonts w:ascii="Arial" w:hAnsi="Arial" w:cs="Arial"/>
                <w:sz w:val="18"/>
                <w:szCs w:val="18"/>
                <w:lang w:eastAsia="es-MX"/>
              </w:rPr>
              <w:t>lm_pendiente_pba</w:t>
            </w:r>
            <w:r>
              <w:rPr>
                <w:rFonts w:ascii="Arial" w:hAnsi="Arial" w:cs="Arial"/>
                <w:sz w:val="18"/>
                <w:szCs w:val="18"/>
                <w:lang w:eastAsia="es-MX"/>
              </w:rPr>
              <w:t xml:space="preserve"> }}</w:t>
            </w:r>
          </w:p>
        </w:tc>
      </w:tr>
      <w:tr w:rsidR="006A7FFA" w:rsidRPr="00A63FC2" w14:paraId="151A0826" w14:textId="77777777" w:rsidTr="006B43F0">
        <w:trPr>
          <w:trHeight w:val="340"/>
          <w:jc w:val="center"/>
        </w:trPr>
        <w:tc>
          <w:tcPr>
            <w:tcW w:w="2268" w:type="dxa"/>
            <w:vAlign w:val="center"/>
          </w:tcPr>
          <w:p w14:paraId="1F7C2001" w14:textId="77777777" w:rsidR="006A7FFA" w:rsidRPr="00A63FC2" w:rsidRDefault="006A7FFA" w:rsidP="006A7FFA">
            <w:pPr>
              <w:jc w:val="center"/>
              <w:rPr>
                <w:rFonts w:ascii="Arial" w:hAnsi="Arial" w:cs="Arial"/>
                <w:b/>
                <w:bCs/>
                <w:sz w:val="18"/>
                <w:szCs w:val="18"/>
              </w:rPr>
            </w:pPr>
            <w:r w:rsidRPr="00A63FC2">
              <w:rPr>
                <w:rFonts w:ascii="Arial" w:hAnsi="Arial" w:cs="Arial"/>
                <w:b/>
                <w:bCs/>
                <w:sz w:val="18"/>
                <w:szCs w:val="18"/>
              </w:rPr>
              <w:t>r</w:t>
            </w:r>
          </w:p>
        </w:tc>
        <w:tc>
          <w:tcPr>
            <w:tcW w:w="2268" w:type="dxa"/>
            <w:vAlign w:val="center"/>
          </w:tcPr>
          <w:p w14:paraId="77E486F3" w14:textId="281A664D" w:rsidR="006A7FFA" w:rsidRPr="004D3752" w:rsidRDefault="002F4AAB" w:rsidP="006A7FFA">
            <w:pPr>
              <w:jc w:val="center"/>
              <w:rPr>
                <w:rFonts w:ascii="Arial" w:hAnsi="Arial" w:cs="Arial"/>
                <w:sz w:val="18"/>
                <w:szCs w:val="18"/>
                <w:lang w:eastAsia="es-MX"/>
              </w:rPr>
            </w:pPr>
            <w:r>
              <w:rPr>
                <w:rFonts w:ascii="Arial" w:hAnsi="Arial" w:cs="Arial"/>
              </w:rPr>
              <w:t xml:space="preserve">{{ </w:t>
            </w:r>
            <w:r w:rsidRPr="002F4AAB">
              <w:rPr>
                <w:rFonts w:ascii="Arial" w:hAnsi="Arial" w:cs="Arial"/>
              </w:rPr>
              <w:t>lm_correlacion__r_pba</w:t>
            </w:r>
            <w:r>
              <w:rPr>
                <w:rFonts w:ascii="Arial" w:hAnsi="Arial" w:cs="Arial"/>
              </w:rPr>
              <w:t>}}</w:t>
            </w:r>
          </w:p>
        </w:tc>
      </w:tr>
      <w:tr w:rsidR="00E03151" w:rsidRPr="00A63FC2" w14:paraId="337AEBB1" w14:textId="77777777" w:rsidTr="006B43F0">
        <w:trPr>
          <w:trHeight w:val="340"/>
          <w:jc w:val="center"/>
        </w:trPr>
        <w:tc>
          <w:tcPr>
            <w:tcW w:w="2268" w:type="dxa"/>
            <w:vAlign w:val="center"/>
          </w:tcPr>
          <w:p w14:paraId="22B754A0" w14:textId="77777777" w:rsidR="00E03151" w:rsidRPr="00A63FC2" w:rsidRDefault="00E03151" w:rsidP="006B43F0">
            <w:pPr>
              <w:jc w:val="center"/>
              <w:rPr>
                <w:rFonts w:ascii="Arial" w:hAnsi="Arial" w:cs="Arial"/>
                <w:b/>
                <w:sz w:val="18"/>
                <w:szCs w:val="18"/>
                <w:vertAlign w:val="subscript"/>
              </w:rPr>
            </w:pPr>
            <w:r w:rsidRPr="00A63FC2">
              <w:rPr>
                <w:rFonts w:ascii="Arial" w:hAnsi="Arial" w:cs="Arial"/>
                <w:b/>
                <w:sz w:val="18"/>
                <w:szCs w:val="18"/>
              </w:rPr>
              <w:t>% ERR</w:t>
            </w:r>
          </w:p>
        </w:tc>
        <w:tc>
          <w:tcPr>
            <w:tcW w:w="2268" w:type="dxa"/>
            <w:vAlign w:val="center"/>
          </w:tcPr>
          <w:p w14:paraId="6E364827" w14:textId="7E92E39C" w:rsidR="00E03151" w:rsidRPr="004D3752" w:rsidRDefault="00A02B7E" w:rsidP="006B43F0">
            <w:pPr>
              <w:jc w:val="center"/>
              <w:rPr>
                <w:rFonts w:ascii="Arial" w:hAnsi="Arial" w:cs="Arial"/>
                <w:sz w:val="18"/>
                <w:szCs w:val="18"/>
                <w:lang w:eastAsia="es-MX"/>
              </w:rPr>
            </w:pPr>
            <w:r>
              <w:rPr>
                <w:rFonts w:ascii="Arial" w:hAnsi="Arial" w:cs="Arial"/>
                <w:sz w:val="18"/>
                <w:szCs w:val="18"/>
                <w:lang w:eastAsia="es-MX"/>
              </w:rPr>
              <w:t xml:space="preserve">{{ </w:t>
            </w:r>
            <w:r w:rsidRPr="00A02B7E">
              <w:rPr>
                <w:rFonts w:ascii="Arial" w:hAnsi="Arial" w:cs="Arial"/>
                <w:sz w:val="18"/>
                <w:szCs w:val="18"/>
                <w:lang w:eastAsia="es-MX"/>
              </w:rPr>
              <w:t>lm_ERR_pba</w:t>
            </w:r>
            <w:r>
              <w:rPr>
                <w:rFonts w:ascii="Arial" w:hAnsi="Arial" w:cs="Arial"/>
                <w:sz w:val="18"/>
                <w:szCs w:val="18"/>
                <w:lang w:eastAsia="es-MX"/>
              </w:rPr>
              <w:t xml:space="preserve"> }}</w:t>
            </w:r>
          </w:p>
        </w:tc>
      </w:tr>
    </w:tbl>
    <w:p w14:paraId="620213B8" w14:textId="77777777" w:rsidR="00E03151" w:rsidRPr="00A63FC2" w:rsidRDefault="00E03151" w:rsidP="00E03151">
      <w:pPr>
        <w:ind w:right="397"/>
        <w:jc w:val="both"/>
        <w:rPr>
          <w:rFonts w:ascii="Arial" w:hAnsi="Arial" w:cs="Arial"/>
          <w:noProof/>
          <w:sz w:val="18"/>
          <w:szCs w:val="18"/>
        </w:rPr>
      </w:pPr>
    </w:p>
    <w:p w14:paraId="1866BD58" w14:textId="11ED05E5" w:rsidR="00D757DA" w:rsidRPr="00D757DA" w:rsidRDefault="00D757DA" w:rsidP="00D757DA">
      <w:pPr>
        <w:ind w:right="397"/>
        <w:jc w:val="center"/>
        <w:rPr>
          <w:rFonts w:ascii="Arial" w:hAnsi="Arial" w:cs="Arial"/>
          <w:b/>
          <w:sz w:val="18"/>
          <w:szCs w:val="18"/>
        </w:rPr>
      </w:pPr>
      <w:r>
        <w:rPr>
          <w:rFonts w:ascii="Arial" w:hAnsi="Arial" w:cs="Arial"/>
          <w:b/>
          <w:sz w:val="18"/>
          <w:szCs w:val="18"/>
        </w:rPr>
        <w:t xml:space="preserve">{{ </w:t>
      </w:r>
      <w:r w:rsidRPr="00D757DA">
        <w:rPr>
          <w:rFonts w:ascii="Arial" w:hAnsi="Arial" w:cs="Arial"/>
          <w:b/>
          <w:sz w:val="18"/>
          <w:szCs w:val="18"/>
        </w:rPr>
        <w:t>grafica_linealidad_prueba</w:t>
      </w:r>
      <w:r>
        <w:rPr>
          <w:rFonts w:ascii="Arial" w:hAnsi="Arial" w:cs="Arial"/>
          <w:b/>
          <w:sz w:val="18"/>
          <w:szCs w:val="18"/>
        </w:rPr>
        <w:t xml:space="preserve"> }}</w:t>
      </w:r>
    </w:p>
    <w:p w14:paraId="792539CC" w14:textId="476FE4ED" w:rsidR="00E03151" w:rsidRPr="00A63FC2" w:rsidRDefault="00E03151" w:rsidP="00E03151">
      <w:pPr>
        <w:ind w:right="397"/>
        <w:jc w:val="both"/>
        <w:rPr>
          <w:rFonts w:ascii="Arial" w:hAnsi="Arial" w:cs="Arial"/>
          <w:b/>
          <w:sz w:val="18"/>
          <w:szCs w:val="18"/>
        </w:rPr>
      </w:pPr>
    </w:p>
    <w:p w14:paraId="0DB0B1F5" w14:textId="4FF0E0CC" w:rsidR="00E03151" w:rsidRPr="00A63FC2" w:rsidRDefault="00E03151" w:rsidP="00A1229E">
      <w:pPr>
        <w:ind w:left="1049" w:right="335" w:hanging="907"/>
        <w:jc w:val="both"/>
        <w:rPr>
          <w:rFonts w:ascii="Arial" w:hAnsi="Arial" w:cs="Arial"/>
          <w:b/>
          <w:sz w:val="18"/>
          <w:szCs w:val="18"/>
        </w:rPr>
      </w:pPr>
      <w:r w:rsidRPr="00A63FC2">
        <w:rPr>
          <w:rFonts w:ascii="Arial" w:hAnsi="Arial" w:cs="Arial"/>
          <w:b/>
          <w:sz w:val="18"/>
          <w:szCs w:val="18"/>
        </w:rPr>
        <w:t>Figura 3.- Comportamiento de la respuesta promedio obtenida de acuerdo con ajuste por mínimos cuadrados para la Linealidad con el medicamento de prueba.</w:t>
      </w:r>
    </w:p>
    <w:p w14:paraId="0CEA7B02" w14:textId="77777777" w:rsidR="00E03151" w:rsidRPr="00A63FC2" w:rsidRDefault="00E03151" w:rsidP="00E03151">
      <w:pPr>
        <w:ind w:right="397"/>
        <w:jc w:val="both"/>
        <w:rPr>
          <w:rFonts w:ascii="Arial" w:hAnsi="Arial" w:cs="Arial"/>
          <w:b/>
          <w:sz w:val="18"/>
          <w:szCs w:val="18"/>
        </w:rPr>
      </w:pPr>
    </w:p>
    <w:p w14:paraId="4941F889" w14:textId="448A581B" w:rsidR="00772211" w:rsidRPr="00A63FC2" w:rsidRDefault="00772211" w:rsidP="00D562FB">
      <w:pPr>
        <w:pStyle w:val="Textoindependiente"/>
        <w:numPr>
          <w:ilvl w:val="3"/>
          <w:numId w:val="9"/>
        </w:numPr>
        <w:spacing w:before="240"/>
        <w:ind w:left="1701" w:hanging="624"/>
        <w:contextualSpacing/>
        <w:rPr>
          <w:rFonts w:ascii="Arial" w:hAnsi="Arial" w:cs="Arial"/>
          <w:sz w:val="18"/>
          <w:szCs w:val="18"/>
          <w:lang w:val="es-ES"/>
        </w:rPr>
      </w:pPr>
      <w:r w:rsidRPr="00A63FC2">
        <w:rPr>
          <w:rFonts w:ascii="Arial" w:hAnsi="Arial" w:cs="Arial"/>
          <w:sz w:val="18"/>
          <w:szCs w:val="18"/>
          <w:lang w:val="es-ES"/>
        </w:rPr>
        <w:t>Exactitud y precisión</w:t>
      </w:r>
    </w:p>
    <w:p w14:paraId="02E87F62" w14:textId="09831501" w:rsidR="00772211" w:rsidRPr="00F94548" w:rsidRDefault="00772211" w:rsidP="00952F9D">
      <w:pPr>
        <w:pStyle w:val="Textoindependiente"/>
        <w:rPr>
          <w:rFonts w:ascii="Arial" w:hAnsi="Arial" w:cs="Arial"/>
          <w:sz w:val="18"/>
          <w:szCs w:val="18"/>
          <w:lang w:val="es-MX"/>
        </w:rPr>
      </w:pPr>
      <w:r w:rsidRPr="00A63FC2">
        <w:rPr>
          <w:rFonts w:ascii="Arial" w:hAnsi="Arial" w:cs="Arial"/>
          <w:sz w:val="18"/>
          <w:szCs w:val="18"/>
          <w:lang w:val="es-MX"/>
        </w:rPr>
        <w:t xml:space="preserve">Con las </w:t>
      </w:r>
      <w:r w:rsidRPr="00F94548">
        <w:rPr>
          <w:rFonts w:ascii="Arial" w:hAnsi="Arial" w:cs="Arial"/>
          <w:sz w:val="18"/>
          <w:szCs w:val="18"/>
          <w:lang w:val="es-MX"/>
        </w:rPr>
        <w:t xml:space="preserve">Unidades de </w:t>
      </w:r>
      <w:r w:rsidR="002337AE" w:rsidRPr="00F94548">
        <w:rPr>
          <w:rFonts w:ascii="Arial" w:hAnsi="Arial" w:cs="Arial"/>
          <w:sz w:val="18"/>
          <w:szCs w:val="18"/>
          <w:lang w:val="es-MX"/>
        </w:rPr>
        <w:t xml:space="preserve">área </w:t>
      </w:r>
      <w:r w:rsidRPr="00F94548">
        <w:rPr>
          <w:rFonts w:ascii="Arial" w:hAnsi="Arial" w:cs="Arial"/>
          <w:sz w:val="18"/>
          <w:szCs w:val="18"/>
          <w:lang w:val="es-MX"/>
        </w:rPr>
        <w:t>obtenidas en la Linealidad con el medicamento y las concentraciones utilizadas se realizaron los cálculos necesarios para obtener los resultados de Exactitud y Precisión como repetibilidad tanto para el medicamento de prueba como el de referencia.</w:t>
      </w:r>
    </w:p>
    <w:p w14:paraId="2C6B7D63" w14:textId="581DEB77" w:rsidR="00772211" w:rsidRPr="00A63FC2" w:rsidRDefault="00772211" w:rsidP="00D562FB">
      <w:pPr>
        <w:pStyle w:val="Textoindependiente"/>
        <w:numPr>
          <w:ilvl w:val="4"/>
          <w:numId w:val="9"/>
        </w:numPr>
        <w:ind w:left="1560"/>
        <w:contextualSpacing/>
        <w:rPr>
          <w:rFonts w:ascii="Arial" w:hAnsi="Arial" w:cs="Arial"/>
          <w:sz w:val="18"/>
          <w:szCs w:val="18"/>
          <w:lang w:val="es-MX"/>
        </w:rPr>
      </w:pPr>
      <w:r w:rsidRPr="00A63FC2">
        <w:rPr>
          <w:rFonts w:ascii="Arial" w:hAnsi="Arial" w:cs="Arial"/>
          <w:sz w:val="18"/>
          <w:szCs w:val="18"/>
          <w:lang w:val="es-ES"/>
        </w:rPr>
        <w:t xml:space="preserve">Evaluación de la Exactitud y Precisión </w:t>
      </w:r>
      <w:r w:rsidR="00644A28" w:rsidRPr="00A63FC2">
        <w:rPr>
          <w:rFonts w:ascii="Arial" w:hAnsi="Arial" w:cs="Arial"/>
          <w:sz w:val="18"/>
          <w:szCs w:val="18"/>
          <w:lang w:val="es-ES"/>
        </w:rPr>
        <w:t>como repetibilidad con el medicamento</w:t>
      </w:r>
    </w:p>
    <w:p w14:paraId="32B60DF1" w14:textId="3B416C00" w:rsidR="00772211" w:rsidRPr="003C25CD" w:rsidRDefault="00772211" w:rsidP="00952F9D">
      <w:pPr>
        <w:pStyle w:val="Textoindependiente"/>
        <w:rPr>
          <w:rFonts w:ascii="Arial" w:hAnsi="Arial" w:cs="Arial"/>
          <w:sz w:val="18"/>
          <w:szCs w:val="18"/>
          <w:lang w:val="es-MX"/>
        </w:rPr>
      </w:pPr>
      <w:r w:rsidRPr="00A63FC2">
        <w:rPr>
          <w:rFonts w:ascii="Arial" w:hAnsi="Arial" w:cs="Arial"/>
          <w:sz w:val="18"/>
          <w:szCs w:val="18"/>
          <w:lang w:val="es-MX"/>
        </w:rPr>
        <w:t xml:space="preserve">Se </w:t>
      </w:r>
      <w:r w:rsidRPr="003C25CD">
        <w:rPr>
          <w:rFonts w:ascii="Arial" w:hAnsi="Arial" w:cs="Arial"/>
          <w:sz w:val="18"/>
          <w:szCs w:val="18"/>
          <w:lang w:val="es-MX"/>
        </w:rPr>
        <w:t xml:space="preserve">determinó a partir de las respuestas obtenidas </w:t>
      </w:r>
      <w:r w:rsidR="00644A28" w:rsidRPr="003C25CD">
        <w:rPr>
          <w:rFonts w:ascii="Arial" w:hAnsi="Arial" w:cs="Arial"/>
          <w:sz w:val="18"/>
          <w:szCs w:val="18"/>
          <w:lang w:val="es-MX"/>
        </w:rPr>
        <w:t xml:space="preserve">en la linealidad de cada uno de los medicamentos, las unidades de </w:t>
      </w:r>
      <w:r w:rsidR="00577661" w:rsidRPr="003C25CD">
        <w:rPr>
          <w:rFonts w:ascii="Arial" w:hAnsi="Arial" w:cs="Arial"/>
          <w:sz w:val="18"/>
          <w:szCs w:val="18"/>
          <w:lang w:val="es-MX"/>
        </w:rPr>
        <w:t xml:space="preserve">área </w:t>
      </w:r>
      <w:r w:rsidR="00644A28" w:rsidRPr="003C25CD">
        <w:rPr>
          <w:rFonts w:ascii="Arial" w:hAnsi="Arial" w:cs="Arial"/>
          <w:sz w:val="18"/>
          <w:szCs w:val="18"/>
          <w:lang w:val="es-MX"/>
        </w:rPr>
        <w:t xml:space="preserve">obtenidas para </w:t>
      </w:r>
      <w:r w:rsidR="00FC7D5A">
        <w:rPr>
          <w:rFonts w:ascii="Arial" w:hAnsi="Arial" w:cs="Arial"/>
          <w:sz w:val="18"/>
          <w:szCs w:val="18"/>
        </w:rPr>
        <w:t xml:space="preserve">{{ </w:t>
      </w:r>
      <w:r w:rsidR="00FC7D5A" w:rsidRPr="00FC7D5A">
        <w:rPr>
          <w:rFonts w:ascii="Arial" w:hAnsi="Arial" w:cs="Arial"/>
          <w:sz w:val="18"/>
          <w:szCs w:val="18"/>
        </w:rPr>
        <w:t>ls_analito</w:t>
      </w:r>
      <w:r w:rsidR="00FC7D5A">
        <w:rPr>
          <w:rFonts w:ascii="Arial" w:hAnsi="Arial" w:cs="Arial"/>
          <w:sz w:val="18"/>
          <w:szCs w:val="18"/>
        </w:rPr>
        <w:t xml:space="preserve"> }}</w:t>
      </w:r>
      <w:r w:rsidR="00644A28" w:rsidRPr="003C25CD">
        <w:rPr>
          <w:rFonts w:ascii="Arial" w:hAnsi="Arial" w:cs="Arial"/>
          <w:sz w:val="18"/>
          <w:szCs w:val="18"/>
          <w:lang w:val="es-MX"/>
        </w:rPr>
        <w:t xml:space="preserve"> fueron interpoladas en la misma curva de calibración para obtener el porcentaje cuantificado. A partir de estos se obtuvo el porcentaje de desviación con respecto al 100 % para evaluar la exactitud y el porcentaje de coeficiente de variación </w:t>
      </w:r>
      <w:r w:rsidRPr="003C25CD">
        <w:rPr>
          <w:rFonts w:ascii="Arial" w:hAnsi="Arial" w:cs="Arial"/>
          <w:sz w:val="18"/>
          <w:szCs w:val="18"/>
          <w:lang w:val="es-MX"/>
        </w:rPr>
        <w:t>de</w:t>
      </w:r>
      <w:r w:rsidR="00644A28" w:rsidRPr="003C25CD">
        <w:rPr>
          <w:rFonts w:ascii="Arial" w:hAnsi="Arial" w:cs="Arial"/>
          <w:sz w:val="18"/>
          <w:szCs w:val="18"/>
          <w:lang w:val="es-MX"/>
        </w:rPr>
        <w:t>l porcentaje cuantificado, para cada uno de los medicamentos.</w:t>
      </w:r>
    </w:p>
    <w:p w14:paraId="0D1227B1" w14:textId="67917B38" w:rsidR="00F96888" w:rsidRPr="00F226AE" w:rsidRDefault="00F96888" w:rsidP="00D562FB">
      <w:pPr>
        <w:pStyle w:val="Textoindependiente"/>
        <w:numPr>
          <w:ilvl w:val="4"/>
          <w:numId w:val="9"/>
        </w:numPr>
        <w:ind w:left="1560"/>
        <w:contextualSpacing/>
        <w:rPr>
          <w:rFonts w:ascii="Arial" w:hAnsi="Arial" w:cs="Arial"/>
          <w:sz w:val="18"/>
          <w:szCs w:val="18"/>
          <w:lang w:val="es-ES"/>
        </w:rPr>
      </w:pPr>
      <w:r w:rsidRPr="00F226AE">
        <w:rPr>
          <w:rFonts w:ascii="Arial" w:hAnsi="Arial" w:cs="Arial"/>
          <w:sz w:val="18"/>
          <w:szCs w:val="18"/>
          <w:lang w:val="es-ES"/>
        </w:rPr>
        <w:t>Evaluación de la Precisión como reproducibilidad con el medicamento</w:t>
      </w:r>
    </w:p>
    <w:p w14:paraId="0EB33C04" w14:textId="1EF40EB5" w:rsidR="00F96888" w:rsidRPr="00F226AE" w:rsidRDefault="00F96888" w:rsidP="00030122">
      <w:pPr>
        <w:pStyle w:val="Textoindependiente"/>
        <w:contextualSpacing/>
        <w:rPr>
          <w:rFonts w:ascii="Arial" w:hAnsi="Arial" w:cs="Arial"/>
          <w:sz w:val="18"/>
          <w:szCs w:val="18"/>
          <w:lang w:val="es-MX"/>
        </w:rPr>
      </w:pPr>
      <w:r w:rsidRPr="00F226AE">
        <w:rPr>
          <w:rFonts w:ascii="Arial" w:hAnsi="Arial" w:cs="Arial"/>
          <w:sz w:val="18"/>
          <w:szCs w:val="18"/>
          <w:lang w:val="es-ES"/>
        </w:rPr>
        <w:t xml:space="preserve">Se determinó a partir de los resultados obtenidos </w:t>
      </w:r>
      <w:r w:rsidR="00CC5066" w:rsidRPr="00F226AE">
        <w:rPr>
          <w:rFonts w:ascii="Arial" w:hAnsi="Arial" w:cs="Arial"/>
          <w:sz w:val="18"/>
          <w:szCs w:val="18"/>
          <w:lang w:val="es-ES"/>
        </w:rPr>
        <w:t xml:space="preserve">en </w:t>
      </w:r>
      <w:r w:rsidR="00936D87" w:rsidRPr="00F226AE">
        <w:rPr>
          <w:rFonts w:ascii="Arial" w:hAnsi="Arial" w:cs="Arial"/>
          <w:sz w:val="18"/>
          <w:szCs w:val="18"/>
          <w:lang w:val="es-ES"/>
        </w:rPr>
        <w:t>2 días diferentes</w:t>
      </w:r>
      <w:r w:rsidRPr="00F226AE">
        <w:rPr>
          <w:rFonts w:ascii="Arial" w:hAnsi="Arial" w:cs="Arial"/>
          <w:sz w:val="18"/>
          <w:szCs w:val="18"/>
          <w:lang w:val="es-ES"/>
        </w:rPr>
        <w:t xml:space="preserve">, cada </w:t>
      </w:r>
      <w:r w:rsidR="002337AE" w:rsidRPr="00F226AE">
        <w:rPr>
          <w:rFonts w:ascii="Arial" w:hAnsi="Arial" w:cs="Arial"/>
          <w:sz w:val="18"/>
          <w:szCs w:val="18"/>
          <w:lang w:val="es-ES"/>
        </w:rPr>
        <w:t xml:space="preserve">día se </w:t>
      </w:r>
      <w:r w:rsidRPr="00F226AE">
        <w:rPr>
          <w:rFonts w:ascii="Arial" w:hAnsi="Arial" w:cs="Arial"/>
          <w:sz w:val="18"/>
          <w:szCs w:val="18"/>
          <w:lang w:val="es-ES"/>
        </w:rPr>
        <w:t xml:space="preserve">preparó por triplicado de manera independiente </w:t>
      </w:r>
      <w:r w:rsidR="003F1D96" w:rsidRPr="00F226AE">
        <w:rPr>
          <w:rFonts w:ascii="Arial" w:hAnsi="Arial" w:cs="Arial"/>
          <w:sz w:val="18"/>
          <w:szCs w:val="18"/>
          <w:lang w:val="es-ES"/>
        </w:rPr>
        <w:t>muestras del nivel 5 de la curva de calibración, a partir de una muestra homogénea de cada uno de los medicamentos. Las respuestas obtenidas fueron interpoladas en la curva de calibración preparada</w:t>
      </w:r>
      <w:r w:rsidR="00F226AE" w:rsidRPr="00F226AE">
        <w:rPr>
          <w:rFonts w:ascii="Arial" w:hAnsi="Arial" w:cs="Arial"/>
          <w:sz w:val="18"/>
          <w:szCs w:val="18"/>
          <w:lang w:val="es-ES"/>
        </w:rPr>
        <w:t xml:space="preserve"> </w:t>
      </w:r>
      <w:r w:rsidR="003F1D96" w:rsidRPr="00F226AE">
        <w:rPr>
          <w:rFonts w:ascii="Arial" w:hAnsi="Arial" w:cs="Arial"/>
          <w:sz w:val="18"/>
          <w:szCs w:val="18"/>
          <w:lang w:val="es-ES"/>
        </w:rPr>
        <w:t xml:space="preserve">cada </w:t>
      </w:r>
      <w:r w:rsidR="002337AE" w:rsidRPr="00F226AE">
        <w:rPr>
          <w:rFonts w:ascii="Arial" w:hAnsi="Arial" w:cs="Arial"/>
          <w:sz w:val="18"/>
          <w:szCs w:val="18"/>
          <w:lang w:val="es-ES"/>
        </w:rPr>
        <w:t xml:space="preserve">día </w:t>
      </w:r>
      <w:r w:rsidR="003F1D96" w:rsidRPr="00F226AE">
        <w:rPr>
          <w:rFonts w:ascii="Arial" w:hAnsi="Arial" w:cs="Arial"/>
          <w:sz w:val="18"/>
          <w:szCs w:val="18"/>
          <w:lang w:val="es-ES"/>
        </w:rPr>
        <w:t>para obtener el porcentaje cuantificado.</w:t>
      </w:r>
    </w:p>
    <w:p w14:paraId="5137C844" w14:textId="77777777" w:rsidR="00030122" w:rsidRPr="00A63FC2" w:rsidRDefault="00030122" w:rsidP="00030122">
      <w:pPr>
        <w:pStyle w:val="Prrafodelista"/>
        <w:numPr>
          <w:ilvl w:val="0"/>
          <w:numId w:val="15"/>
        </w:numPr>
        <w:spacing w:line="360" w:lineRule="auto"/>
        <w:contextualSpacing/>
        <w:jc w:val="both"/>
        <w:rPr>
          <w:rFonts w:ascii="Arial" w:hAnsi="Arial" w:cs="Arial"/>
          <w:vanish/>
          <w:sz w:val="18"/>
          <w:szCs w:val="18"/>
          <w:lang w:val="es-ES"/>
        </w:rPr>
      </w:pPr>
    </w:p>
    <w:p w14:paraId="0C4A6F53" w14:textId="77777777" w:rsidR="00030122" w:rsidRPr="00A63FC2" w:rsidRDefault="00030122" w:rsidP="00030122">
      <w:pPr>
        <w:pStyle w:val="Prrafodelista"/>
        <w:numPr>
          <w:ilvl w:val="0"/>
          <w:numId w:val="15"/>
        </w:numPr>
        <w:spacing w:line="360" w:lineRule="auto"/>
        <w:contextualSpacing/>
        <w:jc w:val="both"/>
        <w:rPr>
          <w:rFonts w:ascii="Arial" w:hAnsi="Arial" w:cs="Arial"/>
          <w:vanish/>
          <w:sz w:val="18"/>
          <w:szCs w:val="18"/>
          <w:lang w:val="es-ES"/>
        </w:rPr>
      </w:pPr>
    </w:p>
    <w:p w14:paraId="1827E3D2" w14:textId="77777777" w:rsidR="00030122" w:rsidRPr="00A63FC2" w:rsidRDefault="00030122" w:rsidP="00030122">
      <w:pPr>
        <w:pStyle w:val="Prrafodelista"/>
        <w:numPr>
          <w:ilvl w:val="0"/>
          <w:numId w:val="15"/>
        </w:numPr>
        <w:spacing w:line="360" w:lineRule="auto"/>
        <w:contextualSpacing/>
        <w:jc w:val="both"/>
        <w:rPr>
          <w:rFonts w:ascii="Arial" w:hAnsi="Arial" w:cs="Arial"/>
          <w:vanish/>
          <w:sz w:val="18"/>
          <w:szCs w:val="18"/>
          <w:lang w:val="es-ES"/>
        </w:rPr>
      </w:pPr>
    </w:p>
    <w:p w14:paraId="5151B5EC" w14:textId="77777777" w:rsidR="00030122" w:rsidRPr="00A63FC2" w:rsidRDefault="00030122" w:rsidP="00030122">
      <w:pPr>
        <w:pStyle w:val="Prrafodelista"/>
        <w:numPr>
          <w:ilvl w:val="1"/>
          <w:numId w:val="15"/>
        </w:numPr>
        <w:spacing w:line="360" w:lineRule="auto"/>
        <w:contextualSpacing/>
        <w:jc w:val="both"/>
        <w:rPr>
          <w:rFonts w:ascii="Arial" w:hAnsi="Arial" w:cs="Arial"/>
          <w:vanish/>
          <w:sz w:val="18"/>
          <w:szCs w:val="18"/>
          <w:lang w:val="es-ES"/>
        </w:rPr>
      </w:pPr>
    </w:p>
    <w:p w14:paraId="5DF74A46" w14:textId="77777777" w:rsidR="00030122" w:rsidRPr="00A63FC2" w:rsidRDefault="00030122" w:rsidP="00030122">
      <w:pPr>
        <w:pStyle w:val="Prrafodelista"/>
        <w:numPr>
          <w:ilvl w:val="1"/>
          <w:numId w:val="15"/>
        </w:numPr>
        <w:spacing w:line="360" w:lineRule="auto"/>
        <w:contextualSpacing/>
        <w:jc w:val="both"/>
        <w:rPr>
          <w:rFonts w:ascii="Arial" w:hAnsi="Arial" w:cs="Arial"/>
          <w:vanish/>
          <w:sz w:val="18"/>
          <w:szCs w:val="18"/>
          <w:lang w:val="es-ES"/>
        </w:rPr>
      </w:pPr>
    </w:p>
    <w:p w14:paraId="7CA7EB4C" w14:textId="77777777" w:rsidR="00030122" w:rsidRPr="00A63FC2" w:rsidRDefault="00030122" w:rsidP="00030122">
      <w:pPr>
        <w:pStyle w:val="Prrafodelista"/>
        <w:numPr>
          <w:ilvl w:val="2"/>
          <w:numId w:val="15"/>
        </w:numPr>
        <w:spacing w:line="360" w:lineRule="auto"/>
        <w:contextualSpacing/>
        <w:jc w:val="both"/>
        <w:rPr>
          <w:rFonts w:ascii="Arial" w:hAnsi="Arial" w:cs="Arial"/>
          <w:vanish/>
          <w:sz w:val="18"/>
          <w:szCs w:val="18"/>
          <w:lang w:val="es-ES"/>
        </w:rPr>
      </w:pPr>
    </w:p>
    <w:p w14:paraId="3F9A711A" w14:textId="77777777" w:rsidR="00030122" w:rsidRPr="00A63FC2" w:rsidRDefault="00030122" w:rsidP="00030122">
      <w:pPr>
        <w:pStyle w:val="Prrafodelista"/>
        <w:numPr>
          <w:ilvl w:val="3"/>
          <w:numId w:val="15"/>
        </w:numPr>
        <w:spacing w:line="360" w:lineRule="auto"/>
        <w:contextualSpacing/>
        <w:jc w:val="both"/>
        <w:rPr>
          <w:rFonts w:ascii="Arial" w:hAnsi="Arial" w:cs="Arial"/>
          <w:vanish/>
          <w:sz w:val="18"/>
          <w:szCs w:val="18"/>
          <w:lang w:val="es-ES"/>
        </w:rPr>
      </w:pPr>
    </w:p>
    <w:p w14:paraId="314AFD4A" w14:textId="77777777" w:rsidR="00030122" w:rsidRPr="00A63FC2" w:rsidRDefault="00030122" w:rsidP="00030122">
      <w:pPr>
        <w:pStyle w:val="Prrafodelista"/>
        <w:numPr>
          <w:ilvl w:val="3"/>
          <w:numId w:val="15"/>
        </w:numPr>
        <w:spacing w:line="360" w:lineRule="auto"/>
        <w:contextualSpacing/>
        <w:jc w:val="both"/>
        <w:rPr>
          <w:rFonts w:ascii="Arial" w:hAnsi="Arial" w:cs="Arial"/>
          <w:vanish/>
          <w:sz w:val="18"/>
          <w:szCs w:val="18"/>
          <w:lang w:val="es-ES"/>
        </w:rPr>
      </w:pPr>
    </w:p>
    <w:p w14:paraId="4FC07272" w14:textId="77777777" w:rsidR="00030122" w:rsidRPr="00A63FC2" w:rsidRDefault="00030122" w:rsidP="00030122">
      <w:pPr>
        <w:pStyle w:val="Prrafodelista"/>
        <w:numPr>
          <w:ilvl w:val="4"/>
          <w:numId w:val="15"/>
        </w:numPr>
        <w:spacing w:line="360" w:lineRule="auto"/>
        <w:contextualSpacing/>
        <w:jc w:val="both"/>
        <w:rPr>
          <w:rFonts w:ascii="Arial" w:hAnsi="Arial" w:cs="Arial"/>
          <w:vanish/>
          <w:sz w:val="18"/>
          <w:szCs w:val="18"/>
          <w:lang w:val="es-ES"/>
        </w:rPr>
      </w:pPr>
    </w:p>
    <w:p w14:paraId="26A584EF" w14:textId="77777777" w:rsidR="00030122" w:rsidRPr="00A63FC2" w:rsidRDefault="00030122" w:rsidP="00030122">
      <w:pPr>
        <w:pStyle w:val="Prrafodelista"/>
        <w:numPr>
          <w:ilvl w:val="4"/>
          <w:numId w:val="15"/>
        </w:numPr>
        <w:spacing w:line="360" w:lineRule="auto"/>
        <w:contextualSpacing/>
        <w:jc w:val="both"/>
        <w:rPr>
          <w:rFonts w:ascii="Arial" w:hAnsi="Arial" w:cs="Arial"/>
          <w:vanish/>
          <w:sz w:val="18"/>
          <w:szCs w:val="18"/>
          <w:lang w:val="es-ES"/>
        </w:rPr>
      </w:pPr>
    </w:p>
    <w:p w14:paraId="404A64B0" w14:textId="24F358E1" w:rsidR="00772211" w:rsidRPr="00A63FC2" w:rsidRDefault="00772211" w:rsidP="00D562FB">
      <w:pPr>
        <w:pStyle w:val="Textoindependiente"/>
        <w:numPr>
          <w:ilvl w:val="4"/>
          <w:numId w:val="9"/>
        </w:numPr>
        <w:ind w:left="1560"/>
        <w:contextualSpacing/>
        <w:rPr>
          <w:rFonts w:ascii="Arial" w:hAnsi="Arial" w:cs="Arial"/>
          <w:sz w:val="18"/>
          <w:szCs w:val="18"/>
          <w:lang w:val="es-ES"/>
        </w:rPr>
      </w:pPr>
      <w:r w:rsidRPr="00A63FC2">
        <w:rPr>
          <w:rFonts w:ascii="Arial" w:hAnsi="Arial" w:cs="Arial"/>
          <w:sz w:val="18"/>
          <w:szCs w:val="18"/>
          <w:lang w:val="es-ES"/>
        </w:rPr>
        <w:t>Criterios de aceptación</w:t>
      </w:r>
    </w:p>
    <w:p w14:paraId="01058444" w14:textId="2FF968D5" w:rsidR="00772211" w:rsidRPr="00A63FC2" w:rsidRDefault="00772211" w:rsidP="00F226AE">
      <w:pPr>
        <w:pStyle w:val="Textoindependiente"/>
        <w:numPr>
          <w:ilvl w:val="0"/>
          <w:numId w:val="14"/>
        </w:numPr>
        <w:rPr>
          <w:rFonts w:ascii="Arial" w:hAnsi="Arial" w:cs="Arial"/>
          <w:sz w:val="18"/>
          <w:szCs w:val="18"/>
          <w:lang w:val="es-MX"/>
        </w:rPr>
      </w:pPr>
      <w:r w:rsidRPr="00A63FC2">
        <w:rPr>
          <w:rFonts w:ascii="Arial" w:hAnsi="Arial" w:cs="Arial"/>
          <w:sz w:val="18"/>
          <w:szCs w:val="18"/>
          <w:lang w:val="es-MX"/>
        </w:rPr>
        <w:t>Exactitud: La diferencia del promedio del porcentaje de recuperación para cada nivel respecto a la concentración nominal deberá ser menor o igual a 3%.</w:t>
      </w:r>
    </w:p>
    <w:p w14:paraId="32674102" w14:textId="0857154D" w:rsidR="00772211" w:rsidRPr="00A63FC2" w:rsidRDefault="00772211" w:rsidP="00F226AE">
      <w:pPr>
        <w:pStyle w:val="Textoindependiente"/>
        <w:numPr>
          <w:ilvl w:val="0"/>
          <w:numId w:val="14"/>
        </w:numPr>
        <w:rPr>
          <w:rFonts w:ascii="Arial" w:hAnsi="Arial" w:cs="Arial"/>
          <w:sz w:val="18"/>
          <w:szCs w:val="18"/>
          <w:lang w:val="es-MX"/>
        </w:rPr>
      </w:pPr>
      <w:r w:rsidRPr="00A63FC2">
        <w:rPr>
          <w:rFonts w:ascii="Arial" w:hAnsi="Arial" w:cs="Arial"/>
          <w:sz w:val="18"/>
          <w:szCs w:val="18"/>
          <w:lang w:val="es-MX"/>
        </w:rPr>
        <w:t>Precisión</w:t>
      </w:r>
      <w:r w:rsidR="00644A28" w:rsidRPr="00A63FC2">
        <w:rPr>
          <w:rFonts w:ascii="Arial" w:hAnsi="Arial" w:cs="Arial"/>
          <w:sz w:val="18"/>
          <w:szCs w:val="18"/>
          <w:lang w:val="es-MX"/>
        </w:rPr>
        <w:t xml:space="preserve"> (</w:t>
      </w:r>
      <w:r w:rsidRPr="00A63FC2">
        <w:rPr>
          <w:rFonts w:ascii="Arial" w:hAnsi="Arial" w:cs="Arial"/>
          <w:sz w:val="18"/>
          <w:szCs w:val="18"/>
          <w:lang w:val="es-MX"/>
        </w:rPr>
        <w:t>Repetibilidad</w:t>
      </w:r>
      <w:r w:rsidR="00644A28" w:rsidRPr="00A63FC2">
        <w:rPr>
          <w:rFonts w:ascii="Arial" w:hAnsi="Arial" w:cs="Arial"/>
          <w:sz w:val="18"/>
          <w:szCs w:val="18"/>
          <w:lang w:val="es-MX"/>
        </w:rPr>
        <w:t>):</w:t>
      </w:r>
      <w:r w:rsidRPr="00A63FC2">
        <w:rPr>
          <w:rFonts w:ascii="Arial" w:hAnsi="Arial" w:cs="Arial"/>
          <w:sz w:val="18"/>
          <w:szCs w:val="18"/>
          <w:lang w:val="es-MX"/>
        </w:rPr>
        <w:t xml:space="preserve"> El %CV del porcentaje cuantificado por día no debe ser mayor al 3%.</w:t>
      </w:r>
    </w:p>
    <w:p w14:paraId="4E2DD14C" w14:textId="227256D6" w:rsidR="00030122" w:rsidRDefault="00030122" w:rsidP="00F226AE">
      <w:pPr>
        <w:pStyle w:val="Textoindependiente"/>
        <w:numPr>
          <w:ilvl w:val="0"/>
          <w:numId w:val="14"/>
        </w:numPr>
        <w:rPr>
          <w:rFonts w:ascii="Arial" w:hAnsi="Arial" w:cs="Arial"/>
          <w:sz w:val="18"/>
          <w:szCs w:val="18"/>
          <w:lang w:val="es-MX"/>
        </w:rPr>
      </w:pPr>
      <w:r w:rsidRPr="00A63FC2">
        <w:rPr>
          <w:rFonts w:ascii="Arial" w:hAnsi="Arial" w:cs="Arial"/>
          <w:sz w:val="18"/>
          <w:szCs w:val="18"/>
          <w:lang w:val="es-MX"/>
        </w:rPr>
        <w:t>Precisión (Reproducibilidad): El %CV global del porcentaje cuantificado no debe ser mayor al 3%.</w:t>
      </w:r>
    </w:p>
    <w:p w14:paraId="3ED0FCF6" w14:textId="77777777" w:rsidR="00525E7D" w:rsidRDefault="00525E7D" w:rsidP="00525E7D">
      <w:pPr>
        <w:pStyle w:val="Textoindependiente"/>
        <w:spacing w:before="120"/>
        <w:ind w:left="360"/>
        <w:rPr>
          <w:rFonts w:ascii="Arial" w:hAnsi="Arial" w:cs="Arial"/>
          <w:sz w:val="18"/>
          <w:szCs w:val="18"/>
          <w:lang w:val="es-MX"/>
        </w:rPr>
      </w:pPr>
    </w:p>
    <w:p w14:paraId="5A4A0406" w14:textId="77777777" w:rsidR="00F226AE" w:rsidRDefault="00F226AE" w:rsidP="00F226AE">
      <w:pPr>
        <w:pStyle w:val="Textoindependiente"/>
        <w:ind w:left="2127"/>
        <w:contextualSpacing/>
        <w:rPr>
          <w:rFonts w:ascii="Arial" w:hAnsi="Arial" w:cs="Arial"/>
          <w:sz w:val="18"/>
          <w:szCs w:val="18"/>
          <w:lang w:val="es-ES"/>
        </w:rPr>
      </w:pPr>
    </w:p>
    <w:p w14:paraId="2E351384" w14:textId="339E4857" w:rsidR="00772211" w:rsidRPr="00A63FC2" w:rsidRDefault="00772211" w:rsidP="00F96888">
      <w:pPr>
        <w:pStyle w:val="Textoindependiente"/>
        <w:numPr>
          <w:ilvl w:val="5"/>
          <w:numId w:val="15"/>
        </w:numPr>
        <w:ind w:left="2127"/>
        <w:contextualSpacing/>
        <w:rPr>
          <w:rFonts w:ascii="Arial" w:hAnsi="Arial" w:cs="Arial"/>
          <w:sz w:val="18"/>
          <w:szCs w:val="18"/>
          <w:lang w:val="es-ES"/>
        </w:rPr>
      </w:pPr>
      <w:r w:rsidRPr="00A63FC2">
        <w:rPr>
          <w:rFonts w:ascii="Arial" w:hAnsi="Arial" w:cs="Arial"/>
          <w:sz w:val="18"/>
          <w:szCs w:val="18"/>
          <w:lang w:val="es-ES"/>
        </w:rPr>
        <w:t>Resultados obtenidos de la Exactitud y Precisión</w:t>
      </w:r>
      <w:r w:rsidR="00F96888" w:rsidRPr="00A63FC2">
        <w:rPr>
          <w:rFonts w:ascii="Arial" w:hAnsi="Arial" w:cs="Arial"/>
          <w:sz w:val="18"/>
          <w:szCs w:val="18"/>
          <w:lang w:val="es-ES"/>
        </w:rPr>
        <w:t xml:space="preserve"> con el medicamento de referencia.</w:t>
      </w:r>
    </w:p>
    <w:p w14:paraId="1EBC7334" w14:textId="34EF105C" w:rsidR="000A177A" w:rsidRPr="004070BA" w:rsidRDefault="00772211" w:rsidP="004070BA">
      <w:pPr>
        <w:pStyle w:val="Textoindependiente"/>
        <w:contextualSpacing/>
        <w:rPr>
          <w:rFonts w:ascii="Arial" w:hAnsi="Arial" w:cs="Arial"/>
          <w:sz w:val="18"/>
          <w:szCs w:val="18"/>
          <w:lang w:val="es-MX"/>
        </w:rPr>
      </w:pPr>
      <w:r w:rsidRPr="00A63FC2">
        <w:rPr>
          <w:rFonts w:ascii="Arial" w:hAnsi="Arial" w:cs="Arial"/>
          <w:sz w:val="18"/>
          <w:szCs w:val="18"/>
          <w:lang w:val="es-MX"/>
        </w:rPr>
        <w:t xml:space="preserve">Los resultados obtenidos </w:t>
      </w:r>
      <w:r w:rsidR="000A177A" w:rsidRPr="00A63FC2">
        <w:rPr>
          <w:rFonts w:ascii="Arial" w:hAnsi="Arial" w:cs="Arial"/>
          <w:sz w:val="18"/>
          <w:szCs w:val="18"/>
          <w:lang w:val="es-MX"/>
        </w:rPr>
        <w:t>para los parámetros de Exactitud y precisión con el medicamento de referencia se muestran en las tablas IX</w:t>
      </w:r>
      <w:r w:rsidR="00966C1D">
        <w:rPr>
          <w:rFonts w:ascii="Arial" w:hAnsi="Arial" w:cs="Arial"/>
          <w:sz w:val="18"/>
          <w:szCs w:val="18"/>
          <w:lang w:val="es-MX"/>
        </w:rPr>
        <w:t xml:space="preserve"> y X</w:t>
      </w:r>
      <w:r w:rsidR="000A177A" w:rsidRPr="00A63FC2">
        <w:rPr>
          <w:rFonts w:ascii="Arial" w:hAnsi="Arial" w:cs="Arial"/>
          <w:sz w:val="18"/>
          <w:szCs w:val="18"/>
          <w:lang w:val="es-MX"/>
        </w:rPr>
        <w:t xml:space="preserve"> respectivamente.</w:t>
      </w:r>
    </w:p>
    <w:p w14:paraId="3E9C484A" w14:textId="0965254D" w:rsidR="000A177A" w:rsidRPr="00A63FC2" w:rsidRDefault="000A177A" w:rsidP="002515E4">
      <w:pPr>
        <w:pStyle w:val="Textodebloque"/>
        <w:tabs>
          <w:tab w:val="left" w:pos="6521"/>
          <w:tab w:val="left" w:pos="6663"/>
        </w:tabs>
        <w:ind w:left="2126" w:right="1304"/>
        <w:jc w:val="both"/>
        <w:rPr>
          <w:rFonts w:ascii="Arial" w:hAnsi="Arial" w:cs="Arial"/>
          <w:sz w:val="18"/>
          <w:szCs w:val="18"/>
        </w:rPr>
      </w:pPr>
      <w:r w:rsidRPr="00A63FC2">
        <w:rPr>
          <w:rFonts w:ascii="Arial" w:hAnsi="Arial" w:cs="Arial"/>
          <w:sz w:val="18"/>
          <w:szCs w:val="18"/>
        </w:rPr>
        <w:t xml:space="preserve">Tabla </w:t>
      </w:r>
      <w:r w:rsidR="00966C1D">
        <w:rPr>
          <w:rFonts w:ascii="Arial" w:hAnsi="Arial" w:cs="Arial"/>
          <w:sz w:val="18"/>
          <w:szCs w:val="18"/>
        </w:rPr>
        <w:t>IX</w:t>
      </w:r>
      <w:r w:rsidRPr="00A63FC2">
        <w:rPr>
          <w:rFonts w:ascii="Arial" w:hAnsi="Arial" w:cs="Arial"/>
          <w:sz w:val="18"/>
          <w:szCs w:val="18"/>
        </w:rPr>
        <w:t>.- Resultados obtenidos para el medicamento de referencia en la Exactitud</w:t>
      </w:r>
    </w:p>
    <w:tbl>
      <w:tblPr>
        <w:tblStyle w:val="Tablaconcuadrcula"/>
        <w:tblW w:w="0" w:type="auto"/>
        <w:jc w:val="center"/>
        <w:tblCellMar>
          <w:left w:w="0" w:type="dxa"/>
          <w:right w:w="0" w:type="dxa"/>
        </w:tblCellMar>
        <w:tblLook w:val="04A0" w:firstRow="1" w:lastRow="0" w:firstColumn="1" w:lastColumn="0" w:noHBand="0" w:noVBand="1"/>
      </w:tblPr>
      <w:tblGrid>
        <w:gridCol w:w="790"/>
        <w:gridCol w:w="1434"/>
        <w:gridCol w:w="1434"/>
        <w:gridCol w:w="1434"/>
        <w:gridCol w:w="1434"/>
        <w:gridCol w:w="1434"/>
        <w:gridCol w:w="1434"/>
      </w:tblGrid>
      <w:tr w:rsidR="00C2465A" w:rsidRPr="000E6A56" w14:paraId="5EAEB6BB" w14:textId="77777777" w:rsidTr="00816887">
        <w:trPr>
          <w:trHeight w:val="397"/>
          <w:jc w:val="center"/>
        </w:trPr>
        <w:tc>
          <w:tcPr>
            <w:tcW w:w="1800" w:type="dxa"/>
            <w:shd w:val="clear" w:color="auto" w:fill="D9D9D9" w:themeFill="background1" w:themeFillShade="D9"/>
            <w:vAlign w:val="center"/>
          </w:tcPr>
          <w:p w14:paraId="0C8E13C8" w14:textId="77777777" w:rsidR="00C2465A" w:rsidRPr="00A63FC2" w:rsidRDefault="00C2465A" w:rsidP="00C2465A">
            <w:pPr>
              <w:jc w:val="center"/>
              <w:rPr>
                <w:rFonts w:ascii="Arial" w:hAnsi="Arial" w:cs="Arial"/>
                <w:b/>
                <w:sz w:val="18"/>
                <w:szCs w:val="18"/>
              </w:rPr>
            </w:pPr>
            <w:r w:rsidRPr="00A63FC2">
              <w:rPr>
                <w:rFonts w:ascii="Arial" w:hAnsi="Arial" w:cs="Arial"/>
                <w:b/>
                <w:sz w:val="18"/>
                <w:szCs w:val="18"/>
              </w:rPr>
              <w:lastRenderedPageBreak/>
              <w:t>Concentración (µg/mL)</w:t>
            </w:r>
          </w:p>
        </w:tc>
        <w:tc>
          <w:tcPr>
            <w:tcW w:w="888" w:type="dxa"/>
            <w:shd w:val="clear" w:color="auto" w:fill="D9D9D9" w:themeFill="background1" w:themeFillShade="D9"/>
            <w:vAlign w:val="center"/>
          </w:tcPr>
          <w:p w14:paraId="41998B6A" w14:textId="40763687" w:rsidR="00C2465A" w:rsidRPr="000E6A56" w:rsidRDefault="00A02B7E" w:rsidP="00C2465A">
            <w:pPr>
              <w:jc w:val="center"/>
              <w:rPr>
                <w:rFonts w:ascii="Arial" w:hAnsi="Arial" w:cs="Arial"/>
                <w:b/>
                <w:bCs/>
                <w:color w:val="FF0000"/>
                <w:sz w:val="18"/>
                <w:szCs w:val="18"/>
                <w:lang w:eastAsia="es-MX"/>
              </w:rPr>
            </w:pPr>
            <w:r>
              <w:rPr>
                <w:rFonts w:ascii="Arial" w:hAnsi="Arial" w:cs="Arial"/>
                <w:b/>
                <w:bCs/>
              </w:rPr>
              <w:t xml:space="preserve">{{ </w:t>
            </w:r>
            <w:r w:rsidRPr="00A02B7E">
              <w:rPr>
                <w:rFonts w:ascii="Arial" w:hAnsi="Arial" w:cs="Arial"/>
                <w:b/>
                <w:bCs/>
              </w:rPr>
              <w:t>lm_1_concentracion_ref</w:t>
            </w:r>
            <w:r>
              <w:rPr>
                <w:rFonts w:ascii="Arial" w:hAnsi="Arial" w:cs="Arial"/>
                <w:b/>
                <w:bCs/>
              </w:rPr>
              <w:t xml:space="preserve"> }}</w:t>
            </w:r>
          </w:p>
        </w:tc>
        <w:tc>
          <w:tcPr>
            <w:tcW w:w="888" w:type="dxa"/>
            <w:shd w:val="clear" w:color="auto" w:fill="D9D9D9" w:themeFill="background1" w:themeFillShade="D9"/>
            <w:vAlign w:val="center"/>
          </w:tcPr>
          <w:p w14:paraId="3A863E58" w14:textId="018826A8" w:rsidR="00C2465A" w:rsidRPr="000E6A56" w:rsidRDefault="00A02B7E" w:rsidP="00C2465A">
            <w:pPr>
              <w:jc w:val="center"/>
              <w:rPr>
                <w:rFonts w:ascii="Arial" w:hAnsi="Arial" w:cs="Arial"/>
                <w:b/>
                <w:bCs/>
                <w:color w:val="FF0000"/>
                <w:sz w:val="18"/>
                <w:szCs w:val="18"/>
              </w:rPr>
            </w:pPr>
            <w:r>
              <w:rPr>
                <w:rFonts w:ascii="Arial" w:hAnsi="Arial" w:cs="Arial"/>
                <w:b/>
                <w:bCs/>
              </w:rPr>
              <w:t xml:space="preserve">{{ </w:t>
            </w:r>
            <w:r w:rsidRPr="00A02B7E">
              <w:rPr>
                <w:rFonts w:ascii="Arial" w:hAnsi="Arial" w:cs="Arial"/>
                <w:b/>
                <w:bCs/>
              </w:rPr>
              <w:t>lm_</w:t>
            </w:r>
            <w:r>
              <w:rPr>
                <w:rFonts w:ascii="Arial" w:hAnsi="Arial" w:cs="Arial"/>
                <w:b/>
                <w:bCs/>
              </w:rPr>
              <w:t>2</w:t>
            </w:r>
            <w:r w:rsidRPr="00A02B7E">
              <w:rPr>
                <w:rFonts w:ascii="Arial" w:hAnsi="Arial" w:cs="Arial"/>
                <w:b/>
                <w:bCs/>
              </w:rPr>
              <w:t>_concentracion_ref</w:t>
            </w:r>
            <w:r>
              <w:rPr>
                <w:rFonts w:ascii="Arial" w:hAnsi="Arial" w:cs="Arial"/>
                <w:b/>
                <w:bCs/>
              </w:rPr>
              <w:t xml:space="preserve"> }}</w:t>
            </w:r>
          </w:p>
        </w:tc>
        <w:tc>
          <w:tcPr>
            <w:tcW w:w="888" w:type="dxa"/>
            <w:shd w:val="clear" w:color="auto" w:fill="D9D9D9" w:themeFill="background1" w:themeFillShade="D9"/>
            <w:vAlign w:val="center"/>
          </w:tcPr>
          <w:p w14:paraId="4B1291D5" w14:textId="23091CE1" w:rsidR="00C2465A" w:rsidRPr="000E6A56" w:rsidRDefault="00A02B7E" w:rsidP="00C2465A">
            <w:pPr>
              <w:jc w:val="center"/>
              <w:rPr>
                <w:rFonts w:ascii="Arial" w:hAnsi="Arial" w:cs="Arial"/>
                <w:b/>
                <w:bCs/>
                <w:color w:val="FF0000"/>
                <w:sz w:val="18"/>
                <w:szCs w:val="18"/>
              </w:rPr>
            </w:pPr>
            <w:r>
              <w:rPr>
                <w:rFonts w:ascii="Arial" w:hAnsi="Arial" w:cs="Arial"/>
                <w:b/>
                <w:bCs/>
              </w:rPr>
              <w:t xml:space="preserve">{{ </w:t>
            </w:r>
            <w:r w:rsidRPr="00A02B7E">
              <w:rPr>
                <w:rFonts w:ascii="Arial" w:hAnsi="Arial" w:cs="Arial"/>
                <w:b/>
                <w:bCs/>
              </w:rPr>
              <w:t>lm_</w:t>
            </w:r>
            <w:r>
              <w:rPr>
                <w:rFonts w:ascii="Arial" w:hAnsi="Arial" w:cs="Arial"/>
                <w:b/>
                <w:bCs/>
              </w:rPr>
              <w:t>3</w:t>
            </w:r>
            <w:r w:rsidRPr="00A02B7E">
              <w:rPr>
                <w:rFonts w:ascii="Arial" w:hAnsi="Arial" w:cs="Arial"/>
                <w:b/>
                <w:bCs/>
              </w:rPr>
              <w:t>_concentracion_ref</w:t>
            </w:r>
            <w:r>
              <w:rPr>
                <w:rFonts w:ascii="Arial" w:hAnsi="Arial" w:cs="Arial"/>
                <w:b/>
                <w:bCs/>
              </w:rPr>
              <w:t xml:space="preserve"> }}</w:t>
            </w:r>
          </w:p>
        </w:tc>
        <w:tc>
          <w:tcPr>
            <w:tcW w:w="888" w:type="dxa"/>
            <w:shd w:val="clear" w:color="auto" w:fill="D9D9D9" w:themeFill="background1" w:themeFillShade="D9"/>
            <w:vAlign w:val="center"/>
          </w:tcPr>
          <w:p w14:paraId="22716662" w14:textId="70FBA8D0" w:rsidR="00C2465A" w:rsidRPr="000E6A56" w:rsidRDefault="00A02B7E" w:rsidP="00C2465A">
            <w:pPr>
              <w:jc w:val="center"/>
              <w:rPr>
                <w:rFonts w:ascii="Arial" w:hAnsi="Arial" w:cs="Arial"/>
                <w:b/>
                <w:bCs/>
                <w:color w:val="FF0000"/>
                <w:sz w:val="18"/>
                <w:szCs w:val="18"/>
              </w:rPr>
            </w:pPr>
            <w:r>
              <w:rPr>
                <w:rFonts w:ascii="Arial" w:hAnsi="Arial" w:cs="Arial"/>
                <w:b/>
                <w:bCs/>
              </w:rPr>
              <w:t xml:space="preserve">{{ </w:t>
            </w:r>
            <w:r w:rsidRPr="00A02B7E">
              <w:rPr>
                <w:rFonts w:ascii="Arial" w:hAnsi="Arial" w:cs="Arial"/>
                <w:b/>
                <w:bCs/>
              </w:rPr>
              <w:t>lm_</w:t>
            </w:r>
            <w:r>
              <w:rPr>
                <w:rFonts w:ascii="Arial" w:hAnsi="Arial" w:cs="Arial"/>
                <w:b/>
                <w:bCs/>
              </w:rPr>
              <w:t>4</w:t>
            </w:r>
            <w:r w:rsidRPr="00A02B7E">
              <w:rPr>
                <w:rFonts w:ascii="Arial" w:hAnsi="Arial" w:cs="Arial"/>
                <w:b/>
                <w:bCs/>
              </w:rPr>
              <w:t>_concentracion_ref</w:t>
            </w:r>
            <w:r>
              <w:rPr>
                <w:rFonts w:ascii="Arial" w:hAnsi="Arial" w:cs="Arial"/>
                <w:b/>
                <w:bCs/>
              </w:rPr>
              <w:t xml:space="preserve"> }}</w:t>
            </w:r>
          </w:p>
        </w:tc>
        <w:tc>
          <w:tcPr>
            <w:tcW w:w="888" w:type="dxa"/>
            <w:shd w:val="clear" w:color="auto" w:fill="D9D9D9" w:themeFill="background1" w:themeFillShade="D9"/>
            <w:vAlign w:val="center"/>
          </w:tcPr>
          <w:p w14:paraId="73717472" w14:textId="19F237B3" w:rsidR="00C2465A" w:rsidRPr="000E6A56" w:rsidRDefault="00A02B7E" w:rsidP="00C2465A">
            <w:pPr>
              <w:jc w:val="center"/>
              <w:rPr>
                <w:rFonts w:ascii="Arial" w:hAnsi="Arial" w:cs="Arial"/>
                <w:b/>
                <w:bCs/>
                <w:color w:val="FF0000"/>
                <w:sz w:val="18"/>
                <w:szCs w:val="18"/>
              </w:rPr>
            </w:pPr>
            <w:r>
              <w:rPr>
                <w:rFonts w:ascii="Arial" w:hAnsi="Arial" w:cs="Arial"/>
                <w:b/>
                <w:bCs/>
              </w:rPr>
              <w:t xml:space="preserve">{{ </w:t>
            </w:r>
            <w:r w:rsidRPr="00A02B7E">
              <w:rPr>
                <w:rFonts w:ascii="Arial" w:hAnsi="Arial" w:cs="Arial"/>
                <w:b/>
                <w:bCs/>
              </w:rPr>
              <w:t>lm_</w:t>
            </w:r>
            <w:r>
              <w:rPr>
                <w:rFonts w:ascii="Arial" w:hAnsi="Arial" w:cs="Arial"/>
                <w:b/>
                <w:bCs/>
              </w:rPr>
              <w:t>5</w:t>
            </w:r>
            <w:r w:rsidRPr="00A02B7E">
              <w:rPr>
                <w:rFonts w:ascii="Arial" w:hAnsi="Arial" w:cs="Arial"/>
                <w:b/>
                <w:bCs/>
              </w:rPr>
              <w:t>_concentracion_ref</w:t>
            </w:r>
            <w:r>
              <w:rPr>
                <w:rFonts w:ascii="Arial" w:hAnsi="Arial" w:cs="Arial"/>
                <w:b/>
                <w:bCs/>
              </w:rPr>
              <w:t xml:space="preserve"> }}</w:t>
            </w:r>
          </w:p>
        </w:tc>
        <w:tc>
          <w:tcPr>
            <w:tcW w:w="888" w:type="dxa"/>
            <w:shd w:val="clear" w:color="auto" w:fill="D9D9D9" w:themeFill="background1" w:themeFillShade="D9"/>
            <w:vAlign w:val="center"/>
          </w:tcPr>
          <w:p w14:paraId="628D381E" w14:textId="4D23C9A5" w:rsidR="00C2465A" w:rsidRPr="000E6A56" w:rsidRDefault="00A02B7E" w:rsidP="00C2465A">
            <w:pPr>
              <w:jc w:val="center"/>
              <w:rPr>
                <w:rFonts w:ascii="Arial" w:hAnsi="Arial" w:cs="Arial"/>
                <w:b/>
                <w:bCs/>
                <w:color w:val="FF0000"/>
                <w:sz w:val="18"/>
                <w:szCs w:val="18"/>
              </w:rPr>
            </w:pPr>
            <w:r>
              <w:rPr>
                <w:rFonts w:ascii="Arial" w:hAnsi="Arial" w:cs="Arial"/>
                <w:b/>
                <w:bCs/>
              </w:rPr>
              <w:t xml:space="preserve">{{ </w:t>
            </w:r>
            <w:r w:rsidRPr="00A02B7E">
              <w:rPr>
                <w:rFonts w:ascii="Arial" w:hAnsi="Arial" w:cs="Arial"/>
                <w:b/>
                <w:bCs/>
              </w:rPr>
              <w:t>lm_</w:t>
            </w:r>
            <w:r>
              <w:rPr>
                <w:rFonts w:ascii="Arial" w:hAnsi="Arial" w:cs="Arial"/>
                <w:b/>
                <w:bCs/>
              </w:rPr>
              <w:t>6</w:t>
            </w:r>
            <w:r w:rsidRPr="00A02B7E">
              <w:rPr>
                <w:rFonts w:ascii="Arial" w:hAnsi="Arial" w:cs="Arial"/>
                <w:b/>
                <w:bCs/>
              </w:rPr>
              <w:t>_concentracion_ref</w:t>
            </w:r>
            <w:r>
              <w:rPr>
                <w:rFonts w:ascii="Arial" w:hAnsi="Arial" w:cs="Arial"/>
                <w:b/>
                <w:bCs/>
              </w:rPr>
              <w:t xml:space="preserve"> }}</w:t>
            </w:r>
          </w:p>
        </w:tc>
      </w:tr>
      <w:tr w:rsidR="006C3C8B" w:rsidRPr="00A63FC2" w14:paraId="0773BFC9" w14:textId="77777777" w:rsidTr="00816887">
        <w:trPr>
          <w:trHeight w:val="397"/>
          <w:jc w:val="center"/>
        </w:trPr>
        <w:tc>
          <w:tcPr>
            <w:tcW w:w="1800" w:type="dxa"/>
            <w:vAlign w:val="center"/>
          </w:tcPr>
          <w:p w14:paraId="6FA509FC" w14:textId="77777777" w:rsidR="006C3C8B" w:rsidRPr="00A63FC2" w:rsidRDefault="006C3C8B" w:rsidP="006C3C8B">
            <w:pPr>
              <w:jc w:val="center"/>
              <w:rPr>
                <w:rFonts w:ascii="Arial" w:hAnsi="Arial" w:cs="Arial"/>
                <w:b/>
                <w:sz w:val="18"/>
                <w:szCs w:val="18"/>
              </w:rPr>
            </w:pPr>
            <w:r w:rsidRPr="00A63FC2">
              <w:rPr>
                <w:rFonts w:ascii="Arial" w:hAnsi="Arial" w:cs="Arial"/>
                <w:b/>
                <w:sz w:val="18"/>
                <w:szCs w:val="18"/>
              </w:rPr>
              <w:t>% Recuperado Promedio</w:t>
            </w:r>
          </w:p>
        </w:tc>
        <w:tc>
          <w:tcPr>
            <w:tcW w:w="888" w:type="dxa"/>
            <w:vAlign w:val="center"/>
          </w:tcPr>
          <w:p w14:paraId="297CF186" w14:textId="77B8980A" w:rsidR="006C3C8B" w:rsidRPr="00537C1E" w:rsidRDefault="00A02B7E" w:rsidP="006C3C8B">
            <w:pPr>
              <w:jc w:val="center"/>
              <w:rPr>
                <w:rFonts w:ascii="Arial" w:hAnsi="Arial" w:cs="Arial"/>
                <w:color w:val="FF0000"/>
                <w:sz w:val="18"/>
                <w:szCs w:val="18"/>
                <w:lang w:eastAsia="es-MX"/>
              </w:rPr>
            </w:pPr>
            <w:r>
              <w:rPr>
                <w:rFonts w:ascii="Arial" w:hAnsi="Arial" w:cs="Arial"/>
              </w:rPr>
              <w:t xml:space="preserve">{{ </w:t>
            </w:r>
            <w:r w:rsidRPr="00A02B7E">
              <w:rPr>
                <w:rFonts w:ascii="Arial" w:hAnsi="Arial" w:cs="Arial"/>
              </w:rPr>
              <w:t>lm_1_promedio_ref</w:t>
            </w:r>
            <w:r>
              <w:rPr>
                <w:rFonts w:ascii="Arial" w:hAnsi="Arial" w:cs="Arial"/>
              </w:rPr>
              <w:t xml:space="preserve"> }}</w:t>
            </w:r>
          </w:p>
        </w:tc>
        <w:tc>
          <w:tcPr>
            <w:tcW w:w="888" w:type="dxa"/>
            <w:vAlign w:val="center"/>
          </w:tcPr>
          <w:p w14:paraId="394A6797" w14:textId="458B7717" w:rsidR="006C3C8B" w:rsidRPr="00537C1E" w:rsidRDefault="00A02B7E" w:rsidP="006C3C8B">
            <w:pPr>
              <w:jc w:val="center"/>
              <w:rPr>
                <w:rFonts w:ascii="Arial" w:hAnsi="Arial" w:cs="Arial"/>
                <w:color w:val="FF0000"/>
                <w:sz w:val="18"/>
                <w:szCs w:val="18"/>
              </w:rPr>
            </w:pPr>
            <w:r>
              <w:rPr>
                <w:rFonts w:ascii="Arial" w:hAnsi="Arial" w:cs="Arial"/>
              </w:rPr>
              <w:t xml:space="preserve">{{ </w:t>
            </w:r>
            <w:r w:rsidRPr="00A02B7E">
              <w:rPr>
                <w:rFonts w:ascii="Arial" w:hAnsi="Arial" w:cs="Arial"/>
              </w:rPr>
              <w:t>lm_</w:t>
            </w:r>
            <w:r>
              <w:rPr>
                <w:rFonts w:ascii="Arial" w:hAnsi="Arial" w:cs="Arial"/>
              </w:rPr>
              <w:t>2</w:t>
            </w:r>
            <w:r w:rsidRPr="00A02B7E">
              <w:rPr>
                <w:rFonts w:ascii="Arial" w:hAnsi="Arial" w:cs="Arial"/>
              </w:rPr>
              <w:t>_promedio_ref</w:t>
            </w:r>
            <w:r>
              <w:rPr>
                <w:rFonts w:ascii="Arial" w:hAnsi="Arial" w:cs="Arial"/>
              </w:rPr>
              <w:t xml:space="preserve"> }}</w:t>
            </w:r>
          </w:p>
        </w:tc>
        <w:tc>
          <w:tcPr>
            <w:tcW w:w="888" w:type="dxa"/>
            <w:vAlign w:val="center"/>
          </w:tcPr>
          <w:p w14:paraId="7674D163" w14:textId="37FEFFAE" w:rsidR="006C3C8B" w:rsidRPr="00537C1E" w:rsidRDefault="00A02B7E" w:rsidP="006C3C8B">
            <w:pPr>
              <w:jc w:val="center"/>
              <w:rPr>
                <w:rFonts w:ascii="Arial" w:hAnsi="Arial" w:cs="Arial"/>
                <w:color w:val="FF0000"/>
                <w:sz w:val="18"/>
                <w:szCs w:val="18"/>
              </w:rPr>
            </w:pPr>
            <w:r>
              <w:rPr>
                <w:rFonts w:ascii="Arial" w:hAnsi="Arial" w:cs="Arial"/>
              </w:rPr>
              <w:t xml:space="preserve">{{ </w:t>
            </w:r>
            <w:r w:rsidRPr="00A02B7E">
              <w:rPr>
                <w:rFonts w:ascii="Arial" w:hAnsi="Arial" w:cs="Arial"/>
              </w:rPr>
              <w:t>lm_</w:t>
            </w:r>
            <w:r>
              <w:rPr>
                <w:rFonts w:ascii="Arial" w:hAnsi="Arial" w:cs="Arial"/>
              </w:rPr>
              <w:t>3</w:t>
            </w:r>
            <w:r w:rsidRPr="00A02B7E">
              <w:rPr>
                <w:rFonts w:ascii="Arial" w:hAnsi="Arial" w:cs="Arial"/>
              </w:rPr>
              <w:t>_promedio_ref</w:t>
            </w:r>
            <w:r>
              <w:rPr>
                <w:rFonts w:ascii="Arial" w:hAnsi="Arial" w:cs="Arial"/>
              </w:rPr>
              <w:t xml:space="preserve"> }}</w:t>
            </w:r>
          </w:p>
        </w:tc>
        <w:tc>
          <w:tcPr>
            <w:tcW w:w="888" w:type="dxa"/>
            <w:vAlign w:val="center"/>
          </w:tcPr>
          <w:p w14:paraId="7A91B261" w14:textId="3692BA29" w:rsidR="006C3C8B" w:rsidRPr="00537C1E" w:rsidRDefault="00A02B7E" w:rsidP="006C3C8B">
            <w:pPr>
              <w:jc w:val="center"/>
              <w:rPr>
                <w:rFonts w:ascii="Arial" w:hAnsi="Arial" w:cs="Arial"/>
                <w:color w:val="FF0000"/>
                <w:sz w:val="18"/>
                <w:szCs w:val="18"/>
              </w:rPr>
            </w:pPr>
            <w:r>
              <w:rPr>
                <w:rFonts w:ascii="Arial" w:hAnsi="Arial" w:cs="Arial"/>
              </w:rPr>
              <w:t xml:space="preserve">{{ </w:t>
            </w:r>
            <w:r w:rsidRPr="00A02B7E">
              <w:rPr>
                <w:rFonts w:ascii="Arial" w:hAnsi="Arial" w:cs="Arial"/>
              </w:rPr>
              <w:t>lm_</w:t>
            </w:r>
            <w:r>
              <w:rPr>
                <w:rFonts w:ascii="Arial" w:hAnsi="Arial" w:cs="Arial"/>
              </w:rPr>
              <w:t>4</w:t>
            </w:r>
            <w:r w:rsidRPr="00A02B7E">
              <w:rPr>
                <w:rFonts w:ascii="Arial" w:hAnsi="Arial" w:cs="Arial"/>
              </w:rPr>
              <w:t>_promedio_ref</w:t>
            </w:r>
            <w:r>
              <w:rPr>
                <w:rFonts w:ascii="Arial" w:hAnsi="Arial" w:cs="Arial"/>
              </w:rPr>
              <w:t xml:space="preserve"> }}</w:t>
            </w:r>
          </w:p>
        </w:tc>
        <w:tc>
          <w:tcPr>
            <w:tcW w:w="888" w:type="dxa"/>
            <w:vAlign w:val="center"/>
          </w:tcPr>
          <w:p w14:paraId="42753756" w14:textId="3194B8A6" w:rsidR="006C3C8B" w:rsidRPr="00537C1E" w:rsidRDefault="00A02B7E" w:rsidP="006C3C8B">
            <w:pPr>
              <w:jc w:val="center"/>
              <w:rPr>
                <w:rFonts w:ascii="Arial" w:hAnsi="Arial" w:cs="Arial"/>
                <w:color w:val="FF0000"/>
                <w:sz w:val="18"/>
                <w:szCs w:val="18"/>
              </w:rPr>
            </w:pPr>
            <w:r>
              <w:rPr>
                <w:rFonts w:ascii="Arial" w:hAnsi="Arial" w:cs="Arial"/>
              </w:rPr>
              <w:t xml:space="preserve">{{ </w:t>
            </w:r>
            <w:r w:rsidRPr="00A02B7E">
              <w:rPr>
                <w:rFonts w:ascii="Arial" w:hAnsi="Arial" w:cs="Arial"/>
              </w:rPr>
              <w:t>lm_</w:t>
            </w:r>
            <w:r>
              <w:rPr>
                <w:rFonts w:ascii="Arial" w:hAnsi="Arial" w:cs="Arial"/>
              </w:rPr>
              <w:t>5</w:t>
            </w:r>
            <w:r w:rsidRPr="00A02B7E">
              <w:rPr>
                <w:rFonts w:ascii="Arial" w:hAnsi="Arial" w:cs="Arial"/>
              </w:rPr>
              <w:t>_promedio_ref</w:t>
            </w:r>
            <w:r>
              <w:rPr>
                <w:rFonts w:ascii="Arial" w:hAnsi="Arial" w:cs="Arial"/>
              </w:rPr>
              <w:t xml:space="preserve"> }}</w:t>
            </w:r>
          </w:p>
        </w:tc>
        <w:tc>
          <w:tcPr>
            <w:tcW w:w="888" w:type="dxa"/>
            <w:vAlign w:val="center"/>
          </w:tcPr>
          <w:p w14:paraId="25D8C113" w14:textId="0FC38C5D" w:rsidR="006C3C8B" w:rsidRPr="00537C1E" w:rsidRDefault="00A02B7E" w:rsidP="006C3C8B">
            <w:pPr>
              <w:jc w:val="center"/>
              <w:rPr>
                <w:rFonts w:ascii="Arial" w:hAnsi="Arial" w:cs="Arial"/>
                <w:color w:val="FF0000"/>
                <w:sz w:val="18"/>
                <w:szCs w:val="18"/>
              </w:rPr>
            </w:pPr>
            <w:r>
              <w:rPr>
                <w:rFonts w:ascii="Arial" w:hAnsi="Arial" w:cs="Arial"/>
              </w:rPr>
              <w:t xml:space="preserve">{{ </w:t>
            </w:r>
            <w:r w:rsidRPr="00A02B7E">
              <w:rPr>
                <w:rFonts w:ascii="Arial" w:hAnsi="Arial" w:cs="Arial"/>
              </w:rPr>
              <w:t>lm_</w:t>
            </w:r>
            <w:r>
              <w:rPr>
                <w:rFonts w:ascii="Arial" w:hAnsi="Arial" w:cs="Arial"/>
              </w:rPr>
              <w:t>6</w:t>
            </w:r>
            <w:r w:rsidRPr="00A02B7E">
              <w:rPr>
                <w:rFonts w:ascii="Arial" w:hAnsi="Arial" w:cs="Arial"/>
              </w:rPr>
              <w:t>_promedio_ref</w:t>
            </w:r>
            <w:r>
              <w:rPr>
                <w:rFonts w:ascii="Arial" w:hAnsi="Arial" w:cs="Arial"/>
              </w:rPr>
              <w:t xml:space="preserve"> }}</w:t>
            </w:r>
          </w:p>
        </w:tc>
      </w:tr>
      <w:tr w:rsidR="006C3C8B" w:rsidRPr="00A63FC2" w14:paraId="3931F1DF" w14:textId="77777777" w:rsidTr="00816887">
        <w:trPr>
          <w:trHeight w:val="397"/>
          <w:jc w:val="center"/>
        </w:trPr>
        <w:tc>
          <w:tcPr>
            <w:tcW w:w="1800" w:type="dxa"/>
            <w:vAlign w:val="center"/>
          </w:tcPr>
          <w:p w14:paraId="7E91393D" w14:textId="77777777" w:rsidR="006C3C8B" w:rsidRPr="00A63FC2" w:rsidRDefault="006C3C8B" w:rsidP="006C3C8B">
            <w:pPr>
              <w:jc w:val="center"/>
              <w:rPr>
                <w:rFonts w:ascii="Arial" w:hAnsi="Arial" w:cs="Arial"/>
                <w:b/>
                <w:sz w:val="18"/>
                <w:szCs w:val="18"/>
              </w:rPr>
            </w:pPr>
            <w:r w:rsidRPr="00A63FC2">
              <w:rPr>
                <w:rFonts w:ascii="Arial" w:hAnsi="Arial" w:cs="Arial"/>
                <w:b/>
                <w:sz w:val="18"/>
                <w:szCs w:val="18"/>
              </w:rPr>
              <w:t>% Desviación</w:t>
            </w:r>
          </w:p>
        </w:tc>
        <w:tc>
          <w:tcPr>
            <w:tcW w:w="888" w:type="dxa"/>
            <w:vAlign w:val="center"/>
          </w:tcPr>
          <w:p w14:paraId="244DD458" w14:textId="7EFE01A1" w:rsidR="006C3C8B" w:rsidRPr="00537C1E" w:rsidRDefault="00CD48E3" w:rsidP="006C3C8B">
            <w:pPr>
              <w:jc w:val="center"/>
              <w:rPr>
                <w:rFonts w:ascii="Arial" w:hAnsi="Arial" w:cs="Arial"/>
                <w:color w:val="FF0000"/>
                <w:sz w:val="18"/>
                <w:szCs w:val="18"/>
              </w:rPr>
            </w:pPr>
            <w:r>
              <w:rPr>
                <w:rFonts w:ascii="Arial" w:hAnsi="Arial" w:cs="Arial"/>
              </w:rPr>
              <w:t xml:space="preserve">{{ </w:t>
            </w:r>
            <w:r w:rsidRPr="00CD48E3">
              <w:rPr>
                <w:rFonts w:ascii="Arial" w:hAnsi="Arial" w:cs="Arial"/>
              </w:rPr>
              <w:t>lm_1_desviacion_ref</w:t>
            </w:r>
            <w:r>
              <w:rPr>
                <w:rFonts w:ascii="Arial" w:hAnsi="Arial" w:cs="Arial"/>
              </w:rPr>
              <w:t xml:space="preserve"> }}</w:t>
            </w:r>
          </w:p>
        </w:tc>
        <w:tc>
          <w:tcPr>
            <w:tcW w:w="888" w:type="dxa"/>
            <w:vAlign w:val="center"/>
          </w:tcPr>
          <w:p w14:paraId="58D7FF1F" w14:textId="314B22EC" w:rsidR="006C3C8B" w:rsidRPr="00537C1E" w:rsidRDefault="00CD48E3" w:rsidP="006C3C8B">
            <w:pPr>
              <w:jc w:val="center"/>
              <w:rPr>
                <w:rFonts w:ascii="Arial" w:hAnsi="Arial" w:cs="Arial"/>
                <w:color w:val="FF0000"/>
                <w:sz w:val="18"/>
                <w:szCs w:val="18"/>
              </w:rPr>
            </w:pPr>
            <w:r>
              <w:rPr>
                <w:rFonts w:ascii="Arial" w:hAnsi="Arial" w:cs="Arial"/>
              </w:rPr>
              <w:t xml:space="preserve">{{ </w:t>
            </w:r>
            <w:r w:rsidRPr="00CD48E3">
              <w:rPr>
                <w:rFonts w:ascii="Arial" w:hAnsi="Arial" w:cs="Arial"/>
              </w:rPr>
              <w:t>lm_</w:t>
            </w:r>
            <w:r>
              <w:rPr>
                <w:rFonts w:ascii="Arial" w:hAnsi="Arial" w:cs="Arial"/>
              </w:rPr>
              <w:t>2</w:t>
            </w:r>
            <w:r w:rsidRPr="00CD48E3">
              <w:rPr>
                <w:rFonts w:ascii="Arial" w:hAnsi="Arial" w:cs="Arial"/>
              </w:rPr>
              <w:t>_desviacion_ref</w:t>
            </w:r>
            <w:r>
              <w:rPr>
                <w:rFonts w:ascii="Arial" w:hAnsi="Arial" w:cs="Arial"/>
              </w:rPr>
              <w:t xml:space="preserve"> }}</w:t>
            </w:r>
          </w:p>
        </w:tc>
        <w:tc>
          <w:tcPr>
            <w:tcW w:w="888" w:type="dxa"/>
            <w:vAlign w:val="center"/>
          </w:tcPr>
          <w:p w14:paraId="71632937" w14:textId="11D1177F" w:rsidR="006C3C8B" w:rsidRPr="00537C1E" w:rsidRDefault="00CD48E3" w:rsidP="006C3C8B">
            <w:pPr>
              <w:jc w:val="center"/>
              <w:rPr>
                <w:rFonts w:ascii="Arial" w:hAnsi="Arial" w:cs="Arial"/>
                <w:color w:val="FF0000"/>
                <w:sz w:val="18"/>
                <w:szCs w:val="18"/>
              </w:rPr>
            </w:pPr>
            <w:r>
              <w:rPr>
                <w:rFonts w:ascii="Arial" w:hAnsi="Arial" w:cs="Arial"/>
              </w:rPr>
              <w:t xml:space="preserve">{{ </w:t>
            </w:r>
            <w:r w:rsidRPr="00CD48E3">
              <w:rPr>
                <w:rFonts w:ascii="Arial" w:hAnsi="Arial" w:cs="Arial"/>
              </w:rPr>
              <w:t>lm_</w:t>
            </w:r>
            <w:r>
              <w:rPr>
                <w:rFonts w:ascii="Arial" w:hAnsi="Arial" w:cs="Arial"/>
              </w:rPr>
              <w:t>3</w:t>
            </w:r>
            <w:r w:rsidRPr="00CD48E3">
              <w:rPr>
                <w:rFonts w:ascii="Arial" w:hAnsi="Arial" w:cs="Arial"/>
              </w:rPr>
              <w:t>_desviacion_ref</w:t>
            </w:r>
            <w:r>
              <w:rPr>
                <w:rFonts w:ascii="Arial" w:hAnsi="Arial" w:cs="Arial"/>
              </w:rPr>
              <w:t xml:space="preserve"> }}</w:t>
            </w:r>
          </w:p>
        </w:tc>
        <w:tc>
          <w:tcPr>
            <w:tcW w:w="888" w:type="dxa"/>
            <w:vAlign w:val="center"/>
          </w:tcPr>
          <w:p w14:paraId="043124D6" w14:textId="67F95EEE" w:rsidR="006C3C8B" w:rsidRPr="00537C1E" w:rsidRDefault="006C3C8B" w:rsidP="006C3C8B">
            <w:pPr>
              <w:jc w:val="center"/>
              <w:rPr>
                <w:rFonts w:ascii="Arial" w:hAnsi="Arial" w:cs="Arial"/>
                <w:color w:val="FF0000"/>
                <w:sz w:val="18"/>
                <w:szCs w:val="18"/>
              </w:rPr>
            </w:pPr>
            <w:r>
              <w:rPr>
                <w:rFonts w:ascii="Arial" w:hAnsi="Arial" w:cs="Arial"/>
              </w:rPr>
              <w:t>0</w:t>
            </w:r>
            <w:r w:rsidR="00CD48E3">
              <w:rPr>
                <w:rFonts w:ascii="Arial" w:hAnsi="Arial" w:cs="Arial"/>
              </w:rPr>
              <w:t xml:space="preserve">{{ </w:t>
            </w:r>
            <w:r w:rsidR="00CD48E3" w:rsidRPr="00CD48E3">
              <w:rPr>
                <w:rFonts w:ascii="Arial" w:hAnsi="Arial" w:cs="Arial"/>
              </w:rPr>
              <w:t>lm_</w:t>
            </w:r>
            <w:r w:rsidR="00CD48E3">
              <w:rPr>
                <w:rFonts w:ascii="Arial" w:hAnsi="Arial" w:cs="Arial"/>
              </w:rPr>
              <w:t>4</w:t>
            </w:r>
            <w:r w:rsidR="00CD48E3" w:rsidRPr="00CD48E3">
              <w:rPr>
                <w:rFonts w:ascii="Arial" w:hAnsi="Arial" w:cs="Arial"/>
              </w:rPr>
              <w:t>_desviacion_ref</w:t>
            </w:r>
            <w:r w:rsidR="00CD48E3">
              <w:rPr>
                <w:rFonts w:ascii="Arial" w:hAnsi="Arial" w:cs="Arial"/>
              </w:rPr>
              <w:t xml:space="preserve"> }}</w:t>
            </w:r>
          </w:p>
        </w:tc>
        <w:tc>
          <w:tcPr>
            <w:tcW w:w="888" w:type="dxa"/>
            <w:vAlign w:val="center"/>
          </w:tcPr>
          <w:p w14:paraId="6C5ED0F9" w14:textId="784CE984" w:rsidR="006C3C8B" w:rsidRPr="00537C1E" w:rsidRDefault="00CD48E3" w:rsidP="006C3C8B">
            <w:pPr>
              <w:jc w:val="center"/>
              <w:rPr>
                <w:rFonts w:ascii="Arial" w:hAnsi="Arial" w:cs="Arial"/>
                <w:color w:val="FF0000"/>
                <w:sz w:val="18"/>
                <w:szCs w:val="18"/>
              </w:rPr>
            </w:pPr>
            <w:r>
              <w:rPr>
                <w:rFonts w:ascii="Arial" w:hAnsi="Arial" w:cs="Arial"/>
              </w:rPr>
              <w:t xml:space="preserve">{{ </w:t>
            </w:r>
            <w:r w:rsidRPr="00CD48E3">
              <w:rPr>
                <w:rFonts w:ascii="Arial" w:hAnsi="Arial" w:cs="Arial"/>
              </w:rPr>
              <w:t>lm_</w:t>
            </w:r>
            <w:r>
              <w:rPr>
                <w:rFonts w:ascii="Arial" w:hAnsi="Arial" w:cs="Arial"/>
              </w:rPr>
              <w:t>5</w:t>
            </w:r>
            <w:r w:rsidRPr="00CD48E3">
              <w:rPr>
                <w:rFonts w:ascii="Arial" w:hAnsi="Arial" w:cs="Arial"/>
              </w:rPr>
              <w:t>_desviacion_ref</w:t>
            </w:r>
            <w:r>
              <w:rPr>
                <w:rFonts w:ascii="Arial" w:hAnsi="Arial" w:cs="Arial"/>
              </w:rPr>
              <w:t xml:space="preserve"> }}</w:t>
            </w:r>
          </w:p>
        </w:tc>
        <w:tc>
          <w:tcPr>
            <w:tcW w:w="888" w:type="dxa"/>
            <w:vAlign w:val="center"/>
          </w:tcPr>
          <w:p w14:paraId="0C83D93F" w14:textId="1EA9A69A" w:rsidR="006C3C8B" w:rsidRPr="00537C1E" w:rsidRDefault="00CD48E3" w:rsidP="006C3C8B">
            <w:pPr>
              <w:jc w:val="center"/>
              <w:rPr>
                <w:rFonts w:ascii="Arial" w:hAnsi="Arial" w:cs="Arial"/>
                <w:color w:val="FF0000"/>
                <w:sz w:val="18"/>
                <w:szCs w:val="18"/>
              </w:rPr>
            </w:pPr>
            <w:r>
              <w:rPr>
                <w:rFonts w:ascii="Arial" w:hAnsi="Arial" w:cs="Arial"/>
              </w:rPr>
              <w:t xml:space="preserve">{{ </w:t>
            </w:r>
            <w:r w:rsidRPr="00CD48E3">
              <w:rPr>
                <w:rFonts w:ascii="Arial" w:hAnsi="Arial" w:cs="Arial"/>
              </w:rPr>
              <w:t>lm_</w:t>
            </w:r>
            <w:r>
              <w:rPr>
                <w:rFonts w:ascii="Arial" w:hAnsi="Arial" w:cs="Arial"/>
              </w:rPr>
              <w:t>6</w:t>
            </w:r>
            <w:r w:rsidRPr="00CD48E3">
              <w:rPr>
                <w:rFonts w:ascii="Arial" w:hAnsi="Arial" w:cs="Arial"/>
              </w:rPr>
              <w:t>_desviacion_ref</w:t>
            </w:r>
            <w:r>
              <w:rPr>
                <w:rFonts w:ascii="Arial" w:hAnsi="Arial" w:cs="Arial"/>
              </w:rPr>
              <w:t xml:space="preserve"> }}</w:t>
            </w:r>
          </w:p>
        </w:tc>
      </w:tr>
    </w:tbl>
    <w:p w14:paraId="0F0A03E8" w14:textId="77777777" w:rsidR="000A177A" w:rsidRPr="00A63FC2" w:rsidRDefault="000A177A" w:rsidP="000A177A">
      <w:pPr>
        <w:pStyle w:val="Textodebloque"/>
        <w:ind w:left="3686" w:right="2665" w:hanging="993"/>
        <w:jc w:val="both"/>
        <w:rPr>
          <w:rFonts w:ascii="Arial" w:hAnsi="Arial" w:cs="Arial"/>
          <w:sz w:val="18"/>
          <w:szCs w:val="18"/>
        </w:rPr>
      </w:pPr>
    </w:p>
    <w:p w14:paraId="651F6404" w14:textId="0854A8E8" w:rsidR="000A177A" w:rsidRPr="00A63FC2" w:rsidRDefault="000A177A" w:rsidP="000C4AA6">
      <w:pPr>
        <w:pStyle w:val="Textodebloque"/>
        <w:ind w:left="1985" w:right="1324" w:hanging="851"/>
        <w:jc w:val="both"/>
        <w:rPr>
          <w:rFonts w:ascii="Arial" w:hAnsi="Arial" w:cs="Arial"/>
          <w:sz w:val="18"/>
          <w:szCs w:val="18"/>
        </w:rPr>
      </w:pPr>
      <w:r w:rsidRPr="00A63FC2">
        <w:rPr>
          <w:rFonts w:ascii="Arial" w:hAnsi="Arial" w:cs="Arial"/>
          <w:sz w:val="18"/>
          <w:szCs w:val="18"/>
        </w:rPr>
        <w:t>Tabla X.-</w:t>
      </w:r>
      <w:r w:rsidRPr="00A63FC2">
        <w:rPr>
          <w:rFonts w:ascii="Arial" w:hAnsi="Arial" w:cs="Arial"/>
          <w:sz w:val="18"/>
          <w:szCs w:val="18"/>
        </w:rPr>
        <w:tab/>
        <w:t>Resultados obtenidos del medicamento de referencia en la Precisión</w:t>
      </w:r>
    </w:p>
    <w:tbl>
      <w:tblPr>
        <w:tblW w:w="39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984"/>
        <w:gridCol w:w="1985"/>
      </w:tblGrid>
      <w:tr w:rsidR="000A177A" w:rsidRPr="00A63FC2" w14:paraId="56C02103" w14:textId="77777777" w:rsidTr="00816887">
        <w:trPr>
          <w:trHeight w:val="340"/>
          <w:jc w:val="center"/>
        </w:trPr>
        <w:tc>
          <w:tcPr>
            <w:tcW w:w="1984" w:type="dxa"/>
            <w:shd w:val="clear" w:color="auto" w:fill="D9D9D9" w:themeFill="background1" w:themeFillShade="D9"/>
            <w:vAlign w:val="center"/>
          </w:tcPr>
          <w:p w14:paraId="004CE498" w14:textId="77777777" w:rsidR="000A177A" w:rsidRPr="00A63FC2" w:rsidRDefault="000A177A" w:rsidP="006B43F0">
            <w:pPr>
              <w:jc w:val="center"/>
              <w:rPr>
                <w:rFonts w:ascii="Arial" w:hAnsi="Arial" w:cs="Arial"/>
                <w:b/>
                <w:bCs/>
                <w:sz w:val="18"/>
                <w:szCs w:val="18"/>
              </w:rPr>
            </w:pPr>
            <w:r w:rsidRPr="00A63FC2">
              <w:rPr>
                <w:rFonts w:ascii="Arial" w:hAnsi="Arial" w:cs="Arial"/>
                <w:b/>
                <w:bCs/>
                <w:sz w:val="18"/>
                <w:szCs w:val="18"/>
              </w:rPr>
              <w:t>Parámetro</w:t>
            </w:r>
          </w:p>
        </w:tc>
        <w:tc>
          <w:tcPr>
            <w:tcW w:w="1985" w:type="dxa"/>
            <w:shd w:val="clear" w:color="auto" w:fill="D9D9D9" w:themeFill="background1" w:themeFillShade="D9"/>
            <w:vAlign w:val="center"/>
          </w:tcPr>
          <w:p w14:paraId="20EA475B" w14:textId="77777777" w:rsidR="000A177A" w:rsidRPr="00A63FC2" w:rsidRDefault="000A177A" w:rsidP="006B43F0">
            <w:pPr>
              <w:jc w:val="center"/>
              <w:rPr>
                <w:rFonts w:ascii="Arial" w:hAnsi="Arial" w:cs="Arial"/>
                <w:b/>
                <w:bCs/>
                <w:sz w:val="18"/>
                <w:szCs w:val="18"/>
              </w:rPr>
            </w:pPr>
            <w:r w:rsidRPr="00A63FC2">
              <w:rPr>
                <w:rFonts w:ascii="Arial" w:hAnsi="Arial" w:cs="Arial"/>
                <w:b/>
                <w:bCs/>
                <w:sz w:val="18"/>
                <w:szCs w:val="18"/>
              </w:rPr>
              <w:t>%CV</w:t>
            </w:r>
          </w:p>
        </w:tc>
      </w:tr>
      <w:tr w:rsidR="000A177A" w:rsidRPr="00A63FC2" w14:paraId="4FC524DD" w14:textId="77777777" w:rsidTr="00816887">
        <w:trPr>
          <w:trHeight w:val="340"/>
          <w:jc w:val="center"/>
        </w:trPr>
        <w:tc>
          <w:tcPr>
            <w:tcW w:w="1984" w:type="dxa"/>
            <w:vAlign w:val="center"/>
          </w:tcPr>
          <w:p w14:paraId="23BF45BC" w14:textId="77777777" w:rsidR="000A177A" w:rsidRPr="00A63FC2" w:rsidRDefault="000A177A" w:rsidP="006B43F0">
            <w:pPr>
              <w:jc w:val="center"/>
              <w:rPr>
                <w:rFonts w:ascii="Arial" w:hAnsi="Arial" w:cs="Arial"/>
                <w:b/>
                <w:sz w:val="18"/>
                <w:szCs w:val="18"/>
              </w:rPr>
            </w:pPr>
            <w:r w:rsidRPr="00A63FC2">
              <w:rPr>
                <w:rFonts w:ascii="Arial" w:hAnsi="Arial" w:cs="Arial"/>
                <w:b/>
                <w:sz w:val="18"/>
                <w:szCs w:val="18"/>
              </w:rPr>
              <w:t>Repetibilidad</w:t>
            </w:r>
          </w:p>
        </w:tc>
        <w:tc>
          <w:tcPr>
            <w:tcW w:w="1985" w:type="dxa"/>
            <w:vAlign w:val="center"/>
          </w:tcPr>
          <w:p w14:paraId="7BE3085F" w14:textId="3D7B62F2" w:rsidR="000A177A" w:rsidRPr="00537C1E" w:rsidRDefault="008E3682" w:rsidP="006B43F0">
            <w:pPr>
              <w:jc w:val="center"/>
              <w:rPr>
                <w:rFonts w:ascii="Arial" w:hAnsi="Arial" w:cs="Arial"/>
                <w:color w:val="FF0000"/>
                <w:sz w:val="18"/>
                <w:szCs w:val="18"/>
              </w:rPr>
            </w:pPr>
            <w:r>
              <w:rPr>
                <w:rFonts w:ascii="Arial" w:hAnsi="Arial" w:cs="Arial"/>
                <w:sz w:val="18"/>
                <w:szCs w:val="18"/>
              </w:rPr>
              <w:t xml:space="preserve">{{ </w:t>
            </w:r>
            <w:r w:rsidRPr="008E3682">
              <w:rPr>
                <w:rFonts w:ascii="Arial" w:hAnsi="Arial" w:cs="Arial"/>
                <w:sz w:val="18"/>
                <w:szCs w:val="18"/>
              </w:rPr>
              <w:t>lm_CV_ref</w:t>
            </w:r>
            <w:r>
              <w:rPr>
                <w:rFonts w:ascii="Arial" w:hAnsi="Arial" w:cs="Arial"/>
                <w:sz w:val="18"/>
                <w:szCs w:val="18"/>
              </w:rPr>
              <w:t xml:space="preserve"> }}</w:t>
            </w:r>
          </w:p>
        </w:tc>
      </w:tr>
      <w:tr w:rsidR="000A177A" w:rsidRPr="00A67C45" w14:paraId="3569F579" w14:textId="77777777" w:rsidTr="00816887">
        <w:trPr>
          <w:trHeight w:val="340"/>
          <w:jc w:val="center"/>
        </w:trPr>
        <w:tc>
          <w:tcPr>
            <w:tcW w:w="1984" w:type="dxa"/>
            <w:vAlign w:val="center"/>
          </w:tcPr>
          <w:p w14:paraId="592411F8" w14:textId="77777777" w:rsidR="000A177A" w:rsidRPr="00A67C45" w:rsidRDefault="000A177A" w:rsidP="006B43F0">
            <w:pPr>
              <w:jc w:val="center"/>
              <w:rPr>
                <w:rFonts w:ascii="Arial" w:hAnsi="Arial" w:cs="Arial"/>
                <w:b/>
                <w:sz w:val="18"/>
                <w:szCs w:val="18"/>
              </w:rPr>
            </w:pPr>
            <w:r w:rsidRPr="00A67C45">
              <w:rPr>
                <w:rFonts w:ascii="Arial" w:hAnsi="Arial" w:cs="Arial"/>
                <w:b/>
                <w:sz w:val="18"/>
                <w:szCs w:val="18"/>
              </w:rPr>
              <w:t>Reproducibilidad</w:t>
            </w:r>
          </w:p>
        </w:tc>
        <w:tc>
          <w:tcPr>
            <w:tcW w:w="1985" w:type="dxa"/>
            <w:vAlign w:val="center"/>
          </w:tcPr>
          <w:p w14:paraId="57D22F35" w14:textId="0E02FBF0" w:rsidR="000A177A" w:rsidRPr="00A67C45" w:rsidRDefault="005665F1" w:rsidP="006B43F0">
            <w:pPr>
              <w:jc w:val="center"/>
              <w:rPr>
                <w:rFonts w:ascii="Arial" w:hAnsi="Arial" w:cs="Arial"/>
                <w:sz w:val="18"/>
                <w:szCs w:val="18"/>
              </w:rPr>
            </w:pPr>
            <w:r>
              <w:rPr>
                <w:rFonts w:ascii="Arial" w:hAnsi="Arial" w:cs="Arial"/>
                <w:sz w:val="18"/>
                <w:szCs w:val="18"/>
              </w:rPr>
              <w:t xml:space="preserve">{{ </w:t>
            </w:r>
            <w:r w:rsidRPr="005665F1">
              <w:rPr>
                <w:rFonts w:ascii="Arial" w:hAnsi="Arial" w:cs="Arial"/>
                <w:sz w:val="18"/>
                <w:szCs w:val="18"/>
              </w:rPr>
              <w:t>r_CV_ref</w:t>
            </w:r>
            <w:r>
              <w:rPr>
                <w:rFonts w:ascii="Arial" w:hAnsi="Arial" w:cs="Arial"/>
                <w:sz w:val="18"/>
                <w:szCs w:val="18"/>
              </w:rPr>
              <w:t xml:space="preserve"> }}</w:t>
            </w:r>
          </w:p>
        </w:tc>
      </w:tr>
    </w:tbl>
    <w:p w14:paraId="6B8ED041" w14:textId="77777777" w:rsidR="00966C1D" w:rsidRPr="00A67C45" w:rsidRDefault="00966C1D" w:rsidP="00966C1D">
      <w:pPr>
        <w:pStyle w:val="Textoindependiente"/>
        <w:contextualSpacing/>
        <w:rPr>
          <w:rFonts w:ascii="Arial" w:hAnsi="Arial" w:cs="Arial"/>
          <w:sz w:val="18"/>
          <w:szCs w:val="18"/>
          <w:lang w:val="es-ES"/>
        </w:rPr>
      </w:pPr>
    </w:p>
    <w:p w14:paraId="2D7C87A7" w14:textId="32E08D05" w:rsidR="000A177A" w:rsidRPr="00A67C45" w:rsidRDefault="000A177A" w:rsidP="004070BA">
      <w:pPr>
        <w:pStyle w:val="Textoindependiente"/>
        <w:numPr>
          <w:ilvl w:val="5"/>
          <w:numId w:val="15"/>
        </w:numPr>
        <w:ind w:left="2127"/>
        <w:contextualSpacing/>
        <w:rPr>
          <w:rFonts w:ascii="Arial" w:hAnsi="Arial" w:cs="Arial"/>
          <w:sz w:val="18"/>
          <w:szCs w:val="18"/>
          <w:lang w:val="es-ES"/>
        </w:rPr>
      </w:pPr>
      <w:r w:rsidRPr="00A67C45">
        <w:rPr>
          <w:rFonts w:ascii="Arial" w:hAnsi="Arial" w:cs="Arial"/>
          <w:sz w:val="18"/>
          <w:szCs w:val="18"/>
          <w:lang w:val="es-ES"/>
        </w:rPr>
        <w:t>Resultados obtenidos de la Exactitud y Precisión con el medicamento de prueba.</w:t>
      </w:r>
    </w:p>
    <w:p w14:paraId="7717E5F2" w14:textId="56E3D8C2" w:rsidR="000A177A" w:rsidRPr="00A67C45" w:rsidRDefault="000A177A" w:rsidP="004070BA">
      <w:pPr>
        <w:pStyle w:val="Textoindependiente"/>
        <w:contextualSpacing/>
        <w:rPr>
          <w:rFonts w:ascii="Arial" w:hAnsi="Arial" w:cs="Arial"/>
          <w:sz w:val="18"/>
          <w:szCs w:val="18"/>
          <w:lang w:val="es-MX"/>
        </w:rPr>
      </w:pPr>
      <w:r w:rsidRPr="00A67C45">
        <w:rPr>
          <w:rFonts w:ascii="Arial" w:hAnsi="Arial" w:cs="Arial"/>
          <w:sz w:val="18"/>
          <w:szCs w:val="18"/>
          <w:lang w:val="es-MX"/>
        </w:rPr>
        <w:t>Los resultados obtenidos para los parámetros de Exactitud y precisión con el medicamento de prueba se muestran en las tablas X</w:t>
      </w:r>
      <w:r w:rsidR="00966C1D" w:rsidRPr="00A67C45">
        <w:rPr>
          <w:rFonts w:ascii="Arial" w:hAnsi="Arial" w:cs="Arial"/>
          <w:sz w:val="18"/>
          <w:szCs w:val="18"/>
          <w:lang w:val="es-MX"/>
        </w:rPr>
        <w:t>I</w:t>
      </w:r>
      <w:r w:rsidRPr="00A67C45">
        <w:rPr>
          <w:rFonts w:ascii="Arial" w:hAnsi="Arial" w:cs="Arial"/>
          <w:sz w:val="18"/>
          <w:szCs w:val="18"/>
          <w:lang w:val="es-MX"/>
        </w:rPr>
        <w:t xml:space="preserve"> y XI</w:t>
      </w:r>
      <w:r w:rsidR="00966C1D" w:rsidRPr="00A67C45">
        <w:rPr>
          <w:rFonts w:ascii="Arial" w:hAnsi="Arial" w:cs="Arial"/>
          <w:sz w:val="18"/>
          <w:szCs w:val="18"/>
          <w:lang w:val="es-MX"/>
        </w:rPr>
        <w:t>I</w:t>
      </w:r>
      <w:r w:rsidRPr="00A67C45">
        <w:rPr>
          <w:rFonts w:ascii="Arial" w:hAnsi="Arial" w:cs="Arial"/>
          <w:sz w:val="18"/>
          <w:szCs w:val="18"/>
          <w:lang w:val="es-MX"/>
        </w:rPr>
        <w:t xml:space="preserve"> respectivamente.</w:t>
      </w:r>
    </w:p>
    <w:p w14:paraId="6ADD76EA" w14:textId="7DFF7924" w:rsidR="000A177A" w:rsidRPr="00A67C45" w:rsidRDefault="000A177A" w:rsidP="004070BA">
      <w:pPr>
        <w:pStyle w:val="Textodebloque"/>
        <w:tabs>
          <w:tab w:val="left" w:pos="6521"/>
          <w:tab w:val="left" w:pos="6663"/>
        </w:tabs>
        <w:ind w:left="2268" w:right="1353"/>
        <w:jc w:val="both"/>
        <w:rPr>
          <w:rFonts w:ascii="Arial" w:hAnsi="Arial" w:cs="Arial"/>
          <w:sz w:val="18"/>
          <w:szCs w:val="18"/>
        </w:rPr>
      </w:pPr>
      <w:r w:rsidRPr="00A67C45">
        <w:rPr>
          <w:rFonts w:ascii="Arial" w:hAnsi="Arial" w:cs="Arial"/>
          <w:sz w:val="18"/>
          <w:szCs w:val="18"/>
        </w:rPr>
        <w:t>Tabla X</w:t>
      </w:r>
      <w:r w:rsidR="00966C1D" w:rsidRPr="00A67C45">
        <w:rPr>
          <w:rFonts w:ascii="Arial" w:hAnsi="Arial" w:cs="Arial"/>
          <w:sz w:val="18"/>
          <w:szCs w:val="18"/>
        </w:rPr>
        <w:t>I</w:t>
      </w:r>
      <w:r w:rsidRPr="00A67C45">
        <w:rPr>
          <w:rFonts w:ascii="Arial" w:hAnsi="Arial" w:cs="Arial"/>
          <w:sz w:val="18"/>
          <w:szCs w:val="18"/>
        </w:rPr>
        <w:t>.- Resultados obtenidos para el medicamento de prueba en la Exactitud</w:t>
      </w:r>
    </w:p>
    <w:tbl>
      <w:tblPr>
        <w:tblStyle w:val="Tablaconcuadrcula"/>
        <w:tblW w:w="0" w:type="auto"/>
        <w:jc w:val="center"/>
        <w:tblCellMar>
          <w:left w:w="0" w:type="dxa"/>
          <w:right w:w="0" w:type="dxa"/>
        </w:tblCellMar>
        <w:tblLook w:val="04A0" w:firstRow="1" w:lastRow="0" w:firstColumn="1" w:lastColumn="0" w:noHBand="0" w:noVBand="1"/>
      </w:tblPr>
      <w:tblGrid>
        <w:gridCol w:w="837"/>
        <w:gridCol w:w="1427"/>
        <w:gridCol w:w="1426"/>
        <w:gridCol w:w="1426"/>
        <w:gridCol w:w="1426"/>
        <w:gridCol w:w="1426"/>
        <w:gridCol w:w="1426"/>
      </w:tblGrid>
      <w:tr w:rsidR="00A67C45" w:rsidRPr="00A67C45" w14:paraId="666D9463" w14:textId="77777777" w:rsidTr="00816887">
        <w:trPr>
          <w:trHeight w:val="397"/>
          <w:jc w:val="center"/>
        </w:trPr>
        <w:tc>
          <w:tcPr>
            <w:tcW w:w="1800" w:type="dxa"/>
            <w:shd w:val="clear" w:color="auto" w:fill="D9D9D9" w:themeFill="background1" w:themeFillShade="D9"/>
            <w:vAlign w:val="center"/>
          </w:tcPr>
          <w:p w14:paraId="4D27CE8A" w14:textId="77777777" w:rsidR="00D15F6A" w:rsidRPr="00A67C45" w:rsidRDefault="00D15F6A" w:rsidP="00D15F6A">
            <w:pPr>
              <w:jc w:val="center"/>
              <w:rPr>
                <w:rFonts w:ascii="Arial" w:hAnsi="Arial" w:cs="Arial"/>
                <w:b/>
                <w:sz w:val="18"/>
                <w:szCs w:val="18"/>
              </w:rPr>
            </w:pPr>
            <w:r w:rsidRPr="00A67C45">
              <w:rPr>
                <w:rFonts w:ascii="Arial" w:hAnsi="Arial" w:cs="Arial"/>
                <w:b/>
                <w:sz w:val="18"/>
                <w:szCs w:val="18"/>
              </w:rPr>
              <w:t>Concentración (µg/mL)</w:t>
            </w:r>
          </w:p>
        </w:tc>
        <w:tc>
          <w:tcPr>
            <w:tcW w:w="888" w:type="dxa"/>
            <w:shd w:val="clear" w:color="auto" w:fill="D9D9D9" w:themeFill="background1" w:themeFillShade="D9"/>
            <w:vAlign w:val="center"/>
          </w:tcPr>
          <w:p w14:paraId="0B2B74C1" w14:textId="3116506F" w:rsidR="00D15F6A" w:rsidRPr="00A67C45" w:rsidRDefault="008E3682" w:rsidP="00D15F6A">
            <w:pPr>
              <w:jc w:val="center"/>
              <w:rPr>
                <w:rFonts w:ascii="Arial" w:hAnsi="Arial" w:cs="Arial"/>
                <w:b/>
                <w:bCs/>
                <w:sz w:val="18"/>
                <w:szCs w:val="18"/>
                <w:lang w:eastAsia="es-MX"/>
              </w:rPr>
            </w:pPr>
            <w:r>
              <w:rPr>
                <w:rFonts w:ascii="Arial" w:hAnsi="Arial" w:cs="Arial"/>
                <w:b/>
                <w:bCs/>
                <w:sz w:val="18"/>
                <w:szCs w:val="18"/>
              </w:rPr>
              <w:t xml:space="preserve">{{ </w:t>
            </w:r>
            <w:r w:rsidRPr="008E3682">
              <w:rPr>
                <w:rFonts w:ascii="Arial" w:hAnsi="Arial" w:cs="Arial"/>
                <w:b/>
                <w:bCs/>
                <w:sz w:val="18"/>
                <w:szCs w:val="18"/>
              </w:rPr>
              <w:t>lm_1_concentracion_pba</w:t>
            </w:r>
            <w:r>
              <w:rPr>
                <w:rFonts w:ascii="Arial" w:hAnsi="Arial" w:cs="Arial"/>
                <w:b/>
                <w:bCs/>
                <w:sz w:val="18"/>
                <w:szCs w:val="18"/>
              </w:rPr>
              <w:t xml:space="preserve"> }}</w:t>
            </w:r>
          </w:p>
        </w:tc>
        <w:tc>
          <w:tcPr>
            <w:tcW w:w="888" w:type="dxa"/>
            <w:shd w:val="clear" w:color="auto" w:fill="D9D9D9" w:themeFill="background1" w:themeFillShade="D9"/>
            <w:vAlign w:val="center"/>
          </w:tcPr>
          <w:p w14:paraId="1D2AC3D1" w14:textId="4139F8DE" w:rsidR="00D15F6A" w:rsidRPr="00A67C45" w:rsidRDefault="008E3682" w:rsidP="00D15F6A">
            <w:pPr>
              <w:jc w:val="center"/>
              <w:rPr>
                <w:rFonts w:ascii="Arial" w:hAnsi="Arial" w:cs="Arial"/>
                <w:b/>
                <w:bCs/>
                <w:sz w:val="18"/>
                <w:szCs w:val="18"/>
              </w:rPr>
            </w:pPr>
            <w:r>
              <w:rPr>
                <w:rFonts w:ascii="Arial" w:hAnsi="Arial" w:cs="Arial"/>
                <w:b/>
                <w:bCs/>
                <w:sz w:val="18"/>
                <w:szCs w:val="18"/>
              </w:rPr>
              <w:t xml:space="preserve">{{ </w:t>
            </w:r>
            <w:r w:rsidRPr="008E3682">
              <w:rPr>
                <w:rFonts w:ascii="Arial" w:hAnsi="Arial" w:cs="Arial"/>
                <w:b/>
                <w:bCs/>
                <w:sz w:val="18"/>
                <w:szCs w:val="18"/>
              </w:rPr>
              <w:t>lm_</w:t>
            </w:r>
            <w:r>
              <w:rPr>
                <w:rFonts w:ascii="Arial" w:hAnsi="Arial" w:cs="Arial"/>
                <w:b/>
                <w:bCs/>
                <w:sz w:val="18"/>
                <w:szCs w:val="18"/>
              </w:rPr>
              <w:t>2</w:t>
            </w:r>
            <w:r w:rsidRPr="008E3682">
              <w:rPr>
                <w:rFonts w:ascii="Arial" w:hAnsi="Arial" w:cs="Arial"/>
                <w:b/>
                <w:bCs/>
                <w:sz w:val="18"/>
                <w:szCs w:val="18"/>
              </w:rPr>
              <w:t>_concentracion_pba</w:t>
            </w:r>
            <w:r>
              <w:rPr>
                <w:rFonts w:ascii="Arial" w:hAnsi="Arial" w:cs="Arial"/>
                <w:b/>
                <w:bCs/>
                <w:sz w:val="18"/>
                <w:szCs w:val="18"/>
              </w:rPr>
              <w:t xml:space="preserve"> }}</w:t>
            </w:r>
          </w:p>
        </w:tc>
        <w:tc>
          <w:tcPr>
            <w:tcW w:w="888" w:type="dxa"/>
            <w:shd w:val="clear" w:color="auto" w:fill="D9D9D9" w:themeFill="background1" w:themeFillShade="D9"/>
            <w:vAlign w:val="center"/>
          </w:tcPr>
          <w:p w14:paraId="0CA6E925" w14:textId="791F6722" w:rsidR="00D15F6A" w:rsidRPr="00A67C45" w:rsidRDefault="008E3682" w:rsidP="00D15F6A">
            <w:pPr>
              <w:jc w:val="center"/>
              <w:rPr>
                <w:rFonts w:ascii="Arial" w:hAnsi="Arial" w:cs="Arial"/>
                <w:b/>
                <w:bCs/>
                <w:sz w:val="18"/>
                <w:szCs w:val="18"/>
              </w:rPr>
            </w:pPr>
            <w:r>
              <w:rPr>
                <w:rFonts w:ascii="Arial" w:hAnsi="Arial" w:cs="Arial"/>
                <w:b/>
                <w:bCs/>
                <w:sz w:val="18"/>
                <w:szCs w:val="18"/>
              </w:rPr>
              <w:t xml:space="preserve">{{ </w:t>
            </w:r>
            <w:r w:rsidRPr="008E3682">
              <w:rPr>
                <w:rFonts w:ascii="Arial" w:hAnsi="Arial" w:cs="Arial"/>
                <w:b/>
                <w:bCs/>
                <w:sz w:val="18"/>
                <w:szCs w:val="18"/>
              </w:rPr>
              <w:t>lm_</w:t>
            </w:r>
            <w:r>
              <w:rPr>
                <w:rFonts w:ascii="Arial" w:hAnsi="Arial" w:cs="Arial"/>
                <w:b/>
                <w:bCs/>
                <w:sz w:val="18"/>
                <w:szCs w:val="18"/>
              </w:rPr>
              <w:t>3</w:t>
            </w:r>
            <w:r w:rsidRPr="008E3682">
              <w:rPr>
                <w:rFonts w:ascii="Arial" w:hAnsi="Arial" w:cs="Arial"/>
                <w:b/>
                <w:bCs/>
                <w:sz w:val="18"/>
                <w:szCs w:val="18"/>
              </w:rPr>
              <w:t>_concentracion_pba</w:t>
            </w:r>
            <w:r>
              <w:rPr>
                <w:rFonts w:ascii="Arial" w:hAnsi="Arial" w:cs="Arial"/>
                <w:b/>
                <w:bCs/>
                <w:sz w:val="18"/>
                <w:szCs w:val="18"/>
              </w:rPr>
              <w:t xml:space="preserve"> }}</w:t>
            </w:r>
          </w:p>
        </w:tc>
        <w:tc>
          <w:tcPr>
            <w:tcW w:w="888" w:type="dxa"/>
            <w:shd w:val="clear" w:color="auto" w:fill="D9D9D9" w:themeFill="background1" w:themeFillShade="D9"/>
            <w:vAlign w:val="center"/>
          </w:tcPr>
          <w:p w14:paraId="7A4AD71A" w14:textId="6A011BC5" w:rsidR="00D15F6A" w:rsidRPr="00A67C45" w:rsidRDefault="008E3682" w:rsidP="00D15F6A">
            <w:pPr>
              <w:jc w:val="center"/>
              <w:rPr>
                <w:rFonts w:ascii="Arial" w:hAnsi="Arial" w:cs="Arial"/>
                <w:b/>
                <w:bCs/>
                <w:sz w:val="18"/>
                <w:szCs w:val="18"/>
              </w:rPr>
            </w:pPr>
            <w:r>
              <w:rPr>
                <w:rFonts w:ascii="Arial" w:hAnsi="Arial" w:cs="Arial"/>
                <w:b/>
                <w:bCs/>
                <w:sz w:val="18"/>
                <w:szCs w:val="18"/>
              </w:rPr>
              <w:t xml:space="preserve">{{ </w:t>
            </w:r>
            <w:r w:rsidRPr="008E3682">
              <w:rPr>
                <w:rFonts w:ascii="Arial" w:hAnsi="Arial" w:cs="Arial"/>
                <w:b/>
                <w:bCs/>
                <w:sz w:val="18"/>
                <w:szCs w:val="18"/>
              </w:rPr>
              <w:t>lm_</w:t>
            </w:r>
            <w:r>
              <w:rPr>
                <w:rFonts w:ascii="Arial" w:hAnsi="Arial" w:cs="Arial"/>
                <w:b/>
                <w:bCs/>
                <w:sz w:val="18"/>
                <w:szCs w:val="18"/>
              </w:rPr>
              <w:t>4</w:t>
            </w:r>
            <w:r w:rsidRPr="008E3682">
              <w:rPr>
                <w:rFonts w:ascii="Arial" w:hAnsi="Arial" w:cs="Arial"/>
                <w:b/>
                <w:bCs/>
                <w:sz w:val="18"/>
                <w:szCs w:val="18"/>
              </w:rPr>
              <w:t>_concentracion_pba</w:t>
            </w:r>
            <w:r>
              <w:rPr>
                <w:rFonts w:ascii="Arial" w:hAnsi="Arial" w:cs="Arial"/>
                <w:b/>
                <w:bCs/>
                <w:sz w:val="18"/>
                <w:szCs w:val="18"/>
              </w:rPr>
              <w:t xml:space="preserve"> }}</w:t>
            </w:r>
          </w:p>
        </w:tc>
        <w:tc>
          <w:tcPr>
            <w:tcW w:w="888" w:type="dxa"/>
            <w:shd w:val="clear" w:color="auto" w:fill="D9D9D9" w:themeFill="background1" w:themeFillShade="D9"/>
            <w:vAlign w:val="center"/>
          </w:tcPr>
          <w:p w14:paraId="242AF629" w14:textId="39E047E2" w:rsidR="00D15F6A" w:rsidRPr="00A67C45" w:rsidRDefault="008E3682" w:rsidP="00D15F6A">
            <w:pPr>
              <w:jc w:val="center"/>
              <w:rPr>
                <w:rFonts w:ascii="Arial" w:hAnsi="Arial" w:cs="Arial"/>
                <w:b/>
                <w:bCs/>
                <w:sz w:val="18"/>
                <w:szCs w:val="18"/>
              </w:rPr>
            </w:pPr>
            <w:r>
              <w:rPr>
                <w:rFonts w:ascii="Arial" w:hAnsi="Arial" w:cs="Arial"/>
                <w:b/>
                <w:bCs/>
                <w:sz w:val="18"/>
                <w:szCs w:val="18"/>
              </w:rPr>
              <w:t xml:space="preserve">{{ </w:t>
            </w:r>
            <w:r w:rsidRPr="008E3682">
              <w:rPr>
                <w:rFonts w:ascii="Arial" w:hAnsi="Arial" w:cs="Arial"/>
                <w:b/>
                <w:bCs/>
                <w:sz w:val="18"/>
                <w:szCs w:val="18"/>
              </w:rPr>
              <w:t>lm_</w:t>
            </w:r>
            <w:r>
              <w:rPr>
                <w:rFonts w:ascii="Arial" w:hAnsi="Arial" w:cs="Arial"/>
                <w:b/>
                <w:bCs/>
                <w:sz w:val="18"/>
                <w:szCs w:val="18"/>
              </w:rPr>
              <w:t>5</w:t>
            </w:r>
            <w:r w:rsidRPr="008E3682">
              <w:rPr>
                <w:rFonts w:ascii="Arial" w:hAnsi="Arial" w:cs="Arial"/>
                <w:b/>
                <w:bCs/>
                <w:sz w:val="18"/>
                <w:szCs w:val="18"/>
              </w:rPr>
              <w:t>_concentracion_pba</w:t>
            </w:r>
            <w:r>
              <w:rPr>
                <w:rFonts w:ascii="Arial" w:hAnsi="Arial" w:cs="Arial"/>
                <w:b/>
                <w:bCs/>
                <w:sz w:val="18"/>
                <w:szCs w:val="18"/>
              </w:rPr>
              <w:t xml:space="preserve"> }}</w:t>
            </w:r>
          </w:p>
        </w:tc>
        <w:tc>
          <w:tcPr>
            <w:tcW w:w="888" w:type="dxa"/>
            <w:shd w:val="clear" w:color="auto" w:fill="D9D9D9" w:themeFill="background1" w:themeFillShade="D9"/>
            <w:vAlign w:val="center"/>
          </w:tcPr>
          <w:p w14:paraId="1F324429" w14:textId="52DD5A91" w:rsidR="00D15F6A" w:rsidRPr="00A67C45" w:rsidRDefault="008E3682" w:rsidP="00D15F6A">
            <w:pPr>
              <w:jc w:val="center"/>
              <w:rPr>
                <w:rFonts w:ascii="Arial" w:hAnsi="Arial" w:cs="Arial"/>
                <w:b/>
                <w:bCs/>
                <w:sz w:val="18"/>
                <w:szCs w:val="18"/>
              </w:rPr>
            </w:pPr>
            <w:r>
              <w:rPr>
                <w:rFonts w:ascii="Arial" w:hAnsi="Arial" w:cs="Arial"/>
                <w:b/>
                <w:bCs/>
                <w:sz w:val="18"/>
                <w:szCs w:val="18"/>
              </w:rPr>
              <w:t xml:space="preserve">{{ </w:t>
            </w:r>
            <w:r w:rsidRPr="008E3682">
              <w:rPr>
                <w:rFonts w:ascii="Arial" w:hAnsi="Arial" w:cs="Arial"/>
                <w:b/>
                <w:bCs/>
                <w:sz w:val="18"/>
                <w:szCs w:val="18"/>
              </w:rPr>
              <w:t>lm_</w:t>
            </w:r>
            <w:r>
              <w:rPr>
                <w:rFonts w:ascii="Arial" w:hAnsi="Arial" w:cs="Arial"/>
                <w:b/>
                <w:bCs/>
                <w:sz w:val="18"/>
                <w:szCs w:val="18"/>
              </w:rPr>
              <w:t>6</w:t>
            </w:r>
            <w:r w:rsidRPr="008E3682">
              <w:rPr>
                <w:rFonts w:ascii="Arial" w:hAnsi="Arial" w:cs="Arial"/>
                <w:b/>
                <w:bCs/>
                <w:sz w:val="18"/>
                <w:szCs w:val="18"/>
              </w:rPr>
              <w:t>_concentracion_pba</w:t>
            </w:r>
            <w:r>
              <w:rPr>
                <w:rFonts w:ascii="Arial" w:hAnsi="Arial" w:cs="Arial"/>
                <w:b/>
                <w:bCs/>
                <w:sz w:val="18"/>
                <w:szCs w:val="18"/>
              </w:rPr>
              <w:t xml:space="preserve"> }}</w:t>
            </w:r>
          </w:p>
        </w:tc>
      </w:tr>
      <w:tr w:rsidR="00A67C45" w:rsidRPr="00A67C45" w14:paraId="4AD9A0AF" w14:textId="77777777" w:rsidTr="00816887">
        <w:trPr>
          <w:trHeight w:val="397"/>
          <w:jc w:val="center"/>
        </w:trPr>
        <w:tc>
          <w:tcPr>
            <w:tcW w:w="1800" w:type="dxa"/>
            <w:vAlign w:val="center"/>
          </w:tcPr>
          <w:p w14:paraId="14E27C59" w14:textId="77777777" w:rsidR="00D15F6A" w:rsidRPr="00A67C45" w:rsidRDefault="00D15F6A" w:rsidP="00D15F6A">
            <w:pPr>
              <w:jc w:val="center"/>
              <w:rPr>
                <w:rFonts w:ascii="Arial" w:hAnsi="Arial" w:cs="Arial"/>
                <w:b/>
                <w:sz w:val="18"/>
                <w:szCs w:val="18"/>
              </w:rPr>
            </w:pPr>
            <w:r w:rsidRPr="00A67C45">
              <w:rPr>
                <w:rFonts w:ascii="Arial" w:hAnsi="Arial" w:cs="Arial"/>
                <w:b/>
                <w:sz w:val="18"/>
                <w:szCs w:val="18"/>
              </w:rPr>
              <w:t>% Recuperado Promedio</w:t>
            </w:r>
          </w:p>
        </w:tc>
        <w:tc>
          <w:tcPr>
            <w:tcW w:w="888" w:type="dxa"/>
            <w:vAlign w:val="center"/>
          </w:tcPr>
          <w:p w14:paraId="4FC928C4" w14:textId="32B6027B" w:rsidR="00D15F6A" w:rsidRPr="00A67C45" w:rsidRDefault="000B003F" w:rsidP="00D15F6A">
            <w:pPr>
              <w:jc w:val="center"/>
              <w:rPr>
                <w:rFonts w:ascii="Arial" w:hAnsi="Arial" w:cs="Arial"/>
                <w:sz w:val="18"/>
                <w:szCs w:val="18"/>
                <w:lang w:eastAsia="es-MX"/>
              </w:rPr>
            </w:pPr>
            <w:r>
              <w:rPr>
                <w:rFonts w:ascii="Arial" w:hAnsi="Arial" w:cs="Arial"/>
              </w:rPr>
              <w:t xml:space="preserve">{{ </w:t>
            </w:r>
            <w:r w:rsidRPr="000B003F">
              <w:rPr>
                <w:rFonts w:ascii="Arial" w:hAnsi="Arial" w:cs="Arial"/>
              </w:rPr>
              <w:t>lm_1_promedio_pba</w:t>
            </w:r>
            <w:r>
              <w:rPr>
                <w:rFonts w:ascii="Arial" w:hAnsi="Arial" w:cs="Arial"/>
              </w:rPr>
              <w:t xml:space="preserve"> }}</w:t>
            </w:r>
          </w:p>
        </w:tc>
        <w:tc>
          <w:tcPr>
            <w:tcW w:w="888" w:type="dxa"/>
            <w:vAlign w:val="center"/>
          </w:tcPr>
          <w:p w14:paraId="732DB726" w14:textId="7DFB15AE" w:rsidR="00D15F6A" w:rsidRPr="00A67C45" w:rsidRDefault="000B003F" w:rsidP="00D15F6A">
            <w:pPr>
              <w:jc w:val="center"/>
              <w:rPr>
                <w:rFonts w:ascii="Arial" w:hAnsi="Arial" w:cs="Arial"/>
                <w:sz w:val="18"/>
                <w:szCs w:val="18"/>
              </w:rPr>
            </w:pPr>
            <w:r>
              <w:rPr>
                <w:rFonts w:ascii="Arial" w:hAnsi="Arial" w:cs="Arial"/>
                <w:sz w:val="18"/>
                <w:szCs w:val="18"/>
              </w:rPr>
              <w:t xml:space="preserve">{{ </w:t>
            </w:r>
            <w:r w:rsidRPr="000B003F">
              <w:rPr>
                <w:rFonts w:ascii="Arial" w:hAnsi="Arial" w:cs="Arial"/>
                <w:sz w:val="18"/>
                <w:szCs w:val="18"/>
              </w:rPr>
              <w:t>lm_</w:t>
            </w:r>
            <w:r>
              <w:rPr>
                <w:rFonts w:ascii="Arial" w:hAnsi="Arial" w:cs="Arial"/>
                <w:sz w:val="18"/>
                <w:szCs w:val="18"/>
              </w:rPr>
              <w:t>2</w:t>
            </w:r>
            <w:r w:rsidRPr="000B003F">
              <w:rPr>
                <w:rFonts w:ascii="Arial" w:hAnsi="Arial" w:cs="Arial"/>
                <w:sz w:val="18"/>
                <w:szCs w:val="18"/>
              </w:rPr>
              <w:t>_promedio_pba</w:t>
            </w:r>
            <w:r>
              <w:rPr>
                <w:rFonts w:ascii="Arial" w:hAnsi="Arial" w:cs="Arial"/>
                <w:sz w:val="18"/>
                <w:szCs w:val="18"/>
              </w:rPr>
              <w:t xml:space="preserve"> }}</w:t>
            </w:r>
          </w:p>
        </w:tc>
        <w:tc>
          <w:tcPr>
            <w:tcW w:w="888" w:type="dxa"/>
            <w:vAlign w:val="center"/>
          </w:tcPr>
          <w:p w14:paraId="3BD825BD" w14:textId="0A94A75A" w:rsidR="00D15F6A" w:rsidRPr="00A67C45" w:rsidRDefault="000B003F" w:rsidP="00D15F6A">
            <w:pPr>
              <w:jc w:val="center"/>
              <w:rPr>
                <w:rFonts w:ascii="Arial" w:hAnsi="Arial" w:cs="Arial"/>
                <w:sz w:val="18"/>
                <w:szCs w:val="18"/>
              </w:rPr>
            </w:pPr>
            <w:r>
              <w:rPr>
                <w:rFonts w:ascii="Arial" w:hAnsi="Arial" w:cs="Arial"/>
                <w:sz w:val="18"/>
                <w:szCs w:val="18"/>
              </w:rPr>
              <w:t xml:space="preserve">{{ </w:t>
            </w:r>
            <w:r w:rsidRPr="000B003F">
              <w:rPr>
                <w:rFonts w:ascii="Arial" w:hAnsi="Arial" w:cs="Arial"/>
                <w:sz w:val="18"/>
                <w:szCs w:val="18"/>
              </w:rPr>
              <w:t>lm_</w:t>
            </w:r>
            <w:r>
              <w:rPr>
                <w:rFonts w:ascii="Arial" w:hAnsi="Arial" w:cs="Arial"/>
                <w:sz w:val="18"/>
                <w:szCs w:val="18"/>
              </w:rPr>
              <w:t>3</w:t>
            </w:r>
            <w:r w:rsidRPr="000B003F">
              <w:rPr>
                <w:rFonts w:ascii="Arial" w:hAnsi="Arial" w:cs="Arial"/>
                <w:sz w:val="18"/>
                <w:szCs w:val="18"/>
              </w:rPr>
              <w:t>_promedio_pba</w:t>
            </w:r>
            <w:r>
              <w:rPr>
                <w:rFonts w:ascii="Arial" w:hAnsi="Arial" w:cs="Arial"/>
                <w:sz w:val="18"/>
                <w:szCs w:val="18"/>
              </w:rPr>
              <w:t xml:space="preserve"> }}</w:t>
            </w:r>
          </w:p>
        </w:tc>
        <w:tc>
          <w:tcPr>
            <w:tcW w:w="888" w:type="dxa"/>
            <w:vAlign w:val="center"/>
          </w:tcPr>
          <w:p w14:paraId="6E2CA417" w14:textId="75628988" w:rsidR="00D15F6A" w:rsidRPr="00A67C45" w:rsidRDefault="000B003F" w:rsidP="00D15F6A">
            <w:pPr>
              <w:jc w:val="center"/>
              <w:rPr>
                <w:rFonts w:ascii="Arial" w:hAnsi="Arial" w:cs="Arial"/>
                <w:sz w:val="18"/>
                <w:szCs w:val="18"/>
              </w:rPr>
            </w:pPr>
            <w:r>
              <w:rPr>
                <w:rFonts w:ascii="Arial" w:hAnsi="Arial" w:cs="Arial"/>
                <w:sz w:val="18"/>
                <w:szCs w:val="18"/>
              </w:rPr>
              <w:t xml:space="preserve">{{ </w:t>
            </w:r>
            <w:r w:rsidRPr="000B003F">
              <w:rPr>
                <w:rFonts w:ascii="Arial" w:hAnsi="Arial" w:cs="Arial"/>
                <w:sz w:val="18"/>
                <w:szCs w:val="18"/>
              </w:rPr>
              <w:t>lm_</w:t>
            </w:r>
            <w:r>
              <w:rPr>
                <w:rFonts w:ascii="Arial" w:hAnsi="Arial" w:cs="Arial"/>
                <w:sz w:val="18"/>
                <w:szCs w:val="18"/>
              </w:rPr>
              <w:t>4</w:t>
            </w:r>
            <w:r w:rsidRPr="000B003F">
              <w:rPr>
                <w:rFonts w:ascii="Arial" w:hAnsi="Arial" w:cs="Arial"/>
                <w:sz w:val="18"/>
                <w:szCs w:val="18"/>
              </w:rPr>
              <w:t>_promedio_pba</w:t>
            </w:r>
            <w:r>
              <w:rPr>
                <w:rFonts w:ascii="Arial" w:hAnsi="Arial" w:cs="Arial"/>
                <w:sz w:val="18"/>
                <w:szCs w:val="18"/>
              </w:rPr>
              <w:t xml:space="preserve"> }}</w:t>
            </w:r>
          </w:p>
        </w:tc>
        <w:tc>
          <w:tcPr>
            <w:tcW w:w="888" w:type="dxa"/>
            <w:vAlign w:val="center"/>
          </w:tcPr>
          <w:p w14:paraId="419FFDCB" w14:textId="0EDC94FE" w:rsidR="00D15F6A" w:rsidRPr="00A67C45" w:rsidRDefault="000B003F" w:rsidP="00D15F6A">
            <w:pPr>
              <w:jc w:val="center"/>
              <w:rPr>
                <w:rFonts w:ascii="Arial" w:hAnsi="Arial" w:cs="Arial"/>
                <w:sz w:val="18"/>
                <w:szCs w:val="18"/>
              </w:rPr>
            </w:pPr>
            <w:r>
              <w:rPr>
                <w:rFonts w:ascii="Arial" w:hAnsi="Arial" w:cs="Arial"/>
                <w:sz w:val="18"/>
                <w:szCs w:val="18"/>
              </w:rPr>
              <w:t xml:space="preserve">{{ </w:t>
            </w:r>
            <w:r w:rsidRPr="000B003F">
              <w:rPr>
                <w:rFonts w:ascii="Arial" w:hAnsi="Arial" w:cs="Arial"/>
                <w:sz w:val="18"/>
                <w:szCs w:val="18"/>
              </w:rPr>
              <w:t>lm_</w:t>
            </w:r>
            <w:r>
              <w:rPr>
                <w:rFonts w:ascii="Arial" w:hAnsi="Arial" w:cs="Arial"/>
                <w:sz w:val="18"/>
                <w:szCs w:val="18"/>
              </w:rPr>
              <w:t>5</w:t>
            </w:r>
            <w:r w:rsidRPr="000B003F">
              <w:rPr>
                <w:rFonts w:ascii="Arial" w:hAnsi="Arial" w:cs="Arial"/>
                <w:sz w:val="18"/>
                <w:szCs w:val="18"/>
              </w:rPr>
              <w:t>_promedio_pba</w:t>
            </w:r>
            <w:r>
              <w:rPr>
                <w:rFonts w:ascii="Arial" w:hAnsi="Arial" w:cs="Arial"/>
                <w:sz w:val="18"/>
                <w:szCs w:val="18"/>
              </w:rPr>
              <w:t xml:space="preserve"> }}</w:t>
            </w:r>
          </w:p>
        </w:tc>
        <w:tc>
          <w:tcPr>
            <w:tcW w:w="888" w:type="dxa"/>
            <w:vAlign w:val="center"/>
          </w:tcPr>
          <w:p w14:paraId="31D81CE7" w14:textId="01B92F1B" w:rsidR="00D15F6A" w:rsidRPr="00A67C45" w:rsidRDefault="000B003F" w:rsidP="00D15F6A">
            <w:pPr>
              <w:jc w:val="center"/>
              <w:rPr>
                <w:rFonts w:ascii="Arial" w:hAnsi="Arial" w:cs="Arial"/>
                <w:sz w:val="18"/>
                <w:szCs w:val="18"/>
              </w:rPr>
            </w:pPr>
            <w:r>
              <w:rPr>
                <w:rFonts w:ascii="Arial" w:hAnsi="Arial" w:cs="Arial"/>
                <w:sz w:val="18"/>
                <w:szCs w:val="18"/>
              </w:rPr>
              <w:t xml:space="preserve">{{ </w:t>
            </w:r>
            <w:r w:rsidRPr="000B003F">
              <w:rPr>
                <w:rFonts w:ascii="Arial" w:hAnsi="Arial" w:cs="Arial"/>
                <w:sz w:val="18"/>
                <w:szCs w:val="18"/>
              </w:rPr>
              <w:t>lm_</w:t>
            </w:r>
            <w:r>
              <w:rPr>
                <w:rFonts w:ascii="Arial" w:hAnsi="Arial" w:cs="Arial"/>
                <w:sz w:val="18"/>
                <w:szCs w:val="18"/>
              </w:rPr>
              <w:t>6</w:t>
            </w:r>
            <w:r w:rsidRPr="000B003F">
              <w:rPr>
                <w:rFonts w:ascii="Arial" w:hAnsi="Arial" w:cs="Arial"/>
                <w:sz w:val="18"/>
                <w:szCs w:val="18"/>
              </w:rPr>
              <w:t>_promedio_pba</w:t>
            </w:r>
            <w:r>
              <w:rPr>
                <w:rFonts w:ascii="Arial" w:hAnsi="Arial" w:cs="Arial"/>
                <w:sz w:val="18"/>
                <w:szCs w:val="18"/>
              </w:rPr>
              <w:t xml:space="preserve"> }}</w:t>
            </w:r>
          </w:p>
        </w:tc>
      </w:tr>
      <w:tr w:rsidR="00D15F6A" w:rsidRPr="00A67C45" w14:paraId="28A7A3B9" w14:textId="77777777" w:rsidTr="00816887">
        <w:trPr>
          <w:trHeight w:val="397"/>
          <w:jc w:val="center"/>
        </w:trPr>
        <w:tc>
          <w:tcPr>
            <w:tcW w:w="1800" w:type="dxa"/>
            <w:vAlign w:val="center"/>
          </w:tcPr>
          <w:p w14:paraId="19F64074" w14:textId="77777777" w:rsidR="00D15F6A" w:rsidRPr="00A67C45" w:rsidRDefault="00D15F6A" w:rsidP="00D15F6A">
            <w:pPr>
              <w:jc w:val="center"/>
              <w:rPr>
                <w:rFonts w:ascii="Arial" w:hAnsi="Arial" w:cs="Arial"/>
                <w:b/>
                <w:sz w:val="18"/>
                <w:szCs w:val="18"/>
              </w:rPr>
            </w:pPr>
            <w:r w:rsidRPr="00A67C45">
              <w:rPr>
                <w:rFonts w:ascii="Arial" w:hAnsi="Arial" w:cs="Arial"/>
                <w:b/>
                <w:sz w:val="18"/>
                <w:szCs w:val="18"/>
              </w:rPr>
              <w:t>% Desviación</w:t>
            </w:r>
          </w:p>
        </w:tc>
        <w:tc>
          <w:tcPr>
            <w:tcW w:w="888" w:type="dxa"/>
            <w:vAlign w:val="center"/>
          </w:tcPr>
          <w:p w14:paraId="171364AE" w14:textId="3B1BAF50" w:rsidR="00D15F6A" w:rsidRPr="00A67C45" w:rsidRDefault="000B003F" w:rsidP="00D15F6A">
            <w:pPr>
              <w:jc w:val="center"/>
              <w:rPr>
                <w:rFonts w:ascii="Arial" w:hAnsi="Arial" w:cs="Arial"/>
                <w:sz w:val="18"/>
                <w:szCs w:val="18"/>
              </w:rPr>
            </w:pPr>
            <w:r>
              <w:rPr>
                <w:rFonts w:ascii="Arial" w:hAnsi="Arial" w:cs="Arial"/>
              </w:rPr>
              <w:t xml:space="preserve">{{ </w:t>
            </w:r>
            <w:r w:rsidRPr="000B003F">
              <w:rPr>
                <w:rFonts w:ascii="Arial" w:hAnsi="Arial" w:cs="Arial"/>
              </w:rPr>
              <w:t>lm_</w:t>
            </w:r>
            <w:r>
              <w:rPr>
                <w:rFonts w:ascii="Arial" w:hAnsi="Arial" w:cs="Arial"/>
              </w:rPr>
              <w:t>1</w:t>
            </w:r>
            <w:r w:rsidRPr="000B003F">
              <w:rPr>
                <w:rFonts w:ascii="Arial" w:hAnsi="Arial" w:cs="Arial"/>
              </w:rPr>
              <w:t>_desviacion_pba</w:t>
            </w:r>
            <w:r>
              <w:rPr>
                <w:rFonts w:ascii="Arial" w:hAnsi="Arial" w:cs="Arial"/>
              </w:rPr>
              <w:t xml:space="preserve"> }}</w:t>
            </w:r>
          </w:p>
        </w:tc>
        <w:tc>
          <w:tcPr>
            <w:tcW w:w="888" w:type="dxa"/>
            <w:vAlign w:val="center"/>
          </w:tcPr>
          <w:p w14:paraId="5E0A2613" w14:textId="15F0A469" w:rsidR="00D15F6A" w:rsidRPr="00A67C45" w:rsidRDefault="000B003F" w:rsidP="00D15F6A">
            <w:pPr>
              <w:jc w:val="center"/>
              <w:rPr>
                <w:rFonts w:ascii="Arial" w:hAnsi="Arial" w:cs="Arial"/>
                <w:sz w:val="18"/>
                <w:szCs w:val="18"/>
              </w:rPr>
            </w:pPr>
            <w:r>
              <w:rPr>
                <w:rFonts w:ascii="Arial" w:hAnsi="Arial" w:cs="Arial"/>
              </w:rPr>
              <w:t>{{</w:t>
            </w:r>
            <w:r>
              <w:t xml:space="preserve"> </w:t>
            </w:r>
            <w:r w:rsidRPr="000B003F">
              <w:rPr>
                <w:rFonts w:ascii="Arial" w:hAnsi="Arial" w:cs="Arial"/>
              </w:rPr>
              <w:t>lm_</w:t>
            </w:r>
            <w:r>
              <w:rPr>
                <w:rFonts w:ascii="Arial" w:hAnsi="Arial" w:cs="Arial"/>
              </w:rPr>
              <w:t>2</w:t>
            </w:r>
            <w:r w:rsidRPr="000B003F">
              <w:rPr>
                <w:rFonts w:ascii="Arial" w:hAnsi="Arial" w:cs="Arial"/>
              </w:rPr>
              <w:t xml:space="preserve">_desviacion_pba </w:t>
            </w:r>
            <w:r>
              <w:rPr>
                <w:rFonts w:ascii="Arial" w:hAnsi="Arial" w:cs="Arial"/>
              </w:rPr>
              <w:t>}}</w:t>
            </w:r>
          </w:p>
        </w:tc>
        <w:tc>
          <w:tcPr>
            <w:tcW w:w="888" w:type="dxa"/>
            <w:vAlign w:val="center"/>
          </w:tcPr>
          <w:p w14:paraId="46638FF4" w14:textId="467FEBFA" w:rsidR="00D15F6A" w:rsidRPr="00A67C45" w:rsidRDefault="000B003F" w:rsidP="00D15F6A">
            <w:pPr>
              <w:jc w:val="center"/>
              <w:rPr>
                <w:rFonts w:ascii="Arial" w:hAnsi="Arial" w:cs="Arial"/>
                <w:sz w:val="18"/>
                <w:szCs w:val="18"/>
              </w:rPr>
            </w:pPr>
            <w:r>
              <w:rPr>
                <w:rFonts w:ascii="Arial" w:hAnsi="Arial" w:cs="Arial"/>
              </w:rPr>
              <w:t>{{</w:t>
            </w:r>
            <w:r>
              <w:t xml:space="preserve"> </w:t>
            </w:r>
            <w:r w:rsidRPr="000B003F">
              <w:rPr>
                <w:rFonts w:ascii="Arial" w:hAnsi="Arial" w:cs="Arial"/>
              </w:rPr>
              <w:t>lm_</w:t>
            </w:r>
            <w:r>
              <w:rPr>
                <w:rFonts w:ascii="Arial" w:hAnsi="Arial" w:cs="Arial"/>
              </w:rPr>
              <w:t>3</w:t>
            </w:r>
            <w:r w:rsidRPr="000B003F">
              <w:rPr>
                <w:rFonts w:ascii="Arial" w:hAnsi="Arial" w:cs="Arial"/>
              </w:rPr>
              <w:t xml:space="preserve">_desviacion_pba </w:t>
            </w:r>
            <w:r>
              <w:rPr>
                <w:rFonts w:ascii="Arial" w:hAnsi="Arial" w:cs="Arial"/>
              </w:rPr>
              <w:t>}}</w:t>
            </w:r>
          </w:p>
        </w:tc>
        <w:tc>
          <w:tcPr>
            <w:tcW w:w="888" w:type="dxa"/>
            <w:vAlign w:val="center"/>
          </w:tcPr>
          <w:p w14:paraId="74965070" w14:textId="5AB29014" w:rsidR="00D15F6A" w:rsidRPr="00A67C45" w:rsidRDefault="000B003F" w:rsidP="00D15F6A">
            <w:pPr>
              <w:jc w:val="center"/>
              <w:rPr>
                <w:rFonts w:ascii="Arial" w:hAnsi="Arial" w:cs="Arial"/>
                <w:sz w:val="18"/>
                <w:szCs w:val="18"/>
              </w:rPr>
            </w:pPr>
            <w:r>
              <w:rPr>
                <w:rFonts w:ascii="Arial" w:hAnsi="Arial" w:cs="Arial"/>
              </w:rPr>
              <w:t>{{</w:t>
            </w:r>
            <w:r>
              <w:t xml:space="preserve"> </w:t>
            </w:r>
            <w:r w:rsidRPr="000B003F">
              <w:rPr>
                <w:rFonts w:ascii="Arial" w:hAnsi="Arial" w:cs="Arial"/>
              </w:rPr>
              <w:t>lm_</w:t>
            </w:r>
            <w:r>
              <w:rPr>
                <w:rFonts w:ascii="Arial" w:hAnsi="Arial" w:cs="Arial"/>
              </w:rPr>
              <w:t>4</w:t>
            </w:r>
            <w:r w:rsidRPr="000B003F">
              <w:rPr>
                <w:rFonts w:ascii="Arial" w:hAnsi="Arial" w:cs="Arial"/>
              </w:rPr>
              <w:t xml:space="preserve">_desviacion_pba </w:t>
            </w:r>
            <w:r>
              <w:rPr>
                <w:rFonts w:ascii="Arial" w:hAnsi="Arial" w:cs="Arial"/>
              </w:rPr>
              <w:t>}}</w:t>
            </w:r>
          </w:p>
        </w:tc>
        <w:tc>
          <w:tcPr>
            <w:tcW w:w="888" w:type="dxa"/>
            <w:vAlign w:val="center"/>
          </w:tcPr>
          <w:p w14:paraId="4598DFDC" w14:textId="0F1C4088" w:rsidR="00D15F6A" w:rsidRPr="00A67C45" w:rsidRDefault="000B003F" w:rsidP="00D15F6A">
            <w:pPr>
              <w:jc w:val="center"/>
              <w:rPr>
                <w:rFonts w:ascii="Arial" w:hAnsi="Arial" w:cs="Arial"/>
                <w:sz w:val="18"/>
                <w:szCs w:val="18"/>
              </w:rPr>
            </w:pPr>
            <w:r>
              <w:rPr>
                <w:rFonts w:ascii="Arial" w:hAnsi="Arial" w:cs="Arial"/>
              </w:rPr>
              <w:t>{{</w:t>
            </w:r>
            <w:r>
              <w:t xml:space="preserve"> </w:t>
            </w:r>
            <w:r w:rsidRPr="000B003F">
              <w:rPr>
                <w:rFonts w:ascii="Arial" w:hAnsi="Arial" w:cs="Arial"/>
              </w:rPr>
              <w:t>lm_</w:t>
            </w:r>
            <w:r>
              <w:rPr>
                <w:rFonts w:ascii="Arial" w:hAnsi="Arial" w:cs="Arial"/>
              </w:rPr>
              <w:t>5</w:t>
            </w:r>
            <w:r w:rsidRPr="000B003F">
              <w:rPr>
                <w:rFonts w:ascii="Arial" w:hAnsi="Arial" w:cs="Arial"/>
              </w:rPr>
              <w:t xml:space="preserve">_desviacion_pba </w:t>
            </w:r>
            <w:r>
              <w:rPr>
                <w:rFonts w:ascii="Arial" w:hAnsi="Arial" w:cs="Arial"/>
              </w:rPr>
              <w:t>}}</w:t>
            </w:r>
          </w:p>
        </w:tc>
        <w:tc>
          <w:tcPr>
            <w:tcW w:w="888" w:type="dxa"/>
            <w:vAlign w:val="center"/>
          </w:tcPr>
          <w:p w14:paraId="14D0C87A" w14:textId="6D5B98AA" w:rsidR="00D15F6A" w:rsidRPr="00A67C45" w:rsidRDefault="000B003F" w:rsidP="00D15F6A">
            <w:pPr>
              <w:jc w:val="center"/>
              <w:rPr>
                <w:rFonts w:ascii="Arial" w:hAnsi="Arial" w:cs="Arial"/>
                <w:sz w:val="18"/>
                <w:szCs w:val="18"/>
              </w:rPr>
            </w:pPr>
            <w:r>
              <w:rPr>
                <w:rFonts w:ascii="Arial" w:hAnsi="Arial" w:cs="Arial"/>
              </w:rPr>
              <w:t>{{</w:t>
            </w:r>
            <w:r>
              <w:t xml:space="preserve"> </w:t>
            </w:r>
            <w:r w:rsidRPr="000B003F">
              <w:rPr>
                <w:rFonts w:ascii="Arial" w:hAnsi="Arial" w:cs="Arial"/>
              </w:rPr>
              <w:t>lm_</w:t>
            </w:r>
            <w:r>
              <w:rPr>
                <w:rFonts w:ascii="Arial" w:hAnsi="Arial" w:cs="Arial"/>
              </w:rPr>
              <w:t>6</w:t>
            </w:r>
            <w:r w:rsidRPr="000B003F">
              <w:rPr>
                <w:rFonts w:ascii="Arial" w:hAnsi="Arial" w:cs="Arial"/>
              </w:rPr>
              <w:t xml:space="preserve">_desviacion_pba </w:t>
            </w:r>
            <w:r>
              <w:rPr>
                <w:rFonts w:ascii="Arial" w:hAnsi="Arial" w:cs="Arial"/>
              </w:rPr>
              <w:t>}}</w:t>
            </w:r>
          </w:p>
        </w:tc>
      </w:tr>
    </w:tbl>
    <w:p w14:paraId="4240BAE9" w14:textId="77777777" w:rsidR="000A177A" w:rsidRPr="00A67C45" w:rsidRDefault="000A177A" w:rsidP="004070BA">
      <w:pPr>
        <w:pStyle w:val="Textodebloque"/>
        <w:ind w:left="3686" w:right="2665" w:hanging="993"/>
        <w:jc w:val="both"/>
        <w:rPr>
          <w:rFonts w:ascii="Arial" w:hAnsi="Arial" w:cs="Arial"/>
          <w:sz w:val="18"/>
          <w:szCs w:val="18"/>
        </w:rPr>
      </w:pPr>
    </w:p>
    <w:p w14:paraId="484F5A28" w14:textId="4CD76525" w:rsidR="000A177A" w:rsidRPr="00A67C45" w:rsidRDefault="000A177A" w:rsidP="0002523F">
      <w:pPr>
        <w:pStyle w:val="Textodebloque"/>
        <w:ind w:left="2127" w:right="1324" w:hanging="993"/>
        <w:jc w:val="both"/>
        <w:rPr>
          <w:rFonts w:ascii="Arial" w:hAnsi="Arial" w:cs="Arial"/>
          <w:sz w:val="18"/>
          <w:szCs w:val="18"/>
        </w:rPr>
      </w:pPr>
      <w:r w:rsidRPr="00A67C45">
        <w:rPr>
          <w:rFonts w:ascii="Arial" w:hAnsi="Arial" w:cs="Arial"/>
          <w:sz w:val="18"/>
          <w:szCs w:val="18"/>
        </w:rPr>
        <w:t>Tabla X</w:t>
      </w:r>
      <w:r w:rsidR="00966C1D" w:rsidRPr="00A67C45">
        <w:rPr>
          <w:rFonts w:ascii="Arial" w:hAnsi="Arial" w:cs="Arial"/>
          <w:sz w:val="18"/>
          <w:szCs w:val="18"/>
        </w:rPr>
        <w:t>I</w:t>
      </w:r>
      <w:r w:rsidR="00576B8C" w:rsidRPr="00A67C45">
        <w:rPr>
          <w:rFonts w:ascii="Arial" w:hAnsi="Arial" w:cs="Arial"/>
          <w:sz w:val="18"/>
          <w:szCs w:val="18"/>
        </w:rPr>
        <w:t>I</w:t>
      </w:r>
      <w:r w:rsidRPr="00A67C45">
        <w:rPr>
          <w:rFonts w:ascii="Arial" w:hAnsi="Arial" w:cs="Arial"/>
          <w:sz w:val="18"/>
          <w:szCs w:val="18"/>
        </w:rPr>
        <w:t>.-</w:t>
      </w:r>
      <w:r w:rsidRPr="00A67C45">
        <w:rPr>
          <w:rFonts w:ascii="Arial" w:hAnsi="Arial" w:cs="Arial"/>
          <w:sz w:val="18"/>
          <w:szCs w:val="18"/>
        </w:rPr>
        <w:tab/>
        <w:t>Resultados obtenidos del medicamento de prueba en la Precisión</w:t>
      </w:r>
    </w:p>
    <w:tbl>
      <w:tblPr>
        <w:tblW w:w="39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984"/>
        <w:gridCol w:w="1985"/>
      </w:tblGrid>
      <w:tr w:rsidR="00A67C45" w:rsidRPr="00A67C45" w14:paraId="751A25F4" w14:textId="77777777" w:rsidTr="00816887">
        <w:trPr>
          <w:trHeight w:val="340"/>
          <w:jc w:val="center"/>
        </w:trPr>
        <w:tc>
          <w:tcPr>
            <w:tcW w:w="1984" w:type="dxa"/>
            <w:shd w:val="clear" w:color="auto" w:fill="D9D9D9" w:themeFill="background1" w:themeFillShade="D9"/>
            <w:vAlign w:val="center"/>
          </w:tcPr>
          <w:p w14:paraId="27427E62" w14:textId="77777777" w:rsidR="000A177A" w:rsidRPr="00A67C45" w:rsidRDefault="000A177A" w:rsidP="004070BA">
            <w:pPr>
              <w:jc w:val="center"/>
              <w:rPr>
                <w:rFonts w:ascii="Arial" w:hAnsi="Arial" w:cs="Arial"/>
                <w:b/>
                <w:bCs/>
                <w:sz w:val="18"/>
                <w:szCs w:val="18"/>
              </w:rPr>
            </w:pPr>
            <w:r w:rsidRPr="00A67C45">
              <w:rPr>
                <w:rFonts w:ascii="Arial" w:hAnsi="Arial" w:cs="Arial"/>
                <w:b/>
                <w:bCs/>
                <w:sz w:val="18"/>
                <w:szCs w:val="18"/>
              </w:rPr>
              <w:t>Parámetro</w:t>
            </w:r>
          </w:p>
        </w:tc>
        <w:tc>
          <w:tcPr>
            <w:tcW w:w="1985" w:type="dxa"/>
            <w:shd w:val="clear" w:color="auto" w:fill="D9D9D9" w:themeFill="background1" w:themeFillShade="D9"/>
            <w:vAlign w:val="center"/>
          </w:tcPr>
          <w:p w14:paraId="3CF744E0" w14:textId="77777777" w:rsidR="000A177A" w:rsidRPr="00A67C45" w:rsidRDefault="000A177A" w:rsidP="004070BA">
            <w:pPr>
              <w:jc w:val="center"/>
              <w:rPr>
                <w:rFonts w:ascii="Arial" w:hAnsi="Arial" w:cs="Arial"/>
                <w:b/>
                <w:bCs/>
                <w:sz w:val="18"/>
                <w:szCs w:val="18"/>
              </w:rPr>
            </w:pPr>
            <w:r w:rsidRPr="00A67C45">
              <w:rPr>
                <w:rFonts w:ascii="Arial" w:hAnsi="Arial" w:cs="Arial"/>
                <w:b/>
                <w:bCs/>
                <w:sz w:val="18"/>
                <w:szCs w:val="18"/>
              </w:rPr>
              <w:t>%CV</w:t>
            </w:r>
          </w:p>
        </w:tc>
      </w:tr>
      <w:tr w:rsidR="00A67C45" w:rsidRPr="00A67C45" w14:paraId="7F3C01EB" w14:textId="77777777" w:rsidTr="00816887">
        <w:trPr>
          <w:trHeight w:val="340"/>
          <w:jc w:val="center"/>
        </w:trPr>
        <w:tc>
          <w:tcPr>
            <w:tcW w:w="1984" w:type="dxa"/>
            <w:vAlign w:val="center"/>
          </w:tcPr>
          <w:p w14:paraId="072F0704" w14:textId="77777777" w:rsidR="000A177A" w:rsidRPr="00A67C45" w:rsidRDefault="000A177A" w:rsidP="004070BA">
            <w:pPr>
              <w:jc w:val="center"/>
              <w:rPr>
                <w:rFonts w:ascii="Arial" w:hAnsi="Arial" w:cs="Arial"/>
                <w:b/>
                <w:sz w:val="18"/>
                <w:szCs w:val="18"/>
              </w:rPr>
            </w:pPr>
            <w:r w:rsidRPr="00A67C45">
              <w:rPr>
                <w:rFonts w:ascii="Arial" w:hAnsi="Arial" w:cs="Arial"/>
                <w:b/>
                <w:sz w:val="18"/>
                <w:szCs w:val="18"/>
              </w:rPr>
              <w:t>Repetibilidad</w:t>
            </w:r>
          </w:p>
        </w:tc>
        <w:tc>
          <w:tcPr>
            <w:tcW w:w="1985" w:type="dxa"/>
            <w:vAlign w:val="center"/>
          </w:tcPr>
          <w:p w14:paraId="322CE438" w14:textId="2955886D" w:rsidR="000A177A" w:rsidRPr="00A67C45" w:rsidRDefault="008E3682" w:rsidP="004070BA">
            <w:pPr>
              <w:jc w:val="center"/>
              <w:rPr>
                <w:rFonts w:ascii="Arial" w:hAnsi="Arial" w:cs="Arial"/>
                <w:sz w:val="18"/>
                <w:szCs w:val="18"/>
              </w:rPr>
            </w:pPr>
            <w:r>
              <w:rPr>
                <w:rFonts w:ascii="Arial" w:hAnsi="Arial" w:cs="Arial"/>
                <w:sz w:val="18"/>
                <w:szCs w:val="18"/>
              </w:rPr>
              <w:t xml:space="preserve">{{ </w:t>
            </w:r>
            <w:r w:rsidRPr="008E3682">
              <w:rPr>
                <w:rFonts w:ascii="Arial" w:hAnsi="Arial" w:cs="Arial"/>
                <w:sz w:val="18"/>
                <w:szCs w:val="18"/>
              </w:rPr>
              <w:t>lm_CV_</w:t>
            </w:r>
            <w:r>
              <w:rPr>
                <w:rFonts w:ascii="Arial" w:hAnsi="Arial" w:cs="Arial"/>
                <w:sz w:val="18"/>
                <w:szCs w:val="18"/>
              </w:rPr>
              <w:t>pba}}</w:t>
            </w:r>
          </w:p>
        </w:tc>
      </w:tr>
      <w:tr w:rsidR="00A67C45" w:rsidRPr="00A67C45" w14:paraId="259E3264" w14:textId="77777777" w:rsidTr="00816887">
        <w:trPr>
          <w:trHeight w:val="340"/>
          <w:jc w:val="center"/>
        </w:trPr>
        <w:tc>
          <w:tcPr>
            <w:tcW w:w="1984" w:type="dxa"/>
            <w:vAlign w:val="center"/>
          </w:tcPr>
          <w:p w14:paraId="3C22A2CF" w14:textId="77777777" w:rsidR="000A177A" w:rsidRPr="00A67C45" w:rsidRDefault="000A177A" w:rsidP="004070BA">
            <w:pPr>
              <w:jc w:val="center"/>
              <w:rPr>
                <w:rFonts w:ascii="Arial" w:hAnsi="Arial" w:cs="Arial"/>
                <w:b/>
                <w:sz w:val="18"/>
                <w:szCs w:val="18"/>
              </w:rPr>
            </w:pPr>
            <w:r w:rsidRPr="00A67C45">
              <w:rPr>
                <w:rFonts w:ascii="Arial" w:hAnsi="Arial" w:cs="Arial"/>
                <w:b/>
                <w:sz w:val="18"/>
                <w:szCs w:val="18"/>
              </w:rPr>
              <w:t>Reproducibilidad</w:t>
            </w:r>
          </w:p>
        </w:tc>
        <w:tc>
          <w:tcPr>
            <w:tcW w:w="1985" w:type="dxa"/>
            <w:vAlign w:val="center"/>
          </w:tcPr>
          <w:p w14:paraId="17CCC494" w14:textId="098180B1" w:rsidR="000A177A" w:rsidRPr="00A67C45" w:rsidRDefault="005665F1" w:rsidP="004070BA">
            <w:pPr>
              <w:jc w:val="center"/>
              <w:rPr>
                <w:rFonts w:ascii="Arial" w:hAnsi="Arial" w:cs="Arial"/>
                <w:sz w:val="18"/>
                <w:szCs w:val="18"/>
              </w:rPr>
            </w:pPr>
            <w:r>
              <w:rPr>
                <w:rFonts w:ascii="Arial" w:hAnsi="Arial" w:cs="Arial"/>
                <w:sz w:val="18"/>
                <w:szCs w:val="18"/>
              </w:rPr>
              <w:t xml:space="preserve">{{ </w:t>
            </w:r>
            <w:r w:rsidRPr="005665F1">
              <w:rPr>
                <w:rFonts w:ascii="Arial" w:hAnsi="Arial" w:cs="Arial"/>
                <w:sz w:val="18"/>
                <w:szCs w:val="18"/>
              </w:rPr>
              <w:t>r_CV_pba</w:t>
            </w:r>
            <w:r>
              <w:rPr>
                <w:rFonts w:ascii="Arial" w:hAnsi="Arial" w:cs="Arial"/>
                <w:sz w:val="18"/>
                <w:szCs w:val="18"/>
              </w:rPr>
              <w:t xml:space="preserve"> }}</w:t>
            </w:r>
          </w:p>
        </w:tc>
      </w:tr>
    </w:tbl>
    <w:p w14:paraId="5970676D" w14:textId="77777777" w:rsidR="00816887" w:rsidRDefault="00816887" w:rsidP="00816887">
      <w:pPr>
        <w:pStyle w:val="Textoindependiente"/>
        <w:contextualSpacing/>
        <w:outlineLvl w:val="2"/>
        <w:rPr>
          <w:rFonts w:ascii="Arial" w:hAnsi="Arial" w:cs="Arial"/>
          <w:sz w:val="18"/>
          <w:szCs w:val="18"/>
          <w:lang w:val="es-ES"/>
        </w:rPr>
      </w:pPr>
      <w:bookmarkStart w:id="15" w:name="_Toc185576032"/>
      <w:bookmarkEnd w:id="6"/>
    </w:p>
    <w:p w14:paraId="5EBDF836" w14:textId="786F1B1F" w:rsidR="00576B8C" w:rsidRPr="00A63FC2" w:rsidRDefault="00576B8C" w:rsidP="00D562FB">
      <w:pPr>
        <w:pStyle w:val="Textoindependiente"/>
        <w:numPr>
          <w:ilvl w:val="2"/>
          <w:numId w:val="9"/>
        </w:numPr>
        <w:contextualSpacing/>
        <w:outlineLvl w:val="2"/>
        <w:rPr>
          <w:rFonts w:ascii="Arial" w:hAnsi="Arial" w:cs="Arial"/>
          <w:sz w:val="18"/>
          <w:szCs w:val="18"/>
          <w:lang w:val="es-ES"/>
        </w:rPr>
      </w:pPr>
      <w:r w:rsidRPr="00A63FC2">
        <w:rPr>
          <w:rFonts w:ascii="Arial" w:hAnsi="Arial" w:cs="Arial"/>
          <w:sz w:val="18"/>
          <w:szCs w:val="18"/>
          <w:lang w:val="es-ES"/>
        </w:rPr>
        <w:t>Selectividad</w:t>
      </w:r>
      <w:bookmarkEnd w:id="15"/>
    </w:p>
    <w:p w14:paraId="572BCC91" w14:textId="77777777" w:rsidR="005874FA" w:rsidRPr="005874FA" w:rsidRDefault="005874FA" w:rsidP="005874FA">
      <w:pPr>
        <w:pStyle w:val="Textoindependiente"/>
        <w:ind w:left="1701"/>
        <w:contextualSpacing/>
        <w:rPr>
          <w:rFonts w:ascii="Arial" w:hAnsi="Arial" w:cs="Arial"/>
          <w:sz w:val="18"/>
          <w:szCs w:val="18"/>
          <w:lang w:val="es-ES"/>
        </w:rPr>
      </w:pPr>
      <w:r w:rsidRPr="005874FA">
        <w:rPr>
          <w:rFonts w:ascii="Arial" w:hAnsi="Arial" w:cs="Arial"/>
          <w:sz w:val="18"/>
          <w:szCs w:val="18"/>
          <w:lang w:val="es-MX"/>
        </w:rPr>
        <w:t>{{ selectividad_texto }}</w:t>
      </w:r>
    </w:p>
    <w:p w14:paraId="3D3D6B72" w14:textId="6C96258F" w:rsidR="00576B8C" w:rsidRPr="00A63FC2" w:rsidRDefault="00576B8C" w:rsidP="00D562FB">
      <w:pPr>
        <w:pStyle w:val="Textoindependiente"/>
        <w:numPr>
          <w:ilvl w:val="3"/>
          <w:numId w:val="9"/>
        </w:numPr>
        <w:ind w:left="1701" w:hanging="624"/>
        <w:contextualSpacing/>
        <w:rPr>
          <w:rFonts w:ascii="Arial" w:hAnsi="Arial" w:cs="Arial"/>
          <w:sz w:val="18"/>
          <w:szCs w:val="18"/>
          <w:lang w:val="es-ES"/>
        </w:rPr>
      </w:pPr>
      <w:r w:rsidRPr="00A63FC2">
        <w:rPr>
          <w:rFonts w:ascii="Arial" w:hAnsi="Arial" w:cs="Arial"/>
          <w:sz w:val="18"/>
          <w:szCs w:val="18"/>
          <w:lang w:val="es-ES"/>
        </w:rPr>
        <w:t>Criterios de aceptación</w:t>
      </w:r>
    </w:p>
    <w:p w14:paraId="4C9561F1" w14:textId="607AC9C1" w:rsidR="00937FD9" w:rsidRPr="00A63FC2" w:rsidRDefault="00576B8C" w:rsidP="004070BA">
      <w:pPr>
        <w:pStyle w:val="Textoindependiente"/>
        <w:rPr>
          <w:rFonts w:ascii="Arial" w:hAnsi="Arial" w:cs="Arial"/>
          <w:sz w:val="18"/>
          <w:szCs w:val="18"/>
          <w:lang w:val="es-MX"/>
        </w:rPr>
      </w:pPr>
      <w:r w:rsidRPr="00A63FC2">
        <w:rPr>
          <w:rFonts w:ascii="Arial" w:hAnsi="Arial" w:cs="Arial"/>
          <w:sz w:val="18"/>
          <w:szCs w:val="18"/>
          <w:lang w:val="es-MX"/>
        </w:rPr>
        <w:t>El promedio del porcentaje recuperado de las 3 muestras para cada medicamento deberá estar entre el 97% y 103%. El %CV del porcentaje cuantificado deberá ser ≤ 3 %.</w:t>
      </w:r>
    </w:p>
    <w:p w14:paraId="28C523FE" w14:textId="4BBE5121" w:rsidR="00576B8C" w:rsidRPr="00A63FC2" w:rsidRDefault="00576B8C" w:rsidP="00D562FB">
      <w:pPr>
        <w:pStyle w:val="Textoindependiente"/>
        <w:numPr>
          <w:ilvl w:val="3"/>
          <w:numId w:val="9"/>
        </w:numPr>
        <w:ind w:left="1701" w:hanging="624"/>
        <w:contextualSpacing/>
        <w:rPr>
          <w:rFonts w:ascii="Arial" w:hAnsi="Arial" w:cs="Arial"/>
          <w:sz w:val="18"/>
          <w:szCs w:val="18"/>
          <w:lang w:val="es-MX"/>
        </w:rPr>
      </w:pPr>
      <w:r w:rsidRPr="00A63FC2">
        <w:rPr>
          <w:rFonts w:ascii="Arial" w:hAnsi="Arial" w:cs="Arial"/>
          <w:sz w:val="18"/>
          <w:szCs w:val="18"/>
          <w:lang w:val="es-ES"/>
        </w:rPr>
        <w:t>Resultados obtenidos</w:t>
      </w:r>
    </w:p>
    <w:p w14:paraId="0C74338F" w14:textId="6EB794FC" w:rsidR="00576B8C" w:rsidRDefault="00576B8C" w:rsidP="004070BA">
      <w:pPr>
        <w:spacing w:line="360" w:lineRule="auto"/>
        <w:jc w:val="both"/>
        <w:rPr>
          <w:rFonts w:ascii="Arial" w:hAnsi="Arial" w:cs="Arial"/>
          <w:sz w:val="18"/>
          <w:szCs w:val="18"/>
          <w:lang w:val="es-ES"/>
        </w:rPr>
      </w:pPr>
      <w:r w:rsidRPr="00A63FC2">
        <w:rPr>
          <w:rFonts w:ascii="Arial" w:hAnsi="Arial" w:cs="Arial"/>
          <w:sz w:val="18"/>
          <w:szCs w:val="18"/>
        </w:rPr>
        <w:t>En</w:t>
      </w:r>
      <w:r w:rsidRPr="00A63FC2">
        <w:rPr>
          <w:rFonts w:ascii="Arial" w:hAnsi="Arial" w:cs="Arial"/>
          <w:sz w:val="18"/>
          <w:szCs w:val="18"/>
          <w:lang w:val="es-ES"/>
        </w:rPr>
        <w:t xml:space="preserve"> la Tabla XII</w:t>
      </w:r>
      <w:r w:rsidR="00027CAB">
        <w:rPr>
          <w:rFonts w:ascii="Arial" w:hAnsi="Arial" w:cs="Arial"/>
          <w:sz w:val="18"/>
          <w:szCs w:val="18"/>
          <w:lang w:val="es-ES"/>
        </w:rPr>
        <w:t>I</w:t>
      </w:r>
      <w:r w:rsidRPr="00A63FC2">
        <w:rPr>
          <w:rFonts w:ascii="Arial" w:hAnsi="Arial" w:cs="Arial"/>
          <w:sz w:val="18"/>
          <w:szCs w:val="18"/>
          <w:lang w:val="es-ES"/>
        </w:rPr>
        <w:t xml:space="preserve"> se muestran los resultados obtenidos, del porcentaje recuperado de las preparaciones del medicamento de referencia.</w:t>
      </w:r>
    </w:p>
    <w:p w14:paraId="0DE3DC3A" w14:textId="77777777" w:rsidR="00821FC1" w:rsidRPr="00A63FC2" w:rsidRDefault="00821FC1" w:rsidP="004070BA">
      <w:pPr>
        <w:spacing w:line="360" w:lineRule="auto"/>
        <w:jc w:val="both"/>
        <w:rPr>
          <w:rFonts w:ascii="Arial" w:hAnsi="Arial" w:cs="Arial"/>
          <w:sz w:val="18"/>
          <w:szCs w:val="18"/>
          <w:lang w:val="es-ES"/>
        </w:rPr>
      </w:pPr>
    </w:p>
    <w:p w14:paraId="26ED2D17" w14:textId="34141863" w:rsidR="00576B8C" w:rsidRPr="00A63FC2" w:rsidRDefault="00576B8C" w:rsidP="00576B8C">
      <w:pPr>
        <w:pStyle w:val="Sangra2detindependiente"/>
        <w:spacing w:line="240" w:lineRule="auto"/>
        <w:ind w:left="2127" w:right="1182" w:hanging="993"/>
        <w:rPr>
          <w:rFonts w:ascii="Arial" w:hAnsi="Arial" w:cs="Arial"/>
          <w:b/>
          <w:sz w:val="18"/>
          <w:szCs w:val="18"/>
          <w:lang w:val="es-MX"/>
        </w:rPr>
      </w:pPr>
      <w:r w:rsidRPr="00A63FC2">
        <w:rPr>
          <w:rFonts w:ascii="Arial" w:hAnsi="Arial" w:cs="Arial"/>
          <w:b/>
          <w:sz w:val="18"/>
          <w:szCs w:val="18"/>
          <w:lang w:val="es-MX"/>
        </w:rPr>
        <w:t>Tabla XI</w:t>
      </w:r>
      <w:r w:rsidR="00027CAB">
        <w:rPr>
          <w:rFonts w:ascii="Arial" w:hAnsi="Arial" w:cs="Arial"/>
          <w:b/>
          <w:sz w:val="18"/>
          <w:szCs w:val="18"/>
          <w:lang w:val="es-MX"/>
        </w:rPr>
        <w:t>I</w:t>
      </w:r>
      <w:r w:rsidRPr="00A63FC2">
        <w:rPr>
          <w:rFonts w:ascii="Arial" w:hAnsi="Arial" w:cs="Arial"/>
          <w:b/>
          <w:sz w:val="18"/>
          <w:szCs w:val="18"/>
          <w:lang w:val="es-MX"/>
        </w:rPr>
        <w:t>I.- Resultados obtenidos en la determinación de Selectividad al fármaco ante otros componentes</w:t>
      </w:r>
    </w:p>
    <w:tbl>
      <w:tblPr>
        <w:tblW w:w="721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839"/>
        <w:gridCol w:w="2817"/>
        <w:gridCol w:w="1559"/>
      </w:tblGrid>
      <w:tr w:rsidR="00576B8C" w:rsidRPr="00A63FC2" w14:paraId="5D962A4B" w14:textId="77777777" w:rsidTr="004070BA">
        <w:trPr>
          <w:trHeight w:val="283"/>
          <w:jc w:val="center"/>
        </w:trPr>
        <w:tc>
          <w:tcPr>
            <w:tcW w:w="2839"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73E7A112" w14:textId="4E9C0B6C" w:rsidR="00576B8C" w:rsidRPr="00A63FC2" w:rsidRDefault="00576B8C" w:rsidP="006B43F0">
            <w:pPr>
              <w:jc w:val="center"/>
              <w:rPr>
                <w:rFonts w:ascii="Arial" w:hAnsi="Arial" w:cs="Arial"/>
                <w:b/>
                <w:sz w:val="18"/>
                <w:szCs w:val="18"/>
              </w:rPr>
            </w:pPr>
            <w:r w:rsidRPr="00A63FC2">
              <w:rPr>
                <w:rFonts w:ascii="Arial" w:hAnsi="Arial" w:cs="Arial"/>
                <w:b/>
                <w:sz w:val="18"/>
                <w:szCs w:val="18"/>
              </w:rPr>
              <w:t>Medicamento</w:t>
            </w:r>
          </w:p>
        </w:tc>
        <w:tc>
          <w:tcPr>
            <w:tcW w:w="2817"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181B27F4" w14:textId="77777777" w:rsidR="00576B8C" w:rsidRPr="00A63FC2" w:rsidRDefault="00576B8C" w:rsidP="006B43F0">
            <w:pPr>
              <w:jc w:val="center"/>
              <w:rPr>
                <w:rFonts w:ascii="Arial" w:hAnsi="Arial" w:cs="Arial"/>
                <w:b/>
                <w:sz w:val="18"/>
                <w:szCs w:val="18"/>
              </w:rPr>
            </w:pPr>
            <w:r w:rsidRPr="00A63FC2">
              <w:rPr>
                <w:rFonts w:ascii="Arial" w:hAnsi="Arial" w:cs="Arial"/>
                <w:b/>
                <w:sz w:val="18"/>
                <w:szCs w:val="18"/>
              </w:rPr>
              <w:t xml:space="preserve">Promedio del % recuperado </w:t>
            </w:r>
          </w:p>
        </w:tc>
        <w:tc>
          <w:tcPr>
            <w:tcW w:w="1559"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64D86B38" w14:textId="77777777" w:rsidR="00576B8C" w:rsidRPr="00A63FC2" w:rsidRDefault="00576B8C" w:rsidP="006B43F0">
            <w:pPr>
              <w:jc w:val="center"/>
              <w:rPr>
                <w:rFonts w:ascii="Arial" w:hAnsi="Arial" w:cs="Arial"/>
                <w:b/>
                <w:sz w:val="18"/>
                <w:szCs w:val="18"/>
              </w:rPr>
            </w:pPr>
            <w:r w:rsidRPr="00A63FC2">
              <w:rPr>
                <w:rFonts w:ascii="Arial" w:hAnsi="Arial" w:cs="Arial"/>
                <w:b/>
                <w:sz w:val="18"/>
                <w:szCs w:val="18"/>
              </w:rPr>
              <w:t>%CV</w:t>
            </w:r>
          </w:p>
        </w:tc>
      </w:tr>
      <w:tr w:rsidR="00576B8C" w:rsidRPr="00A63FC2" w14:paraId="1AF344A5" w14:textId="77777777" w:rsidTr="004070BA">
        <w:trPr>
          <w:trHeight w:val="283"/>
          <w:jc w:val="center"/>
        </w:trPr>
        <w:tc>
          <w:tcPr>
            <w:tcW w:w="2839" w:type="dxa"/>
            <w:tcBorders>
              <w:top w:val="single" w:sz="6" w:space="0" w:color="000000"/>
              <w:left w:val="single" w:sz="6" w:space="0" w:color="000000"/>
              <w:bottom w:val="single" w:sz="6" w:space="0" w:color="000000"/>
              <w:right w:val="single" w:sz="6" w:space="0" w:color="000000"/>
            </w:tcBorders>
            <w:vAlign w:val="center"/>
            <w:hideMark/>
          </w:tcPr>
          <w:p w14:paraId="64E16F1D" w14:textId="7D75B113" w:rsidR="00576B8C" w:rsidRPr="00A63FC2" w:rsidRDefault="00576B8C" w:rsidP="006B43F0">
            <w:pPr>
              <w:jc w:val="center"/>
              <w:rPr>
                <w:rFonts w:ascii="Arial" w:hAnsi="Arial" w:cs="Arial"/>
                <w:bCs/>
                <w:sz w:val="18"/>
                <w:szCs w:val="18"/>
                <w:highlight w:val="yellow"/>
              </w:rPr>
            </w:pPr>
            <w:r w:rsidRPr="00A63FC2">
              <w:rPr>
                <w:rFonts w:ascii="Arial" w:hAnsi="Arial" w:cs="Arial"/>
                <w:bCs/>
                <w:sz w:val="18"/>
                <w:szCs w:val="18"/>
              </w:rPr>
              <w:t>Referencia</w:t>
            </w:r>
          </w:p>
        </w:tc>
        <w:tc>
          <w:tcPr>
            <w:tcW w:w="2817" w:type="dxa"/>
            <w:tcBorders>
              <w:top w:val="single" w:sz="6" w:space="0" w:color="000000"/>
              <w:left w:val="single" w:sz="6" w:space="0" w:color="000000"/>
              <w:bottom w:val="single" w:sz="6" w:space="0" w:color="000000"/>
              <w:right w:val="single" w:sz="6" w:space="0" w:color="000000"/>
            </w:tcBorders>
            <w:vAlign w:val="center"/>
          </w:tcPr>
          <w:p w14:paraId="37708CA5" w14:textId="44081850" w:rsidR="00576B8C" w:rsidRPr="00A11B6F" w:rsidRDefault="008C4602" w:rsidP="006B43F0">
            <w:pPr>
              <w:jc w:val="center"/>
              <w:rPr>
                <w:rFonts w:ascii="Arial" w:hAnsi="Arial" w:cs="Arial"/>
                <w:sz w:val="18"/>
                <w:szCs w:val="18"/>
                <w:lang w:eastAsia="es-MX"/>
              </w:rPr>
            </w:pPr>
            <w:r>
              <w:rPr>
                <w:rFonts w:ascii="Arial" w:hAnsi="Arial" w:cs="Arial"/>
                <w:sz w:val="18"/>
                <w:szCs w:val="18"/>
                <w:lang w:eastAsia="es-MX"/>
              </w:rPr>
              <w:t xml:space="preserve">{{ </w:t>
            </w:r>
            <w:r w:rsidRPr="008C4602">
              <w:rPr>
                <w:rFonts w:ascii="Arial" w:hAnsi="Arial" w:cs="Arial"/>
                <w:sz w:val="18"/>
                <w:szCs w:val="18"/>
                <w:lang w:eastAsia="es-MX"/>
              </w:rPr>
              <w:t>s_promedio_referencia</w:t>
            </w:r>
            <w:r>
              <w:rPr>
                <w:rFonts w:ascii="Arial" w:hAnsi="Arial" w:cs="Arial"/>
                <w:sz w:val="18"/>
                <w:szCs w:val="18"/>
                <w:lang w:eastAsia="es-MX"/>
              </w:rPr>
              <w:t xml:space="preserve"> }}</w:t>
            </w:r>
          </w:p>
        </w:tc>
        <w:tc>
          <w:tcPr>
            <w:tcW w:w="1559" w:type="dxa"/>
            <w:tcBorders>
              <w:top w:val="single" w:sz="6" w:space="0" w:color="000000"/>
              <w:left w:val="single" w:sz="6" w:space="0" w:color="000000"/>
              <w:bottom w:val="single" w:sz="6" w:space="0" w:color="000000"/>
              <w:right w:val="single" w:sz="6" w:space="0" w:color="000000"/>
            </w:tcBorders>
            <w:vAlign w:val="center"/>
          </w:tcPr>
          <w:p w14:paraId="73D05900" w14:textId="644A106F" w:rsidR="00576B8C" w:rsidRPr="00A11B6F" w:rsidRDefault="008C4602" w:rsidP="006B43F0">
            <w:pPr>
              <w:jc w:val="center"/>
              <w:rPr>
                <w:rFonts w:ascii="Arial" w:hAnsi="Arial" w:cs="Arial"/>
                <w:sz w:val="18"/>
                <w:szCs w:val="18"/>
              </w:rPr>
            </w:pPr>
            <w:r>
              <w:rPr>
                <w:rFonts w:ascii="Arial" w:hAnsi="Arial" w:cs="Arial"/>
                <w:sz w:val="18"/>
                <w:szCs w:val="18"/>
              </w:rPr>
              <w:t xml:space="preserve">{{ </w:t>
            </w:r>
            <w:r w:rsidRPr="008C4602">
              <w:rPr>
                <w:rFonts w:ascii="Arial" w:hAnsi="Arial" w:cs="Arial"/>
                <w:sz w:val="18"/>
                <w:szCs w:val="18"/>
              </w:rPr>
              <w:t>s_CV_referencia</w:t>
            </w:r>
            <w:r>
              <w:rPr>
                <w:rFonts w:ascii="Arial" w:hAnsi="Arial" w:cs="Arial"/>
                <w:sz w:val="18"/>
                <w:szCs w:val="18"/>
              </w:rPr>
              <w:t xml:space="preserve"> }}</w:t>
            </w:r>
          </w:p>
        </w:tc>
      </w:tr>
      <w:tr w:rsidR="00576B8C" w:rsidRPr="00A63FC2" w14:paraId="06F66CF3" w14:textId="77777777" w:rsidTr="004070BA">
        <w:trPr>
          <w:trHeight w:val="283"/>
          <w:jc w:val="center"/>
        </w:trPr>
        <w:tc>
          <w:tcPr>
            <w:tcW w:w="2839" w:type="dxa"/>
            <w:tcBorders>
              <w:top w:val="single" w:sz="6" w:space="0" w:color="000000"/>
              <w:left w:val="single" w:sz="6" w:space="0" w:color="000000"/>
              <w:bottom w:val="single" w:sz="6" w:space="0" w:color="000000"/>
              <w:right w:val="single" w:sz="6" w:space="0" w:color="000000"/>
            </w:tcBorders>
            <w:vAlign w:val="center"/>
          </w:tcPr>
          <w:p w14:paraId="7FABF699" w14:textId="3C1F356A" w:rsidR="00576B8C" w:rsidRPr="00A63FC2" w:rsidRDefault="00576B8C" w:rsidP="006B43F0">
            <w:pPr>
              <w:jc w:val="center"/>
              <w:rPr>
                <w:rFonts w:ascii="Arial" w:hAnsi="Arial" w:cs="Arial"/>
                <w:bCs/>
                <w:sz w:val="18"/>
                <w:szCs w:val="18"/>
              </w:rPr>
            </w:pPr>
            <w:r w:rsidRPr="00A63FC2">
              <w:rPr>
                <w:rFonts w:ascii="Arial" w:hAnsi="Arial" w:cs="Arial"/>
                <w:bCs/>
                <w:sz w:val="18"/>
                <w:szCs w:val="18"/>
              </w:rPr>
              <w:t>Prueba</w:t>
            </w:r>
          </w:p>
        </w:tc>
        <w:tc>
          <w:tcPr>
            <w:tcW w:w="2817" w:type="dxa"/>
            <w:tcBorders>
              <w:top w:val="single" w:sz="6" w:space="0" w:color="000000"/>
              <w:left w:val="single" w:sz="6" w:space="0" w:color="000000"/>
              <w:bottom w:val="single" w:sz="6" w:space="0" w:color="000000"/>
              <w:right w:val="single" w:sz="6" w:space="0" w:color="000000"/>
            </w:tcBorders>
            <w:vAlign w:val="center"/>
          </w:tcPr>
          <w:p w14:paraId="032035AF" w14:textId="46E115D2" w:rsidR="00576B8C" w:rsidRPr="00A11B6F" w:rsidRDefault="008C4602" w:rsidP="006B43F0">
            <w:pPr>
              <w:jc w:val="center"/>
              <w:rPr>
                <w:rFonts w:ascii="Arial" w:hAnsi="Arial" w:cs="Arial"/>
                <w:sz w:val="18"/>
                <w:szCs w:val="18"/>
                <w:lang w:eastAsia="es-MX"/>
              </w:rPr>
            </w:pPr>
            <w:r>
              <w:rPr>
                <w:rFonts w:ascii="Arial" w:hAnsi="Arial" w:cs="Arial"/>
                <w:sz w:val="18"/>
                <w:szCs w:val="18"/>
                <w:lang w:eastAsia="es-MX"/>
              </w:rPr>
              <w:t xml:space="preserve">{{ </w:t>
            </w:r>
            <w:r w:rsidRPr="008C4602">
              <w:rPr>
                <w:rFonts w:ascii="Arial" w:hAnsi="Arial" w:cs="Arial"/>
                <w:sz w:val="18"/>
                <w:szCs w:val="18"/>
                <w:lang w:eastAsia="es-MX"/>
              </w:rPr>
              <w:t>s_promedio_prueba</w:t>
            </w:r>
            <w:r>
              <w:rPr>
                <w:rFonts w:ascii="Arial" w:hAnsi="Arial" w:cs="Arial"/>
                <w:sz w:val="18"/>
                <w:szCs w:val="18"/>
                <w:lang w:eastAsia="es-MX"/>
              </w:rPr>
              <w:t xml:space="preserve"> }}</w:t>
            </w:r>
          </w:p>
        </w:tc>
        <w:tc>
          <w:tcPr>
            <w:tcW w:w="1559" w:type="dxa"/>
            <w:tcBorders>
              <w:top w:val="single" w:sz="6" w:space="0" w:color="000000"/>
              <w:left w:val="single" w:sz="6" w:space="0" w:color="000000"/>
              <w:bottom w:val="single" w:sz="6" w:space="0" w:color="000000"/>
              <w:right w:val="single" w:sz="6" w:space="0" w:color="000000"/>
            </w:tcBorders>
            <w:vAlign w:val="center"/>
          </w:tcPr>
          <w:p w14:paraId="05B835D9" w14:textId="48BC472C" w:rsidR="00576B8C" w:rsidRPr="00A11B6F" w:rsidRDefault="008C4602" w:rsidP="006B43F0">
            <w:pPr>
              <w:jc w:val="center"/>
              <w:rPr>
                <w:rFonts w:ascii="Arial" w:hAnsi="Arial" w:cs="Arial"/>
                <w:sz w:val="18"/>
                <w:szCs w:val="18"/>
              </w:rPr>
            </w:pPr>
            <w:r>
              <w:rPr>
                <w:rFonts w:ascii="Arial" w:hAnsi="Arial" w:cs="Arial"/>
                <w:sz w:val="18"/>
                <w:szCs w:val="18"/>
              </w:rPr>
              <w:t xml:space="preserve">{{ </w:t>
            </w:r>
            <w:r w:rsidRPr="008C4602">
              <w:rPr>
                <w:rFonts w:ascii="Arial" w:hAnsi="Arial" w:cs="Arial"/>
                <w:sz w:val="18"/>
                <w:szCs w:val="18"/>
              </w:rPr>
              <w:t>s_CV_</w:t>
            </w:r>
            <w:r>
              <w:rPr>
                <w:rFonts w:ascii="Arial" w:hAnsi="Arial" w:cs="Arial"/>
                <w:sz w:val="18"/>
                <w:szCs w:val="18"/>
              </w:rPr>
              <w:t>prueba }}</w:t>
            </w:r>
          </w:p>
        </w:tc>
      </w:tr>
    </w:tbl>
    <w:p w14:paraId="1CAB93FE" w14:textId="77777777" w:rsidR="00027CAB" w:rsidRDefault="00027CAB" w:rsidP="00027CAB">
      <w:pPr>
        <w:pStyle w:val="Textoindependiente"/>
        <w:contextualSpacing/>
        <w:outlineLvl w:val="1"/>
        <w:rPr>
          <w:rFonts w:ascii="Arial" w:hAnsi="Arial" w:cs="Arial"/>
          <w:sz w:val="18"/>
          <w:szCs w:val="18"/>
          <w:lang w:val="es-ES"/>
        </w:rPr>
      </w:pPr>
    </w:p>
    <w:p w14:paraId="0C5D67D1" w14:textId="77777777" w:rsidR="008437D5" w:rsidRDefault="008437D5" w:rsidP="00027CAB">
      <w:pPr>
        <w:pStyle w:val="Textoindependiente"/>
        <w:contextualSpacing/>
        <w:outlineLvl w:val="1"/>
        <w:rPr>
          <w:rFonts w:ascii="Arial" w:hAnsi="Arial" w:cs="Arial"/>
          <w:sz w:val="18"/>
          <w:szCs w:val="18"/>
          <w:lang w:val="es-ES"/>
        </w:rPr>
      </w:pPr>
    </w:p>
    <w:p w14:paraId="1E641DDE" w14:textId="77777777" w:rsidR="008437D5" w:rsidRDefault="008437D5" w:rsidP="00027CAB">
      <w:pPr>
        <w:pStyle w:val="Textoindependiente"/>
        <w:contextualSpacing/>
        <w:outlineLvl w:val="1"/>
        <w:rPr>
          <w:rFonts w:ascii="Arial" w:hAnsi="Arial" w:cs="Arial"/>
          <w:sz w:val="18"/>
          <w:szCs w:val="18"/>
          <w:lang w:val="es-ES"/>
        </w:rPr>
      </w:pPr>
    </w:p>
    <w:p w14:paraId="25257D25" w14:textId="6627B730" w:rsidR="00576B8C" w:rsidRDefault="00576B8C" w:rsidP="00D562FB">
      <w:pPr>
        <w:pStyle w:val="Textoindependiente"/>
        <w:numPr>
          <w:ilvl w:val="1"/>
          <w:numId w:val="9"/>
        </w:numPr>
        <w:contextualSpacing/>
        <w:outlineLvl w:val="1"/>
        <w:rPr>
          <w:rFonts w:ascii="Arial" w:hAnsi="Arial" w:cs="Arial"/>
          <w:sz w:val="18"/>
          <w:szCs w:val="18"/>
          <w:lang w:val="es-ES"/>
        </w:rPr>
      </w:pPr>
      <w:bookmarkStart w:id="16" w:name="_Toc185576033"/>
      <w:r w:rsidRPr="00A63FC2">
        <w:rPr>
          <w:rFonts w:ascii="Arial" w:hAnsi="Arial" w:cs="Arial"/>
          <w:sz w:val="18"/>
          <w:szCs w:val="18"/>
          <w:lang w:val="es-ES"/>
        </w:rPr>
        <w:t>Resumen de resultados de parámetros de validación</w:t>
      </w:r>
      <w:bookmarkEnd w:id="16"/>
    </w:p>
    <w:p w14:paraId="05F3F433" w14:textId="77777777" w:rsidR="008437D5" w:rsidRPr="00A63FC2" w:rsidRDefault="008437D5" w:rsidP="008437D5">
      <w:pPr>
        <w:pStyle w:val="Textoindependiente"/>
        <w:ind w:left="993"/>
        <w:contextualSpacing/>
        <w:outlineLvl w:val="1"/>
        <w:rPr>
          <w:rFonts w:ascii="Arial" w:hAnsi="Arial" w:cs="Arial"/>
          <w:sz w:val="18"/>
          <w:szCs w:val="18"/>
          <w:lang w:val="es-ES"/>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09"/>
        <w:gridCol w:w="2722"/>
        <w:gridCol w:w="993"/>
        <w:gridCol w:w="794"/>
        <w:gridCol w:w="623"/>
        <w:gridCol w:w="919"/>
        <w:gridCol w:w="1534"/>
      </w:tblGrid>
      <w:tr w:rsidR="00810EE1" w:rsidRPr="00A63FC2" w14:paraId="68A59D42" w14:textId="77777777" w:rsidTr="00810EE1">
        <w:trPr>
          <w:trHeight w:val="340"/>
          <w:tblHeader/>
          <w:jc w:val="center"/>
        </w:trPr>
        <w:tc>
          <w:tcPr>
            <w:tcW w:w="1809" w:type="dxa"/>
            <w:shd w:val="clear" w:color="auto" w:fill="D9D9D9" w:themeFill="background1" w:themeFillShade="D9"/>
            <w:vAlign w:val="center"/>
          </w:tcPr>
          <w:p w14:paraId="554CD01A" w14:textId="77777777" w:rsidR="00576B8C" w:rsidRPr="00A63FC2" w:rsidRDefault="00576B8C" w:rsidP="006B43F0">
            <w:pPr>
              <w:ind w:right="-132"/>
              <w:contextualSpacing/>
              <w:jc w:val="center"/>
              <w:rPr>
                <w:rFonts w:ascii="Arial" w:hAnsi="Arial" w:cs="Arial"/>
                <w:b/>
                <w:sz w:val="18"/>
                <w:szCs w:val="18"/>
                <w:lang w:val="en-US"/>
              </w:rPr>
            </w:pPr>
            <w:r w:rsidRPr="00A63FC2">
              <w:rPr>
                <w:rFonts w:ascii="Arial" w:hAnsi="Arial" w:cs="Arial"/>
                <w:b/>
                <w:sz w:val="18"/>
                <w:szCs w:val="18"/>
                <w:lang w:val="en-US"/>
              </w:rPr>
              <w:t>PARÁMETRO</w:t>
            </w:r>
          </w:p>
        </w:tc>
        <w:tc>
          <w:tcPr>
            <w:tcW w:w="2722" w:type="dxa"/>
            <w:shd w:val="clear" w:color="auto" w:fill="D9D9D9" w:themeFill="background1" w:themeFillShade="D9"/>
            <w:vAlign w:val="center"/>
          </w:tcPr>
          <w:p w14:paraId="7ED84E4F" w14:textId="77777777" w:rsidR="00576B8C" w:rsidRPr="00A63FC2" w:rsidRDefault="00576B8C" w:rsidP="006B43F0">
            <w:pPr>
              <w:contextualSpacing/>
              <w:jc w:val="center"/>
              <w:rPr>
                <w:rFonts w:ascii="Arial" w:hAnsi="Arial" w:cs="Arial"/>
                <w:b/>
                <w:sz w:val="18"/>
                <w:szCs w:val="18"/>
              </w:rPr>
            </w:pPr>
            <w:r w:rsidRPr="00A63FC2">
              <w:rPr>
                <w:rFonts w:ascii="Arial" w:hAnsi="Arial" w:cs="Arial"/>
                <w:b/>
                <w:sz w:val="18"/>
                <w:szCs w:val="18"/>
              </w:rPr>
              <w:t>CRITERIO DE ACEPTACIÓN</w:t>
            </w:r>
          </w:p>
        </w:tc>
        <w:tc>
          <w:tcPr>
            <w:tcW w:w="3329" w:type="dxa"/>
            <w:gridSpan w:val="4"/>
            <w:tcBorders>
              <w:bottom w:val="single" w:sz="4" w:space="0" w:color="auto"/>
            </w:tcBorders>
            <w:shd w:val="clear" w:color="auto" w:fill="D9D9D9" w:themeFill="background1" w:themeFillShade="D9"/>
            <w:vAlign w:val="center"/>
          </w:tcPr>
          <w:p w14:paraId="4B4116DF" w14:textId="77777777" w:rsidR="00576B8C" w:rsidRPr="00A63FC2" w:rsidRDefault="00576B8C" w:rsidP="006B43F0">
            <w:pPr>
              <w:contextualSpacing/>
              <w:jc w:val="center"/>
              <w:rPr>
                <w:rFonts w:ascii="Arial" w:hAnsi="Arial" w:cs="Arial"/>
                <w:b/>
                <w:sz w:val="18"/>
                <w:szCs w:val="18"/>
                <w:lang w:val="en-US"/>
              </w:rPr>
            </w:pPr>
            <w:r w:rsidRPr="00A63FC2">
              <w:rPr>
                <w:rFonts w:ascii="Arial" w:hAnsi="Arial" w:cs="Arial"/>
                <w:b/>
                <w:sz w:val="18"/>
                <w:szCs w:val="18"/>
                <w:lang w:val="en-US"/>
              </w:rPr>
              <w:t>RESULTADO</w:t>
            </w:r>
          </w:p>
        </w:tc>
        <w:tc>
          <w:tcPr>
            <w:tcW w:w="1534" w:type="dxa"/>
            <w:tcBorders>
              <w:bottom w:val="single" w:sz="4" w:space="0" w:color="auto"/>
            </w:tcBorders>
            <w:shd w:val="clear" w:color="auto" w:fill="D9D9D9" w:themeFill="background1" w:themeFillShade="D9"/>
            <w:vAlign w:val="center"/>
          </w:tcPr>
          <w:p w14:paraId="1B1751B0" w14:textId="77777777" w:rsidR="00576B8C" w:rsidRPr="00A63FC2" w:rsidRDefault="00576B8C" w:rsidP="006B43F0">
            <w:pPr>
              <w:contextualSpacing/>
              <w:jc w:val="center"/>
              <w:rPr>
                <w:rFonts w:ascii="Arial" w:hAnsi="Arial" w:cs="Arial"/>
                <w:b/>
                <w:sz w:val="18"/>
                <w:szCs w:val="18"/>
                <w:lang w:val="en-US"/>
              </w:rPr>
            </w:pPr>
            <w:r w:rsidRPr="00A63FC2">
              <w:rPr>
                <w:rFonts w:ascii="Arial" w:hAnsi="Arial" w:cs="Arial"/>
                <w:b/>
                <w:sz w:val="18"/>
                <w:szCs w:val="18"/>
                <w:lang w:val="en-US"/>
              </w:rPr>
              <w:t>CUMPLIMIENTO</w:t>
            </w:r>
          </w:p>
        </w:tc>
      </w:tr>
      <w:tr w:rsidR="00262FF0" w:rsidRPr="00A63FC2" w14:paraId="5CB84E1E" w14:textId="77777777" w:rsidTr="00810EE1">
        <w:trPr>
          <w:trHeight w:val="340"/>
          <w:jc w:val="center"/>
        </w:trPr>
        <w:tc>
          <w:tcPr>
            <w:tcW w:w="1809" w:type="dxa"/>
            <w:vMerge w:val="restart"/>
            <w:vAlign w:val="center"/>
          </w:tcPr>
          <w:p w14:paraId="348EE264" w14:textId="77777777" w:rsidR="00262FF0" w:rsidRPr="00A63FC2" w:rsidRDefault="00262FF0" w:rsidP="006B43F0">
            <w:pPr>
              <w:ind w:right="72"/>
              <w:contextualSpacing/>
              <w:jc w:val="center"/>
              <w:rPr>
                <w:rFonts w:ascii="Arial" w:hAnsi="Arial" w:cs="Arial"/>
                <w:sz w:val="18"/>
                <w:szCs w:val="18"/>
              </w:rPr>
            </w:pPr>
            <w:r w:rsidRPr="00A63FC2">
              <w:rPr>
                <w:rFonts w:ascii="Arial" w:hAnsi="Arial" w:cs="Arial"/>
                <w:sz w:val="18"/>
                <w:szCs w:val="18"/>
              </w:rPr>
              <w:t>Linealidad y Precisión con el fármaco</w:t>
            </w:r>
          </w:p>
        </w:tc>
        <w:tc>
          <w:tcPr>
            <w:tcW w:w="2722" w:type="dxa"/>
            <w:vAlign w:val="center"/>
          </w:tcPr>
          <w:p w14:paraId="688FE201" w14:textId="77777777" w:rsidR="00262FF0" w:rsidRPr="00A63FC2" w:rsidRDefault="00262FF0" w:rsidP="00ED4326">
            <w:pPr>
              <w:contextualSpacing/>
              <w:jc w:val="center"/>
              <w:rPr>
                <w:rFonts w:ascii="Arial" w:hAnsi="Arial" w:cs="Arial"/>
                <w:sz w:val="18"/>
                <w:szCs w:val="18"/>
              </w:rPr>
            </w:pPr>
            <w:r w:rsidRPr="00A63FC2">
              <w:rPr>
                <w:rFonts w:ascii="Arial" w:hAnsi="Arial" w:cs="Arial"/>
                <w:sz w:val="18"/>
                <w:szCs w:val="18"/>
              </w:rPr>
              <w:t>Coeficiente de Correlación (r) ≥ 0.99.</w:t>
            </w:r>
          </w:p>
        </w:tc>
        <w:tc>
          <w:tcPr>
            <w:tcW w:w="3329" w:type="dxa"/>
            <w:gridSpan w:val="4"/>
            <w:vAlign w:val="center"/>
          </w:tcPr>
          <w:p w14:paraId="72DE2BBC" w14:textId="6119E1D6" w:rsidR="00262FF0" w:rsidRPr="001F7BD4" w:rsidRDefault="00262FF0" w:rsidP="006B43F0">
            <w:pPr>
              <w:contextualSpacing/>
              <w:jc w:val="center"/>
              <w:rPr>
                <w:rFonts w:ascii="Arial" w:hAnsi="Arial" w:cs="Arial"/>
                <w:sz w:val="18"/>
                <w:szCs w:val="18"/>
              </w:rPr>
            </w:pPr>
            <w:r w:rsidRPr="001F7BD4">
              <w:rPr>
                <w:rFonts w:ascii="Arial" w:hAnsi="Arial" w:cs="Arial"/>
                <w:sz w:val="18"/>
                <w:szCs w:val="18"/>
              </w:rPr>
              <w:t xml:space="preserve">Coeficiente de correlación (r)= </w:t>
            </w:r>
            <w:r w:rsidR="002604B8">
              <w:rPr>
                <w:rFonts w:ascii="Arial" w:hAnsi="Arial" w:cs="Arial"/>
                <w:sz w:val="18"/>
                <w:szCs w:val="18"/>
                <w:lang w:eastAsia="es-MX"/>
              </w:rPr>
              <w:t xml:space="preserve">{{ </w:t>
            </w:r>
            <w:r w:rsidR="002604B8" w:rsidRPr="00422239">
              <w:rPr>
                <w:rFonts w:ascii="Arial" w:hAnsi="Arial" w:cs="Arial"/>
                <w:sz w:val="18"/>
                <w:szCs w:val="18"/>
                <w:lang w:eastAsia="es-MX"/>
              </w:rPr>
              <w:t>ls_correlación__r</w:t>
            </w:r>
            <w:r w:rsidR="002604B8">
              <w:rPr>
                <w:rFonts w:ascii="Arial" w:hAnsi="Arial" w:cs="Arial"/>
                <w:lang w:eastAsia="es-MX"/>
              </w:rPr>
              <w:t xml:space="preserve"> </w:t>
            </w:r>
            <w:r w:rsidR="002604B8">
              <w:rPr>
                <w:rFonts w:ascii="Arial" w:hAnsi="Arial" w:cs="Arial"/>
                <w:sz w:val="18"/>
                <w:szCs w:val="18"/>
                <w:lang w:eastAsia="es-MX"/>
              </w:rPr>
              <w:t>}}</w:t>
            </w:r>
          </w:p>
        </w:tc>
        <w:tc>
          <w:tcPr>
            <w:tcW w:w="1534" w:type="dxa"/>
            <w:vMerge w:val="restart"/>
            <w:vAlign w:val="center"/>
          </w:tcPr>
          <w:p w14:paraId="7549B511" w14:textId="39FD1E2B" w:rsidR="00262FF0" w:rsidRDefault="002E3B19" w:rsidP="00262FF0">
            <w:pPr>
              <w:contextualSpacing/>
              <w:jc w:val="center"/>
              <w:rPr>
                <w:rFonts w:ascii="Arial" w:hAnsi="Arial" w:cs="Arial"/>
                <w:sz w:val="18"/>
                <w:szCs w:val="18"/>
              </w:rPr>
            </w:pPr>
            <w:r w:rsidRPr="002E3B19">
              <w:rPr>
                <w:rFonts w:ascii="Arial" w:hAnsi="Arial" w:cs="Arial"/>
                <w:sz w:val="18"/>
                <w:szCs w:val="18"/>
              </w:rPr>
              <w:t>{{ ls_r_cumple }}</w:t>
            </w:r>
          </w:p>
          <w:p w14:paraId="1B96F810" w14:textId="77777777" w:rsidR="002E3B19" w:rsidRDefault="002E3B19" w:rsidP="00262FF0">
            <w:pPr>
              <w:contextualSpacing/>
              <w:jc w:val="center"/>
              <w:rPr>
                <w:rFonts w:ascii="Arial" w:hAnsi="Arial" w:cs="Arial"/>
                <w:sz w:val="18"/>
                <w:szCs w:val="18"/>
              </w:rPr>
            </w:pPr>
            <w:r w:rsidRPr="002E3B19">
              <w:rPr>
                <w:rFonts w:ascii="Arial" w:hAnsi="Arial" w:cs="Arial"/>
                <w:sz w:val="18"/>
                <w:szCs w:val="18"/>
              </w:rPr>
              <w:t>{{ ls_err_cumple }}</w:t>
            </w:r>
          </w:p>
          <w:p w14:paraId="5040B04D" w14:textId="7D78F8FE" w:rsidR="002E3B19" w:rsidRPr="001F7BD4" w:rsidRDefault="002E3B19" w:rsidP="00262FF0">
            <w:pPr>
              <w:contextualSpacing/>
              <w:jc w:val="center"/>
              <w:rPr>
                <w:rFonts w:ascii="Arial" w:hAnsi="Arial" w:cs="Arial"/>
                <w:sz w:val="18"/>
                <w:szCs w:val="18"/>
              </w:rPr>
            </w:pPr>
            <w:r w:rsidRPr="002E3B19">
              <w:rPr>
                <w:rFonts w:ascii="Arial" w:hAnsi="Arial" w:cs="Arial"/>
                <w:sz w:val="18"/>
                <w:szCs w:val="18"/>
              </w:rPr>
              <w:t>{{ ls_cv_cumple }}</w:t>
            </w:r>
          </w:p>
        </w:tc>
      </w:tr>
      <w:tr w:rsidR="00262FF0" w:rsidRPr="00A63FC2" w14:paraId="5A926FAD" w14:textId="77777777" w:rsidTr="00810EE1">
        <w:trPr>
          <w:trHeight w:val="340"/>
          <w:jc w:val="center"/>
        </w:trPr>
        <w:tc>
          <w:tcPr>
            <w:tcW w:w="1809" w:type="dxa"/>
            <w:vMerge/>
            <w:vAlign w:val="center"/>
          </w:tcPr>
          <w:p w14:paraId="2599AE11" w14:textId="77777777" w:rsidR="00262FF0" w:rsidRPr="00A63FC2" w:rsidRDefault="00262FF0" w:rsidP="006B43F0">
            <w:pPr>
              <w:ind w:right="72"/>
              <w:contextualSpacing/>
              <w:jc w:val="center"/>
              <w:rPr>
                <w:rFonts w:ascii="Arial" w:hAnsi="Arial" w:cs="Arial"/>
                <w:sz w:val="18"/>
                <w:szCs w:val="18"/>
              </w:rPr>
            </w:pPr>
          </w:p>
        </w:tc>
        <w:tc>
          <w:tcPr>
            <w:tcW w:w="2722" w:type="dxa"/>
            <w:vAlign w:val="center"/>
          </w:tcPr>
          <w:p w14:paraId="13B77B80" w14:textId="77777777" w:rsidR="00262FF0" w:rsidRPr="00A63FC2" w:rsidRDefault="00262FF0" w:rsidP="006B43F0">
            <w:pPr>
              <w:contextualSpacing/>
              <w:jc w:val="center"/>
              <w:rPr>
                <w:rFonts w:ascii="Arial" w:hAnsi="Arial" w:cs="Arial"/>
                <w:sz w:val="18"/>
                <w:szCs w:val="18"/>
              </w:rPr>
            </w:pPr>
            <w:r w:rsidRPr="00A63FC2">
              <w:rPr>
                <w:rFonts w:ascii="Arial" w:hAnsi="Arial" w:cs="Arial"/>
                <w:sz w:val="18"/>
                <w:szCs w:val="18"/>
              </w:rPr>
              <w:t xml:space="preserve">%ERR ≤ 2 </w:t>
            </w:r>
          </w:p>
        </w:tc>
        <w:tc>
          <w:tcPr>
            <w:tcW w:w="3329" w:type="dxa"/>
            <w:gridSpan w:val="4"/>
            <w:vAlign w:val="center"/>
          </w:tcPr>
          <w:p w14:paraId="01098F42" w14:textId="7DB3BA60" w:rsidR="00262FF0" w:rsidRPr="001F7BD4" w:rsidRDefault="00262FF0" w:rsidP="006B43F0">
            <w:pPr>
              <w:contextualSpacing/>
              <w:jc w:val="center"/>
              <w:rPr>
                <w:rFonts w:ascii="Arial" w:hAnsi="Arial" w:cs="Arial"/>
                <w:sz w:val="18"/>
                <w:szCs w:val="18"/>
              </w:rPr>
            </w:pPr>
            <w:r w:rsidRPr="001F7BD4">
              <w:rPr>
                <w:rFonts w:ascii="Arial" w:hAnsi="Arial" w:cs="Arial"/>
                <w:sz w:val="18"/>
                <w:szCs w:val="18"/>
              </w:rPr>
              <w:t xml:space="preserve">%ERR = </w:t>
            </w:r>
            <w:r w:rsidR="002604B8">
              <w:rPr>
                <w:rFonts w:ascii="Arial" w:hAnsi="Arial" w:cs="Arial"/>
                <w:sz w:val="18"/>
                <w:szCs w:val="18"/>
                <w:lang w:eastAsia="es-MX"/>
              </w:rPr>
              <w:t xml:space="preserve">{{ </w:t>
            </w:r>
            <w:r w:rsidR="002604B8" w:rsidRPr="00422239">
              <w:rPr>
                <w:rFonts w:ascii="Arial" w:hAnsi="Arial" w:cs="Arial"/>
                <w:sz w:val="18"/>
                <w:szCs w:val="18"/>
                <w:lang w:eastAsia="es-MX"/>
              </w:rPr>
              <w:t>ls_ERR</w:t>
            </w:r>
            <w:r w:rsidR="002604B8">
              <w:rPr>
                <w:rFonts w:ascii="Arial" w:hAnsi="Arial" w:cs="Arial"/>
                <w:sz w:val="18"/>
                <w:szCs w:val="18"/>
                <w:lang w:eastAsia="es-MX"/>
              </w:rPr>
              <w:t xml:space="preserve"> }}</w:t>
            </w:r>
          </w:p>
        </w:tc>
        <w:tc>
          <w:tcPr>
            <w:tcW w:w="1534" w:type="dxa"/>
            <w:vMerge/>
            <w:vAlign w:val="center"/>
          </w:tcPr>
          <w:p w14:paraId="66C97B77" w14:textId="311B9F03" w:rsidR="00262FF0" w:rsidRPr="00537C1E" w:rsidRDefault="00262FF0" w:rsidP="006B43F0">
            <w:pPr>
              <w:contextualSpacing/>
              <w:jc w:val="center"/>
              <w:rPr>
                <w:rFonts w:ascii="Arial" w:hAnsi="Arial" w:cs="Arial"/>
                <w:color w:val="FF0000"/>
                <w:sz w:val="18"/>
                <w:szCs w:val="18"/>
              </w:rPr>
            </w:pPr>
          </w:p>
        </w:tc>
      </w:tr>
      <w:tr w:rsidR="00262FF0" w:rsidRPr="00A63FC2" w14:paraId="222E6624" w14:textId="77777777" w:rsidTr="00810EE1">
        <w:trPr>
          <w:trHeight w:val="340"/>
          <w:jc w:val="center"/>
        </w:trPr>
        <w:tc>
          <w:tcPr>
            <w:tcW w:w="1809" w:type="dxa"/>
            <w:vMerge/>
            <w:vAlign w:val="center"/>
          </w:tcPr>
          <w:p w14:paraId="3ED33749" w14:textId="77777777" w:rsidR="00262FF0" w:rsidRPr="00A63FC2" w:rsidRDefault="00262FF0" w:rsidP="006B43F0">
            <w:pPr>
              <w:ind w:right="72"/>
              <w:contextualSpacing/>
              <w:jc w:val="center"/>
              <w:rPr>
                <w:rFonts w:ascii="Arial" w:hAnsi="Arial" w:cs="Arial"/>
                <w:sz w:val="18"/>
                <w:szCs w:val="18"/>
              </w:rPr>
            </w:pPr>
          </w:p>
        </w:tc>
        <w:tc>
          <w:tcPr>
            <w:tcW w:w="2722" w:type="dxa"/>
            <w:vAlign w:val="center"/>
          </w:tcPr>
          <w:p w14:paraId="47FCB387" w14:textId="77777777" w:rsidR="00262FF0" w:rsidRPr="00A63FC2" w:rsidRDefault="00262FF0" w:rsidP="006B43F0">
            <w:pPr>
              <w:contextualSpacing/>
              <w:jc w:val="center"/>
              <w:rPr>
                <w:rFonts w:ascii="Arial" w:hAnsi="Arial" w:cs="Arial"/>
                <w:sz w:val="18"/>
                <w:szCs w:val="18"/>
              </w:rPr>
            </w:pPr>
            <w:r w:rsidRPr="00A63FC2">
              <w:rPr>
                <w:rFonts w:ascii="Arial" w:hAnsi="Arial" w:cs="Arial"/>
                <w:sz w:val="18"/>
                <w:szCs w:val="18"/>
              </w:rPr>
              <w:t>Precisión: El % CV del factor respuesta ≤ 2 %.</w:t>
            </w:r>
          </w:p>
        </w:tc>
        <w:tc>
          <w:tcPr>
            <w:tcW w:w="3329" w:type="dxa"/>
            <w:gridSpan w:val="4"/>
            <w:vAlign w:val="center"/>
          </w:tcPr>
          <w:p w14:paraId="44800AE0" w14:textId="26462496" w:rsidR="00262FF0" w:rsidRPr="001F7BD4" w:rsidRDefault="00262FF0" w:rsidP="006B43F0">
            <w:pPr>
              <w:contextualSpacing/>
              <w:jc w:val="center"/>
              <w:rPr>
                <w:rFonts w:ascii="Arial" w:hAnsi="Arial" w:cs="Arial"/>
                <w:sz w:val="18"/>
                <w:szCs w:val="18"/>
              </w:rPr>
            </w:pPr>
            <w:r w:rsidRPr="001F7BD4">
              <w:rPr>
                <w:rFonts w:ascii="Arial" w:hAnsi="Arial" w:cs="Arial"/>
                <w:sz w:val="18"/>
                <w:szCs w:val="18"/>
              </w:rPr>
              <w:t xml:space="preserve">Precisión (%CV) = </w:t>
            </w:r>
            <w:r w:rsidR="002604B8">
              <w:rPr>
                <w:rFonts w:ascii="Arial" w:hAnsi="Arial" w:cs="Arial"/>
                <w:sz w:val="18"/>
                <w:szCs w:val="18"/>
                <w:lang w:eastAsia="es-MX"/>
              </w:rPr>
              <w:t xml:space="preserve">{{ </w:t>
            </w:r>
            <w:r w:rsidR="002604B8" w:rsidRPr="00422239">
              <w:rPr>
                <w:rFonts w:ascii="Arial" w:hAnsi="Arial" w:cs="Arial"/>
                <w:sz w:val="18"/>
                <w:szCs w:val="18"/>
                <w:lang w:eastAsia="es-MX"/>
              </w:rPr>
              <w:t>ls_precision_CV</w:t>
            </w:r>
            <w:r w:rsidR="002604B8">
              <w:rPr>
                <w:rFonts w:ascii="Arial" w:hAnsi="Arial" w:cs="Arial"/>
                <w:lang w:eastAsia="es-MX"/>
              </w:rPr>
              <w:t xml:space="preserve"> </w:t>
            </w:r>
            <w:r w:rsidR="002604B8">
              <w:rPr>
                <w:rFonts w:ascii="Arial" w:hAnsi="Arial" w:cs="Arial"/>
                <w:sz w:val="18"/>
                <w:szCs w:val="18"/>
                <w:lang w:eastAsia="es-MX"/>
              </w:rPr>
              <w:t>}}</w:t>
            </w:r>
          </w:p>
        </w:tc>
        <w:tc>
          <w:tcPr>
            <w:tcW w:w="1534" w:type="dxa"/>
            <w:vMerge/>
            <w:vAlign w:val="center"/>
          </w:tcPr>
          <w:p w14:paraId="7F2DFC20" w14:textId="77F578D4" w:rsidR="00262FF0" w:rsidRPr="00537C1E" w:rsidRDefault="00262FF0" w:rsidP="006B43F0">
            <w:pPr>
              <w:contextualSpacing/>
              <w:jc w:val="center"/>
              <w:rPr>
                <w:rFonts w:ascii="Arial" w:hAnsi="Arial" w:cs="Arial"/>
                <w:color w:val="FF0000"/>
                <w:sz w:val="18"/>
                <w:szCs w:val="18"/>
              </w:rPr>
            </w:pPr>
          </w:p>
        </w:tc>
      </w:tr>
      <w:tr w:rsidR="00343194" w:rsidRPr="00A63FC2" w14:paraId="49B3526B" w14:textId="77777777" w:rsidTr="00343194">
        <w:trPr>
          <w:trHeight w:val="685"/>
          <w:jc w:val="center"/>
        </w:trPr>
        <w:tc>
          <w:tcPr>
            <w:tcW w:w="1809" w:type="dxa"/>
            <w:vMerge w:val="restart"/>
            <w:vAlign w:val="center"/>
          </w:tcPr>
          <w:p w14:paraId="69113922" w14:textId="77777777" w:rsidR="00343194" w:rsidRPr="00A63FC2" w:rsidRDefault="00343194" w:rsidP="006B43F0">
            <w:pPr>
              <w:ind w:right="72"/>
              <w:contextualSpacing/>
              <w:jc w:val="center"/>
              <w:rPr>
                <w:rFonts w:ascii="Arial" w:hAnsi="Arial" w:cs="Arial"/>
                <w:sz w:val="18"/>
                <w:szCs w:val="18"/>
                <w:lang w:val="en-US"/>
              </w:rPr>
            </w:pPr>
            <w:r w:rsidRPr="00A63FC2">
              <w:rPr>
                <w:rFonts w:ascii="Arial" w:hAnsi="Arial" w:cs="Arial"/>
                <w:sz w:val="18"/>
                <w:szCs w:val="18"/>
              </w:rPr>
              <w:t>Influencia</w:t>
            </w:r>
            <w:r w:rsidRPr="00A63FC2">
              <w:rPr>
                <w:rFonts w:ascii="Arial" w:hAnsi="Arial" w:cs="Arial"/>
                <w:sz w:val="18"/>
                <w:szCs w:val="18"/>
                <w:lang w:val="en-US"/>
              </w:rPr>
              <w:t xml:space="preserve"> del Filtro</w:t>
            </w:r>
          </w:p>
        </w:tc>
        <w:tc>
          <w:tcPr>
            <w:tcW w:w="2722" w:type="dxa"/>
            <w:vMerge w:val="restart"/>
            <w:vAlign w:val="center"/>
          </w:tcPr>
          <w:p w14:paraId="54C9C72F" w14:textId="77777777" w:rsidR="00343194" w:rsidRPr="00A63FC2" w:rsidRDefault="00343194" w:rsidP="006B43F0">
            <w:pPr>
              <w:contextualSpacing/>
              <w:jc w:val="center"/>
              <w:rPr>
                <w:rFonts w:ascii="Arial" w:hAnsi="Arial" w:cs="Arial"/>
                <w:sz w:val="18"/>
                <w:szCs w:val="18"/>
              </w:rPr>
            </w:pPr>
            <w:r w:rsidRPr="00A63FC2">
              <w:rPr>
                <w:rFonts w:ascii="Arial" w:hAnsi="Arial" w:cs="Arial"/>
                <w:sz w:val="18"/>
                <w:szCs w:val="18"/>
              </w:rPr>
              <w:t>La diferencia absoluta del promedio de las respuestas de las soluciones filtradas con acrodisco/filtro de cánula vs sin filtrar ≤ 2 %.</w:t>
            </w:r>
          </w:p>
        </w:tc>
        <w:tc>
          <w:tcPr>
            <w:tcW w:w="3329" w:type="dxa"/>
            <w:gridSpan w:val="4"/>
            <w:vAlign w:val="center"/>
          </w:tcPr>
          <w:p w14:paraId="22688E24" w14:textId="32A4E7E6" w:rsidR="006A160F" w:rsidRPr="00A63FC2" w:rsidRDefault="006B4118" w:rsidP="004B2CD0">
            <w:pPr>
              <w:spacing w:line="276" w:lineRule="auto"/>
              <w:contextualSpacing/>
              <w:jc w:val="center"/>
              <w:rPr>
                <w:rFonts w:ascii="Arial" w:hAnsi="Arial" w:cs="Arial"/>
                <w:sz w:val="18"/>
                <w:szCs w:val="18"/>
              </w:rPr>
            </w:pPr>
            <w:r w:rsidRPr="006B4118">
              <w:rPr>
                <w:rFonts w:ascii="Arial" w:hAnsi="Arial" w:cs="Arial"/>
                <w:sz w:val="18"/>
                <w:szCs w:val="18"/>
              </w:rPr>
              <w:t>{{ if_acrodisco_texto_limpio }}</w:t>
            </w:r>
          </w:p>
        </w:tc>
        <w:tc>
          <w:tcPr>
            <w:tcW w:w="1534" w:type="dxa"/>
            <w:vAlign w:val="center"/>
          </w:tcPr>
          <w:p w14:paraId="2021BF44" w14:textId="63257510" w:rsidR="002E3B19" w:rsidRPr="00537C1E" w:rsidRDefault="006B4118" w:rsidP="002E3B19">
            <w:pPr>
              <w:contextualSpacing/>
              <w:jc w:val="center"/>
              <w:rPr>
                <w:rFonts w:ascii="Arial" w:hAnsi="Arial" w:cs="Arial"/>
                <w:color w:val="FF0000"/>
                <w:sz w:val="18"/>
                <w:szCs w:val="18"/>
              </w:rPr>
            </w:pPr>
            <w:r w:rsidRPr="006B4118">
              <w:rPr>
                <w:rFonts w:ascii="Arial" w:hAnsi="Arial" w:cs="Arial"/>
                <w:sz w:val="18"/>
                <w:szCs w:val="18"/>
              </w:rPr>
              <w:t>{{ if_acrodisco_cumple }}</w:t>
            </w:r>
          </w:p>
        </w:tc>
      </w:tr>
      <w:tr w:rsidR="00343194" w:rsidRPr="00A63FC2" w14:paraId="614842D2" w14:textId="77777777" w:rsidTr="00810EE1">
        <w:trPr>
          <w:trHeight w:val="432"/>
          <w:jc w:val="center"/>
        </w:trPr>
        <w:tc>
          <w:tcPr>
            <w:tcW w:w="1809" w:type="dxa"/>
            <w:vMerge/>
            <w:vAlign w:val="center"/>
          </w:tcPr>
          <w:p w14:paraId="1251BD24" w14:textId="77777777" w:rsidR="00343194" w:rsidRPr="00A63FC2" w:rsidRDefault="00343194" w:rsidP="006B43F0">
            <w:pPr>
              <w:ind w:right="72"/>
              <w:contextualSpacing/>
              <w:jc w:val="center"/>
              <w:rPr>
                <w:rFonts w:ascii="Arial" w:hAnsi="Arial" w:cs="Arial"/>
                <w:sz w:val="18"/>
                <w:szCs w:val="18"/>
              </w:rPr>
            </w:pPr>
          </w:p>
        </w:tc>
        <w:tc>
          <w:tcPr>
            <w:tcW w:w="2722" w:type="dxa"/>
            <w:vMerge/>
            <w:vAlign w:val="center"/>
          </w:tcPr>
          <w:p w14:paraId="64D1D316" w14:textId="77777777" w:rsidR="00343194" w:rsidRPr="00A63FC2" w:rsidRDefault="00343194" w:rsidP="006B43F0">
            <w:pPr>
              <w:contextualSpacing/>
              <w:jc w:val="center"/>
              <w:rPr>
                <w:rFonts w:ascii="Arial" w:hAnsi="Arial" w:cs="Arial"/>
                <w:sz w:val="18"/>
                <w:szCs w:val="18"/>
              </w:rPr>
            </w:pPr>
          </w:p>
        </w:tc>
        <w:tc>
          <w:tcPr>
            <w:tcW w:w="3329" w:type="dxa"/>
            <w:gridSpan w:val="4"/>
            <w:vAlign w:val="center"/>
          </w:tcPr>
          <w:p w14:paraId="609BD7FE" w14:textId="3559FDE1" w:rsidR="006A160F" w:rsidRPr="005B31F4" w:rsidRDefault="006B4118" w:rsidP="00343194">
            <w:pPr>
              <w:spacing w:line="276" w:lineRule="auto"/>
              <w:contextualSpacing/>
              <w:jc w:val="center"/>
              <w:rPr>
                <w:rFonts w:ascii="Arial" w:hAnsi="Arial" w:cs="Arial"/>
                <w:sz w:val="18"/>
                <w:szCs w:val="18"/>
              </w:rPr>
            </w:pPr>
            <w:r w:rsidRPr="006B4118">
              <w:rPr>
                <w:rFonts w:ascii="Arial" w:hAnsi="Arial" w:cs="Arial"/>
                <w:sz w:val="18"/>
                <w:szCs w:val="18"/>
              </w:rPr>
              <w:t>{{ if_canula_texto_limpio }}</w:t>
            </w:r>
          </w:p>
        </w:tc>
        <w:tc>
          <w:tcPr>
            <w:tcW w:w="1534" w:type="dxa"/>
            <w:vAlign w:val="center"/>
          </w:tcPr>
          <w:p w14:paraId="55BA25C8" w14:textId="755E3F48" w:rsidR="00343194" w:rsidRPr="00704F24" w:rsidRDefault="00AA14FD" w:rsidP="006B43F0">
            <w:pPr>
              <w:contextualSpacing/>
              <w:jc w:val="center"/>
              <w:rPr>
                <w:rFonts w:ascii="Arial" w:hAnsi="Arial" w:cs="Arial"/>
                <w:sz w:val="18"/>
                <w:szCs w:val="18"/>
              </w:rPr>
            </w:pPr>
            <w:r w:rsidRPr="00AA14FD">
              <w:rPr>
                <w:rFonts w:ascii="Arial" w:hAnsi="Arial" w:cs="Arial"/>
                <w:sz w:val="18"/>
                <w:szCs w:val="18"/>
              </w:rPr>
              <w:t>{{ if_canula_cumple }}</w:t>
            </w:r>
          </w:p>
        </w:tc>
      </w:tr>
      <w:tr w:rsidR="00810EE1" w:rsidRPr="00A63FC2" w14:paraId="4C85431C" w14:textId="77777777" w:rsidTr="00810EE1">
        <w:trPr>
          <w:trHeight w:val="340"/>
          <w:jc w:val="center"/>
        </w:trPr>
        <w:tc>
          <w:tcPr>
            <w:tcW w:w="1809" w:type="dxa"/>
            <w:vMerge w:val="restart"/>
            <w:vAlign w:val="center"/>
          </w:tcPr>
          <w:p w14:paraId="7F6DADFB" w14:textId="77777777" w:rsidR="00576B8C" w:rsidRPr="00A63FC2" w:rsidRDefault="00576B8C" w:rsidP="006B43F0">
            <w:pPr>
              <w:ind w:right="72"/>
              <w:contextualSpacing/>
              <w:jc w:val="center"/>
              <w:rPr>
                <w:rFonts w:ascii="Arial" w:hAnsi="Arial" w:cs="Arial"/>
                <w:sz w:val="18"/>
                <w:szCs w:val="18"/>
                <w:lang w:val="en-US"/>
              </w:rPr>
            </w:pPr>
            <w:r w:rsidRPr="00A63FC2">
              <w:rPr>
                <w:rFonts w:ascii="Arial" w:hAnsi="Arial" w:cs="Arial"/>
                <w:sz w:val="18"/>
                <w:szCs w:val="18"/>
                <w:lang w:val="en-US"/>
              </w:rPr>
              <w:t>Estabilidad de la muestra</w:t>
            </w:r>
          </w:p>
        </w:tc>
        <w:tc>
          <w:tcPr>
            <w:tcW w:w="2722" w:type="dxa"/>
            <w:vMerge w:val="restart"/>
            <w:vAlign w:val="center"/>
          </w:tcPr>
          <w:p w14:paraId="2DB87198" w14:textId="77777777" w:rsidR="00576B8C" w:rsidRPr="00A63FC2" w:rsidRDefault="00576B8C" w:rsidP="006B43F0">
            <w:pPr>
              <w:contextualSpacing/>
              <w:jc w:val="center"/>
              <w:rPr>
                <w:rFonts w:ascii="Arial" w:hAnsi="Arial" w:cs="Arial"/>
                <w:sz w:val="18"/>
                <w:szCs w:val="18"/>
              </w:rPr>
            </w:pPr>
            <w:r w:rsidRPr="00A63FC2">
              <w:rPr>
                <w:rFonts w:ascii="Arial" w:hAnsi="Arial" w:cs="Arial"/>
                <w:sz w:val="18"/>
                <w:szCs w:val="18"/>
              </w:rPr>
              <w:t>La diferencia absoluta del promedio del porcentaje cuantificado en el análisis inicial y final ≤ 3 %.</w:t>
            </w:r>
          </w:p>
        </w:tc>
        <w:tc>
          <w:tcPr>
            <w:tcW w:w="3329" w:type="dxa"/>
            <w:gridSpan w:val="4"/>
            <w:vAlign w:val="center"/>
          </w:tcPr>
          <w:p w14:paraId="17EA8DFE" w14:textId="77777777" w:rsidR="00576B8C" w:rsidRPr="00867141" w:rsidRDefault="00576B8C" w:rsidP="006B43F0">
            <w:pPr>
              <w:spacing w:line="276" w:lineRule="auto"/>
              <w:contextualSpacing/>
              <w:jc w:val="center"/>
              <w:rPr>
                <w:rFonts w:ascii="Arial" w:hAnsi="Arial" w:cs="Arial"/>
                <w:sz w:val="18"/>
                <w:szCs w:val="18"/>
              </w:rPr>
            </w:pPr>
            <w:r w:rsidRPr="00867141">
              <w:rPr>
                <w:rFonts w:ascii="Arial" w:hAnsi="Arial" w:cs="Arial"/>
                <w:sz w:val="18"/>
                <w:szCs w:val="18"/>
              </w:rPr>
              <w:t xml:space="preserve">Temperatura ambiente (24 h): </w:t>
            </w:r>
          </w:p>
          <w:p w14:paraId="1C55FE7A" w14:textId="1CF86EFF" w:rsidR="00576B8C" w:rsidRPr="002604B8" w:rsidRDefault="00576B8C" w:rsidP="006B43F0">
            <w:pPr>
              <w:spacing w:line="276" w:lineRule="auto"/>
              <w:contextualSpacing/>
              <w:jc w:val="center"/>
              <w:rPr>
                <w:rFonts w:ascii="Arial" w:hAnsi="Arial" w:cs="Arial"/>
                <w:sz w:val="18"/>
                <w:szCs w:val="18"/>
                <w:u w:val="single"/>
              </w:rPr>
            </w:pPr>
            <w:r w:rsidRPr="00867141">
              <w:rPr>
                <w:rFonts w:ascii="Arial" w:hAnsi="Arial" w:cs="Arial"/>
                <w:sz w:val="18"/>
                <w:szCs w:val="18"/>
              </w:rPr>
              <w:t xml:space="preserve">Diferencia = </w:t>
            </w:r>
            <w:r w:rsidR="002604B8">
              <w:rPr>
                <w:rFonts w:ascii="Arial" w:hAnsi="Arial" w:cs="Arial"/>
                <w:sz w:val="18"/>
                <w:szCs w:val="18"/>
                <w:lang w:eastAsia="es-MX"/>
              </w:rPr>
              <w:t xml:space="preserve">{{ </w:t>
            </w:r>
            <w:r w:rsidR="002604B8" w:rsidRPr="0060626F">
              <w:rPr>
                <w:rFonts w:ascii="Arial" w:hAnsi="Arial" w:cs="Arial"/>
                <w:sz w:val="18"/>
                <w:szCs w:val="18"/>
                <w:lang w:eastAsia="es-MX"/>
              </w:rPr>
              <w:t>estabilidad_ea_diferencia</w:t>
            </w:r>
            <w:r w:rsidR="002604B8">
              <w:rPr>
                <w:rFonts w:ascii="Arial" w:hAnsi="Arial" w:cs="Arial"/>
                <w:sz w:val="18"/>
                <w:szCs w:val="18"/>
                <w:lang w:eastAsia="es-MX"/>
              </w:rPr>
              <w:t xml:space="preserve"> }}</w:t>
            </w:r>
          </w:p>
        </w:tc>
        <w:tc>
          <w:tcPr>
            <w:tcW w:w="1534" w:type="dxa"/>
            <w:vAlign w:val="center"/>
          </w:tcPr>
          <w:p w14:paraId="2A104073" w14:textId="44E8A069" w:rsidR="00576B8C" w:rsidRPr="00867141" w:rsidRDefault="002E3B19" w:rsidP="006B43F0">
            <w:pPr>
              <w:spacing w:line="276" w:lineRule="auto"/>
              <w:contextualSpacing/>
              <w:jc w:val="center"/>
              <w:rPr>
                <w:rFonts w:ascii="Arial" w:hAnsi="Arial" w:cs="Arial"/>
                <w:sz w:val="18"/>
                <w:szCs w:val="18"/>
              </w:rPr>
            </w:pPr>
            <w:r w:rsidRPr="002E3B19">
              <w:rPr>
                <w:rFonts w:ascii="Arial" w:hAnsi="Arial" w:cs="Arial"/>
                <w:sz w:val="18"/>
                <w:szCs w:val="18"/>
              </w:rPr>
              <w:t>{{ est_ea_cumple }}</w:t>
            </w:r>
          </w:p>
        </w:tc>
      </w:tr>
      <w:tr w:rsidR="00810EE1" w:rsidRPr="00A63FC2" w14:paraId="14689243" w14:textId="77777777" w:rsidTr="00027CAB">
        <w:trPr>
          <w:trHeight w:val="204"/>
          <w:jc w:val="center"/>
        </w:trPr>
        <w:tc>
          <w:tcPr>
            <w:tcW w:w="1809" w:type="dxa"/>
            <w:vMerge/>
            <w:vAlign w:val="center"/>
          </w:tcPr>
          <w:p w14:paraId="2F6C6004" w14:textId="77777777" w:rsidR="00576B8C" w:rsidRPr="00A63FC2" w:rsidRDefault="00576B8C" w:rsidP="006B43F0">
            <w:pPr>
              <w:ind w:right="72"/>
              <w:contextualSpacing/>
              <w:jc w:val="center"/>
              <w:rPr>
                <w:rFonts w:ascii="Arial" w:hAnsi="Arial" w:cs="Arial"/>
                <w:sz w:val="18"/>
                <w:szCs w:val="18"/>
                <w:lang w:val="en-US"/>
              </w:rPr>
            </w:pPr>
          </w:p>
        </w:tc>
        <w:tc>
          <w:tcPr>
            <w:tcW w:w="2722" w:type="dxa"/>
            <w:vMerge/>
            <w:vAlign w:val="center"/>
          </w:tcPr>
          <w:p w14:paraId="6BAC40EF" w14:textId="77777777" w:rsidR="00576B8C" w:rsidRPr="00A63FC2" w:rsidRDefault="00576B8C" w:rsidP="006B43F0">
            <w:pPr>
              <w:contextualSpacing/>
              <w:jc w:val="center"/>
              <w:rPr>
                <w:rFonts w:ascii="Arial" w:hAnsi="Arial" w:cs="Arial"/>
                <w:sz w:val="18"/>
                <w:szCs w:val="18"/>
              </w:rPr>
            </w:pPr>
          </w:p>
        </w:tc>
        <w:tc>
          <w:tcPr>
            <w:tcW w:w="3329" w:type="dxa"/>
            <w:gridSpan w:val="4"/>
            <w:vAlign w:val="center"/>
          </w:tcPr>
          <w:p w14:paraId="5B2D8B91" w14:textId="77777777" w:rsidR="00BD7C18" w:rsidRPr="00867141" w:rsidRDefault="0093428F" w:rsidP="006B43F0">
            <w:pPr>
              <w:spacing w:line="276" w:lineRule="auto"/>
              <w:contextualSpacing/>
              <w:jc w:val="center"/>
              <w:rPr>
                <w:rFonts w:ascii="Arial" w:hAnsi="Arial" w:cs="Arial"/>
                <w:sz w:val="18"/>
                <w:szCs w:val="18"/>
              </w:rPr>
            </w:pPr>
            <w:r w:rsidRPr="00867141">
              <w:rPr>
                <w:rFonts w:ascii="Arial" w:hAnsi="Arial" w:cs="Arial"/>
                <w:sz w:val="18"/>
                <w:szCs w:val="18"/>
              </w:rPr>
              <w:t>Estabilidad en el automuestr</w:t>
            </w:r>
            <w:r w:rsidR="00991CFD" w:rsidRPr="00867141">
              <w:rPr>
                <w:rFonts w:ascii="Arial" w:hAnsi="Arial" w:cs="Arial"/>
                <w:sz w:val="18"/>
                <w:szCs w:val="18"/>
              </w:rPr>
              <w:t>e</w:t>
            </w:r>
            <w:r w:rsidRPr="00867141">
              <w:rPr>
                <w:rFonts w:ascii="Arial" w:hAnsi="Arial" w:cs="Arial"/>
                <w:sz w:val="18"/>
                <w:szCs w:val="18"/>
              </w:rPr>
              <w:t xml:space="preserve">ador </w:t>
            </w:r>
          </w:p>
          <w:p w14:paraId="0B2E564F" w14:textId="4B064FC8" w:rsidR="00576B8C" w:rsidRPr="00867141" w:rsidRDefault="0093428F" w:rsidP="006B43F0">
            <w:pPr>
              <w:spacing w:line="276" w:lineRule="auto"/>
              <w:contextualSpacing/>
              <w:jc w:val="center"/>
              <w:rPr>
                <w:rFonts w:ascii="Arial" w:hAnsi="Arial" w:cs="Arial"/>
                <w:sz w:val="18"/>
                <w:szCs w:val="18"/>
              </w:rPr>
            </w:pPr>
            <w:r w:rsidRPr="00867141">
              <w:rPr>
                <w:rFonts w:ascii="Arial" w:hAnsi="Arial" w:cs="Arial"/>
                <w:sz w:val="18"/>
                <w:szCs w:val="18"/>
              </w:rPr>
              <w:t>(</w:t>
            </w:r>
            <w:r w:rsidR="00AA29B1">
              <w:rPr>
                <w:rFonts w:ascii="Arial" w:hAnsi="Arial" w:cs="Arial"/>
                <w:sz w:val="18"/>
                <w:szCs w:val="18"/>
              </w:rPr>
              <w:t>{{</w:t>
            </w:r>
            <w:r w:rsidR="00AA29B1" w:rsidRPr="00AA29B1">
              <w:rPr>
                <w:rFonts w:ascii="Arial" w:hAnsi="Arial" w:cs="Arial"/>
                <w:sz w:val="18"/>
                <w:szCs w:val="18"/>
              </w:rPr>
              <w:t>estabilidad_eau_horas</w:t>
            </w:r>
            <w:r w:rsidR="00AA29B1">
              <w:rPr>
                <w:rFonts w:ascii="Arial" w:hAnsi="Arial" w:cs="Arial"/>
                <w:sz w:val="18"/>
                <w:szCs w:val="18"/>
              </w:rPr>
              <w:t xml:space="preserve"> }}</w:t>
            </w:r>
            <w:r w:rsidRPr="00867141">
              <w:rPr>
                <w:rFonts w:ascii="Arial" w:hAnsi="Arial" w:cs="Arial"/>
                <w:sz w:val="18"/>
                <w:szCs w:val="18"/>
              </w:rPr>
              <w:t>)</w:t>
            </w:r>
          </w:p>
          <w:p w14:paraId="4A43F59A" w14:textId="3F9EA40C" w:rsidR="0093428F" w:rsidRPr="00867141" w:rsidRDefault="0093428F" w:rsidP="006B43F0">
            <w:pPr>
              <w:spacing w:line="276" w:lineRule="auto"/>
              <w:contextualSpacing/>
              <w:jc w:val="center"/>
              <w:rPr>
                <w:rFonts w:ascii="Arial" w:hAnsi="Arial" w:cs="Arial"/>
                <w:sz w:val="18"/>
                <w:szCs w:val="18"/>
              </w:rPr>
            </w:pPr>
            <w:r w:rsidRPr="00867141">
              <w:rPr>
                <w:rFonts w:ascii="Arial" w:hAnsi="Arial" w:cs="Arial"/>
                <w:sz w:val="18"/>
                <w:szCs w:val="18"/>
              </w:rPr>
              <w:t xml:space="preserve">Diferencia = </w:t>
            </w:r>
            <w:r w:rsidR="00AA29B1">
              <w:rPr>
                <w:rFonts w:ascii="Arial" w:hAnsi="Arial" w:cs="Arial"/>
                <w:sz w:val="18"/>
                <w:szCs w:val="18"/>
                <w:lang w:eastAsia="es-MX"/>
              </w:rPr>
              <w:t xml:space="preserve">{{ </w:t>
            </w:r>
            <w:r w:rsidR="00AA29B1" w:rsidRPr="00AA29B1">
              <w:rPr>
                <w:rFonts w:ascii="Arial" w:hAnsi="Arial" w:cs="Arial"/>
                <w:sz w:val="18"/>
                <w:szCs w:val="18"/>
                <w:lang w:eastAsia="es-MX"/>
              </w:rPr>
              <w:t>estabilidad_eau_diferencia</w:t>
            </w:r>
            <w:r w:rsidR="00AA29B1">
              <w:rPr>
                <w:rFonts w:ascii="Arial" w:hAnsi="Arial" w:cs="Arial"/>
                <w:sz w:val="18"/>
                <w:szCs w:val="18"/>
                <w:lang w:eastAsia="es-MX"/>
              </w:rPr>
              <w:t xml:space="preserve"> }}</w:t>
            </w:r>
          </w:p>
        </w:tc>
        <w:tc>
          <w:tcPr>
            <w:tcW w:w="1534" w:type="dxa"/>
            <w:vAlign w:val="center"/>
          </w:tcPr>
          <w:p w14:paraId="2C31FAA0" w14:textId="4D2AA70C" w:rsidR="00576B8C" w:rsidRPr="00867141" w:rsidRDefault="002E3B19" w:rsidP="006B43F0">
            <w:pPr>
              <w:spacing w:line="276" w:lineRule="auto"/>
              <w:contextualSpacing/>
              <w:jc w:val="center"/>
              <w:rPr>
                <w:rFonts w:ascii="Arial" w:hAnsi="Arial" w:cs="Arial"/>
                <w:sz w:val="18"/>
                <w:szCs w:val="18"/>
              </w:rPr>
            </w:pPr>
            <w:r w:rsidRPr="002E3B19">
              <w:rPr>
                <w:rFonts w:ascii="Arial" w:hAnsi="Arial" w:cs="Arial"/>
                <w:sz w:val="18"/>
                <w:szCs w:val="18"/>
              </w:rPr>
              <w:t>{{ est_eau_cumple }}</w:t>
            </w:r>
          </w:p>
        </w:tc>
      </w:tr>
      <w:tr w:rsidR="00027CAB" w:rsidRPr="00A63FC2" w14:paraId="73F6DAA7" w14:textId="77777777" w:rsidTr="00810EE1">
        <w:trPr>
          <w:trHeight w:val="258"/>
          <w:jc w:val="center"/>
        </w:trPr>
        <w:tc>
          <w:tcPr>
            <w:tcW w:w="1809" w:type="dxa"/>
            <w:vMerge/>
            <w:vAlign w:val="center"/>
          </w:tcPr>
          <w:p w14:paraId="5A257F61" w14:textId="77777777" w:rsidR="00027CAB" w:rsidRPr="00A63FC2" w:rsidRDefault="00027CAB" w:rsidP="006B43F0">
            <w:pPr>
              <w:ind w:right="72"/>
              <w:contextualSpacing/>
              <w:jc w:val="center"/>
              <w:rPr>
                <w:rFonts w:ascii="Arial" w:hAnsi="Arial" w:cs="Arial"/>
                <w:sz w:val="18"/>
                <w:szCs w:val="18"/>
                <w:lang w:val="en-US"/>
              </w:rPr>
            </w:pPr>
          </w:p>
        </w:tc>
        <w:tc>
          <w:tcPr>
            <w:tcW w:w="2722" w:type="dxa"/>
            <w:vMerge/>
            <w:vAlign w:val="center"/>
          </w:tcPr>
          <w:p w14:paraId="6B948075" w14:textId="77777777" w:rsidR="00027CAB" w:rsidRPr="00A63FC2" w:rsidRDefault="00027CAB" w:rsidP="006B43F0">
            <w:pPr>
              <w:contextualSpacing/>
              <w:jc w:val="center"/>
              <w:rPr>
                <w:rFonts w:ascii="Arial" w:hAnsi="Arial" w:cs="Arial"/>
                <w:sz w:val="18"/>
                <w:szCs w:val="18"/>
              </w:rPr>
            </w:pPr>
          </w:p>
        </w:tc>
        <w:tc>
          <w:tcPr>
            <w:tcW w:w="3329" w:type="dxa"/>
            <w:gridSpan w:val="4"/>
            <w:vAlign w:val="center"/>
          </w:tcPr>
          <w:p w14:paraId="3B10E8A3" w14:textId="05FE07D7" w:rsidR="00027CAB" w:rsidRPr="00AA29B1" w:rsidRDefault="00027CAB" w:rsidP="006B43F0">
            <w:pPr>
              <w:spacing w:line="276" w:lineRule="auto"/>
              <w:contextualSpacing/>
              <w:jc w:val="center"/>
              <w:rPr>
                <w:rFonts w:ascii="Arial" w:hAnsi="Arial" w:cs="Arial"/>
                <w:sz w:val="18"/>
                <w:szCs w:val="18"/>
                <w:u w:val="single"/>
              </w:rPr>
            </w:pPr>
            <w:r w:rsidRPr="00DE7D67">
              <w:rPr>
                <w:rFonts w:ascii="Arial" w:hAnsi="Arial" w:cs="Arial"/>
                <w:sz w:val="18"/>
                <w:szCs w:val="18"/>
              </w:rPr>
              <w:t>Temperatura de Refrigeración (</w:t>
            </w:r>
            <w:r w:rsidR="00BD7C18" w:rsidRPr="00DE7D67">
              <w:rPr>
                <w:rFonts w:ascii="Arial" w:hAnsi="Arial" w:cs="Arial"/>
                <w:sz w:val="18"/>
                <w:szCs w:val="18"/>
              </w:rPr>
              <w:t xml:space="preserve">24 </w:t>
            </w:r>
            <w:r w:rsidR="00A64F93" w:rsidRPr="00DE7D67">
              <w:rPr>
                <w:rFonts w:ascii="Arial" w:hAnsi="Arial" w:cs="Arial"/>
                <w:sz w:val="18"/>
                <w:szCs w:val="18"/>
              </w:rPr>
              <w:t>h</w:t>
            </w:r>
            <w:r w:rsidRPr="00DE7D67">
              <w:rPr>
                <w:rFonts w:ascii="Arial" w:hAnsi="Arial" w:cs="Arial"/>
                <w:sz w:val="18"/>
                <w:szCs w:val="18"/>
              </w:rPr>
              <w:t xml:space="preserve">): Diferencia = </w:t>
            </w:r>
            <w:r w:rsidR="00AA29B1">
              <w:rPr>
                <w:rFonts w:ascii="Arial" w:hAnsi="Arial" w:cs="Arial"/>
                <w:sz w:val="18"/>
                <w:szCs w:val="18"/>
                <w:lang w:eastAsia="es-MX"/>
              </w:rPr>
              <w:t xml:space="preserve">{{ </w:t>
            </w:r>
            <w:r w:rsidR="00AA29B1" w:rsidRPr="0060626F">
              <w:rPr>
                <w:rFonts w:ascii="Arial" w:hAnsi="Arial" w:cs="Arial"/>
                <w:sz w:val="18"/>
                <w:szCs w:val="18"/>
                <w:lang w:eastAsia="es-MX"/>
              </w:rPr>
              <w:t>estabilidad_er_diferencia</w:t>
            </w:r>
            <w:r w:rsidR="00AA29B1">
              <w:rPr>
                <w:rFonts w:ascii="Arial" w:hAnsi="Arial" w:cs="Arial"/>
                <w:sz w:val="18"/>
                <w:szCs w:val="18"/>
                <w:lang w:eastAsia="es-MX"/>
              </w:rPr>
              <w:t xml:space="preserve"> }}</w:t>
            </w:r>
          </w:p>
        </w:tc>
        <w:tc>
          <w:tcPr>
            <w:tcW w:w="1534" w:type="dxa"/>
            <w:vAlign w:val="center"/>
          </w:tcPr>
          <w:p w14:paraId="12B990DB" w14:textId="28DF3199" w:rsidR="00027CAB" w:rsidRPr="00DE7D67" w:rsidRDefault="002E3B19" w:rsidP="006B43F0">
            <w:pPr>
              <w:spacing w:line="276" w:lineRule="auto"/>
              <w:contextualSpacing/>
              <w:jc w:val="center"/>
              <w:rPr>
                <w:rFonts w:ascii="Arial" w:hAnsi="Arial" w:cs="Arial"/>
                <w:sz w:val="18"/>
                <w:szCs w:val="18"/>
              </w:rPr>
            </w:pPr>
            <w:r w:rsidRPr="002E3B19">
              <w:rPr>
                <w:rFonts w:ascii="Arial" w:hAnsi="Arial" w:cs="Arial"/>
                <w:sz w:val="18"/>
                <w:szCs w:val="18"/>
              </w:rPr>
              <w:t>{{ est_er_cumple }}</w:t>
            </w:r>
          </w:p>
        </w:tc>
      </w:tr>
      <w:tr w:rsidR="00810EE1" w:rsidRPr="00A63FC2" w14:paraId="3FF5223A" w14:textId="77777777" w:rsidTr="00810EE1">
        <w:trPr>
          <w:trHeight w:val="340"/>
          <w:jc w:val="center"/>
        </w:trPr>
        <w:tc>
          <w:tcPr>
            <w:tcW w:w="1809" w:type="dxa"/>
            <w:vMerge/>
            <w:vAlign w:val="center"/>
          </w:tcPr>
          <w:p w14:paraId="0ABFC86B" w14:textId="77777777" w:rsidR="00576B8C" w:rsidRPr="00A63FC2" w:rsidRDefault="00576B8C" w:rsidP="006B43F0">
            <w:pPr>
              <w:ind w:right="72"/>
              <w:contextualSpacing/>
              <w:jc w:val="center"/>
              <w:rPr>
                <w:rFonts w:ascii="Arial" w:hAnsi="Arial" w:cs="Arial"/>
                <w:sz w:val="18"/>
                <w:szCs w:val="18"/>
                <w:lang w:val="en-US"/>
              </w:rPr>
            </w:pPr>
          </w:p>
        </w:tc>
        <w:tc>
          <w:tcPr>
            <w:tcW w:w="2722" w:type="dxa"/>
            <w:vMerge/>
            <w:vAlign w:val="center"/>
          </w:tcPr>
          <w:p w14:paraId="7A786D8F" w14:textId="77777777" w:rsidR="00576B8C" w:rsidRPr="00A63FC2" w:rsidRDefault="00576B8C" w:rsidP="006B43F0">
            <w:pPr>
              <w:contextualSpacing/>
              <w:jc w:val="center"/>
              <w:rPr>
                <w:rFonts w:ascii="Arial" w:hAnsi="Arial" w:cs="Arial"/>
                <w:sz w:val="18"/>
                <w:szCs w:val="18"/>
              </w:rPr>
            </w:pPr>
          </w:p>
        </w:tc>
        <w:tc>
          <w:tcPr>
            <w:tcW w:w="3329" w:type="dxa"/>
            <w:gridSpan w:val="4"/>
            <w:vAlign w:val="center"/>
          </w:tcPr>
          <w:p w14:paraId="79100C18" w14:textId="1E01A07E" w:rsidR="00576B8C" w:rsidRPr="00DE7D67" w:rsidRDefault="00576B8C" w:rsidP="006B43F0">
            <w:pPr>
              <w:spacing w:line="276" w:lineRule="auto"/>
              <w:contextualSpacing/>
              <w:jc w:val="center"/>
              <w:rPr>
                <w:rFonts w:ascii="Arial" w:hAnsi="Arial" w:cs="Arial"/>
                <w:sz w:val="18"/>
                <w:szCs w:val="18"/>
              </w:rPr>
            </w:pPr>
            <w:r w:rsidRPr="00DE7D67">
              <w:rPr>
                <w:rFonts w:ascii="Arial" w:hAnsi="Arial" w:cs="Arial"/>
                <w:sz w:val="18"/>
                <w:szCs w:val="18"/>
              </w:rPr>
              <w:t>Estabilidad de la Solución Stock Temperatura de congelación (</w:t>
            </w:r>
            <w:r w:rsidR="00BD7C18" w:rsidRPr="00DE7D67">
              <w:rPr>
                <w:rFonts w:ascii="Arial" w:hAnsi="Arial" w:cs="Arial"/>
                <w:sz w:val="18"/>
                <w:szCs w:val="18"/>
              </w:rPr>
              <w:t xml:space="preserve">24 </w:t>
            </w:r>
            <w:r w:rsidR="00A64F93" w:rsidRPr="00DE7D67">
              <w:rPr>
                <w:rFonts w:ascii="Arial" w:hAnsi="Arial" w:cs="Arial"/>
                <w:sz w:val="18"/>
                <w:szCs w:val="18"/>
              </w:rPr>
              <w:t>h</w:t>
            </w:r>
            <w:r w:rsidRPr="00DE7D67">
              <w:rPr>
                <w:rFonts w:ascii="Arial" w:hAnsi="Arial" w:cs="Arial"/>
                <w:sz w:val="18"/>
                <w:szCs w:val="18"/>
              </w:rPr>
              <w:t xml:space="preserve">): Diferencia = </w:t>
            </w:r>
            <w:r w:rsidR="00AA29B1">
              <w:rPr>
                <w:rFonts w:ascii="Arial" w:hAnsi="Arial" w:cs="Arial"/>
                <w:sz w:val="18"/>
                <w:szCs w:val="18"/>
                <w:lang w:eastAsia="es-MX"/>
              </w:rPr>
              <w:t xml:space="preserve">{{ </w:t>
            </w:r>
            <w:r w:rsidR="00AA29B1" w:rsidRPr="0060626F">
              <w:rPr>
                <w:rFonts w:ascii="Arial" w:hAnsi="Arial" w:cs="Arial"/>
                <w:sz w:val="18"/>
                <w:szCs w:val="18"/>
                <w:lang w:eastAsia="es-MX"/>
              </w:rPr>
              <w:t>estabilidad_ess_diferencia</w:t>
            </w:r>
            <w:r w:rsidR="00AA29B1">
              <w:rPr>
                <w:rFonts w:ascii="Arial" w:hAnsi="Arial" w:cs="Arial"/>
                <w:sz w:val="18"/>
                <w:szCs w:val="18"/>
                <w:lang w:eastAsia="es-MX"/>
              </w:rPr>
              <w:t xml:space="preserve"> }}</w:t>
            </w:r>
          </w:p>
        </w:tc>
        <w:tc>
          <w:tcPr>
            <w:tcW w:w="1534" w:type="dxa"/>
            <w:vAlign w:val="center"/>
          </w:tcPr>
          <w:p w14:paraId="77ACEC60" w14:textId="761FA724" w:rsidR="00576B8C" w:rsidRPr="00DE7D67" w:rsidRDefault="002E3B19" w:rsidP="006B43F0">
            <w:pPr>
              <w:spacing w:line="276" w:lineRule="auto"/>
              <w:contextualSpacing/>
              <w:jc w:val="center"/>
              <w:rPr>
                <w:rFonts w:ascii="Arial" w:hAnsi="Arial" w:cs="Arial"/>
                <w:sz w:val="18"/>
                <w:szCs w:val="18"/>
              </w:rPr>
            </w:pPr>
            <w:r w:rsidRPr="002E3B19">
              <w:rPr>
                <w:rFonts w:ascii="Arial" w:hAnsi="Arial" w:cs="Arial"/>
                <w:sz w:val="18"/>
                <w:szCs w:val="18"/>
              </w:rPr>
              <w:t>{{ est_ess_cumple }}</w:t>
            </w:r>
          </w:p>
        </w:tc>
      </w:tr>
      <w:tr w:rsidR="00810EE1" w:rsidRPr="00A63FC2" w14:paraId="474A04F9" w14:textId="77777777" w:rsidTr="00810EE1">
        <w:trPr>
          <w:trHeight w:val="340"/>
          <w:jc w:val="center"/>
        </w:trPr>
        <w:tc>
          <w:tcPr>
            <w:tcW w:w="1809" w:type="dxa"/>
            <w:vAlign w:val="center"/>
          </w:tcPr>
          <w:p w14:paraId="3A2ECE95" w14:textId="77777777" w:rsidR="00576B8C" w:rsidRPr="00A63FC2" w:rsidRDefault="00576B8C" w:rsidP="006B43F0">
            <w:pPr>
              <w:ind w:right="72"/>
              <w:contextualSpacing/>
              <w:jc w:val="center"/>
              <w:rPr>
                <w:rFonts w:ascii="Arial" w:hAnsi="Arial" w:cs="Arial"/>
                <w:sz w:val="18"/>
                <w:szCs w:val="18"/>
              </w:rPr>
            </w:pPr>
            <w:r w:rsidRPr="00A63FC2">
              <w:rPr>
                <w:rFonts w:ascii="Arial" w:hAnsi="Arial" w:cs="Arial"/>
                <w:sz w:val="18"/>
                <w:szCs w:val="18"/>
              </w:rPr>
              <w:t>Linealidad del Método para el Medicamento de Referencia</w:t>
            </w:r>
          </w:p>
        </w:tc>
        <w:tc>
          <w:tcPr>
            <w:tcW w:w="2722" w:type="dxa"/>
            <w:vAlign w:val="center"/>
          </w:tcPr>
          <w:p w14:paraId="30B7F6DB" w14:textId="77777777" w:rsidR="00576B8C" w:rsidRPr="00A63FC2" w:rsidRDefault="00576B8C" w:rsidP="006B43F0">
            <w:pPr>
              <w:spacing w:line="360" w:lineRule="auto"/>
              <w:contextualSpacing/>
              <w:jc w:val="center"/>
              <w:rPr>
                <w:rFonts w:ascii="Arial" w:hAnsi="Arial" w:cs="Arial"/>
                <w:sz w:val="18"/>
                <w:szCs w:val="18"/>
              </w:rPr>
            </w:pPr>
            <w:r w:rsidRPr="00A63FC2">
              <w:rPr>
                <w:rFonts w:ascii="Arial" w:hAnsi="Arial" w:cs="Arial"/>
                <w:sz w:val="18"/>
                <w:szCs w:val="18"/>
              </w:rPr>
              <w:t>Coeficiente de Correlación (r) ≥ 0.99.</w:t>
            </w:r>
          </w:p>
          <w:p w14:paraId="1C860966" w14:textId="77777777" w:rsidR="00576B8C" w:rsidRPr="00A63FC2" w:rsidRDefault="00576B8C" w:rsidP="006B43F0">
            <w:pPr>
              <w:spacing w:line="360" w:lineRule="auto"/>
              <w:contextualSpacing/>
              <w:jc w:val="center"/>
              <w:rPr>
                <w:rFonts w:ascii="Arial" w:hAnsi="Arial" w:cs="Arial"/>
                <w:sz w:val="18"/>
                <w:szCs w:val="18"/>
              </w:rPr>
            </w:pPr>
            <w:r w:rsidRPr="00A63FC2">
              <w:rPr>
                <w:rFonts w:ascii="Arial" w:hAnsi="Arial" w:cs="Arial"/>
                <w:sz w:val="18"/>
                <w:szCs w:val="18"/>
              </w:rPr>
              <w:t>%ERR ≤ 3 %.</w:t>
            </w:r>
          </w:p>
        </w:tc>
        <w:tc>
          <w:tcPr>
            <w:tcW w:w="3329" w:type="dxa"/>
            <w:gridSpan w:val="4"/>
            <w:tcBorders>
              <w:top w:val="single" w:sz="4" w:space="0" w:color="auto"/>
              <w:left w:val="single" w:sz="4" w:space="0" w:color="auto"/>
              <w:bottom w:val="single" w:sz="4" w:space="0" w:color="auto"/>
              <w:right w:val="single" w:sz="4" w:space="0" w:color="auto"/>
            </w:tcBorders>
            <w:vAlign w:val="center"/>
          </w:tcPr>
          <w:p w14:paraId="5D235FBA" w14:textId="0FE3CB33" w:rsidR="00576B8C" w:rsidRPr="00611B32" w:rsidRDefault="00576B8C" w:rsidP="006B43F0">
            <w:pPr>
              <w:spacing w:line="360" w:lineRule="auto"/>
              <w:ind w:right="72"/>
              <w:contextualSpacing/>
              <w:jc w:val="center"/>
              <w:rPr>
                <w:rFonts w:ascii="Arial" w:hAnsi="Arial" w:cs="Arial"/>
                <w:sz w:val="18"/>
                <w:szCs w:val="18"/>
                <w:lang w:val="en-US"/>
              </w:rPr>
            </w:pPr>
            <w:r w:rsidRPr="00611B32">
              <w:rPr>
                <w:rFonts w:ascii="Arial" w:hAnsi="Arial" w:cs="Arial"/>
                <w:sz w:val="18"/>
                <w:szCs w:val="18"/>
                <w:lang w:val="en-US"/>
              </w:rPr>
              <w:t>Coeficiente de Correlación (r)=</w:t>
            </w:r>
            <w:r w:rsidR="008A3075" w:rsidRPr="00611B32">
              <w:rPr>
                <w:rFonts w:ascii="Arial" w:hAnsi="Arial" w:cs="Arial"/>
                <w:sz w:val="18"/>
                <w:szCs w:val="18"/>
                <w:lang w:val="en-US"/>
              </w:rPr>
              <w:t xml:space="preserve"> </w:t>
            </w:r>
            <w:r w:rsidR="008A3075" w:rsidRPr="00611B32">
              <w:rPr>
                <w:rFonts w:ascii="Arial" w:hAnsi="Arial" w:cs="Arial"/>
                <w:sz w:val="18"/>
                <w:szCs w:val="18"/>
                <w:lang w:eastAsia="es-MX"/>
              </w:rPr>
              <w:t>1.0000</w:t>
            </w:r>
          </w:p>
          <w:p w14:paraId="311C3BF6" w14:textId="791C620F" w:rsidR="00576B8C" w:rsidRPr="00611B32" w:rsidRDefault="00576B8C" w:rsidP="006B43F0">
            <w:pPr>
              <w:spacing w:line="360" w:lineRule="auto"/>
              <w:ind w:right="72"/>
              <w:contextualSpacing/>
              <w:jc w:val="center"/>
              <w:rPr>
                <w:rFonts w:ascii="Arial" w:hAnsi="Arial" w:cs="Arial"/>
                <w:sz w:val="18"/>
                <w:szCs w:val="18"/>
                <w:lang w:val="en-US"/>
              </w:rPr>
            </w:pPr>
            <w:r w:rsidRPr="00611B32">
              <w:rPr>
                <w:rFonts w:ascii="Arial" w:hAnsi="Arial" w:cs="Arial"/>
                <w:sz w:val="18"/>
                <w:szCs w:val="18"/>
                <w:lang w:val="en-US"/>
              </w:rPr>
              <w:t>%ERR =</w:t>
            </w:r>
            <w:r w:rsidR="00732EAC" w:rsidRPr="00611B32">
              <w:rPr>
                <w:rFonts w:ascii="Arial" w:hAnsi="Arial" w:cs="Arial"/>
                <w:sz w:val="18"/>
                <w:szCs w:val="18"/>
                <w:lang w:val="en-US"/>
              </w:rPr>
              <w:t xml:space="preserve"> </w:t>
            </w:r>
            <w:r w:rsidR="00AA29B1">
              <w:rPr>
                <w:rFonts w:ascii="Arial" w:hAnsi="Arial" w:cs="Arial"/>
                <w:sz w:val="18"/>
                <w:szCs w:val="18"/>
                <w:lang w:eastAsia="es-MX"/>
              </w:rPr>
              <w:t xml:space="preserve">{{ </w:t>
            </w:r>
            <w:r w:rsidR="00AA29B1" w:rsidRPr="002F4AAB">
              <w:rPr>
                <w:rFonts w:ascii="Arial" w:hAnsi="Arial" w:cs="Arial"/>
                <w:sz w:val="18"/>
                <w:szCs w:val="18"/>
                <w:lang w:eastAsia="es-MX"/>
              </w:rPr>
              <w:t>lm_correlacion__r</w:t>
            </w:r>
            <w:r w:rsidR="00AA29B1">
              <w:rPr>
                <w:rFonts w:ascii="Arial" w:hAnsi="Arial" w:cs="Arial"/>
                <w:sz w:val="18"/>
                <w:szCs w:val="18"/>
                <w:lang w:eastAsia="es-MX"/>
              </w:rPr>
              <w:t>_ref }}</w:t>
            </w:r>
          </w:p>
        </w:tc>
        <w:tc>
          <w:tcPr>
            <w:tcW w:w="1534" w:type="dxa"/>
            <w:tcBorders>
              <w:top w:val="single" w:sz="4" w:space="0" w:color="auto"/>
              <w:left w:val="single" w:sz="4" w:space="0" w:color="auto"/>
              <w:bottom w:val="single" w:sz="4" w:space="0" w:color="auto"/>
              <w:right w:val="single" w:sz="4" w:space="0" w:color="auto"/>
            </w:tcBorders>
            <w:vAlign w:val="center"/>
          </w:tcPr>
          <w:p w14:paraId="1DA9E298" w14:textId="77777777" w:rsidR="002E3B19" w:rsidRDefault="008664B0" w:rsidP="006B43F0">
            <w:pPr>
              <w:spacing w:line="360" w:lineRule="auto"/>
              <w:ind w:right="72"/>
              <w:contextualSpacing/>
              <w:jc w:val="center"/>
              <w:rPr>
                <w:rFonts w:ascii="Arial" w:hAnsi="Arial" w:cs="Arial"/>
                <w:sz w:val="18"/>
                <w:szCs w:val="18"/>
              </w:rPr>
            </w:pPr>
            <w:r w:rsidRPr="008664B0">
              <w:rPr>
                <w:rFonts w:ascii="Arial" w:hAnsi="Arial" w:cs="Arial"/>
                <w:sz w:val="18"/>
                <w:szCs w:val="18"/>
              </w:rPr>
              <w:t>{{ lm_r_ref_cumple }}</w:t>
            </w:r>
          </w:p>
          <w:p w14:paraId="23351A98" w14:textId="38338813" w:rsidR="008664B0" w:rsidRPr="00611B32" w:rsidRDefault="008664B0" w:rsidP="006B43F0">
            <w:pPr>
              <w:spacing w:line="360" w:lineRule="auto"/>
              <w:ind w:right="72"/>
              <w:contextualSpacing/>
              <w:jc w:val="center"/>
              <w:rPr>
                <w:rFonts w:ascii="Arial" w:hAnsi="Arial" w:cs="Arial"/>
                <w:sz w:val="18"/>
                <w:szCs w:val="18"/>
                <w:lang w:val="en-US"/>
              </w:rPr>
            </w:pPr>
            <w:r w:rsidRPr="008664B0">
              <w:rPr>
                <w:rFonts w:ascii="Arial" w:hAnsi="Arial" w:cs="Arial"/>
                <w:sz w:val="18"/>
                <w:szCs w:val="18"/>
              </w:rPr>
              <w:t>{{ lm_err_ref_cumple }}</w:t>
            </w:r>
          </w:p>
        </w:tc>
      </w:tr>
      <w:tr w:rsidR="00810EE1" w:rsidRPr="00A63FC2" w14:paraId="64833876" w14:textId="77777777" w:rsidTr="00810EE1">
        <w:trPr>
          <w:trHeight w:val="340"/>
          <w:jc w:val="center"/>
        </w:trPr>
        <w:tc>
          <w:tcPr>
            <w:tcW w:w="1809" w:type="dxa"/>
            <w:vAlign w:val="center"/>
          </w:tcPr>
          <w:p w14:paraId="7DAD906E" w14:textId="77777777" w:rsidR="00576B8C" w:rsidRPr="00A63FC2" w:rsidRDefault="00576B8C" w:rsidP="006B43F0">
            <w:pPr>
              <w:ind w:right="72"/>
              <w:contextualSpacing/>
              <w:jc w:val="center"/>
              <w:rPr>
                <w:rFonts w:ascii="Arial" w:hAnsi="Arial" w:cs="Arial"/>
                <w:sz w:val="18"/>
                <w:szCs w:val="18"/>
              </w:rPr>
            </w:pPr>
            <w:r w:rsidRPr="00A63FC2">
              <w:rPr>
                <w:rFonts w:ascii="Arial" w:hAnsi="Arial" w:cs="Arial"/>
                <w:sz w:val="18"/>
                <w:szCs w:val="18"/>
              </w:rPr>
              <w:lastRenderedPageBreak/>
              <w:t>Linealidad del Método para el Medicamento de Prueba</w:t>
            </w:r>
          </w:p>
        </w:tc>
        <w:tc>
          <w:tcPr>
            <w:tcW w:w="2722" w:type="dxa"/>
            <w:vAlign w:val="center"/>
          </w:tcPr>
          <w:p w14:paraId="068AD336" w14:textId="77777777" w:rsidR="00576B8C" w:rsidRPr="00A63FC2" w:rsidRDefault="00576B8C" w:rsidP="006B43F0">
            <w:pPr>
              <w:spacing w:line="360" w:lineRule="auto"/>
              <w:contextualSpacing/>
              <w:jc w:val="center"/>
              <w:rPr>
                <w:rFonts w:ascii="Arial" w:hAnsi="Arial" w:cs="Arial"/>
                <w:sz w:val="18"/>
                <w:szCs w:val="18"/>
              </w:rPr>
            </w:pPr>
            <w:r w:rsidRPr="00A63FC2">
              <w:rPr>
                <w:rFonts w:ascii="Arial" w:hAnsi="Arial" w:cs="Arial"/>
                <w:sz w:val="18"/>
                <w:szCs w:val="18"/>
              </w:rPr>
              <w:t>Coeficiente de Correlación (r) ≥ 0.99.</w:t>
            </w:r>
          </w:p>
          <w:p w14:paraId="16D56CDA" w14:textId="77777777" w:rsidR="00576B8C" w:rsidRPr="00A63FC2" w:rsidRDefault="00576B8C" w:rsidP="006B43F0">
            <w:pPr>
              <w:spacing w:line="360" w:lineRule="auto"/>
              <w:contextualSpacing/>
              <w:jc w:val="center"/>
              <w:rPr>
                <w:rFonts w:ascii="Arial" w:hAnsi="Arial" w:cs="Arial"/>
                <w:sz w:val="18"/>
                <w:szCs w:val="18"/>
              </w:rPr>
            </w:pPr>
            <w:r w:rsidRPr="00A63FC2">
              <w:rPr>
                <w:rFonts w:ascii="Arial" w:hAnsi="Arial" w:cs="Arial"/>
                <w:sz w:val="18"/>
                <w:szCs w:val="18"/>
              </w:rPr>
              <w:t>%ERR ≤ 3 %.</w:t>
            </w:r>
          </w:p>
        </w:tc>
        <w:tc>
          <w:tcPr>
            <w:tcW w:w="3329" w:type="dxa"/>
            <w:gridSpan w:val="4"/>
            <w:tcBorders>
              <w:top w:val="single" w:sz="4" w:space="0" w:color="auto"/>
              <w:left w:val="single" w:sz="4" w:space="0" w:color="auto"/>
              <w:bottom w:val="single" w:sz="4" w:space="0" w:color="auto"/>
              <w:right w:val="single" w:sz="4" w:space="0" w:color="auto"/>
            </w:tcBorders>
            <w:vAlign w:val="center"/>
          </w:tcPr>
          <w:p w14:paraId="14BD9D72" w14:textId="7F44D238" w:rsidR="00576B8C" w:rsidRPr="00611B32" w:rsidRDefault="00576B8C" w:rsidP="006B43F0">
            <w:pPr>
              <w:spacing w:line="360" w:lineRule="auto"/>
              <w:ind w:right="72"/>
              <w:contextualSpacing/>
              <w:jc w:val="center"/>
              <w:rPr>
                <w:rFonts w:ascii="Arial" w:hAnsi="Arial" w:cs="Arial"/>
                <w:sz w:val="18"/>
                <w:szCs w:val="18"/>
                <w:lang w:val="en-US"/>
              </w:rPr>
            </w:pPr>
            <w:r w:rsidRPr="00611B32">
              <w:rPr>
                <w:rFonts w:ascii="Arial" w:hAnsi="Arial" w:cs="Arial"/>
                <w:sz w:val="18"/>
                <w:szCs w:val="18"/>
                <w:lang w:val="en-US"/>
              </w:rPr>
              <w:t xml:space="preserve">Coeficiente de Correlación (r)= </w:t>
            </w:r>
            <w:r w:rsidR="00AA29B1">
              <w:rPr>
                <w:rFonts w:ascii="Arial" w:hAnsi="Arial" w:cs="Arial"/>
              </w:rPr>
              <w:t xml:space="preserve">{{ </w:t>
            </w:r>
            <w:r w:rsidR="00AA29B1" w:rsidRPr="002F4AAB">
              <w:rPr>
                <w:rFonts w:ascii="Arial" w:hAnsi="Arial" w:cs="Arial"/>
              </w:rPr>
              <w:t>lm_correlacion__r_pba</w:t>
            </w:r>
            <w:r w:rsidR="00AA29B1">
              <w:rPr>
                <w:rFonts w:ascii="Arial" w:hAnsi="Arial" w:cs="Arial"/>
              </w:rPr>
              <w:t>}}</w:t>
            </w:r>
          </w:p>
          <w:p w14:paraId="494DE55F" w14:textId="0BE504D2" w:rsidR="00576B8C" w:rsidRPr="00611B32" w:rsidRDefault="00576B8C" w:rsidP="006B43F0">
            <w:pPr>
              <w:spacing w:line="360" w:lineRule="auto"/>
              <w:ind w:right="72"/>
              <w:contextualSpacing/>
              <w:jc w:val="center"/>
              <w:rPr>
                <w:rFonts w:ascii="Arial" w:hAnsi="Arial" w:cs="Arial"/>
                <w:sz w:val="18"/>
                <w:szCs w:val="18"/>
                <w:lang w:val="en-US"/>
              </w:rPr>
            </w:pPr>
            <w:r w:rsidRPr="00611B32">
              <w:rPr>
                <w:rFonts w:ascii="Arial" w:hAnsi="Arial" w:cs="Arial"/>
                <w:sz w:val="18"/>
                <w:szCs w:val="18"/>
                <w:lang w:val="en-US"/>
              </w:rPr>
              <w:t>%ERR =</w:t>
            </w:r>
            <w:r w:rsidR="00732EAC" w:rsidRPr="00611B32">
              <w:rPr>
                <w:rFonts w:ascii="Arial" w:hAnsi="Arial" w:cs="Arial"/>
                <w:sz w:val="18"/>
                <w:szCs w:val="18"/>
                <w:lang w:val="en-US"/>
              </w:rPr>
              <w:t xml:space="preserve"> </w:t>
            </w:r>
            <w:r w:rsidR="00AA29B1">
              <w:rPr>
                <w:rFonts w:ascii="Arial" w:hAnsi="Arial" w:cs="Arial"/>
                <w:sz w:val="18"/>
                <w:szCs w:val="18"/>
                <w:lang w:eastAsia="es-MX"/>
              </w:rPr>
              <w:t xml:space="preserve">{{ </w:t>
            </w:r>
            <w:r w:rsidR="00AA29B1" w:rsidRPr="00A02B7E">
              <w:rPr>
                <w:rFonts w:ascii="Arial" w:hAnsi="Arial" w:cs="Arial"/>
                <w:sz w:val="18"/>
                <w:szCs w:val="18"/>
                <w:lang w:eastAsia="es-MX"/>
              </w:rPr>
              <w:t>lm_ERR_pba</w:t>
            </w:r>
            <w:r w:rsidR="00AA29B1">
              <w:rPr>
                <w:rFonts w:ascii="Arial" w:hAnsi="Arial" w:cs="Arial"/>
                <w:sz w:val="18"/>
                <w:szCs w:val="18"/>
                <w:lang w:eastAsia="es-MX"/>
              </w:rPr>
              <w:t xml:space="preserve"> }}</w:t>
            </w:r>
          </w:p>
        </w:tc>
        <w:tc>
          <w:tcPr>
            <w:tcW w:w="1534" w:type="dxa"/>
            <w:tcBorders>
              <w:top w:val="single" w:sz="4" w:space="0" w:color="auto"/>
              <w:left w:val="single" w:sz="4" w:space="0" w:color="auto"/>
              <w:bottom w:val="single" w:sz="4" w:space="0" w:color="auto"/>
              <w:right w:val="single" w:sz="4" w:space="0" w:color="auto"/>
            </w:tcBorders>
            <w:vAlign w:val="center"/>
          </w:tcPr>
          <w:p w14:paraId="77687177" w14:textId="77777777" w:rsidR="00576B8C" w:rsidRDefault="008664B0" w:rsidP="006B43F0">
            <w:pPr>
              <w:spacing w:line="360" w:lineRule="auto"/>
              <w:ind w:right="72"/>
              <w:contextualSpacing/>
              <w:jc w:val="center"/>
              <w:rPr>
                <w:rFonts w:ascii="Arial" w:hAnsi="Arial" w:cs="Arial"/>
                <w:sz w:val="18"/>
                <w:szCs w:val="18"/>
              </w:rPr>
            </w:pPr>
            <w:r w:rsidRPr="008664B0">
              <w:rPr>
                <w:rFonts w:ascii="Arial" w:hAnsi="Arial" w:cs="Arial"/>
                <w:sz w:val="18"/>
                <w:szCs w:val="18"/>
              </w:rPr>
              <w:t>{{ lm_r_pba_cumple }}</w:t>
            </w:r>
          </w:p>
          <w:p w14:paraId="4C6547E0" w14:textId="5F1BD02D" w:rsidR="008664B0" w:rsidRPr="00611B32" w:rsidRDefault="008664B0" w:rsidP="006B43F0">
            <w:pPr>
              <w:spacing w:line="360" w:lineRule="auto"/>
              <w:ind w:right="72"/>
              <w:contextualSpacing/>
              <w:jc w:val="center"/>
              <w:rPr>
                <w:rFonts w:ascii="Arial" w:hAnsi="Arial" w:cs="Arial"/>
                <w:sz w:val="18"/>
                <w:szCs w:val="18"/>
                <w:lang w:val="en-US"/>
              </w:rPr>
            </w:pPr>
            <w:r w:rsidRPr="008664B0">
              <w:rPr>
                <w:rFonts w:ascii="Arial" w:hAnsi="Arial" w:cs="Arial"/>
                <w:sz w:val="18"/>
                <w:szCs w:val="18"/>
              </w:rPr>
              <w:t>{{ lm_err_pba_cumple }}</w:t>
            </w:r>
          </w:p>
        </w:tc>
      </w:tr>
      <w:tr w:rsidR="00810EE1" w:rsidRPr="00A63FC2" w14:paraId="03B46820" w14:textId="77777777" w:rsidTr="00810EE1">
        <w:trPr>
          <w:trHeight w:val="340"/>
          <w:jc w:val="center"/>
        </w:trPr>
        <w:tc>
          <w:tcPr>
            <w:tcW w:w="1809" w:type="dxa"/>
            <w:vMerge w:val="restart"/>
            <w:vAlign w:val="center"/>
          </w:tcPr>
          <w:p w14:paraId="1919E9C6" w14:textId="77777777" w:rsidR="00576B8C" w:rsidRPr="00A63FC2" w:rsidRDefault="00576B8C" w:rsidP="006B43F0">
            <w:pPr>
              <w:ind w:right="72"/>
              <w:contextualSpacing/>
              <w:jc w:val="center"/>
              <w:rPr>
                <w:rFonts w:ascii="Arial" w:hAnsi="Arial" w:cs="Arial"/>
                <w:sz w:val="18"/>
                <w:szCs w:val="18"/>
              </w:rPr>
            </w:pPr>
            <w:r w:rsidRPr="00A63FC2">
              <w:rPr>
                <w:rFonts w:ascii="Arial" w:hAnsi="Arial" w:cs="Arial"/>
                <w:sz w:val="18"/>
                <w:szCs w:val="18"/>
              </w:rPr>
              <w:t>Exactitud del Método para el Medicamento de Referencia</w:t>
            </w:r>
          </w:p>
        </w:tc>
        <w:tc>
          <w:tcPr>
            <w:tcW w:w="2722" w:type="dxa"/>
            <w:vMerge w:val="restart"/>
            <w:tcBorders>
              <w:bottom w:val="single" w:sz="4" w:space="0" w:color="auto"/>
              <w:right w:val="single" w:sz="4" w:space="0" w:color="auto"/>
            </w:tcBorders>
            <w:vAlign w:val="center"/>
          </w:tcPr>
          <w:p w14:paraId="122A21C8" w14:textId="77777777" w:rsidR="00576B8C" w:rsidRPr="00A63FC2" w:rsidRDefault="00576B8C" w:rsidP="006B43F0">
            <w:pPr>
              <w:contextualSpacing/>
              <w:jc w:val="center"/>
              <w:rPr>
                <w:rFonts w:ascii="Arial" w:hAnsi="Arial" w:cs="Arial"/>
                <w:sz w:val="18"/>
                <w:szCs w:val="18"/>
              </w:rPr>
            </w:pPr>
            <w:r w:rsidRPr="00A63FC2">
              <w:rPr>
                <w:rFonts w:ascii="Arial" w:hAnsi="Arial" w:cs="Arial"/>
                <w:sz w:val="18"/>
                <w:szCs w:val="18"/>
              </w:rPr>
              <w:t>El promedio del porcentaje de recuperación para cada nivel respecto a la concentración nominal no debe variar en más del ±3 %.</w:t>
            </w:r>
          </w:p>
        </w:tc>
        <w:tc>
          <w:tcPr>
            <w:tcW w:w="178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55EA8C1" w14:textId="77777777" w:rsidR="00576B8C" w:rsidRPr="00A63FC2" w:rsidRDefault="00576B8C" w:rsidP="006B43F0">
            <w:pPr>
              <w:contextualSpacing/>
              <w:jc w:val="center"/>
              <w:rPr>
                <w:rFonts w:ascii="Arial" w:hAnsi="Arial" w:cs="Arial"/>
                <w:b/>
                <w:bCs/>
                <w:sz w:val="18"/>
                <w:szCs w:val="18"/>
              </w:rPr>
            </w:pPr>
            <w:r w:rsidRPr="00A63FC2">
              <w:rPr>
                <w:rFonts w:ascii="Arial" w:hAnsi="Arial" w:cs="Arial"/>
                <w:b/>
                <w:bCs/>
                <w:sz w:val="18"/>
                <w:szCs w:val="18"/>
              </w:rPr>
              <w:t>Conc. (µg/mL)</w:t>
            </w:r>
          </w:p>
        </w:tc>
        <w:tc>
          <w:tcPr>
            <w:tcW w:w="1542"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B7CEFAB" w14:textId="77777777" w:rsidR="00576B8C" w:rsidRPr="00A63FC2" w:rsidRDefault="00576B8C" w:rsidP="006B43F0">
            <w:pPr>
              <w:contextualSpacing/>
              <w:jc w:val="center"/>
              <w:rPr>
                <w:rFonts w:ascii="Arial" w:hAnsi="Arial" w:cs="Arial"/>
                <w:b/>
                <w:bCs/>
                <w:sz w:val="18"/>
                <w:szCs w:val="18"/>
              </w:rPr>
            </w:pPr>
            <w:r w:rsidRPr="00A63FC2">
              <w:rPr>
                <w:rFonts w:ascii="Arial" w:hAnsi="Arial" w:cs="Arial"/>
                <w:b/>
                <w:bCs/>
                <w:sz w:val="18"/>
                <w:szCs w:val="18"/>
              </w:rPr>
              <w:t>% Desviación</w:t>
            </w:r>
          </w:p>
        </w:tc>
        <w:tc>
          <w:tcPr>
            <w:tcW w:w="1534" w:type="dxa"/>
            <w:vMerge w:val="restart"/>
            <w:tcBorders>
              <w:top w:val="single" w:sz="4" w:space="0" w:color="auto"/>
              <w:left w:val="single" w:sz="4" w:space="0" w:color="auto"/>
              <w:right w:val="single" w:sz="4" w:space="0" w:color="auto"/>
            </w:tcBorders>
            <w:shd w:val="clear" w:color="auto" w:fill="FFFFFF" w:themeFill="background1"/>
            <w:vAlign w:val="center"/>
          </w:tcPr>
          <w:p w14:paraId="13036132" w14:textId="6E82ADA7" w:rsidR="00576B8C" w:rsidRPr="00A63FC2" w:rsidRDefault="008664B0" w:rsidP="006B43F0">
            <w:pPr>
              <w:contextualSpacing/>
              <w:jc w:val="center"/>
              <w:rPr>
                <w:rFonts w:ascii="Arial" w:hAnsi="Arial" w:cs="Arial"/>
                <w:sz w:val="18"/>
                <w:szCs w:val="18"/>
              </w:rPr>
            </w:pPr>
            <w:r w:rsidRPr="008664B0">
              <w:rPr>
                <w:rFonts w:ascii="Arial" w:hAnsi="Arial" w:cs="Arial"/>
                <w:sz w:val="18"/>
                <w:szCs w:val="18"/>
              </w:rPr>
              <w:t>{{ exactitud_ref_cumple }}</w:t>
            </w:r>
          </w:p>
        </w:tc>
      </w:tr>
      <w:tr w:rsidR="00D012CC" w:rsidRPr="00A63FC2" w14:paraId="797DC8D2" w14:textId="77777777" w:rsidTr="00810EE1">
        <w:trPr>
          <w:trHeight w:val="340"/>
          <w:jc w:val="center"/>
        </w:trPr>
        <w:tc>
          <w:tcPr>
            <w:tcW w:w="1809" w:type="dxa"/>
            <w:vMerge/>
            <w:vAlign w:val="center"/>
          </w:tcPr>
          <w:p w14:paraId="3B0B4680" w14:textId="77777777" w:rsidR="00D012CC" w:rsidRPr="00A63FC2" w:rsidRDefault="00D012CC" w:rsidP="00D012CC">
            <w:pPr>
              <w:ind w:right="72"/>
              <w:contextualSpacing/>
              <w:jc w:val="center"/>
              <w:rPr>
                <w:rFonts w:ascii="Arial" w:hAnsi="Arial" w:cs="Arial"/>
                <w:sz w:val="18"/>
                <w:szCs w:val="18"/>
              </w:rPr>
            </w:pPr>
          </w:p>
        </w:tc>
        <w:tc>
          <w:tcPr>
            <w:tcW w:w="2722" w:type="dxa"/>
            <w:vMerge/>
            <w:tcBorders>
              <w:top w:val="single" w:sz="4" w:space="0" w:color="auto"/>
              <w:bottom w:val="single" w:sz="4" w:space="0" w:color="auto"/>
              <w:right w:val="single" w:sz="4" w:space="0" w:color="auto"/>
            </w:tcBorders>
            <w:vAlign w:val="center"/>
          </w:tcPr>
          <w:p w14:paraId="3A9C8327" w14:textId="77777777" w:rsidR="00D012CC" w:rsidRPr="00A63FC2" w:rsidRDefault="00D012CC" w:rsidP="00D012CC">
            <w:pPr>
              <w:contextualSpacing/>
              <w:jc w:val="center"/>
              <w:rPr>
                <w:rFonts w:ascii="Arial" w:hAnsi="Arial" w:cs="Arial"/>
                <w:sz w:val="18"/>
                <w:szCs w:val="18"/>
              </w:rPr>
            </w:pPr>
          </w:p>
        </w:tc>
        <w:tc>
          <w:tcPr>
            <w:tcW w:w="1787" w:type="dxa"/>
            <w:gridSpan w:val="2"/>
            <w:tcBorders>
              <w:top w:val="single" w:sz="4" w:space="0" w:color="auto"/>
              <w:left w:val="single" w:sz="4" w:space="0" w:color="auto"/>
              <w:bottom w:val="single" w:sz="4" w:space="0" w:color="auto"/>
              <w:right w:val="single" w:sz="4" w:space="0" w:color="auto"/>
            </w:tcBorders>
            <w:vAlign w:val="center"/>
          </w:tcPr>
          <w:p w14:paraId="2160432A" w14:textId="6C4984C2" w:rsidR="00D012CC" w:rsidRPr="00A63FC2" w:rsidRDefault="00422239" w:rsidP="00D012CC">
            <w:pPr>
              <w:contextualSpacing/>
              <w:jc w:val="center"/>
              <w:rPr>
                <w:rFonts w:ascii="Arial" w:hAnsi="Arial" w:cs="Arial"/>
                <w:sz w:val="18"/>
                <w:szCs w:val="18"/>
              </w:rPr>
            </w:pPr>
            <w:r>
              <w:rPr>
                <w:rFonts w:ascii="Arial" w:hAnsi="Arial" w:cs="Arial"/>
                <w:sz w:val="18"/>
                <w:szCs w:val="18"/>
              </w:rPr>
              <w:t xml:space="preserve">{{ </w:t>
            </w:r>
            <w:r w:rsidR="00DF2F3D" w:rsidRPr="00DF2F3D">
              <w:rPr>
                <w:rFonts w:ascii="Arial" w:hAnsi="Arial" w:cs="Arial"/>
                <w:sz w:val="18"/>
                <w:szCs w:val="18"/>
              </w:rPr>
              <w:t>lm_1_concentracion_ref</w:t>
            </w:r>
            <w:r>
              <w:rPr>
                <w:rFonts w:ascii="Arial" w:hAnsi="Arial" w:cs="Arial"/>
                <w:sz w:val="18"/>
                <w:szCs w:val="18"/>
              </w:rPr>
              <w:t>}}</w:t>
            </w:r>
          </w:p>
        </w:tc>
        <w:tc>
          <w:tcPr>
            <w:tcW w:w="1542" w:type="dxa"/>
            <w:gridSpan w:val="2"/>
            <w:tcBorders>
              <w:top w:val="single" w:sz="4" w:space="0" w:color="auto"/>
              <w:left w:val="single" w:sz="4" w:space="0" w:color="auto"/>
              <w:bottom w:val="single" w:sz="4" w:space="0" w:color="auto"/>
              <w:right w:val="single" w:sz="4" w:space="0" w:color="auto"/>
            </w:tcBorders>
            <w:vAlign w:val="center"/>
          </w:tcPr>
          <w:p w14:paraId="04FD6D7D" w14:textId="1F1ABF18" w:rsidR="00D012CC" w:rsidRPr="00A63FC2" w:rsidRDefault="00DF2F3D" w:rsidP="00D012CC">
            <w:pPr>
              <w:contextualSpacing/>
              <w:jc w:val="center"/>
              <w:rPr>
                <w:rFonts w:ascii="Arial" w:hAnsi="Arial" w:cs="Arial"/>
                <w:sz w:val="18"/>
                <w:szCs w:val="18"/>
              </w:rPr>
            </w:pPr>
            <w:r>
              <w:rPr>
                <w:rFonts w:ascii="Arial" w:hAnsi="Arial" w:cs="Arial"/>
                <w:sz w:val="18"/>
                <w:szCs w:val="18"/>
              </w:rPr>
              <w:t xml:space="preserve">{{ </w:t>
            </w:r>
            <w:r w:rsidRPr="00DF2F3D">
              <w:rPr>
                <w:rFonts w:ascii="Arial" w:hAnsi="Arial" w:cs="Arial"/>
                <w:sz w:val="18"/>
                <w:szCs w:val="18"/>
              </w:rPr>
              <w:t>lm_1_desviacion_ref</w:t>
            </w:r>
            <w:r>
              <w:rPr>
                <w:rFonts w:ascii="Arial" w:hAnsi="Arial" w:cs="Arial"/>
                <w:sz w:val="18"/>
                <w:szCs w:val="18"/>
              </w:rPr>
              <w:t xml:space="preserve"> }}</w:t>
            </w:r>
          </w:p>
        </w:tc>
        <w:tc>
          <w:tcPr>
            <w:tcW w:w="1534" w:type="dxa"/>
            <w:vMerge/>
            <w:tcBorders>
              <w:left w:val="single" w:sz="4" w:space="0" w:color="auto"/>
              <w:right w:val="single" w:sz="4" w:space="0" w:color="auto"/>
            </w:tcBorders>
            <w:shd w:val="clear" w:color="auto" w:fill="FFFFFF" w:themeFill="background1"/>
            <w:vAlign w:val="center"/>
          </w:tcPr>
          <w:p w14:paraId="095E15FA" w14:textId="77777777" w:rsidR="00D012CC" w:rsidRPr="00A63FC2" w:rsidRDefault="00D012CC" w:rsidP="00D012CC">
            <w:pPr>
              <w:contextualSpacing/>
              <w:jc w:val="center"/>
              <w:rPr>
                <w:rFonts w:ascii="Arial" w:hAnsi="Arial" w:cs="Arial"/>
                <w:sz w:val="18"/>
                <w:szCs w:val="18"/>
              </w:rPr>
            </w:pPr>
          </w:p>
        </w:tc>
      </w:tr>
      <w:tr w:rsidR="00D012CC" w:rsidRPr="00A63FC2" w14:paraId="15B9B4F1" w14:textId="77777777" w:rsidTr="00810EE1">
        <w:trPr>
          <w:trHeight w:val="340"/>
          <w:jc w:val="center"/>
        </w:trPr>
        <w:tc>
          <w:tcPr>
            <w:tcW w:w="1809" w:type="dxa"/>
            <w:vMerge/>
            <w:vAlign w:val="center"/>
          </w:tcPr>
          <w:p w14:paraId="698E188C" w14:textId="77777777" w:rsidR="00D012CC" w:rsidRPr="00A63FC2" w:rsidRDefault="00D012CC" w:rsidP="00D012CC">
            <w:pPr>
              <w:ind w:right="72"/>
              <w:contextualSpacing/>
              <w:jc w:val="center"/>
              <w:rPr>
                <w:rFonts w:ascii="Arial" w:hAnsi="Arial" w:cs="Arial"/>
                <w:sz w:val="18"/>
                <w:szCs w:val="18"/>
              </w:rPr>
            </w:pPr>
          </w:p>
        </w:tc>
        <w:tc>
          <w:tcPr>
            <w:tcW w:w="2722" w:type="dxa"/>
            <w:vMerge/>
            <w:tcBorders>
              <w:top w:val="single" w:sz="4" w:space="0" w:color="auto"/>
              <w:bottom w:val="single" w:sz="4" w:space="0" w:color="auto"/>
              <w:right w:val="single" w:sz="4" w:space="0" w:color="auto"/>
            </w:tcBorders>
            <w:vAlign w:val="center"/>
          </w:tcPr>
          <w:p w14:paraId="0B50A13B" w14:textId="77777777" w:rsidR="00D012CC" w:rsidRPr="00A63FC2" w:rsidRDefault="00D012CC" w:rsidP="00D012CC">
            <w:pPr>
              <w:contextualSpacing/>
              <w:jc w:val="center"/>
              <w:rPr>
                <w:rFonts w:ascii="Arial" w:hAnsi="Arial" w:cs="Arial"/>
                <w:sz w:val="18"/>
                <w:szCs w:val="18"/>
              </w:rPr>
            </w:pPr>
          </w:p>
        </w:tc>
        <w:tc>
          <w:tcPr>
            <w:tcW w:w="1787" w:type="dxa"/>
            <w:gridSpan w:val="2"/>
            <w:tcBorders>
              <w:top w:val="single" w:sz="4" w:space="0" w:color="auto"/>
              <w:left w:val="single" w:sz="4" w:space="0" w:color="auto"/>
              <w:bottom w:val="single" w:sz="4" w:space="0" w:color="auto"/>
              <w:right w:val="single" w:sz="4" w:space="0" w:color="auto"/>
            </w:tcBorders>
            <w:vAlign w:val="center"/>
          </w:tcPr>
          <w:p w14:paraId="2F461D44" w14:textId="37652134" w:rsidR="00D012CC" w:rsidRPr="00A63FC2" w:rsidRDefault="00422239" w:rsidP="00D012CC">
            <w:pPr>
              <w:contextualSpacing/>
              <w:jc w:val="center"/>
              <w:rPr>
                <w:rFonts w:ascii="Arial" w:hAnsi="Arial" w:cs="Arial"/>
                <w:sz w:val="18"/>
                <w:szCs w:val="18"/>
              </w:rPr>
            </w:pPr>
            <w:r>
              <w:rPr>
                <w:rFonts w:ascii="Arial" w:hAnsi="Arial" w:cs="Arial"/>
                <w:sz w:val="18"/>
                <w:szCs w:val="18"/>
              </w:rPr>
              <w:t xml:space="preserve">{{ </w:t>
            </w:r>
            <w:r w:rsidR="00DF2F3D" w:rsidRPr="00DF2F3D">
              <w:rPr>
                <w:rFonts w:ascii="Arial" w:hAnsi="Arial" w:cs="Arial"/>
                <w:sz w:val="18"/>
                <w:szCs w:val="18"/>
              </w:rPr>
              <w:t>lm_</w:t>
            </w:r>
            <w:r w:rsidR="00DF2F3D">
              <w:rPr>
                <w:rFonts w:ascii="Arial" w:hAnsi="Arial" w:cs="Arial"/>
                <w:sz w:val="18"/>
                <w:szCs w:val="18"/>
              </w:rPr>
              <w:t>2</w:t>
            </w:r>
            <w:r w:rsidR="00DF2F3D" w:rsidRPr="00DF2F3D">
              <w:rPr>
                <w:rFonts w:ascii="Arial" w:hAnsi="Arial" w:cs="Arial"/>
                <w:sz w:val="18"/>
                <w:szCs w:val="18"/>
              </w:rPr>
              <w:t>_concentracion_ref</w:t>
            </w:r>
            <w:r>
              <w:rPr>
                <w:rFonts w:ascii="Arial" w:hAnsi="Arial" w:cs="Arial"/>
                <w:sz w:val="18"/>
                <w:szCs w:val="18"/>
              </w:rPr>
              <w:t>}}</w:t>
            </w:r>
          </w:p>
        </w:tc>
        <w:tc>
          <w:tcPr>
            <w:tcW w:w="1542" w:type="dxa"/>
            <w:gridSpan w:val="2"/>
            <w:tcBorders>
              <w:top w:val="single" w:sz="4" w:space="0" w:color="auto"/>
              <w:left w:val="single" w:sz="4" w:space="0" w:color="auto"/>
              <w:bottom w:val="single" w:sz="4" w:space="0" w:color="auto"/>
              <w:right w:val="single" w:sz="4" w:space="0" w:color="auto"/>
            </w:tcBorders>
            <w:vAlign w:val="center"/>
          </w:tcPr>
          <w:p w14:paraId="2FDD8276" w14:textId="3876C4C3" w:rsidR="00D012CC" w:rsidRPr="00A63FC2" w:rsidRDefault="00DF2F3D" w:rsidP="00D012CC">
            <w:pPr>
              <w:contextualSpacing/>
              <w:jc w:val="center"/>
              <w:rPr>
                <w:rFonts w:ascii="Arial" w:hAnsi="Arial" w:cs="Arial"/>
                <w:sz w:val="18"/>
                <w:szCs w:val="18"/>
              </w:rPr>
            </w:pPr>
            <w:r>
              <w:rPr>
                <w:rFonts w:ascii="Arial" w:hAnsi="Arial" w:cs="Arial"/>
                <w:sz w:val="18"/>
                <w:szCs w:val="18"/>
              </w:rPr>
              <w:t xml:space="preserve">{{ </w:t>
            </w:r>
            <w:r w:rsidRPr="00DF2F3D">
              <w:rPr>
                <w:rFonts w:ascii="Arial" w:hAnsi="Arial" w:cs="Arial"/>
                <w:sz w:val="18"/>
                <w:szCs w:val="18"/>
              </w:rPr>
              <w:t>lm_2_desviacion_ref</w:t>
            </w:r>
            <w:r>
              <w:rPr>
                <w:rFonts w:ascii="Arial" w:hAnsi="Arial" w:cs="Arial"/>
                <w:sz w:val="18"/>
                <w:szCs w:val="18"/>
              </w:rPr>
              <w:t xml:space="preserve"> }}</w:t>
            </w:r>
          </w:p>
        </w:tc>
        <w:tc>
          <w:tcPr>
            <w:tcW w:w="1534" w:type="dxa"/>
            <w:vMerge/>
            <w:tcBorders>
              <w:left w:val="single" w:sz="4" w:space="0" w:color="auto"/>
              <w:right w:val="single" w:sz="4" w:space="0" w:color="auto"/>
            </w:tcBorders>
            <w:shd w:val="clear" w:color="auto" w:fill="FFFFFF" w:themeFill="background1"/>
            <w:vAlign w:val="center"/>
          </w:tcPr>
          <w:p w14:paraId="5FE2AAA7" w14:textId="77777777" w:rsidR="00D012CC" w:rsidRPr="00A63FC2" w:rsidRDefault="00D012CC" w:rsidP="00D012CC">
            <w:pPr>
              <w:contextualSpacing/>
              <w:jc w:val="center"/>
              <w:rPr>
                <w:rFonts w:ascii="Arial" w:hAnsi="Arial" w:cs="Arial"/>
                <w:sz w:val="18"/>
                <w:szCs w:val="18"/>
              </w:rPr>
            </w:pPr>
          </w:p>
        </w:tc>
      </w:tr>
      <w:tr w:rsidR="00D012CC" w:rsidRPr="00A63FC2" w14:paraId="6A7B0CCE" w14:textId="77777777" w:rsidTr="00810EE1">
        <w:trPr>
          <w:trHeight w:val="340"/>
          <w:jc w:val="center"/>
        </w:trPr>
        <w:tc>
          <w:tcPr>
            <w:tcW w:w="1809" w:type="dxa"/>
            <w:vMerge/>
            <w:vAlign w:val="center"/>
          </w:tcPr>
          <w:p w14:paraId="105F4716" w14:textId="77777777" w:rsidR="00D012CC" w:rsidRPr="00A63FC2" w:rsidRDefault="00D012CC" w:rsidP="00D012CC">
            <w:pPr>
              <w:ind w:right="72"/>
              <w:contextualSpacing/>
              <w:jc w:val="center"/>
              <w:rPr>
                <w:rFonts w:ascii="Arial" w:hAnsi="Arial" w:cs="Arial"/>
                <w:sz w:val="18"/>
                <w:szCs w:val="18"/>
              </w:rPr>
            </w:pPr>
          </w:p>
        </w:tc>
        <w:tc>
          <w:tcPr>
            <w:tcW w:w="2722" w:type="dxa"/>
            <w:vMerge/>
            <w:tcBorders>
              <w:top w:val="single" w:sz="4" w:space="0" w:color="auto"/>
              <w:bottom w:val="single" w:sz="4" w:space="0" w:color="auto"/>
              <w:right w:val="single" w:sz="4" w:space="0" w:color="auto"/>
            </w:tcBorders>
            <w:vAlign w:val="center"/>
          </w:tcPr>
          <w:p w14:paraId="3236E00C" w14:textId="77777777" w:rsidR="00D012CC" w:rsidRPr="00A63FC2" w:rsidRDefault="00D012CC" w:rsidP="00D012CC">
            <w:pPr>
              <w:contextualSpacing/>
              <w:jc w:val="center"/>
              <w:rPr>
                <w:rFonts w:ascii="Arial" w:hAnsi="Arial" w:cs="Arial"/>
                <w:sz w:val="18"/>
                <w:szCs w:val="18"/>
              </w:rPr>
            </w:pPr>
          </w:p>
        </w:tc>
        <w:tc>
          <w:tcPr>
            <w:tcW w:w="1787" w:type="dxa"/>
            <w:gridSpan w:val="2"/>
            <w:tcBorders>
              <w:top w:val="single" w:sz="4" w:space="0" w:color="auto"/>
              <w:left w:val="single" w:sz="4" w:space="0" w:color="auto"/>
              <w:bottom w:val="single" w:sz="4" w:space="0" w:color="auto"/>
              <w:right w:val="single" w:sz="4" w:space="0" w:color="auto"/>
            </w:tcBorders>
            <w:vAlign w:val="center"/>
          </w:tcPr>
          <w:p w14:paraId="7E3E0A04" w14:textId="4899368C" w:rsidR="00D012CC" w:rsidRPr="00A63FC2" w:rsidRDefault="00422239" w:rsidP="00D012CC">
            <w:pPr>
              <w:contextualSpacing/>
              <w:jc w:val="center"/>
              <w:rPr>
                <w:rFonts w:ascii="Arial" w:hAnsi="Arial" w:cs="Arial"/>
                <w:sz w:val="18"/>
                <w:szCs w:val="18"/>
              </w:rPr>
            </w:pPr>
            <w:r>
              <w:rPr>
                <w:rFonts w:ascii="Arial" w:hAnsi="Arial" w:cs="Arial"/>
                <w:sz w:val="18"/>
                <w:szCs w:val="18"/>
              </w:rPr>
              <w:t xml:space="preserve">{{ </w:t>
            </w:r>
            <w:r w:rsidR="00DF2F3D" w:rsidRPr="00DF2F3D">
              <w:rPr>
                <w:rFonts w:ascii="Arial" w:hAnsi="Arial" w:cs="Arial"/>
                <w:sz w:val="18"/>
                <w:szCs w:val="18"/>
              </w:rPr>
              <w:t>lm_</w:t>
            </w:r>
            <w:r w:rsidR="00DF2F3D">
              <w:rPr>
                <w:rFonts w:ascii="Arial" w:hAnsi="Arial" w:cs="Arial"/>
                <w:sz w:val="18"/>
                <w:szCs w:val="18"/>
              </w:rPr>
              <w:t>3</w:t>
            </w:r>
            <w:r w:rsidR="00DF2F3D" w:rsidRPr="00DF2F3D">
              <w:rPr>
                <w:rFonts w:ascii="Arial" w:hAnsi="Arial" w:cs="Arial"/>
                <w:sz w:val="18"/>
                <w:szCs w:val="18"/>
              </w:rPr>
              <w:t>_concentracion_ref</w:t>
            </w:r>
            <w:r>
              <w:rPr>
                <w:rFonts w:ascii="Arial" w:hAnsi="Arial" w:cs="Arial"/>
                <w:sz w:val="18"/>
                <w:szCs w:val="18"/>
              </w:rPr>
              <w:t>}}</w:t>
            </w:r>
          </w:p>
        </w:tc>
        <w:tc>
          <w:tcPr>
            <w:tcW w:w="1542" w:type="dxa"/>
            <w:gridSpan w:val="2"/>
            <w:tcBorders>
              <w:top w:val="single" w:sz="4" w:space="0" w:color="auto"/>
              <w:left w:val="single" w:sz="4" w:space="0" w:color="auto"/>
              <w:bottom w:val="single" w:sz="4" w:space="0" w:color="auto"/>
              <w:right w:val="single" w:sz="4" w:space="0" w:color="auto"/>
            </w:tcBorders>
            <w:vAlign w:val="center"/>
          </w:tcPr>
          <w:p w14:paraId="2D133D9B" w14:textId="7320C9D6" w:rsidR="00D012CC" w:rsidRPr="00A63FC2" w:rsidRDefault="00DF2F3D" w:rsidP="00D012CC">
            <w:pPr>
              <w:contextualSpacing/>
              <w:jc w:val="center"/>
              <w:rPr>
                <w:rFonts w:ascii="Arial" w:hAnsi="Arial" w:cs="Arial"/>
                <w:sz w:val="18"/>
                <w:szCs w:val="18"/>
              </w:rPr>
            </w:pPr>
            <w:r>
              <w:rPr>
                <w:rFonts w:ascii="Arial" w:hAnsi="Arial" w:cs="Arial"/>
                <w:sz w:val="18"/>
                <w:szCs w:val="18"/>
              </w:rPr>
              <w:t xml:space="preserve">{{ </w:t>
            </w:r>
            <w:r w:rsidRPr="00DF2F3D">
              <w:rPr>
                <w:rFonts w:ascii="Arial" w:hAnsi="Arial" w:cs="Arial"/>
                <w:sz w:val="18"/>
                <w:szCs w:val="18"/>
              </w:rPr>
              <w:t>lm_</w:t>
            </w:r>
            <w:r>
              <w:rPr>
                <w:rFonts w:ascii="Arial" w:hAnsi="Arial" w:cs="Arial"/>
                <w:sz w:val="18"/>
                <w:szCs w:val="18"/>
              </w:rPr>
              <w:t>3</w:t>
            </w:r>
            <w:r w:rsidRPr="00DF2F3D">
              <w:rPr>
                <w:rFonts w:ascii="Arial" w:hAnsi="Arial" w:cs="Arial"/>
                <w:sz w:val="18"/>
                <w:szCs w:val="18"/>
              </w:rPr>
              <w:t>_desviacion_ref</w:t>
            </w:r>
            <w:r>
              <w:rPr>
                <w:rFonts w:ascii="Arial" w:hAnsi="Arial" w:cs="Arial"/>
                <w:sz w:val="18"/>
                <w:szCs w:val="18"/>
              </w:rPr>
              <w:t xml:space="preserve"> }}</w:t>
            </w:r>
          </w:p>
        </w:tc>
        <w:tc>
          <w:tcPr>
            <w:tcW w:w="1534" w:type="dxa"/>
            <w:vMerge/>
            <w:tcBorders>
              <w:left w:val="single" w:sz="4" w:space="0" w:color="auto"/>
              <w:right w:val="single" w:sz="4" w:space="0" w:color="auto"/>
            </w:tcBorders>
            <w:shd w:val="clear" w:color="auto" w:fill="FFFFFF" w:themeFill="background1"/>
            <w:vAlign w:val="center"/>
          </w:tcPr>
          <w:p w14:paraId="562F2A6A" w14:textId="77777777" w:rsidR="00D012CC" w:rsidRPr="00A63FC2" w:rsidRDefault="00D012CC" w:rsidP="00D012CC">
            <w:pPr>
              <w:contextualSpacing/>
              <w:jc w:val="center"/>
              <w:rPr>
                <w:rFonts w:ascii="Arial" w:hAnsi="Arial" w:cs="Arial"/>
                <w:sz w:val="18"/>
                <w:szCs w:val="18"/>
              </w:rPr>
            </w:pPr>
          </w:p>
        </w:tc>
      </w:tr>
      <w:tr w:rsidR="00D012CC" w:rsidRPr="00A63FC2" w14:paraId="5B600CBF" w14:textId="77777777" w:rsidTr="00810EE1">
        <w:trPr>
          <w:trHeight w:val="340"/>
          <w:jc w:val="center"/>
        </w:trPr>
        <w:tc>
          <w:tcPr>
            <w:tcW w:w="1809" w:type="dxa"/>
            <w:vMerge/>
            <w:vAlign w:val="center"/>
          </w:tcPr>
          <w:p w14:paraId="0DA7350C" w14:textId="77777777" w:rsidR="00D012CC" w:rsidRPr="00A63FC2" w:rsidRDefault="00D012CC" w:rsidP="00D012CC">
            <w:pPr>
              <w:ind w:right="72"/>
              <w:contextualSpacing/>
              <w:jc w:val="center"/>
              <w:rPr>
                <w:rFonts w:ascii="Arial" w:hAnsi="Arial" w:cs="Arial"/>
                <w:sz w:val="18"/>
                <w:szCs w:val="18"/>
              </w:rPr>
            </w:pPr>
          </w:p>
        </w:tc>
        <w:tc>
          <w:tcPr>
            <w:tcW w:w="2722" w:type="dxa"/>
            <w:vMerge/>
            <w:tcBorders>
              <w:top w:val="single" w:sz="4" w:space="0" w:color="auto"/>
              <w:bottom w:val="single" w:sz="4" w:space="0" w:color="auto"/>
              <w:right w:val="single" w:sz="4" w:space="0" w:color="auto"/>
            </w:tcBorders>
            <w:vAlign w:val="center"/>
          </w:tcPr>
          <w:p w14:paraId="62AACAA6" w14:textId="77777777" w:rsidR="00D012CC" w:rsidRPr="00A63FC2" w:rsidRDefault="00D012CC" w:rsidP="00D012CC">
            <w:pPr>
              <w:contextualSpacing/>
              <w:jc w:val="center"/>
              <w:rPr>
                <w:rFonts w:ascii="Arial" w:hAnsi="Arial" w:cs="Arial"/>
                <w:sz w:val="18"/>
                <w:szCs w:val="18"/>
              </w:rPr>
            </w:pPr>
          </w:p>
        </w:tc>
        <w:tc>
          <w:tcPr>
            <w:tcW w:w="1787" w:type="dxa"/>
            <w:gridSpan w:val="2"/>
            <w:tcBorders>
              <w:top w:val="single" w:sz="4" w:space="0" w:color="auto"/>
              <w:left w:val="single" w:sz="4" w:space="0" w:color="auto"/>
              <w:bottom w:val="single" w:sz="4" w:space="0" w:color="auto"/>
              <w:right w:val="single" w:sz="4" w:space="0" w:color="auto"/>
            </w:tcBorders>
            <w:vAlign w:val="center"/>
          </w:tcPr>
          <w:p w14:paraId="4D2D3279" w14:textId="60C5C936" w:rsidR="00D012CC" w:rsidRPr="00A63FC2" w:rsidRDefault="00422239" w:rsidP="00D012CC">
            <w:pPr>
              <w:contextualSpacing/>
              <w:jc w:val="center"/>
              <w:rPr>
                <w:rFonts w:ascii="Arial" w:hAnsi="Arial" w:cs="Arial"/>
                <w:sz w:val="18"/>
                <w:szCs w:val="18"/>
              </w:rPr>
            </w:pPr>
            <w:r>
              <w:rPr>
                <w:rFonts w:ascii="Arial" w:hAnsi="Arial" w:cs="Arial"/>
                <w:sz w:val="18"/>
                <w:szCs w:val="18"/>
              </w:rPr>
              <w:t xml:space="preserve">{{ </w:t>
            </w:r>
            <w:r w:rsidR="00DF2F3D" w:rsidRPr="00DF2F3D">
              <w:rPr>
                <w:rFonts w:ascii="Arial" w:hAnsi="Arial" w:cs="Arial"/>
                <w:sz w:val="18"/>
                <w:szCs w:val="18"/>
              </w:rPr>
              <w:t>lm_</w:t>
            </w:r>
            <w:r w:rsidR="00DF2F3D">
              <w:rPr>
                <w:rFonts w:ascii="Arial" w:hAnsi="Arial" w:cs="Arial"/>
                <w:sz w:val="18"/>
                <w:szCs w:val="18"/>
              </w:rPr>
              <w:t>4</w:t>
            </w:r>
            <w:r w:rsidR="00DF2F3D" w:rsidRPr="00DF2F3D">
              <w:rPr>
                <w:rFonts w:ascii="Arial" w:hAnsi="Arial" w:cs="Arial"/>
                <w:sz w:val="18"/>
                <w:szCs w:val="18"/>
              </w:rPr>
              <w:t>_concentracion_ref</w:t>
            </w:r>
            <w:r>
              <w:rPr>
                <w:rFonts w:ascii="Arial" w:hAnsi="Arial" w:cs="Arial"/>
                <w:sz w:val="18"/>
                <w:szCs w:val="18"/>
              </w:rPr>
              <w:t>}}</w:t>
            </w:r>
          </w:p>
        </w:tc>
        <w:tc>
          <w:tcPr>
            <w:tcW w:w="1542" w:type="dxa"/>
            <w:gridSpan w:val="2"/>
            <w:tcBorders>
              <w:top w:val="single" w:sz="4" w:space="0" w:color="auto"/>
              <w:left w:val="single" w:sz="4" w:space="0" w:color="auto"/>
              <w:bottom w:val="single" w:sz="4" w:space="0" w:color="auto"/>
              <w:right w:val="single" w:sz="4" w:space="0" w:color="auto"/>
            </w:tcBorders>
            <w:vAlign w:val="center"/>
          </w:tcPr>
          <w:p w14:paraId="59F62293" w14:textId="39DD4363" w:rsidR="00D012CC" w:rsidRPr="00A63FC2" w:rsidRDefault="00DF2F3D" w:rsidP="00D012CC">
            <w:pPr>
              <w:contextualSpacing/>
              <w:jc w:val="center"/>
              <w:rPr>
                <w:rFonts w:ascii="Arial" w:hAnsi="Arial" w:cs="Arial"/>
                <w:sz w:val="18"/>
                <w:szCs w:val="18"/>
              </w:rPr>
            </w:pPr>
            <w:r>
              <w:rPr>
                <w:rFonts w:ascii="Arial" w:hAnsi="Arial" w:cs="Arial"/>
                <w:sz w:val="18"/>
                <w:szCs w:val="18"/>
              </w:rPr>
              <w:t xml:space="preserve">{{ </w:t>
            </w:r>
            <w:r w:rsidRPr="00DF2F3D">
              <w:rPr>
                <w:rFonts w:ascii="Arial" w:hAnsi="Arial" w:cs="Arial"/>
                <w:sz w:val="18"/>
                <w:szCs w:val="18"/>
              </w:rPr>
              <w:t>lm_</w:t>
            </w:r>
            <w:r>
              <w:rPr>
                <w:rFonts w:ascii="Arial" w:hAnsi="Arial" w:cs="Arial"/>
                <w:sz w:val="18"/>
                <w:szCs w:val="18"/>
              </w:rPr>
              <w:t>4</w:t>
            </w:r>
            <w:r w:rsidRPr="00DF2F3D">
              <w:rPr>
                <w:rFonts w:ascii="Arial" w:hAnsi="Arial" w:cs="Arial"/>
                <w:sz w:val="18"/>
                <w:szCs w:val="18"/>
              </w:rPr>
              <w:t>_desviacion_ref</w:t>
            </w:r>
            <w:r>
              <w:rPr>
                <w:rFonts w:ascii="Arial" w:hAnsi="Arial" w:cs="Arial"/>
                <w:sz w:val="18"/>
                <w:szCs w:val="18"/>
              </w:rPr>
              <w:t xml:space="preserve"> }}</w:t>
            </w:r>
          </w:p>
        </w:tc>
        <w:tc>
          <w:tcPr>
            <w:tcW w:w="1534" w:type="dxa"/>
            <w:vMerge/>
            <w:tcBorders>
              <w:left w:val="single" w:sz="4" w:space="0" w:color="auto"/>
              <w:right w:val="single" w:sz="4" w:space="0" w:color="auto"/>
            </w:tcBorders>
            <w:shd w:val="clear" w:color="auto" w:fill="FFFFFF" w:themeFill="background1"/>
            <w:vAlign w:val="center"/>
          </w:tcPr>
          <w:p w14:paraId="52993A57" w14:textId="77777777" w:rsidR="00D012CC" w:rsidRPr="00A63FC2" w:rsidRDefault="00D012CC" w:rsidP="00D012CC">
            <w:pPr>
              <w:contextualSpacing/>
              <w:jc w:val="center"/>
              <w:rPr>
                <w:rFonts w:ascii="Arial" w:hAnsi="Arial" w:cs="Arial"/>
                <w:sz w:val="18"/>
                <w:szCs w:val="18"/>
              </w:rPr>
            </w:pPr>
          </w:p>
        </w:tc>
      </w:tr>
      <w:tr w:rsidR="00D012CC" w:rsidRPr="00A63FC2" w14:paraId="720E107D" w14:textId="77777777" w:rsidTr="00810EE1">
        <w:trPr>
          <w:trHeight w:val="340"/>
          <w:jc w:val="center"/>
        </w:trPr>
        <w:tc>
          <w:tcPr>
            <w:tcW w:w="1809" w:type="dxa"/>
            <w:vMerge/>
            <w:vAlign w:val="center"/>
          </w:tcPr>
          <w:p w14:paraId="0ED5DFDE" w14:textId="77777777" w:rsidR="00D012CC" w:rsidRPr="00A63FC2" w:rsidRDefault="00D012CC" w:rsidP="00D012CC">
            <w:pPr>
              <w:ind w:right="72"/>
              <w:contextualSpacing/>
              <w:jc w:val="center"/>
              <w:rPr>
                <w:rFonts w:ascii="Arial" w:hAnsi="Arial" w:cs="Arial"/>
                <w:sz w:val="18"/>
                <w:szCs w:val="18"/>
              </w:rPr>
            </w:pPr>
          </w:p>
        </w:tc>
        <w:tc>
          <w:tcPr>
            <w:tcW w:w="2722" w:type="dxa"/>
            <w:vMerge/>
            <w:tcBorders>
              <w:top w:val="single" w:sz="4" w:space="0" w:color="auto"/>
              <w:bottom w:val="single" w:sz="4" w:space="0" w:color="auto"/>
              <w:right w:val="single" w:sz="4" w:space="0" w:color="auto"/>
            </w:tcBorders>
            <w:vAlign w:val="center"/>
          </w:tcPr>
          <w:p w14:paraId="3DFA1161" w14:textId="77777777" w:rsidR="00D012CC" w:rsidRPr="00A63FC2" w:rsidRDefault="00D012CC" w:rsidP="00D012CC">
            <w:pPr>
              <w:contextualSpacing/>
              <w:jc w:val="center"/>
              <w:rPr>
                <w:rFonts w:ascii="Arial" w:hAnsi="Arial" w:cs="Arial"/>
                <w:sz w:val="18"/>
                <w:szCs w:val="18"/>
              </w:rPr>
            </w:pPr>
          </w:p>
        </w:tc>
        <w:tc>
          <w:tcPr>
            <w:tcW w:w="1787" w:type="dxa"/>
            <w:gridSpan w:val="2"/>
            <w:tcBorders>
              <w:top w:val="single" w:sz="4" w:space="0" w:color="auto"/>
              <w:left w:val="single" w:sz="4" w:space="0" w:color="auto"/>
              <w:bottom w:val="single" w:sz="4" w:space="0" w:color="auto"/>
              <w:right w:val="single" w:sz="4" w:space="0" w:color="auto"/>
            </w:tcBorders>
            <w:vAlign w:val="center"/>
          </w:tcPr>
          <w:p w14:paraId="3D7985E3" w14:textId="053E1788" w:rsidR="00D012CC" w:rsidRPr="00A63FC2" w:rsidRDefault="00422239" w:rsidP="00D012CC">
            <w:pPr>
              <w:contextualSpacing/>
              <w:jc w:val="center"/>
              <w:rPr>
                <w:rFonts w:ascii="Arial" w:hAnsi="Arial" w:cs="Arial"/>
                <w:sz w:val="18"/>
                <w:szCs w:val="18"/>
              </w:rPr>
            </w:pPr>
            <w:r>
              <w:rPr>
                <w:rFonts w:ascii="Arial" w:hAnsi="Arial" w:cs="Arial"/>
                <w:sz w:val="18"/>
                <w:szCs w:val="18"/>
              </w:rPr>
              <w:t xml:space="preserve">{{ </w:t>
            </w:r>
            <w:r w:rsidR="00DF2F3D" w:rsidRPr="00DF2F3D">
              <w:rPr>
                <w:rFonts w:ascii="Arial" w:hAnsi="Arial" w:cs="Arial"/>
                <w:sz w:val="18"/>
                <w:szCs w:val="18"/>
              </w:rPr>
              <w:t>lm_</w:t>
            </w:r>
            <w:r w:rsidR="00DF2F3D">
              <w:rPr>
                <w:rFonts w:ascii="Arial" w:hAnsi="Arial" w:cs="Arial"/>
                <w:sz w:val="18"/>
                <w:szCs w:val="18"/>
              </w:rPr>
              <w:t>5</w:t>
            </w:r>
            <w:r w:rsidR="00DF2F3D" w:rsidRPr="00DF2F3D">
              <w:rPr>
                <w:rFonts w:ascii="Arial" w:hAnsi="Arial" w:cs="Arial"/>
                <w:sz w:val="18"/>
                <w:szCs w:val="18"/>
              </w:rPr>
              <w:t>_concentracion_ref</w:t>
            </w:r>
            <w:r>
              <w:rPr>
                <w:rFonts w:ascii="Arial" w:hAnsi="Arial" w:cs="Arial"/>
                <w:sz w:val="18"/>
                <w:szCs w:val="18"/>
              </w:rPr>
              <w:t>}}</w:t>
            </w:r>
          </w:p>
        </w:tc>
        <w:tc>
          <w:tcPr>
            <w:tcW w:w="1542" w:type="dxa"/>
            <w:gridSpan w:val="2"/>
            <w:tcBorders>
              <w:top w:val="single" w:sz="4" w:space="0" w:color="auto"/>
              <w:left w:val="single" w:sz="4" w:space="0" w:color="auto"/>
              <w:bottom w:val="single" w:sz="4" w:space="0" w:color="auto"/>
              <w:right w:val="single" w:sz="4" w:space="0" w:color="auto"/>
            </w:tcBorders>
            <w:vAlign w:val="center"/>
          </w:tcPr>
          <w:p w14:paraId="7A123286" w14:textId="52A7A993" w:rsidR="00D012CC" w:rsidRPr="00A63FC2" w:rsidRDefault="00DF2F3D" w:rsidP="00D012CC">
            <w:pPr>
              <w:contextualSpacing/>
              <w:jc w:val="center"/>
              <w:rPr>
                <w:rFonts w:ascii="Arial" w:hAnsi="Arial" w:cs="Arial"/>
                <w:sz w:val="18"/>
                <w:szCs w:val="18"/>
              </w:rPr>
            </w:pPr>
            <w:r>
              <w:rPr>
                <w:rFonts w:ascii="Arial" w:hAnsi="Arial" w:cs="Arial"/>
                <w:sz w:val="18"/>
                <w:szCs w:val="18"/>
              </w:rPr>
              <w:t xml:space="preserve">{{ </w:t>
            </w:r>
            <w:r w:rsidRPr="00DF2F3D">
              <w:rPr>
                <w:rFonts w:ascii="Arial" w:hAnsi="Arial" w:cs="Arial"/>
                <w:sz w:val="18"/>
                <w:szCs w:val="18"/>
              </w:rPr>
              <w:t>lm_</w:t>
            </w:r>
            <w:r>
              <w:rPr>
                <w:rFonts w:ascii="Arial" w:hAnsi="Arial" w:cs="Arial"/>
                <w:sz w:val="18"/>
                <w:szCs w:val="18"/>
              </w:rPr>
              <w:t>5</w:t>
            </w:r>
            <w:r w:rsidRPr="00DF2F3D">
              <w:rPr>
                <w:rFonts w:ascii="Arial" w:hAnsi="Arial" w:cs="Arial"/>
                <w:sz w:val="18"/>
                <w:szCs w:val="18"/>
              </w:rPr>
              <w:t>_desviacion_ref</w:t>
            </w:r>
            <w:r>
              <w:rPr>
                <w:rFonts w:ascii="Arial" w:hAnsi="Arial" w:cs="Arial"/>
                <w:sz w:val="18"/>
                <w:szCs w:val="18"/>
              </w:rPr>
              <w:t xml:space="preserve"> }}</w:t>
            </w:r>
          </w:p>
        </w:tc>
        <w:tc>
          <w:tcPr>
            <w:tcW w:w="1534" w:type="dxa"/>
            <w:vMerge/>
            <w:tcBorders>
              <w:left w:val="single" w:sz="4" w:space="0" w:color="auto"/>
              <w:right w:val="single" w:sz="4" w:space="0" w:color="auto"/>
            </w:tcBorders>
            <w:shd w:val="clear" w:color="auto" w:fill="FFFFFF" w:themeFill="background1"/>
            <w:vAlign w:val="center"/>
          </w:tcPr>
          <w:p w14:paraId="27292F73" w14:textId="77777777" w:rsidR="00D012CC" w:rsidRPr="00A63FC2" w:rsidRDefault="00D012CC" w:rsidP="00D012CC">
            <w:pPr>
              <w:contextualSpacing/>
              <w:jc w:val="center"/>
              <w:rPr>
                <w:rFonts w:ascii="Arial" w:hAnsi="Arial" w:cs="Arial"/>
                <w:sz w:val="18"/>
                <w:szCs w:val="18"/>
              </w:rPr>
            </w:pPr>
          </w:p>
        </w:tc>
      </w:tr>
      <w:tr w:rsidR="00D012CC" w:rsidRPr="00A63FC2" w14:paraId="0231ADF2" w14:textId="77777777" w:rsidTr="00810EE1">
        <w:trPr>
          <w:trHeight w:val="340"/>
          <w:jc w:val="center"/>
        </w:trPr>
        <w:tc>
          <w:tcPr>
            <w:tcW w:w="1809" w:type="dxa"/>
            <w:vMerge/>
            <w:vAlign w:val="center"/>
          </w:tcPr>
          <w:p w14:paraId="209B70B7" w14:textId="77777777" w:rsidR="00D012CC" w:rsidRPr="00A63FC2" w:rsidRDefault="00D012CC" w:rsidP="00D012CC">
            <w:pPr>
              <w:ind w:right="72"/>
              <w:contextualSpacing/>
              <w:jc w:val="center"/>
              <w:rPr>
                <w:rFonts w:ascii="Arial" w:hAnsi="Arial" w:cs="Arial"/>
                <w:sz w:val="18"/>
                <w:szCs w:val="18"/>
              </w:rPr>
            </w:pPr>
          </w:p>
        </w:tc>
        <w:tc>
          <w:tcPr>
            <w:tcW w:w="2722" w:type="dxa"/>
            <w:vMerge/>
            <w:tcBorders>
              <w:top w:val="single" w:sz="4" w:space="0" w:color="auto"/>
              <w:right w:val="single" w:sz="4" w:space="0" w:color="auto"/>
            </w:tcBorders>
            <w:vAlign w:val="center"/>
          </w:tcPr>
          <w:p w14:paraId="063FE624" w14:textId="77777777" w:rsidR="00D012CC" w:rsidRPr="00A63FC2" w:rsidRDefault="00D012CC" w:rsidP="00D012CC">
            <w:pPr>
              <w:contextualSpacing/>
              <w:jc w:val="center"/>
              <w:rPr>
                <w:rFonts w:ascii="Arial" w:hAnsi="Arial" w:cs="Arial"/>
                <w:sz w:val="18"/>
                <w:szCs w:val="18"/>
              </w:rPr>
            </w:pPr>
          </w:p>
        </w:tc>
        <w:tc>
          <w:tcPr>
            <w:tcW w:w="1787" w:type="dxa"/>
            <w:gridSpan w:val="2"/>
            <w:tcBorders>
              <w:top w:val="single" w:sz="4" w:space="0" w:color="auto"/>
              <w:left w:val="single" w:sz="4" w:space="0" w:color="auto"/>
              <w:bottom w:val="single" w:sz="4" w:space="0" w:color="auto"/>
              <w:right w:val="single" w:sz="4" w:space="0" w:color="auto"/>
            </w:tcBorders>
            <w:vAlign w:val="center"/>
          </w:tcPr>
          <w:p w14:paraId="5C6C9565" w14:textId="7F7E04E5" w:rsidR="00D012CC" w:rsidRPr="00A63FC2" w:rsidRDefault="00422239" w:rsidP="00D012CC">
            <w:pPr>
              <w:contextualSpacing/>
              <w:jc w:val="center"/>
              <w:rPr>
                <w:rFonts w:ascii="Arial" w:hAnsi="Arial" w:cs="Arial"/>
                <w:sz w:val="18"/>
                <w:szCs w:val="18"/>
              </w:rPr>
            </w:pPr>
            <w:r>
              <w:rPr>
                <w:rFonts w:ascii="Arial" w:hAnsi="Arial" w:cs="Arial"/>
                <w:sz w:val="18"/>
                <w:szCs w:val="18"/>
              </w:rPr>
              <w:t xml:space="preserve">{{ </w:t>
            </w:r>
            <w:r w:rsidR="00DF2F3D" w:rsidRPr="00DF2F3D">
              <w:rPr>
                <w:rFonts w:ascii="Arial" w:hAnsi="Arial" w:cs="Arial"/>
                <w:sz w:val="18"/>
                <w:szCs w:val="18"/>
              </w:rPr>
              <w:t>lm_</w:t>
            </w:r>
            <w:r w:rsidR="00DF2F3D">
              <w:rPr>
                <w:rFonts w:ascii="Arial" w:hAnsi="Arial" w:cs="Arial"/>
                <w:sz w:val="18"/>
                <w:szCs w:val="18"/>
              </w:rPr>
              <w:t>6</w:t>
            </w:r>
            <w:r w:rsidR="00DF2F3D" w:rsidRPr="00DF2F3D">
              <w:rPr>
                <w:rFonts w:ascii="Arial" w:hAnsi="Arial" w:cs="Arial"/>
                <w:sz w:val="18"/>
                <w:szCs w:val="18"/>
              </w:rPr>
              <w:t>_concentracion_ref</w:t>
            </w:r>
            <w:r>
              <w:rPr>
                <w:rFonts w:ascii="Arial" w:hAnsi="Arial" w:cs="Arial"/>
                <w:sz w:val="18"/>
                <w:szCs w:val="18"/>
              </w:rPr>
              <w:t>}}</w:t>
            </w:r>
          </w:p>
        </w:tc>
        <w:tc>
          <w:tcPr>
            <w:tcW w:w="1542" w:type="dxa"/>
            <w:gridSpan w:val="2"/>
            <w:tcBorders>
              <w:top w:val="single" w:sz="4" w:space="0" w:color="auto"/>
              <w:left w:val="single" w:sz="4" w:space="0" w:color="auto"/>
              <w:bottom w:val="single" w:sz="4" w:space="0" w:color="auto"/>
              <w:right w:val="single" w:sz="4" w:space="0" w:color="auto"/>
            </w:tcBorders>
            <w:vAlign w:val="center"/>
          </w:tcPr>
          <w:p w14:paraId="4CAC24DF" w14:textId="6731D9F9" w:rsidR="00D012CC" w:rsidRPr="00A63FC2" w:rsidRDefault="00DF2F3D" w:rsidP="00D012CC">
            <w:pPr>
              <w:contextualSpacing/>
              <w:jc w:val="center"/>
              <w:rPr>
                <w:rFonts w:ascii="Arial" w:hAnsi="Arial" w:cs="Arial"/>
                <w:sz w:val="18"/>
                <w:szCs w:val="18"/>
              </w:rPr>
            </w:pPr>
            <w:r>
              <w:rPr>
                <w:rFonts w:ascii="Arial" w:hAnsi="Arial" w:cs="Arial"/>
                <w:sz w:val="18"/>
                <w:szCs w:val="18"/>
              </w:rPr>
              <w:t xml:space="preserve">{{ </w:t>
            </w:r>
            <w:r w:rsidRPr="00DF2F3D">
              <w:rPr>
                <w:rFonts w:ascii="Arial" w:hAnsi="Arial" w:cs="Arial"/>
                <w:sz w:val="18"/>
                <w:szCs w:val="18"/>
              </w:rPr>
              <w:t>lm_</w:t>
            </w:r>
            <w:r>
              <w:rPr>
                <w:rFonts w:ascii="Arial" w:hAnsi="Arial" w:cs="Arial"/>
                <w:sz w:val="18"/>
                <w:szCs w:val="18"/>
              </w:rPr>
              <w:t>6</w:t>
            </w:r>
            <w:r w:rsidRPr="00DF2F3D">
              <w:rPr>
                <w:rFonts w:ascii="Arial" w:hAnsi="Arial" w:cs="Arial"/>
                <w:sz w:val="18"/>
                <w:szCs w:val="18"/>
              </w:rPr>
              <w:t>_desviacion_ref</w:t>
            </w:r>
            <w:r>
              <w:rPr>
                <w:rFonts w:ascii="Arial" w:hAnsi="Arial" w:cs="Arial"/>
                <w:sz w:val="18"/>
                <w:szCs w:val="18"/>
              </w:rPr>
              <w:t xml:space="preserve"> }}</w:t>
            </w:r>
          </w:p>
        </w:tc>
        <w:tc>
          <w:tcPr>
            <w:tcW w:w="1534" w:type="dxa"/>
            <w:vMerge/>
            <w:tcBorders>
              <w:left w:val="single" w:sz="4" w:space="0" w:color="auto"/>
              <w:bottom w:val="single" w:sz="4" w:space="0" w:color="auto"/>
              <w:right w:val="single" w:sz="4" w:space="0" w:color="auto"/>
            </w:tcBorders>
            <w:shd w:val="clear" w:color="auto" w:fill="FFFFFF" w:themeFill="background1"/>
            <w:vAlign w:val="center"/>
          </w:tcPr>
          <w:p w14:paraId="030F6F68" w14:textId="77777777" w:rsidR="00D012CC" w:rsidRPr="00A63FC2" w:rsidRDefault="00D012CC" w:rsidP="00D012CC">
            <w:pPr>
              <w:contextualSpacing/>
              <w:jc w:val="center"/>
              <w:rPr>
                <w:rFonts w:ascii="Arial" w:hAnsi="Arial" w:cs="Arial"/>
                <w:sz w:val="18"/>
                <w:szCs w:val="18"/>
              </w:rPr>
            </w:pPr>
          </w:p>
        </w:tc>
      </w:tr>
      <w:tr w:rsidR="00D012CC" w:rsidRPr="00A63FC2" w14:paraId="78E5F8EC" w14:textId="77777777" w:rsidTr="00810EE1">
        <w:trPr>
          <w:trHeight w:val="340"/>
          <w:jc w:val="center"/>
        </w:trPr>
        <w:tc>
          <w:tcPr>
            <w:tcW w:w="1809" w:type="dxa"/>
            <w:vMerge w:val="restart"/>
            <w:vAlign w:val="center"/>
          </w:tcPr>
          <w:p w14:paraId="46EAC321" w14:textId="77777777" w:rsidR="00D012CC" w:rsidRPr="00A63FC2" w:rsidRDefault="00D012CC" w:rsidP="00D012CC">
            <w:pPr>
              <w:ind w:right="72"/>
              <w:contextualSpacing/>
              <w:jc w:val="center"/>
              <w:rPr>
                <w:rFonts w:ascii="Arial" w:hAnsi="Arial" w:cs="Arial"/>
                <w:sz w:val="18"/>
                <w:szCs w:val="18"/>
              </w:rPr>
            </w:pPr>
            <w:r w:rsidRPr="00A63FC2">
              <w:rPr>
                <w:rFonts w:ascii="Arial" w:hAnsi="Arial" w:cs="Arial"/>
                <w:sz w:val="18"/>
                <w:szCs w:val="18"/>
              </w:rPr>
              <w:t>Exactitud del Método para el Medicamento de Prueba</w:t>
            </w:r>
          </w:p>
        </w:tc>
        <w:tc>
          <w:tcPr>
            <w:tcW w:w="2722" w:type="dxa"/>
            <w:vMerge w:val="restart"/>
            <w:tcBorders>
              <w:right w:val="single" w:sz="4" w:space="0" w:color="auto"/>
            </w:tcBorders>
            <w:vAlign w:val="center"/>
          </w:tcPr>
          <w:p w14:paraId="374CABE4" w14:textId="77777777" w:rsidR="00D012CC" w:rsidRPr="00A63FC2" w:rsidRDefault="00D012CC" w:rsidP="00D012CC">
            <w:pPr>
              <w:contextualSpacing/>
              <w:jc w:val="center"/>
              <w:rPr>
                <w:rFonts w:ascii="Arial" w:hAnsi="Arial" w:cs="Arial"/>
                <w:sz w:val="18"/>
                <w:szCs w:val="18"/>
              </w:rPr>
            </w:pPr>
            <w:r w:rsidRPr="00A63FC2">
              <w:rPr>
                <w:rFonts w:ascii="Arial" w:hAnsi="Arial" w:cs="Arial"/>
                <w:sz w:val="18"/>
                <w:szCs w:val="18"/>
              </w:rPr>
              <w:t>El promedio del porcentaje de recuperación para cada nivel respecto a la concentración nominal no debe variar en más del ±3 %.</w:t>
            </w:r>
          </w:p>
        </w:tc>
        <w:tc>
          <w:tcPr>
            <w:tcW w:w="178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36B1309" w14:textId="77777777" w:rsidR="00D012CC" w:rsidRPr="00A63FC2" w:rsidRDefault="00D012CC" w:rsidP="00D012CC">
            <w:pPr>
              <w:contextualSpacing/>
              <w:jc w:val="center"/>
              <w:rPr>
                <w:rFonts w:ascii="Arial" w:hAnsi="Arial" w:cs="Arial"/>
                <w:b/>
                <w:bCs/>
                <w:sz w:val="18"/>
                <w:szCs w:val="18"/>
              </w:rPr>
            </w:pPr>
            <w:r w:rsidRPr="00A63FC2">
              <w:rPr>
                <w:rFonts w:ascii="Arial" w:hAnsi="Arial" w:cs="Arial"/>
                <w:b/>
                <w:bCs/>
                <w:sz w:val="18"/>
                <w:szCs w:val="18"/>
              </w:rPr>
              <w:t>Conc. (µg/mL)</w:t>
            </w:r>
          </w:p>
        </w:tc>
        <w:tc>
          <w:tcPr>
            <w:tcW w:w="1542"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DC60582" w14:textId="77777777" w:rsidR="00D012CC" w:rsidRPr="00A63FC2" w:rsidRDefault="00D012CC" w:rsidP="00D012CC">
            <w:pPr>
              <w:contextualSpacing/>
              <w:jc w:val="center"/>
              <w:rPr>
                <w:rFonts w:ascii="Arial" w:hAnsi="Arial" w:cs="Arial"/>
                <w:b/>
                <w:bCs/>
                <w:sz w:val="18"/>
                <w:szCs w:val="18"/>
              </w:rPr>
            </w:pPr>
            <w:r w:rsidRPr="00A63FC2">
              <w:rPr>
                <w:rFonts w:ascii="Arial" w:hAnsi="Arial" w:cs="Arial"/>
                <w:b/>
                <w:bCs/>
                <w:sz w:val="18"/>
                <w:szCs w:val="18"/>
              </w:rPr>
              <w:t>% Desviación</w:t>
            </w:r>
          </w:p>
        </w:tc>
        <w:tc>
          <w:tcPr>
            <w:tcW w:w="1534" w:type="dxa"/>
            <w:vMerge w:val="restart"/>
            <w:tcBorders>
              <w:top w:val="single" w:sz="4" w:space="0" w:color="auto"/>
              <w:left w:val="single" w:sz="4" w:space="0" w:color="auto"/>
              <w:right w:val="single" w:sz="4" w:space="0" w:color="auto"/>
            </w:tcBorders>
            <w:shd w:val="clear" w:color="auto" w:fill="FFFFFF" w:themeFill="background1"/>
            <w:vAlign w:val="center"/>
          </w:tcPr>
          <w:p w14:paraId="00CDF96A" w14:textId="6AB4666E" w:rsidR="00D012CC" w:rsidRPr="00A63FC2" w:rsidRDefault="008664B0" w:rsidP="00D012CC">
            <w:pPr>
              <w:contextualSpacing/>
              <w:jc w:val="center"/>
              <w:rPr>
                <w:rFonts w:ascii="Arial" w:hAnsi="Arial" w:cs="Arial"/>
                <w:sz w:val="18"/>
                <w:szCs w:val="18"/>
              </w:rPr>
            </w:pPr>
            <w:r w:rsidRPr="008664B0">
              <w:rPr>
                <w:rFonts w:ascii="Arial" w:hAnsi="Arial" w:cs="Arial"/>
                <w:sz w:val="18"/>
                <w:szCs w:val="18"/>
              </w:rPr>
              <w:t>{{ exactitud_pba_cumple }}</w:t>
            </w:r>
          </w:p>
        </w:tc>
      </w:tr>
      <w:tr w:rsidR="004703EA" w:rsidRPr="00A63FC2" w14:paraId="0CFC5BD4" w14:textId="77777777" w:rsidTr="00810EE1">
        <w:trPr>
          <w:trHeight w:val="340"/>
          <w:jc w:val="center"/>
        </w:trPr>
        <w:tc>
          <w:tcPr>
            <w:tcW w:w="1809" w:type="dxa"/>
            <w:vMerge/>
            <w:vAlign w:val="center"/>
          </w:tcPr>
          <w:p w14:paraId="298B7664" w14:textId="77777777" w:rsidR="004703EA" w:rsidRPr="00A63FC2" w:rsidRDefault="004703EA" w:rsidP="004703EA">
            <w:pPr>
              <w:ind w:right="72"/>
              <w:contextualSpacing/>
              <w:jc w:val="center"/>
              <w:rPr>
                <w:rFonts w:ascii="Arial" w:hAnsi="Arial" w:cs="Arial"/>
                <w:sz w:val="18"/>
                <w:szCs w:val="18"/>
              </w:rPr>
            </w:pPr>
          </w:p>
        </w:tc>
        <w:tc>
          <w:tcPr>
            <w:tcW w:w="2722" w:type="dxa"/>
            <w:vMerge/>
            <w:tcBorders>
              <w:right w:val="single" w:sz="4" w:space="0" w:color="auto"/>
            </w:tcBorders>
            <w:vAlign w:val="center"/>
          </w:tcPr>
          <w:p w14:paraId="664994B2" w14:textId="77777777" w:rsidR="004703EA" w:rsidRPr="00A63FC2" w:rsidRDefault="004703EA" w:rsidP="004703EA">
            <w:pPr>
              <w:contextualSpacing/>
              <w:jc w:val="center"/>
              <w:rPr>
                <w:rFonts w:ascii="Arial" w:hAnsi="Arial" w:cs="Arial"/>
                <w:sz w:val="18"/>
                <w:szCs w:val="18"/>
              </w:rPr>
            </w:pPr>
          </w:p>
        </w:tc>
        <w:tc>
          <w:tcPr>
            <w:tcW w:w="1787" w:type="dxa"/>
            <w:gridSpan w:val="2"/>
            <w:tcBorders>
              <w:top w:val="single" w:sz="4" w:space="0" w:color="auto"/>
              <w:left w:val="single" w:sz="4" w:space="0" w:color="auto"/>
              <w:bottom w:val="single" w:sz="4" w:space="0" w:color="auto"/>
              <w:right w:val="single" w:sz="4" w:space="0" w:color="auto"/>
            </w:tcBorders>
            <w:vAlign w:val="center"/>
          </w:tcPr>
          <w:p w14:paraId="2FDA5D9C" w14:textId="0DE24E65" w:rsidR="004703EA" w:rsidRPr="00A63FC2" w:rsidRDefault="00DF2F3D" w:rsidP="00201233">
            <w:pPr>
              <w:ind w:left="709" w:right="-72" w:hanging="709"/>
              <w:contextualSpacing/>
              <w:jc w:val="center"/>
              <w:rPr>
                <w:rFonts w:ascii="Arial" w:hAnsi="Arial" w:cs="Arial"/>
                <w:sz w:val="18"/>
                <w:szCs w:val="18"/>
              </w:rPr>
            </w:pPr>
            <w:r>
              <w:rPr>
                <w:rFonts w:ascii="Arial" w:hAnsi="Arial" w:cs="Arial"/>
                <w:sz w:val="18"/>
                <w:szCs w:val="18"/>
              </w:rPr>
              <w:t xml:space="preserve">{{ </w:t>
            </w:r>
            <w:r w:rsidRPr="00DF2F3D">
              <w:rPr>
                <w:rFonts w:ascii="Arial" w:hAnsi="Arial" w:cs="Arial"/>
                <w:sz w:val="18"/>
                <w:szCs w:val="18"/>
              </w:rPr>
              <w:t>lm_1_concentracion_pba</w:t>
            </w:r>
            <w:r>
              <w:rPr>
                <w:rFonts w:ascii="Arial" w:hAnsi="Arial" w:cs="Arial"/>
                <w:sz w:val="18"/>
                <w:szCs w:val="18"/>
              </w:rPr>
              <w:t xml:space="preserve"> }}</w:t>
            </w:r>
          </w:p>
        </w:tc>
        <w:tc>
          <w:tcPr>
            <w:tcW w:w="1542" w:type="dxa"/>
            <w:gridSpan w:val="2"/>
            <w:tcBorders>
              <w:top w:val="single" w:sz="4" w:space="0" w:color="auto"/>
              <w:left w:val="single" w:sz="4" w:space="0" w:color="auto"/>
              <w:bottom w:val="single" w:sz="4" w:space="0" w:color="auto"/>
              <w:right w:val="single" w:sz="4" w:space="0" w:color="auto"/>
            </w:tcBorders>
            <w:vAlign w:val="center"/>
          </w:tcPr>
          <w:p w14:paraId="6746078E" w14:textId="63FEB64B" w:rsidR="004703EA" w:rsidRPr="00A63FC2" w:rsidRDefault="00DF2F3D" w:rsidP="004703EA">
            <w:pPr>
              <w:ind w:right="-72"/>
              <w:contextualSpacing/>
              <w:jc w:val="center"/>
              <w:rPr>
                <w:rFonts w:ascii="Arial" w:hAnsi="Arial" w:cs="Arial"/>
                <w:sz w:val="18"/>
                <w:szCs w:val="18"/>
              </w:rPr>
            </w:pPr>
            <w:r>
              <w:rPr>
                <w:rFonts w:ascii="Arial" w:hAnsi="Arial" w:cs="Arial"/>
              </w:rPr>
              <w:t xml:space="preserve">{{ </w:t>
            </w:r>
            <w:r w:rsidRPr="00DF2F3D">
              <w:rPr>
                <w:rFonts w:ascii="Arial" w:hAnsi="Arial" w:cs="Arial"/>
              </w:rPr>
              <w:t>lm_1_desviacion_pba</w:t>
            </w:r>
            <w:r>
              <w:rPr>
                <w:rFonts w:ascii="Arial" w:hAnsi="Arial" w:cs="Arial"/>
              </w:rPr>
              <w:t xml:space="preserve"> }}</w:t>
            </w:r>
          </w:p>
        </w:tc>
        <w:tc>
          <w:tcPr>
            <w:tcW w:w="1534" w:type="dxa"/>
            <w:vMerge/>
            <w:tcBorders>
              <w:left w:val="single" w:sz="4" w:space="0" w:color="auto"/>
              <w:right w:val="single" w:sz="4" w:space="0" w:color="auto"/>
            </w:tcBorders>
            <w:shd w:val="clear" w:color="auto" w:fill="FFFFFF" w:themeFill="background1"/>
            <w:vAlign w:val="center"/>
          </w:tcPr>
          <w:p w14:paraId="049CC348" w14:textId="77777777" w:rsidR="004703EA" w:rsidRPr="00A63FC2" w:rsidRDefault="004703EA" w:rsidP="004703EA">
            <w:pPr>
              <w:ind w:right="-72"/>
              <w:contextualSpacing/>
              <w:jc w:val="center"/>
              <w:rPr>
                <w:rFonts w:ascii="Arial" w:hAnsi="Arial" w:cs="Arial"/>
                <w:sz w:val="18"/>
                <w:szCs w:val="18"/>
              </w:rPr>
            </w:pPr>
          </w:p>
        </w:tc>
      </w:tr>
      <w:tr w:rsidR="004703EA" w:rsidRPr="00A63FC2" w14:paraId="2D2CFAE5" w14:textId="77777777" w:rsidTr="00810EE1">
        <w:trPr>
          <w:trHeight w:val="340"/>
          <w:jc w:val="center"/>
        </w:trPr>
        <w:tc>
          <w:tcPr>
            <w:tcW w:w="1809" w:type="dxa"/>
            <w:vMerge/>
            <w:vAlign w:val="center"/>
          </w:tcPr>
          <w:p w14:paraId="485B901C" w14:textId="77777777" w:rsidR="004703EA" w:rsidRPr="00A63FC2" w:rsidRDefault="004703EA" w:rsidP="004703EA">
            <w:pPr>
              <w:ind w:right="72"/>
              <w:contextualSpacing/>
              <w:jc w:val="center"/>
              <w:rPr>
                <w:rFonts w:ascii="Arial" w:hAnsi="Arial" w:cs="Arial"/>
                <w:sz w:val="18"/>
                <w:szCs w:val="18"/>
              </w:rPr>
            </w:pPr>
          </w:p>
        </w:tc>
        <w:tc>
          <w:tcPr>
            <w:tcW w:w="2722" w:type="dxa"/>
            <w:vMerge/>
            <w:tcBorders>
              <w:right w:val="single" w:sz="4" w:space="0" w:color="auto"/>
            </w:tcBorders>
            <w:vAlign w:val="center"/>
          </w:tcPr>
          <w:p w14:paraId="7BB44F92" w14:textId="77777777" w:rsidR="004703EA" w:rsidRPr="00A63FC2" w:rsidRDefault="004703EA" w:rsidP="004703EA">
            <w:pPr>
              <w:contextualSpacing/>
              <w:jc w:val="center"/>
              <w:rPr>
                <w:rFonts w:ascii="Arial" w:hAnsi="Arial" w:cs="Arial"/>
                <w:sz w:val="18"/>
                <w:szCs w:val="18"/>
              </w:rPr>
            </w:pPr>
          </w:p>
        </w:tc>
        <w:tc>
          <w:tcPr>
            <w:tcW w:w="1787" w:type="dxa"/>
            <w:gridSpan w:val="2"/>
            <w:tcBorders>
              <w:top w:val="single" w:sz="4" w:space="0" w:color="auto"/>
              <w:left w:val="single" w:sz="4" w:space="0" w:color="auto"/>
              <w:bottom w:val="single" w:sz="4" w:space="0" w:color="auto"/>
              <w:right w:val="single" w:sz="4" w:space="0" w:color="auto"/>
            </w:tcBorders>
            <w:vAlign w:val="center"/>
          </w:tcPr>
          <w:p w14:paraId="4F5D863B" w14:textId="2D1265C0" w:rsidR="004703EA" w:rsidRPr="00A63FC2" w:rsidRDefault="00DF2F3D" w:rsidP="004703EA">
            <w:pPr>
              <w:ind w:right="-72"/>
              <w:contextualSpacing/>
              <w:jc w:val="center"/>
              <w:rPr>
                <w:rFonts w:ascii="Arial" w:hAnsi="Arial" w:cs="Arial"/>
                <w:sz w:val="18"/>
                <w:szCs w:val="18"/>
              </w:rPr>
            </w:pPr>
            <w:r>
              <w:rPr>
                <w:rFonts w:ascii="Arial" w:hAnsi="Arial" w:cs="Arial"/>
                <w:sz w:val="18"/>
                <w:szCs w:val="18"/>
              </w:rPr>
              <w:t xml:space="preserve">{{ </w:t>
            </w:r>
            <w:r w:rsidRPr="00DF2F3D">
              <w:rPr>
                <w:rFonts w:ascii="Arial" w:hAnsi="Arial" w:cs="Arial"/>
                <w:sz w:val="18"/>
                <w:szCs w:val="18"/>
              </w:rPr>
              <w:t>lm_</w:t>
            </w:r>
            <w:r>
              <w:rPr>
                <w:rFonts w:ascii="Arial" w:hAnsi="Arial" w:cs="Arial"/>
                <w:sz w:val="18"/>
                <w:szCs w:val="18"/>
              </w:rPr>
              <w:t>2</w:t>
            </w:r>
            <w:r w:rsidRPr="00DF2F3D">
              <w:rPr>
                <w:rFonts w:ascii="Arial" w:hAnsi="Arial" w:cs="Arial"/>
                <w:sz w:val="18"/>
                <w:szCs w:val="18"/>
              </w:rPr>
              <w:t>_concentracion_pba</w:t>
            </w:r>
            <w:r>
              <w:rPr>
                <w:rFonts w:ascii="Arial" w:hAnsi="Arial" w:cs="Arial"/>
                <w:sz w:val="18"/>
                <w:szCs w:val="18"/>
              </w:rPr>
              <w:t xml:space="preserve"> }}</w:t>
            </w:r>
          </w:p>
        </w:tc>
        <w:tc>
          <w:tcPr>
            <w:tcW w:w="1542" w:type="dxa"/>
            <w:gridSpan w:val="2"/>
            <w:tcBorders>
              <w:top w:val="single" w:sz="4" w:space="0" w:color="auto"/>
              <w:left w:val="single" w:sz="4" w:space="0" w:color="auto"/>
              <w:bottom w:val="single" w:sz="4" w:space="0" w:color="auto"/>
              <w:right w:val="single" w:sz="4" w:space="0" w:color="auto"/>
            </w:tcBorders>
            <w:vAlign w:val="center"/>
          </w:tcPr>
          <w:p w14:paraId="51F35861" w14:textId="43D875EF" w:rsidR="004703EA" w:rsidRPr="00A63FC2" w:rsidRDefault="00DF2F3D" w:rsidP="004703EA">
            <w:pPr>
              <w:ind w:right="-72"/>
              <w:contextualSpacing/>
              <w:jc w:val="center"/>
              <w:rPr>
                <w:rFonts w:ascii="Arial" w:hAnsi="Arial" w:cs="Arial"/>
                <w:sz w:val="18"/>
                <w:szCs w:val="18"/>
              </w:rPr>
            </w:pPr>
            <w:r>
              <w:rPr>
                <w:rFonts w:ascii="Arial" w:hAnsi="Arial" w:cs="Arial"/>
              </w:rPr>
              <w:t xml:space="preserve">{{ </w:t>
            </w:r>
            <w:r w:rsidRPr="00DF2F3D">
              <w:rPr>
                <w:rFonts w:ascii="Arial" w:hAnsi="Arial" w:cs="Arial"/>
              </w:rPr>
              <w:t>lm_</w:t>
            </w:r>
            <w:r>
              <w:rPr>
                <w:rFonts w:ascii="Arial" w:hAnsi="Arial" w:cs="Arial"/>
              </w:rPr>
              <w:t>2</w:t>
            </w:r>
            <w:r w:rsidRPr="00DF2F3D">
              <w:rPr>
                <w:rFonts w:ascii="Arial" w:hAnsi="Arial" w:cs="Arial"/>
              </w:rPr>
              <w:t>_desviacion_pba</w:t>
            </w:r>
            <w:r>
              <w:rPr>
                <w:rFonts w:ascii="Arial" w:hAnsi="Arial" w:cs="Arial"/>
              </w:rPr>
              <w:t xml:space="preserve"> }}</w:t>
            </w:r>
          </w:p>
        </w:tc>
        <w:tc>
          <w:tcPr>
            <w:tcW w:w="1534" w:type="dxa"/>
            <w:vMerge/>
            <w:tcBorders>
              <w:left w:val="single" w:sz="4" w:space="0" w:color="auto"/>
              <w:right w:val="single" w:sz="4" w:space="0" w:color="auto"/>
            </w:tcBorders>
            <w:shd w:val="clear" w:color="auto" w:fill="FFFFFF" w:themeFill="background1"/>
            <w:vAlign w:val="center"/>
          </w:tcPr>
          <w:p w14:paraId="7F925DFF" w14:textId="77777777" w:rsidR="004703EA" w:rsidRPr="00A63FC2" w:rsidRDefault="004703EA" w:rsidP="004703EA">
            <w:pPr>
              <w:ind w:right="-72"/>
              <w:contextualSpacing/>
              <w:jc w:val="center"/>
              <w:rPr>
                <w:rFonts w:ascii="Arial" w:hAnsi="Arial" w:cs="Arial"/>
                <w:sz w:val="18"/>
                <w:szCs w:val="18"/>
              </w:rPr>
            </w:pPr>
          </w:p>
        </w:tc>
      </w:tr>
      <w:tr w:rsidR="004703EA" w:rsidRPr="00A63FC2" w14:paraId="70D66D07" w14:textId="77777777" w:rsidTr="00810EE1">
        <w:trPr>
          <w:trHeight w:val="340"/>
          <w:jc w:val="center"/>
        </w:trPr>
        <w:tc>
          <w:tcPr>
            <w:tcW w:w="1809" w:type="dxa"/>
            <w:vMerge/>
            <w:vAlign w:val="center"/>
          </w:tcPr>
          <w:p w14:paraId="31A1F564" w14:textId="77777777" w:rsidR="004703EA" w:rsidRPr="00A63FC2" w:rsidRDefault="004703EA" w:rsidP="004703EA">
            <w:pPr>
              <w:ind w:right="72"/>
              <w:contextualSpacing/>
              <w:jc w:val="center"/>
              <w:rPr>
                <w:rFonts w:ascii="Arial" w:hAnsi="Arial" w:cs="Arial"/>
                <w:sz w:val="18"/>
                <w:szCs w:val="18"/>
              </w:rPr>
            </w:pPr>
          </w:p>
        </w:tc>
        <w:tc>
          <w:tcPr>
            <w:tcW w:w="2722" w:type="dxa"/>
            <w:vMerge/>
            <w:tcBorders>
              <w:right w:val="single" w:sz="4" w:space="0" w:color="auto"/>
            </w:tcBorders>
            <w:vAlign w:val="center"/>
          </w:tcPr>
          <w:p w14:paraId="2D4FBAC5" w14:textId="77777777" w:rsidR="004703EA" w:rsidRPr="00A63FC2" w:rsidRDefault="004703EA" w:rsidP="004703EA">
            <w:pPr>
              <w:contextualSpacing/>
              <w:jc w:val="center"/>
              <w:rPr>
                <w:rFonts w:ascii="Arial" w:hAnsi="Arial" w:cs="Arial"/>
                <w:sz w:val="18"/>
                <w:szCs w:val="18"/>
              </w:rPr>
            </w:pPr>
          </w:p>
        </w:tc>
        <w:tc>
          <w:tcPr>
            <w:tcW w:w="1787" w:type="dxa"/>
            <w:gridSpan w:val="2"/>
            <w:tcBorders>
              <w:top w:val="single" w:sz="4" w:space="0" w:color="auto"/>
              <w:left w:val="single" w:sz="4" w:space="0" w:color="auto"/>
              <w:bottom w:val="single" w:sz="4" w:space="0" w:color="auto"/>
              <w:right w:val="single" w:sz="4" w:space="0" w:color="auto"/>
            </w:tcBorders>
            <w:vAlign w:val="center"/>
          </w:tcPr>
          <w:p w14:paraId="66BCEF4E" w14:textId="78157716" w:rsidR="004703EA" w:rsidRPr="00A63FC2" w:rsidRDefault="00DF2F3D" w:rsidP="004703EA">
            <w:pPr>
              <w:ind w:right="-72"/>
              <w:contextualSpacing/>
              <w:jc w:val="center"/>
              <w:rPr>
                <w:rFonts w:ascii="Arial" w:hAnsi="Arial" w:cs="Arial"/>
                <w:sz w:val="18"/>
                <w:szCs w:val="18"/>
              </w:rPr>
            </w:pPr>
            <w:r>
              <w:rPr>
                <w:rFonts w:ascii="Arial" w:hAnsi="Arial" w:cs="Arial"/>
                <w:sz w:val="18"/>
                <w:szCs w:val="18"/>
              </w:rPr>
              <w:t xml:space="preserve">{{ </w:t>
            </w:r>
            <w:r w:rsidRPr="00DF2F3D">
              <w:rPr>
                <w:rFonts w:ascii="Arial" w:hAnsi="Arial" w:cs="Arial"/>
                <w:sz w:val="18"/>
                <w:szCs w:val="18"/>
              </w:rPr>
              <w:t>lm_</w:t>
            </w:r>
            <w:r>
              <w:rPr>
                <w:rFonts w:ascii="Arial" w:hAnsi="Arial" w:cs="Arial"/>
                <w:sz w:val="18"/>
                <w:szCs w:val="18"/>
              </w:rPr>
              <w:t>3</w:t>
            </w:r>
            <w:r w:rsidRPr="00DF2F3D">
              <w:rPr>
                <w:rFonts w:ascii="Arial" w:hAnsi="Arial" w:cs="Arial"/>
                <w:sz w:val="18"/>
                <w:szCs w:val="18"/>
              </w:rPr>
              <w:t>_concentracion_pba</w:t>
            </w:r>
            <w:r>
              <w:rPr>
                <w:rFonts w:ascii="Arial" w:hAnsi="Arial" w:cs="Arial"/>
                <w:sz w:val="18"/>
                <w:szCs w:val="18"/>
              </w:rPr>
              <w:t xml:space="preserve"> }}</w:t>
            </w:r>
          </w:p>
        </w:tc>
        <w:tc>
          <w:tcPr>
            <w:tcW w:w="1542" w:type="dxa"/>
            <w:gridSpan w:val="2"/>
            <w:tcBorders>
              <w:top w:val="single" w:sz="4" w:space="0" w:color="auto"/>
              <w:left w:val="single" w:sz="4" w:space="0" w:color="auto"/>
              <w:bottom w:val="single" w:sz="4" w:space="0" w:color="auto"/>
              <w:right w:val="single" w:sz="4" w:space="0" w:color="auto"/>
            </w:tcBorders>
            <w:vAlign w:val="center"/>
          </w:tcPr>
          <w:p w14:paraId="79357812" w14:textId="12149990" w:rsidR="004703EA" w:rsidRPr="00A63FC2" w:rsidRDefault="00DF2F3D" w:rsidP="004703EA">
            <w:pPr>
              <w:ind w:right="-72"/>
              <w:contextualSpacing/>
              <w:jc w:val="center"/>
              <w:rPr>
                <w:rFonts w:ascii="Arial" w:hAnsi="Arial" w:cs="Arial"/>
                <w:sz w:val="18"/>
                <w:szCs w:val="18"/>
              </w:rPr>
            </w:pPr>
            <w:r>
              <w:rPr>
                <w:rFonts w:ascii="Arial" w:hAnsi="Arial" w:cs="Arial"/>
              </w:rPr>
              <w:t xml:space="preserve">{{ </w:t>
            </w:r>
            <w:r w:rsidRPr="00DF2F3D">
              <w:rPr>
                <w:rFonts w:ascii="Arial" w:hAnsi="Arial" w:cs="Arial"/>
              </w:rPr>
              <w:t>lm_</w:t>
            </w:r>
            <w:r>
              <w:rPr>
                <w:rFonts w:ascii="Arial" w:hAnsi="Arial" w:cs="Arial"/>
              </w:rPr>
              <w:t>3</w:t>
            </w:r>
            <w:r w:rsidRPr="00DF2F3D">
              <w:rPr>
                <w:rFonts w:ascii="Arial" w:hAnsi="Arial" w:cs="Arial"/>
              </w:rPr>
              <w:t>_desviacion_pba</w:t>
            </w:r>
            <w:r>
              <w:rPr>
                <w:rFonts w:ascii="Arial" w:hAnsi="Arial" w:cs="Arial"/>
              </w:rPr>
              <w:t xml:space="preserve"> }}</w:t>
            </w:r>
          </w:p>
        </w:tc>
        <w:tc>
          <w:tcPr>
            <w:tcW w:w="1534" w:type="dxa"/>
            <w:vMerge/>
            <w:tcBorders>
              <w:left w:val="single" w:sz="4" w:space="0" w:color="auto"/>
              <w:right w:val="single" w:sz="4" w:space="0" w:color="auto"/>
            </w:tcBorders>
            <w:shd w:val="clear" w:color="auto" w:fill="FFFFFF" w:themeFill="background1"/>
            <w:vAlign w:val="center"/>
          </w:tcPr>
          <w:p w14:paraId="134C4A98" w14:textId="77777777" w:rsidR="004703EA" w:rsidRPr="00A63FC2" w:rsidRDefault="004703EA" w:rsidP="004703EA">
            <w:pPr>
              <w:ind w:right="-72"/>
              <w:contextualSpacing/>
              <w:jc w:val="center"/>
              <w:rPr>
                <w:rFonts w:ascii="Arial" w:hAnsi="Arial" w:cs="Arial"/>
                <w:sz w:val="18"/>
                <w:szCs w:val="18"/>
              </w:rPr>
            </w:pPr>
          </w:p>
        </w:tc>
      </w:tr>
      <w:tr w:rsidR="004703EA" w:rsidRPr="00A63FC2" w14:paraId="2F84A781" w14:textId="77777777" w:rsidTr="00810EE1">
        <w:trPr>
          <w:trHeight w:val="340"/>
          <w:jc w:val="center"/>
        </w:trPr>
        <w:tc>
          <w:tcPr>
            <w:tcW w:w="1809" w:type="dxa"/>
            <w:vMerge/>
            <w:vAlign w:val="center"/>
          </w:tcPr>
          <w:p w14:paraId="6D218E24" w14:textId="77777777" w:rsidR="004703EA" w:rsidRPr="00A63FC2" w:rsidRDefault="004703EA" w:rsidP="004703EA">
            <w:pPr>
              <w:ind w:right="72"/>
              <w:contextualSpacing/>
              <w:jc w:val="center"/>
              <w:rPr>
                <w:rFonts w:ascii="Arial" w:hAnsi="Arial" w:cs="Arial"/>
                <w:sz w:val="18"/>
                <w:szCs w:val="18"/>
              </w:rPr>
            </w:pPr>
          </w:p>
        </w:tc>
        <w:tc>
          <w:tcPr>
            <w:tcW w:w="2722" w:type="dxa"/>
            <w:vMerge/>
            <w:tcBorders>
              <w:right w:val="single" w:sz="4" w:space="0" w:color="auto"/>
            </w:tcBorders>
            <w:vAlign w:val="center"/>
          </w:tcPr>
          <w:p w14:paraId="3B56EACC" w14:textId="77777777" w:rsidR="004703EA" w:rsidRPr="00A63FC2" w:rsidRDefault="004703EA" w:rsidP="004703EA">
            <w:pPr>
              <w:contextualSpacing/>
              <w:jc w:val="center"/>
              <w:rPr>
                <w:rFonts w:ascii="Arial" w:hAnsi="Arial" w:cs="Arial"/>
                <w:sz w:val="18"/>
                <w:szCs w:val="18"/>
              </w:rPr>
            </w:pPr>
          </w:p>
        </w:tc>
        <w:tc>
          <w:tcPr>
            <w:tcW w:w="1787" w:type="dxa"/>
            <w:gridSpan w:val="2"/>
            <w:tcBorders>
              <w:top w:val="single" w:sz="4" w:space="0" w:color="auto"/>
              <w:left w:val="single" w:sz="4" w:space="0" w:color="auto"/>
              <w:bottom w:val="single" w:sz="4" w:space="0" w:color="auto"/>
              <w:right w:val="single" w:sz="4" w:space="0" w:color="auto"/>
            </w:tcBorders>
            <w:vAlign w:val="center"/>
          </w:tcPr>
          <w:p w14:paraId="107A675C" w14:textId="4661F676" w:rsidR="004703EA" w:rsidRPr="00A63FC2" w:rsidRDefault="00DF2F3D" w:rsidP="004703EA">
            <w:pPr>
              <w:ind w:right="-72"/>
              <w:contextualSpacing/>
              <w:jc w:val="center"/>
              <w:rPr>
                <w:rFonts w:ascii="Arial" w:hAnsi="Arial" w:cs="Arial"/>
                <w:sz w:val="18"/>
                <w:szCs w:val="18"/>
              </w:rPr>
            </w:pPr>
            <w:r>
              <w:rPr>
                <w:rFonts w:ascii="Arial" w:hAnsi="Arial" w:cs="Arial"/>
                <w:sz w:val="18"/>
                <w:szCs w:val="18"/>
              </w:rPr>
              <w:t xml:space="preserve">{{ </w:t>
            </w:r>
            <w:r w:rsidRPr="00DF2F3D">
              <w:rPr>
                <w:rFonts w:ascii="Arial" w:hAnsi="Arial" w:cs="Arial"/>
                <w:sz w:val="18"/>
                <w:szCs w:val="18"/>
              </w:rPr>
              <w:t>lm_</w:t>
            </w:r>
            <w:r>
              <w:rPr>
                <w:rFonts w:ascii="Arial" w:hAnsi="Arial" w:cs="Arial"/>
                <w:sz w:val="18"/>
                <w:szCs w:val="18"/>
              </w:rPr>
              <w:t>4</w:t>
            </w:r>
            <w:r w:rsidRPr="00DF2F3D">
              <w:rPr>
                <w:rFonts w:ascii="Arial" w:hAnsi="Arial" w:cs="Arial"/>
                <w:sz w:val="18"/>
                <w:szCs w:val="18"/>
              </w:rPr>
              <w:t>_concentracion_pba</w:t>
            </w:r>
            <w:r>
              <w:rPr>
                <w:rFonts w:ascii="Arial" w:hAnsi="Arial" w:cs="Arial"/>
                <w:sz w:val="18"/>
                <w:szCs w:val="18"/>
              </w:rPr>
              <w:t xml:space="preserve"> }}</w:t>
            </w:r>
          </w:p>
        </w:tc>
        <w:tc>
          <w:tcPr>
            <w:tcW w:w="1542" w:type="dxa"/>
            <w:gridSpan w:val="2"/>
            <w:tcBorders>
              <w:top w:val="single" w:sz="4" w:space="0" w:color="auto"/>
              <w:left w:val="single" w:sz="4" w:space="0" w:color="auto"/>
              <w:bottom w:val="single" w:sz="4" w:space="0" w:color="auto"/>
              <w:right w:val="single" w:sz="4" w:space="0" w:color="auto"/>
            </w:tcBorders>
            <w:vAlign w:val="center"/>
          </w:tcPr>
          <w:p w14:paraId="42DBE054" w14:textId="1E7D3E33" w:rsidR="004703EA" w:rsidRPr="00A63FC2" w:rsidRDefault="00DF2F3D" w:rsidP="004703EA">
            <w:pPr>
              <w:ind w:right="-72"/>
              <w:contextualSpacing/>
              <w:jc w:val="center"/>
              <w:rPr>
                <w:rFonts w:ascii="Arial" w:hAnsi="Arial" w:cs="Arial"/>
                <w:sz w:val="18"/>
                <w:szCs w:val="18"/>
              </w:rPr>
            </w:pPr>
            <w:r>
              <w:rPr>
                <w:rFonts w:ascii="Arial" w:hAnsi="Arial" w:cs="Arial"/>
              </w:rPr>
              <w:t xml:space="preserve">{{ </w:t>
            </w:r>
            <w:r w:rsidRPr="00DF2F3D">
              <w:rPr>
                <w:rFonts w:ascii="Arial" w:hAnsi="Arial" w:cs="Arial"/>
              </w:rPr>
              <w:t>lm_</w:t>
            </w:r>
            <w:r>
              <w:rPr>
                <w:rFonts w:ascii="Arial" w:hAnsi="Arial" w:cs="Arial"/>
              </w:rPr>
              <w:t>4</w:t>
            </w:r>
            <w:r w:rsidRPr="00DF2F3D">
              <w:rPr>
                <w:rFonts w:ascii="Arial" w:hAnsi="Arial" w:cs="Arial"/>
              </w:rPr>
              <w:t>_desviacion_pba</w:t>
            </w:r>
            <w:r>
              <w:rPr>
                <w:rFonts w:ascii="Arial" w:hAnsi="Arial" w:cs="Arial"/>
              </w:rPr>
              <w:t xml:space="preserve"> }}</w:t>
            </w:r>
          </w:p>
        </w:tc>
        <w:tc>
          <w:tcPr>
            <w:tcW w:w="1534" w:type="dxa"/>
            <w:vMerge/>
            <w:tcBorders>
              <w:left w:val="single" w:sz="4" w:space="0" w:color="auto"/>
              <w:right w:val="single" w:sz="4" w:space="0" w:color="auto"/>
            </w:tcBorders>
            <w:shd w:val="clear" w:color="auto" w:fill="FFFFFF" w:themeFill="background1"/>
            <w:vAlign w:val="center"/>
          </w:tcPr>
          <w:p w14:paraId="0839E14B" w14:textId="77777777" w:rsidR="004703EA" w:rsidRPr="00A63FC2" w:rsidRDefault="004703EA" w:rsidP="004703EA">
            <w:pPr>
              <w:ind w:right="-72"/>
              <w:contextualSpacing/>
              <w:jc w:val="center"/>
              <w:rPr>
                <w:rFonts w:ascii="Arial" w:hAnsi="Arial" w:cs="Arial"/>
                <w:sz w:val="18"/>
                <w:szCs w:val="18"/>
              </w:rPr>
            </w:pPr>
          </w:p>
        </w:tc>
      </w:tr>
      <w:tr w:rsidR="004703EA" w:rsidRPr="00A63FC2" w14:paraId="6251027E" w14:textId="77777777" w:rsidTr="00810EE1">
        <w:trPr>
          <w:trHeight w:val="340"/>
          <w:jc w:val="center"/>
        </w:trPr>
        <w:tc>
          <w:tcPr>
            <w:tcW w:w="1809" w:type="dxa"/>
            <w:vMerge/>
            <w:vAlign w:val="center"/>
          </w:tcPr>
          <w:p w14:paraId="0F1ACE9E" w14:textId="77777777" w:rsidR="004703EA" w:rsidRPr="00A63FC2" w:rsidRDefault="004703EA" w:rsidP="004703EA">
            <w:pPr>
              <w:ind w:right="72"/>
              <w:contextualSpacing/>
              <w:jc w:val="center"/>
              <w:rPr>
                <w:rFonts w:ascii="Arial" w:hAnsi="Arial" w:cs="Arial"/>
                <w:sz w:val="18"/>
                <w:szCs w:val="18"/>
              </w:rPr>
            </w:pPr>
          </w:p>
        </w:tc>
        <w:tc>
          <w:tcPr>
            <w:tcW w:w="2722" w:type="dxa"/>
            <w:vMerge/>
            <w:tcBorders>
              <w:right w:val="single" w:sz="4" w:space="0" w:color="auto"/>
            </w:tcBorders>
            <w:vAlign w:val="center"/>
          </w:tcPr>
          <w:p w14:paraId="12753335" w14:textId="77777777" w:rsidR="004703EA" w:rsidRPr="00A63FC2" w:rsidRDefault="004703EA" w:rsidP="004703EA">
            <w:pPr>
              <w:contextualSpacing/>
              <w:jc w:val="center"/>
              <w:rPr>
                <w:rFonts w:ascii="Arial" w:hAnsi="Arial" w:cs="Arial"/>
                <w:sz w:val="18"/>
                <w:szCs w:val="18"/>
              </w:rPr>
            </w:pPr>
          </w:p>
        </w:tc>
        <w:tc>
          <w:tcPr>
            <w:tcW w:w="1787" w:type="dxa"/>
            <w:gridSpan w:val="2"/>
            <w:tcBorders>
              <w:top w:val="single" w:sz="4" w:space="0" w:color="auto"/>
              <w:left w:val="single" w:sz="4" w:space="0" w:color="auto"/>
              <w:bottom w:val="single" w:sz="4" w:space="0" w:color="auto"/>
              <w:right w:val="single" w:sz="4" w:space="0" w:color="auto"/>
            </w:tcBorders>
            <w:vAlign w:val="center"/>
          </w:tcPr>
          <w:p w14:paraId="353A2763" w14:textId="5068AAC2" w:rsidR="004703EA" w:rsidRPr="00A63FC2" w:rsidRDefault="00DF2F3D" w:rsidP="004703EA">
            <w:pPr>
              <w:ind w:right="-72"/>
              <w:contextualSpacing/>
              <w:jc w:val="center"/>
              <w:rPr>
                <w:rFonts w:ascii="Arial" w:hAnsi="Arial" w:cs="Arial"/>
                <w:sz w:val="18"/>
                <w:szCs w:val="18"/>
              </w:rPr>
            </w:pPr>
            <w:r>
              <w:rPr>
                <w:rFonts w:ascii="Arial" w:hAnsi="Arial" w:cs="Arial"/>
                <w:sz w:val="18"/>
                <w:szCs w:val="18"/>
              </w:rPr>
              <w:t xml:space="preserve">{{ </w:t>
            </w:r>
            <w:r w:rsidRPr="00DF2F3D">
              <w:rPr>
                <w:rFonts w:ascii="Arial" w:hAnsi="Arial" w:cs="Arial"/>
                <w:sz w:val="18"/>
                <w:szCs w:val="18"/>
              </w:rPr>
              <w:t>lm_</w:t>
            </w:r>
            <w:r>
              <w:rPr>
                <w:rFonts w:ascii="Arial" w:hAnsi="Arial" w:cs="Arial"/>
                <w:sz w:val="18"/>
                <w:szCs w:val="18"/>
              </w:rPr>
              <w:t>5</w:t>
            </w:r>
            <w:r w:rsidRPr="00DF2F3D">
              <w:rPr>
                <w:rFonts w:ascii="Arial" w:hAnsi="Arial" w:cs="Arial"/>
                <w:sz w:val="18"/>
                <w:szCs w:val="18"/>
              </w:rPr>
              <w:t>_concentracion_pba</w:t>
            </w:r>
            <w:r>
              <w:rPr>
                <w:rFonts w:ascii="Arial" w:hAnsi="Arial" w:cs="Arial"/>
                <w:sz w:val="18"/>
                <w:szCs w:val="18"/>
              </w:rPr>
              <w:t xml:space="preserve"> }}</w:t>
            </w:r>
          </w:p>
        </w:tc>
        <w:tc>
          <w:tcPr>
            <w:tcW w:w="1542" w:type="dxa"/>
            <w:gridSpan w:val="2"/>
            <w:tcBorders>
              <w:top w:val="single" w:sz="4" w:space="0" w:color="auto"/>
              <w:left w:val="single" w:sz="4" w:space="0" w:color="auto"/>
              <w:bottom w:val="single" w:sz="4" w:space="0" w:color="auto"/>
              <w:right w:val="single" w:sz="4" w:space="0" w:color="auto"/>
            </w:tcBorders>
            <w:vAlign w:val="center"/>
          </w:tcPr>
          <w:p w14:paraId="1305BE1C" w14:textId="21C1A556" w:rsidR="004703EA" w:rsidRPr="00A63FC2" w:rsidRDefault="00DF2F3D" w:rsidP="004703EA">
            <w:pPr>
              <w:ind w:right="-72"/>
              <w:contextualSpacing/>
              <w:jc w:val="center"/>
              <w:rPr>
                <w:rFonts w:ascii="Arial" w:hAnsi="Arial" w:cs="Arial"/>
                <w:sz w:val="18"/>
                <w:szCs w:val="18"/>
              </w:rPr>
            </w:pPr>
            <w:r>
              <w:rPr>
                <w:rFonts w:ascii="Arial" w:hAnsi="Arial" w:cs="Arial"/>
              </w:rPr>
              <w:t xml:space="preserve">{{ </w:t>
            </w:r>
            <w:r w:rsidRPr="00DF2F3D">
              <w:rPr>
                <w:rFonts w:ascii="Arial" w:hAnsi="Arial" w:cs="Arial"/>
              </w:rPr>
              <w:t>lm_</w:t>
            </w:r>
            <w:r>
              <w:rPr>
                <w:rFonts w:ascii="Arial" w:hAnsi="Arial" w:cs="Arial"/>
              </w:rPr>
              <w:t>5</w:t>
            </w:r>
            <w:r w:rsidRPr="00DF2F3D">
              <w:rPr>
                <w:rFonts w:ascii="Arial" w:hAnsi="Arial" w:cs="Arial"/>
              </w:rPr>
              <w:t>_desviacion_pba</w:t>
            </w:r>
            <w:r>
              <w:rPr>
                <w:rFonts w:ascii="Arial" w:hAnsi="Arial" w:cs="Arial"/>
              </w:rPr>
              <w:t xml:space="preserve"> }}</w:t>
            </w:r>
          </w:p>
        </w:tc>
        <w:tc>
          <w:tcPr>
            <w:tcW w:w="1534" w:type="dxa"/>
            <w:vMerge/>
            <w:tcBorders>
              <w:left w:val="single" w:sz="4" w:space="0" w:color="auto"/>
              <w:right w:val="single" w:sz="4" w:space="0" w:color="auto"/>
            </w:tcBorders>
            <w:shd w:val="clear" w:color="auto" w:fill="FFFFFF" w:themeFill="background1"/>
            <w:vAlign w:val="center"/>
          </w:tcPr>
          <w:p w14:paraId="5E5AF40A" w14:textId="77777777" w:rsidR="004703EA" w:rsidRPr="00A63FC2" w:rsidRDefault="004703EA" w:rsidP="004703EA">
            <w:pPr>
              <w:ind w:right="-72"/>
              <w:contextualSpacing/>
              <w:jc w:val="center"/>
              <w:rPr>
                <w:rFonts w:ascii="Arial" w:hAnsi="Arial" w:cs="Arial"/>
                <w:sz w:val="18"/>
                <w:szCs w:val="18"/>
              </w:rPr>
            </w:pPr>
          </w:p>
        </w:tc>
      </w:tr>
      <w:tr w:rsidR="004703EA" w:rsidRPr="00A63FC2" w14:paraId="65FF233A" w14:textId="77777777" w:rsidTr="00810EE1">
        <w:trPr>
          <w:trHeight w:val="340"/>
          <w:jc w:val="center"/>
        </w:trPr>
        <w:tc>
          <w:tcPr>
            <w:tcW w:w="1809" w:type="dxa"/>
            <w:vMerge/>
            <w:vAlign w:val="center"/>
          </w:tcPr>
          <w:p w14:paraId="58D973F6" w14:textId="77777777" w:rsidR="004703EA" w:rsidRPr="00A63FC2" w:rsidRDefault="004703EA" w:rsidP="004703EA">
            <w:pPr>
              <w:ind w:right="72"/>
              <w:contextualSpacing/>
              <w:jc w:val="center"/>
              <w:rPr>
                <w:rFonts w:ascii="Arial" w:hAnsi="Arial" w:cs="Arial"/>
                <w:sz w:val="18"/>
                <w:szCs w:val="18"/>
              </w:rPr>
            </w:pPr>
          </w:p>
        </w:tc>
        <w:tc>
          <w:tcPr>
            <w:tcW w:w="2722" w:type="dxa"/>
            <w:vMerge/>
            <w:tcBorders>
              <w:right w:val="single" w:sz="4" w:space="0" w:color="auto"/>
            </w:tcBorders>
            <w:vAlign w:val="center"/>
          </w:tcPr>
          <w:p w14:paraId="29429C8E" w14:textId="77777777" w:rsidR="004703EA" w:rsidRPr="00A63FC2" w:rsidRDefault="004703EA" w:rsidP="004703EA">
            <w:pPr>
              <w:contextualSpacing/>
              <w:jc w:val="center"/>
              <w:rPr>
                <w:rFonts w:ascii="Arial" w:hAnsi="Arial" w:cs="Arial"/>
                <w:sz w:val="18"/>
                <w:szCs w:val="18"/>
              </w:rPr>
            </w:pPr>
          </w:p>
        </w:tc>
        <w:tc>
          <w:tcPr>
            <w:tcW w:w="1787" w:type="dxa"/>
            <w:gridSpan w:val="2"/>
            <w:tcBorders>
              <w:top w:val="single" w:sz="4" w:space="0" w:color="auto"/>
              <w:left w:val="single" w:sz="4" w:space="0" w:color="auto"/>
              <w:bottom w:val="single" w:sz="4" w:space="0" w:color="auto"/>
              <w:right w:val="single" w:sz="4" w:space="0" w:color="auto"/>
            </w:tcBorders>
            <w:vAlign w:val="center"/>
          </w:tcPr>
          <w:p w14:paraId="7B7CB48C" w14:textId="6EFFD71F" w:rsidR="004703EA" w:rsidRPr="00A63FC2" w:rsidRDefault="00DF2F3D" w:rsidP="004703EA">
            <w:pPr>
              <w:ind w:right="-72"/>
              <w:contextualSpacing/>
              <w:jc w:val="center"/>
              <w:rPr>
                <w:rFonts w:ascii="Arial" w:hAnsi="Arial" w:cs="Arial"/>
                <w:sz w:val="18"/>
                <w:szCs w:val="18"/>
              </w:rPr>
            </w:pPr>
            <w:r>
              <w:rPr>
                <w:rFonts w:ascii="Arial" w:hAnsi="Arial" w:cs="Arial"/>
                <w:sz w:val="18"/>
                <w:szCs w:val="18"/>
              </w:rPr>
              <w:t xml:space="preserve">{{ </w:t>
            </w:r>
            <w:r w:rsidRPr="00DF2F3D">
              <w:rPr>
                <w:rFonts w:ascii="Arial" w:hAnsi="Arial" w:cs="Arial"/>
                <w:sz w:val="18"/>
                <w:szCs w:val="18"/>
              </w:rPr>
              <w:t>lm_</w:t>
            </w:r>
            <w:r>
              <w:rPr>
                <w:rFonts w:ascii="Arial" w:hAnsi="Arial" w:cs="Arial"/>
                <w:sz w:val="18"/>
                <w:szCs w:val="18"/>
              </w:rPr>
              <w:t>6</w:t>
            </w:r>
            <w:r w:rsidRPr="00DF2F3D">
              <w:rPr>
                <w:rFonts w:ascii="Arial" w:hAnsi="Arial" w:cs="Arial"/>
                <w:sz w:val="18"/>
                <w:szCs w:val="18"/>
              </w:rPr>
              <w:t>_concentracion_pba</w:t>
            </w:r>
            <w:r>
              <w:rPr>
                <w:rFonts w:ascii="Arial" w:hAnsi="Arial" w:cs="Arial"/>
                <w:sz w:val="18"/>
                <w:szCs w:val="18"/>
              </w:rPr>
              <w:t xml:space="preserve"> }}</w:t>
            </w:r>
          </w:p>
        </w:tc>
        <w:tc>
          <w:tcPr>
            <w:tcW w:w="1542" w:type="dxa"/>
            <w:gridSpan w:val="2"/>
            <w:tcBorders>
              <w:top w:val="single" w:sz="4" w:space="0" w:color="auto"/>
              <w:left w:val="single" w:sz="4" w:space="0" w:color="auto"/>
              <w:bottom w:val="single" w:sz="4" w:space="0" w:color="auto"/>
              <w:right w:val="single" w:sz="4" w:space="0" w:color="auto"/>
            </w:tcBorders>
            <w:vAlign w:val="center"/>
          </w:tcPr>
          <w:p w14:paraId="7A274B34" w14:textId="55483059" w:rsidR="004703EA" w:rsidRPr="00A63FC2" w:rsidRDefault="00DF2F3D" w:rsidP="004703EA">
            <w:pPr>
              <w:ind w:right="-72"/>
              <w:contextualSpacing/>
              <w:jc w:val="center"/>
              <w:rPr>
                <w:rFonts w:ascii="Arial" w:hAnsi="Arial" w:cs="Arial"/>
                <w:sz w:val="18"/>
                <w:szCs w:val="18"/>
              </w:rPr>
            </w:pPr>
            <w:r>
              <w:rPr>
                <w:rFonts w:ascii="Arial" w:hAnsi="Arial" w:cs="Arial"/>
              </w:rPr>
              <w:t xml:space="preserve">{{ </w:t>
            </w:r>
            <w:r w:rsidRPr="00DF2F3D">
              <w:rPr>
                <w:rFonts w:ascii="Arial" w:hAnsi="Arial" w:cs="Arial"/>
              </w:rPr>
              <w:t>lm_</w:t>
            </w:r>
            <w:r>
              <w:rPr>
                <w:rFonts w:ascii="Arial" w:hAnsi="Arial" w:cs="Arial"/>
              </w:rPr>
              <w:t>6</w:t>
            </w:r>
            <w:r w:rsidRPr="00DF2F3D">
              <w:rPr>
                <w:rFonts w:ascii="Arial" w:hAnsi="Arial" w:cs="Arial"/>
              </w:rPr>
              <w:t>_desviacion_pba</w:t>
            </w:r>
            <w:r>
              <w:rPr>
                <w:rFonts w:ascii="Arial" w:hAnsi="Arial" w:cs="Arial"/>
              </w:rPr>
              <w:t xml:space="preserve"> }}</w:t>
            </w:r>
          </w:p>
        </w:tc>
        <w:tc>
          <w:tcPr>
            <w:tcW w:w="1534" w:type="dxa"/>
            <w:vMerge/>
            <w:tcBorders>
              <w:left w:val="single" w:sz="4" w:space="0" w:color="auto"/>
              <w:bottom w:val="single" w:sz="4" w:space="0" w:color="auto"/>
              <w:right w:val="single" w:sz="4" w:space="0" w:color="auto"/>
            </w:tcBorders>
            <w:shd w:val="clear" w:color="auto" w:fill="FFFFFF" w:themeFill="background1"/>
            <w:vAlign w:val="center"/>
          </w:tcPr>
          <w:p w14:paraId="507CFCE8" w14:textId="77777777" w:rsidR="004703EA" w:rsidRPr="00A63FC2" w:rsidRDefault="004703EA" w:rsidP="004703EA">
            <w:pPr>
              <w:ind w:right="-72"/>
              <w:contextualSpacing/>
              <w:jc w:val="center"/>
              <w:rPr>
                <w:rFonts w:ascii="Arial" w:hAnsi="Arial" w:cs="Arial"/>
                <w:sz w:val="18"/>
                <w:szCs w:val="18"/>
              </w:rPr>
            </w:pPr>
          </w:p>
        </w:tc>
      </w:tr>
      <w:tr w:rsidR="0065597A" w:rsidRPr="00A63FC2" w14:paraId="0372D486" w14:textId="77777777" w:rsidTr="00086CB6">
        <w:trPr>
          <w:trHeight w:val="794"/>
          <w:jc w:val="center"/>
        </w:trPr>
        <w:tc>
          <w:tcPr>
            <w:tcW w:w="1809" w:type="dxa"/>
            <w:vMerge w:val="restart"/>
            <w:vAlign w:val="center"/>
          </w:tcPr>
          <w:p w14:paraId="07F744D6" w14:textId="77777777" w:rsidR="0065597A" w:rsidRPr="00A63FC2" w:rsidRDefault="0065597A" w:rsidP="0065597A">
            <w:pPr>
              <w:ind w:right="72"/>
              <w:contextualSpacing/>
              <w:jc w:val="center"/>
              <w:rPr>
                <w:rFonts w:ascii="Arial" w:hAnsi="Arial" w:cs="Arial"/>
                <w:sz w:val="18"/>
                <w:szCs w:val="18"/>
              </w:rPr>
            </w:pPr>
            <w:r w:rsidRPr="00A63FC2">
              <w:rPr>
                <w:rFonts w:ascii="Arial" w:hAnsi="Arial" w:cs="Arial"/>
                <w:sz w:val="18"/>
                <w:szCs w:val="18"/>
              </w:rPr>
              <w:t xml:space="preserve">Precisión del Método para el </w:t>
            </w:r>
            <w:r w:rsidRPr="00A63FC2">
              <w:rPr>
                <w:rFonts w:ascii="Arial" w:hAnsi="Arial" w:cs="Arial"/>
                <w:sz w:val="18"/>
                <w:szCs w:val="18"/>
              </w:rPr>
              <w:lastRenderedPageBreak/>
              <w:t>Medicamento de Referencia</w:t>
            </w:r>
          </w:p>
        </w:tc>
        <w:tc>
          <w:tcPr>
            <w:tcW w:w="2722" w:type="dxa"/>
            <w:tcBorders>
              <w:right w:val="single" w:sz="4" w:space="0" w:color="auto"/>
            </w:tcBorders>
            <w:vAlign w:val="center"/>
          </w:tcPr>
          <w:p w14:paraId="692AC50E" w14:textId="2DB26AEE" w:rsidR="0065597A" w:rsidRPr="00A63FC2" w:rsidRDefault="0065597A" w:rsidP="0065597A">
            <w:pPr>
              <w:contextualSpacing/>
              <w:jc w:val="center"/>
              <w:rPr>
                <w:rFonts w:ascii="Arial" w:hAnsi="Arial" w:cs="Arial"/>
                <w:sz w:val="18"/>
                <w:szCs w:val="18"/>
              </w:rPr>
            </w:pPr>
            <w:r w:rsidRPr="00A63FC2">
              <w:rPr>
                <w:rFonts w:ascii="Arial" w:hAnsi="Arial" w:cs="Arial"/>
                <w:sz w:val="18"/>
                <w:szCs w:val="18"/>
              </w:rPr>
              <w:lastRenderedPageBreak/>
              <w:t>Repetibilidad: el %CV del porcentaje recuperado debe ser        ≤ 3 %.</w:t>
            </w:r>
          </w:p>
        </w:tc>
        <w:tc>
          <w:tcPr>
            <w:tcW w:w="3329" w:type="dxa"/>
            <w:gridSpan w:val="4"/>
            <w:tcBorders>
              <w:top w:val="single" w:sz="4" w:space="0" w:color="auto"/>
              <w:left w:val="single" w:sz="4" w:space="0" w:color="auto"/>
              <w:right w:val="single" w:sz="4" w:space="0" w:color="auto"/>
            </w:tcBorders>
            <w:vAlign w:val="center"/>
          </w:tcPr>
          <w:p w14:paraId="3A7502E0" w14:textId="77777777" w:rsidR="0065597A" w:rsidRPr="00990878" w:rsidRDefault="0065597A" w:rsidP="0065597A">
            <w:pPr>
              <w:contextualSpacing/>
              <w:jc w:val="center"/>
              <w:rPr>
                <w:rFonts w:ascii="Arial" w:hAnsi="Arial" w:cs="Arial"/>
                <w:sz w:val="18"/>
                <w:szCs w:val="18"/>
              </w:rPr>
            </w:pPr>
            <w:r w:rsidRPr="00990878">
              <w:rPr>
                <w:rFonts w:ascii="Arial" w:hAnsi="Arial" w:cs="Arial"/>
                <w:sz w:val="18"/>
                <w:szCs w:val="18"/>
              </w:rPr>
              <w:t>Repetibilidad</w:t>
            </w:r>
          </w:p>
          <w:p w14:paraId="4E9D4710" w14:textId="2C8BFDCA" w:rsidR="0065597A" w:rsidRPr="00990878" w:rsidRDefault="00AA29B1" w:rsidP="0065597A">
            <w:pPr>
              <w:contextualSpacing/>
              <w:jc w:val="center"/>
              <w:rPr>
                <w:rFonts w:ascii="Arial" w:hAnsi="Arial" w:cs="Arial"/>
                <w:sz w:val="18"/>
                <w:szCs w:val="18"/>
              </w:rPr>
            </w:pPr>
            <w:r>
              <w:rPr>
                <w:rFonts w:ascii="Arial" w:hAnsi="Arial" w:cs="Arial"/>
                <w:sz w:val="18"/>
                <w:szCs w:val="18"/>
              </w:rPr>
              <w:t xml:space="preserve">{{ </w:t>
            </w:r>
            <w:r w:rsidRPr="008E3682">
              <w:rPr>
                <w:rFonts w:ascii="Arial" w:hAnsi="Arial" w:cs="Arial"/>
                <w:sz w:val="18"/>
                <w:szCs w:val="18"/>
              </w:rPr>
              <w:t>lm_CV_ref</w:t>
            </w:r>
            <w:r>
              <w:rPr>
                <w:rFonts w:ascii="Arial" w:hAnsi="Arial" w:cs="Arial"/>
                <w:sz w:val="18"/>
                <w:szCs w:val="18"/>
              </w:rPr>
              <w:t xml:space="preserve"> }}</w:t>
            </w:r>
          </w:p>
        </w:tc>
        <w:tc>
          <w:tcPr>
            <w:tcW w:w="1534" w:type="dxa"/>
            <w:tcBorders>
              <w:top w:val="single" w:sz="4" w:space="0" w:color="auto"/>
              <w:left w:val="single" w:sz="4" w:space="0" w:color="auto"/>
              <w:bottom w:val="single" w:sz="4" w:space="0" w:color="auto"/>
              <w:right w:val="single" w:sz="4" w:space="0" w:color="auto"/>
            </w:tcBorders>
            <w:vAlign w:val="center"/>
          </w:tcPr>
          <w:p w14:paraId="02BC0E07" w14:textId="26728D4B" w:rsidR="0065597A" w:rsidRPr="00990878" w:rsidRDefault="008664B0" w:rsidP="0065597A">
            <w:pPr>
              <w:contextualSpacing/>
              <w:jc w:val="center"/>
              <w:rPr>
                <w:rFonts w:ascii="Arial" w:hAnsi="Arial" w:cs="Arial"/>
                <w:sz w:val="18"/>
                <w:szCs w:val="18"/>
              </w:rPr>
            </w:pPr>
            <w:r w:rsidRPr="008664B0">
              <w:rPr>
                <w:rFonts w:ascii="Arial" w:hAnsi="Arial" w:cs="Arial"/>
                <w:sz w:val="18"/>
                <w:szCs w:val="18"/>
              </w:rPr>
              <w:t>{{ lm_cv_ref_cumple }}</w:t>
            </w:r>
          </w:p>
        </w:tc>
      </w:tr>
      <w:tr w:rsidR="0065597A" w:rsidRPr="00A63FC2" w14:paraId="6E0009D0" w14:textId="77777777" w:rsidTr="00086CB6">
        <w:trPr>
          <w:trHeight w:val="794"/>
          <w:jc w:val="center"/>
        </w:trPr>
        <w:tc>
          <w:tcPr>
            <w:tcW w:w="1809" w:type="dxa"/>
            <w:vMerge/>
            <w:vAlign w:val="center"/>
          </w:tcPr>
          <w:p w14:paraId="674FD213" w14:textId="77777777" w:rsidR="0065597A" w:rsidRPr="00A63FC2" w:rsidRDefault="0065597A" w:rsidP="0065597A">
            <w:pPr>
              <w:ind w:right="72"/>
              <w:contextualSpacing/>
              <w:jc w:val="center"/>
              <w:rPr>
                <w:rFonts w:ascii="Arial" w:hAnsi="Arial" w:cs="Arial"/>
                <w:sz w:val="18"/>
                <w:szCs w:val="18"/>
              </w:rPr>
            </w:pPr>
          </w:p>
        </w:tc>
        <w:tc>
          <w:tcPr>
            <w:tcW w:w="2722" w:type="dxa"/>
            <w:tcBorders>
              <w:right w:val="single" w:sz="4" w:space="0" w:color="auto"/>
            </w:tcBorders>
            <w:vAlign w:val="center"/>
          </w:tcPr>
          <w:p w14:paraId="7C3B18FA" w14:textId="77777777" w:rsidR="0065597A" w:rsidRPr="00A63FC2" w:rsidRDefault="0065597A" w:rsidP="0065597A">
            <w:pPr>
              <w:contextualSpacing/>
              <w:jc w:val="center"/>
              <w:rPr>
                <w:rFonts w:ascii="Arial" w:hAnsi="Arial" w:cs="Arial"/>
                <w:sz w:val="18"/>
                <w:szCs w:val="18"/>
              </w:rPr>
            </w:pPr>
            <w:r w:rsidRPr="00A63FC2">
              <w:rPr>
                <w:rFonts w:ascii="Arial" w:hAnsi="Arial" w:cs="Arial"/>
                <w:sz w:val="18"/>
                <w:szCs w:val="18"/>
              </w:rPr>
              <w:t>Reproducibilidad: El %CV global del porcentaje cuantificado debe ser ≤ 3 %.</w:t>
            </w:r>
          </w:p>
        </w:tc>
        <w:tc>
          <w:tcPr>
            <w:tcW w:w="3329" w:type="dxa"/>
            <w:gridSpan w:val="4"/>
            <w:tcBorders>
              <w:left w:val="single" w:sz="4" w:space="0" w:color="auto"/>
              <w:right w:val="single" w:sz="4" w:space="0" w:color="auto"/>
            </w:tcBorders>
            <w:vAlign w:val="center"/>
          </w:tcPr>
          <w:p w14:paraId="023A29EE" w14:textId="0FF5A155" w:rsidR="0065597A" w:rsidRPr="00990878" w:rsidRDefault="0065597A" w:rsidP="0065597A">
            <w:pPr>
              <w:contextualSpacing/>
              <w:jc w:val="center"/>
              <w:rPr>
                <w:rFonts w:ascii="Arial" w:hAnsi="Arial" w:cs="Arial"/>
                <w:sz w:val="18"/>
                <w:szCs w:val="18"/>
              </w:rPr>
            </w:pPr>
            <w:r w:rsidRPr="00990878">
              <w:rPr>
                <w:rFonts w:ascii="Arial" w:hAnsi="Arial" w:cs="Arial"/>
                <w:sz w:val="18"/>
                <w:szCs w:val="18"/>
              </w:rPr>
              <w:t>Reproducibilidad (2 días)</w:t>
            </w:r>
          </w:p>
          <w:p w14:paraId="0C6753B9" w14:textId="56896276" w:rsidR="0065597A" w:rsidRPr="00990878" w:rsidRDefault="00AA29B1" w:rsidP="0065597A">
            <w:pPr>
              <w:contextualSpacing/>
              <w:jc w:val="center"/>
              <w:rPr>
                <w:rFonts w:ascii="Arial" w:hAnsi="Arial" w:cs="Arial"/>
                <w:sz w:val="18"/>
                <w:szCs w:val="18"/>
              </w:rPr>
            </w:pPr>
            <w:r>
              <w:rPr>
                <w:rFonts w:ascii="Arial" w:hAnsi="Arial" w:cs="Arial"/>
                <w:sz w:val="18"/>
                <w:szCs w:val="18"/>
              </w:rPr>
              <w:t xml:space="preserve">{{ </w:t>
            </w:r>
            <w:r w:rsidRPr="005665F1">
              <w:rPr>
                <w:rFonts w:ascii="Arial" w:hAnsi="Arial" w:cs="Arial"/>
                <w:sz w:val="18"/>
                <w:szCs w:val="18"/>
              </w:rPr>
              <w:t>r_CV_ref</w:t>
            </w:r>
            <w:r>
              <w:rPr>
                <w:rFonts w:ascii="Arial" w:hAnsi="Arial" w:cs="Arial"/>
                <w:sz w:val="18"/>
                <w:szCs w:val="18"/>
              </w:rPr>
              <w:t xml:space="preserve"> }}</w:t>
            </w:r>
          </w:p>
        </w:tc>
        <w:tc>
          <w:tcPr>
            <w:tcW w:w="1534" w:type="dxa"/>
            <w:tcBorders>
              <w:top w:val="single" w:sz="4" w:space="0" w:color="auto"/>
              <w:left w:val="single" w:sz="4" w:space="0" w:color="auto"/>
              <w:right w:val="single" w:sz="4" w:space="0" w:color="auto"/>
            </w:tcBorders>
            <w:vAlign w:val="center"/>
          </w:tcPr>
          <w:p w14:paraId="7303A5E4" w14:textId="3A22AC41" w:rsidR="0065597A" w:rsidRPr="00990878" w:rsidRDefault="008664B0" w:rsidP="0065597A">
            <w:pPr>
              <w:contextualSpacing/>
              <w:jc w:val="center"/>
              <w:rPr>
                <w:rFonts w:ascii="Arial" w:hAnsi="Arial" w:cs="Arial"/>
                <w:sz w:val="18"/>
                <w:szCs w:val="18"/>
              </w:rPr>
            </w:pPr>
            <w:r w:rsidRPr="008664B0">
              <w:rPr>
                <w:rFonts w:ascii="Arial" w:hAnsi="Arial" w:cs="Arial"/>
                <w:sz w:val="18"/>
                <w:szCs w:val="18"/>
              </w:rPr>
              <w:t>{{ r_cv_ref_cumple }}</w:t>
            </w:r>
          </w:p>
        </w:tc>
      </w:tr>
      <w:tr w:rsidR="0065597A" w:rsidRPr="00A63FC2" w14:paraId="217F038C" w14:textId="05EDD58C" w:rsidTr="00086CB6">
        <w:trPr>
          <w:trHeight w:val="794"/>
          <w:jc w:val="center"/>
        </w:trPr>
        <w:tc>
          <w:tcPr>
            <w:tcW w:w="1809" w:type="dxa"/>
            <w:vMerge w:val="restart"/>
            <w:vAlign w:val="center"/>
          </w:tcPr>
          <w:p w14:paraId="087FF79F" w14:textId="77777777" w:rsidR="0065597A" w:rsidRPr="00A63FC2" w:rsidRDefault="0065597A" w:rsidP="0065597A">
            <w:pPr>
              <w:ind w:right="72"/>
              <w:contextualSpacing/>
              <w:jc w:val="center"/>
              <w:rPr>
                <w:rFonts w:ascii="Arial" w:hAnsi="Arial" w:cs="Arial"/>
                <w:sz w:val="18"/>
                <w:szCs w:val="18"/>
              </w:rPr>
            </w:pPr>
            <w:r w:rsidRPr="00A63FC2">
              <w:rPr>
                <w:rFonts w:ascii="Arial" w:hAnsi="Arial" w:cs="Arial"/>
                <w:sz w:val="18"/>
                <w:szCs w:val="18"/>
              </w:rPr>
              <w:t>Precisión del Método para el Medicamento de Prueba</w:t>
            </w:r>
          </w:p>
        </w:tc>
        <w:tc>
          <w:tcPr>
            <w:tcW w:w="2722" w:type="dxa"/>
            <w:tcBorders>
              <w:right w:val="single" w:sz="4" w:space="0" w:color="auto"/>
            </w:tcBorders>
            <w:vAlign w:val="center"/>
          </w:tcPr>
          <w:p w14:paraId="4D71F977" w14:textId="252759A6" w:rsidR="0065597A" w:rsidRPr="00A63FC2" w:rsidRDefault="0065597A" w:rsidP="0065597A">
            <w:pPr>
              <w:contextualSpacing/>
              <w:jc w:val="center"/>
              <w:rPr>
                <w:rFonts w:ascii="Arial" w:hAnsi="Arial" w:cs="Arial"/>
                <w:sz w:val="18"/>
                <w:szCs w:val="18"/>
              </w:rPr>
            </w:pPr>
            <w:r w:rsidRPr="00A63FC2">
              <w:rPr>
                <w:rFonts w:ascii="Arial" w:hAnsi="Arial" w:cs="Arial"/>
                <w:sz w:val="18"/>
                <w:szCs w:val="18"/>
              </w:rPr>
              <w:t>Repetibilidad: el %CV del porcentaje recuperado debe ser   ≤ 3 %.</w:t>
            </w:r>
          </w:p>
        </w:tc>
        <w:tc>
          <w:tcPr>
            <w:tcW w:w="3329" w:type="dxa"/>
            <w:gridSpan w:val="4"/>
            <w:tcBorders>
              <w:top w:val="single" w:sz="4" w:space="0" w:color="auto"/>
              <w:left w:val="single" w:sz="4" w:space="0" w:color="auto"/>
              <w:right w:val="single" w:sz="4" w:space="0" w:color="auto"/>
            </w:tcBorders>
            <w:vAlign w:val="center"/>
          </w:tcPr>
          <w:p w14:paraId="287C1828" w14:textId="302F738A" w:rsidR="0065597A" w:rsidRPr="00990878" w:rsidRDefault="0065597A" w:rsidP="0065597A">
            <w:pPr>
              <w:contextualSpacing/>
              <w:jc w:val="center"/>
              <w:rPr>
                <w:rFonts w:ascii="Arial" w:hAnsi="Arial" w:cs="Arial"/>
                <w:sz w:val="18"/>
                <w:szCs w:val="18"/>
              </w:rPr>
            </w:pPr>
            <w:r w:rsidRPr="00990878">
              <w:rPr>
                <w:rFonts w:ascii="Arial" w:hAnsi="Arial" w:cs="Arial"/>
                <w:sz w:val="18"/>
                <w:szCs w:val="18"/>
              </w:rPr>
              <w:t>Repetibilidad</w:t>
            </w:r>
          </w:p>
          <w:p w14:paraId="3D8B3BB9" w14:textId="2D8EAF8C" w:rsidR="0065597A" w:rsidRPr="00990878" w:rsidRDefault="00AA29B1" w:rsidP="0065597A">
            <w:pPr>
              <w:contextualSpacing/>
              <w:jc w:val="center"/>
              <w:rPr>
                <w:rFonts w:ascii="Arial" w:hAnsi="Arial" w:cs="Arial"/>
                <w:sz w:val="18"/>
                <w:szCs w:val="18"/>
              </w:rPr>
            </w:pPr>
            <w:r>
              <w:rPr>
                <w:rFonts w:ascii="Arial" w:hAnsi="Arial" w:cs="Arial"/>
                <w:sz w:val="18"/>
                <w:szCs w:val="18"/>
              </w:rPr>
              <w:t xml:space="preserve">{{ </w:t>
            </w:r>
            <w:r w:rsidRPr="008E3682">
              <w:rPr>
                <w:rFonts w:ascii="Arial" w:hAnsi="Arial" w:cs="Arial"/>
                <w:sz w:val="18"/>
                <w:szCs w:val="18"/>
              </w:rPr>
              <w:t>lm_CV_</w:t>
            </w:r>
            <w:r>
              <w:rPr>
                <w:rFonts w:ascii="Arial" w:hAnsi="Arial" w:cs="Arial"/>
                <w:sz w:val="18"/>
                <w:szCs w:val="18"/>
              </w:rPr>
              <w:t>pba}}</w:t>
            </w:r>
          </w:p>
        </w:tc>
        <w:tc>
          <w:tcPr>
            <w:tcW w:w="1534" w:type="dxa"/>
            <w:vAlign w:val="center"/>
          </w:tcPr>
          <w:p w14:paraId="10261ABA" w14:textId="317E6775" w:rsidR="0065597A" w:rsidRPr="00990878" w:rsidRDefault="008664B0" w:rsidP="0065597A">
            <w:pPr>
              <w:jc w:val="center"/>
              <w:rPr>
                <w:rFonts w:ascii="Arial" w:hAnsi="Arial" w:cs="Arial"/>
                <w:sz w:val="18"/>
                <w:szCs w:val="18"/>
              </w:rPr>
            </w:pPr>
            <w:r w:rsidRPr="008664B0">
              <w:rPr>
                <w:rFonts w:ascii="Arial" w:hAnsi="Arial" w:cs="Arial"/>
                <w:sz w:val="18"/>
                <w:szCs w:val="18"/>
              </w:rPr>
              <w:t>{{ lm_cv_pba_cumple }}</w:t>
            </w:r>
          </w:p>
        </w:tc>
      </w:tr>
      <w:tr w:rsidR="0065597A" w:rsidRPr="00A63FC2" w14:paraId="0961337E" w14:textId="77777777" w:rsidTr="00086CB6">
        <w:trPr>
          <w:trHeight w:val="794"/>
          <w:jc w:val="center"/>
        </w:trPr>
        <w:tc>
          <w:tcPr>
            <w:tcW w:w="1809" w:type="dxa"/>
            <w:vMerge/>
            <w:vAlign w:val="center"/>
          </w:tcPr>
          <w:p w14:paraId="37613608" w14:textId="77777777" w:rsidR="0065597A" w:rsidRPr="00A63FC2" w:rsidRDefault="0065597A" w:rsidP="0065597A">
            <w:pPr>
              <w:ind w:right="72"/>
              <w:contextualSpacing/>
              <w:jc w:val="center"/>
              <w:rPr>
                <w:rFonts w:ascii="Arial" w:hAnsi="Arial" w:cs="Arial"/>
                <w:sz w:val="18"/>
                <w:szCs w:val="18"/>
              </w:rPr>
            </w:pPr>
          </w:p>
        </w:tc>
        <w:tc>
          <w:tcPr>
            <w:tcW w:w="2722" w:type="dxa"/>
            <w:tcBorders>
              <w:right w:val="single" w:sz="4" w:space="0" w:color="auto"/>
            </w:tcBorders>
            <w:vAlign w:val="center"/>
          </w:tcPr>
          <w:p w14:paraId="2762B46A" w14:textId="2654A508" w:rsidR="0065597A" w:rsidRPr="00A63FC2" w:rsidRDefault="0065597A" w:rsidP="0065597A">
            <w:pPr>
              <w:contextualSpacing/>
              <w:jc w:val="center"/>
              <w:rPr>
                <w:rFonts w:ascii="Arial" w:hAnsi="Arial" w:cs="Arial"/>
                <w:sz w:val="18"/>
                <w:szCs w:val="18"/>
              </w:rPr>
            </w:pPr>
            <w:r w:rsidRPr="00A63FC2">
              <w:rPr>
                <w:rFonts w:ascii="Arial" w:hAnsi="Arial" w:cs="Arial"/>
                <w:sz w:val="18"/>
                <w:szCs w:val="18"/>
              </w:rPr>
              <w:t>Reproducibilidad: El %CV global del porcentaje cuantificado debe ser ≤ 3 %.</w:t>
            </w:r>
          </w:p>
        </w:tc>
        <w:tc>
          <w:tcPr>
            <w:tcW w:w="3329" w:type="dxa"/>
            <w:gridSpan w:val="4"/>
            <w:tcBorders>
              <w:top w:val="single" w:sz="4" w:space="0" w:color="auto"/>
              <w:left w:val="single" w:sz="4" w:space="0" w:color="auto"/>
              <w:right w:val="single" w:sz="4" w:space="0" w:color="auto"/>
            </w:tcBorders>
            <w:vAlign w:val="center"/>
          </w:tcPr>
          <w:p w14:paraId="36C6029C" w14:textId="16ADF341" w:rsidR="0065597A" w:rsidRPr="00990878" w:rsidRDefault="0065597A" w:rsidP="0065597A">
            <w:pPr>
              <w:contextualSpacing/>
              <w:jc w:val="center"/>
              <w:rPr>
                <w:rFonts w:ascii="Arial" w:hAnsi="Arial" w:cs="Arial"/>
                <w:sz w:val="18"/>
                <w:szCs w:val="18"/>
              </w:rPr>
            </w:pPr>
            <w:r w:rsidRPr="00990878">
              <w:rPr>
                <w:rFonts w:ascii="Arial" w:hAnsi="Arial" w:cs="Arial"/>
                <w:sz w:val="18"/>
                <w:szCs w:val="18"/>
              </w:rPr>
              <w:t>Reproducibilidad (2 días)</w:t>
            </w:r>
          </w:p>
          <w:p w14:paraId="10B00261" w14:textId="0A454D63" w:rsidR="0065597A" w:rsidRPr="00990878" w:rsidRDefault="00AA29B1" w:rsidP="0065597A">
            <w:pPr>
              <w:contextualSpacing/>
              <w:jc w:val="center"/>
              <w:rPr>
                <w:rFonts w:ascii="Arial" w:hAnsi="Arial" w:cs="Arial"/>
                <w:sz w:val="18"/>
                <w:szCs w:val="18"/>
              </w:rPr>
            </w:pPr>
            <w:r>
              <w:rPr>
                <w:rFonts w:ascii="Arial" w:hAnsi="Arial" w:cs="Arial"/>
                <w:sz w:val="18"/>
                <w:szCs w:val="18"/>
              </w:rPr>
              <w:t xml:space="preserve">{{ </w:t>
            </w:r>
            <w:r w:rsidRPr="005665F1">
              <w:rPr>
                <w:rFonts w:ascii="Arial" w:hAnsi="Arial" w:cs="Arial"/>
                <w:sz w:val="18"/>
                <w:szCs w:val="18"/>
              </w:rPr>
              <w:t>r_CV_pba</w:t>
            </w:r>
            <w:r>
              <w:rPr>
                <w:rFonts w:ascii="Arial" w:hAnsi="Arial" w:cs="Arial"/>
                <w:sz w:val="18"/>
                <w:szCs w:val="18"/>
              </w:rPr>
              <w:t xml:space="preserve"> }}</w:t>
            </w:r>
          </w:p>
        </w:tc>
        <w:tc>
          <w:tcPr>
            <w:tcW w:w="1534" w:type="dxa"/>
            <w:vAlign w:val="center"/>
          </w:tcPr>
          <w:p w14:paraId="4B57FBBC" w14:textId="7846082E" w:rsidR="0065597A" w:rsidRPr="00990878" w:rsidRDefault="008664B0" w:rsidP="0065597A">
            <w:pPr>
              <w:jc w:val="center"/>
              <w:rPr>
                <w:rFonts w:ascii="Arial" w:hAnsi="Arial" w:cs="Arial"/>
                <w:sz w:val="18"/>
                <w:szCs w:val="18"/>
              </w:rPr>
            </w:pPr>
            <w:r w:rsidRPr="008664B0">
              <w:rPr>
                <w:rFonts w:ascii="Arial" w:hAnsi="Arial" w:cs="Arial"/>
                <w:sz w:val="18"/>
                <w:szCs w:val="18"/>
              </w:rPr>
              <w:t>{{ r_cv_pba_cumple }}</w:t>
            </w:r>
          </w:p>
        </w:tc>
      </w:tr>
      <w:tr w:rsidR="0065597A" w:rsidRPr="00A63FC2" w14:paraId="7EE8A1DF" w14:textId="71B78292" w:rsidTr="00810EE1">
        <w:trPr>
          <w:trHeight w:val="340"/>
          <w:jc w:val="center"/>
        </w:trPr>
        <w:tc>
          <w:tcPr>
            <w:tcW w:w="1809" w:type="dxa"/>
            <w:vMerge w:val="restart"/>
            <w:vAlign w:val="center"/>
          </w:tcPr>
          <w:p w14:paraId="20B7D572" w14:textId="77777777" w:rsidR="0065597A" w:rsidRPr="00A63FC2" w:rsidRDefault="0065597A" w:rsidP="0065597A">
            <w:pPr>
              <w:ind w:right="72"/>
              <w:contextualSpacing/>
              <w:jc w:val="center"/>
              <w:rPr>
                <w:rFonts w:ascii="Arial" w:hAnsi="Arial" w:cs="Arial"/>
                <w:sz w:val="18"/>
                <w:szCs w:val="18"/>
              </w:rPr>
            </w:pPr>
            <w:r w:rsidRPr="00A63FC2">
              <w:rPr>
                <w:rFonts w:ascii="Arial" w:hAnsi="Arial" w:cs="Arial"/>
                <w:sz w:val="18"/>
                <w:szCs w:val="18"/>
              </w:rPr>
              <w:t>Selectividad al Fármaco del Medicamento de Referencia</w:t>
            </w:r>
          </w:p>
        </w:tc>
        <w:tc>
          <w:tcPr>
            <w:tcW w:w="2722" w:type="dxa"/>
            <w:vMerge w:val="restart"/>
            <w:vAlign w:val="center"/>
          </w:tcPr>
          <w:p w14:paraId="47844A1C" w14:textId="77777777" w:rsidR="0065597A" w:rsidRPr="00A63FC2" w:rsidRDefault="0065597A" w:rsidP="0065597A">
            <w:pPr>
              <w:contextualSpacing/>
              <w:jc w:val="center"/>
              <w:rPr>
                <w:rFonts w:ascii="Arial" w:hAnsi="Arial" w:cs="Arial"/>
                <w:sz w:val="18"/>
                <w:szCs w:val="18"/>
              </w:rPr>
            </w:pPr>
            <w:r w:rsidRPr="00A63FC2">
              <w:rPr>
                <w:rFonts w:ascii="Arial" w:hAnsi="Arial" w:cs="Arial"/>
                <w:sz w:val="18"/>
                <w:szCs w:val="18"/>
              </w:rPr>
              <w:t>El promedio del % recuperado deberá ser ente 97.0 % y 103.0 % y el % CV del promedio deberá ser ≤ 3.0 %</w:t>
            </w:r>
          </w:p>
        </w:tc>
        <w:tc>
          <w:tcPr>
            <w:tcW w:w="3329" w:type="dxa"/>
            <w:gridSpan w:val="4"/>
            <w:shd w:val="clear" w:color="auto" w:fill="D9D9D9" w:themeFill="background1" w:themeFillShade="D9"/>
            <w:vAlign w:val="center"/>
          </w:tcPr>
          <w:p w14:paraId="391BE9E4" w14:textId="77777777" w:rsidR="0065597A" w:rsidRPr="00460DAC" w:rsidRDefault="0065597A" w:rsidP="0065597A">
            <w:pPr>
              <w:contextualSpacing/>
              <w:jc w:val="center"/>
              <w:rPr>
                <w:rFonts w:ascii="Arial" w:hAnsi="Arial" w:cs="Arial"/>
                <w:b/>
                <w:bCs/>
                <w:sz w:val="18"/>
                <w:szCs w:val="18"/>
              </w:rPr>
            </w:pPr>
            <w:r w:rsidRPr="00460DAC">
              <w:rPr>
                <w:rFonts w:ascii="Arial" w:hAnsi="Arial" w:cs="Arial"/>
                <w:b/>
                <w:bCs/>
                <w:sz w:val="18"/>
                <w:szCs w:val="18"/>
              </w:rPr>
              <w:t xml:space="preserve">Medicamento Referencia </w:t>
            </w:r>
          </w:p>
        </w:tc>
        <w:tc>
          <w:tcPr>
            <w:tcW w:w="1534" w:type="dxa"/>
            <w:vMerge w:val="restart"/>
            <w:vAlign w:val="center"/>
          </w:tcPr>
          <w:p w14:paraId="2818FC73" w14:textId="7273BB38" w:rsidR="0065597A" w:rsidRPr="00460DAC" w:rsidRDefault="008664B0" w:rsidP="0065597A">
            <w:pPr>
              <w:jc w:val="center"/>
              <w:rPr>
                <w:rFonts w:ascii="Arial" w:hAnsi="Arial" w:cs="Arial"/>
                <w:sz w:val="18"/>
                <w:szCs w:val="18"/>
              </w:rPr>
            </w:pPr>
            <w:r w:rsidRPr="008664B0">
              <w:rPr>
                <w:rFonts w:ascii="Arial" w:hAnsi="Arial" w:cs="Arial"/>
                <w:sz w:val="18"/>
                <w:szCs w:val="18"/>
              </w:rPr>
              <w:t>{{ selectividad_referencia_cumple }}</w:t>
            </w:r>
          </w:p>
        </w:tc>
      </w:tr>
      <w:tr w:rsidR="0065597A" w:rsidRPr="00A63FC2" w14:paraId="1111289F" w14:textId="6E19A5C6" w:rsidTr="00086CB6">
        <w:trPr>
          <w:trHeight w:val="340"/>
          <w:jc w:val="center"/>
        </w:trPr>
        <w:tc>
          <w:tcPr>
            <w:tcW w:w="1809" w:type="dxa"/>
            <w:vMerge/>
            <w:vAlign w:val="center"/>
          </w:tcPr>
          <w:p w14:paraId="3D96E43E" w14:textId="77777777" w:rsidR="0065597A" w:rsidRPr="00A63FC2" w:rsidRDefault="0065597A" w:rsidP="0065597A">
            <w:pPr>
              <w:ind w:right="72"/>
              <w:contextualSpacing/>
              <w:jc w:val="center"/>
              <w:rPr>
                <w:rFonts w:ascii="Arial" w:hAnsi="Arial" w:cs="Arial"/>
                <w:sz w:val="18"/>
                <w:szCs w:val="18"/>
              </w:rPr>
            </w:pPr>
          </w:p>
        </w:tc>
        <w:tc>
          <w:tcPr>
            <w:tcW w:w="2722" w:type="dxa"/>
            <w:vMerge/>
            <w:vAlign w:val="center"/>
          </w:tcPr>
          <w:p w14:paraId="60BEFEA8" w14:textId="77777777" w:rsidR="0065597A" w:rsidRPr="00A63FC2" w:rsidRDefault="0065597A" w:rsidP="0065597A">
            <w:pPr>
              <w:contextualSpacing/>
              <w:jc w:val="center"/>
              <w:rPr>
                <w:rFonts w:ascii="Arial" w:hAnsi="Arial" w:cs="Arial"/>
                <w:sz w:val="18"/>
                <w:szCs w:val="18"/>
              </w:rPr>
            </w:pPr>
          </w:p>
        </w:tc>
        <w:tc>
          <w:tcPr>
            <w:tcW w:w="993" w:type="dxa"/>
            <w:shd w:val="clear" w:color="auto" w:fill="D9D9D9" w:themeFill="background1" w:themeFillShade="D9"/>
            <w:vAlign w:val="center"/>
          </w:tcPr>
          <w:p w14:paraId="1A3C4E99" w14:textId="77777777" w:rsidR="0065597A" w:rsidRPr="00A63FC2" w:rsidRDefault="0065597A" w:rsidP="0065597A">
            <w:pPr>
              <w:contextualSpacing/>
              <w:jc w:val="center"/>
              <w:rPr>
                <w:rFonts w:ascii="Arial" w:hAnsi="Arial" w:cs="Arial"/>
                <w:b/>
                <w:bCs/>
                <w:sz w:val="18"/>
                <w:szCs w:val="18"/>
              </w:rPr>
            </w:pPr>
            <w:r w:rsidRPr="00A63FC2">
              <w:rPr>
                <w:rFonts w:ascii="Arial" w:hAnsi="Arial" w:cs="Arial"/>
                <w:b/>
                <w:bCs/>
                <w:sz w:val="18"/>
                <w:szCs w:val="18"/>
              </w:rPr>
              <w:t>Conc (µg/mL)</w:t>
            </w:r>
          </w:p>
        </w:tc>
        <w:tc>
          <w:tcPr>
            <w:tcW w:w="1417" w:type="dxa"/>
            <w:gridSpan w:val="2"/>
            <w:shd w:val="clear" w:color="auto" w:fill="D9D9D9" w:themeFill="background1" w:themeFillShade="D9"/>
            <w:vAlign w:val="center"/>
          </w:tcPr>
          <w:p w14:paraId="169FF5B6" w14:textId="77777777" w:rsidR="0065597A" w:rsidRPr="00A63FC2" w:rsidRDefault="0065597A" w:rsidP="0065597A">
            <w:pPr>
              <w:contextualSpacing/>
              <w:jc w:val="center"/>
              <w:rPr>
                <w:rFonts w:ascii="Arial" w:hAnsi="Arial" w:cs="Arial"/>
                <w:b/>
                <w:bCs/>
                <w:sz w:val="18"/>
                <w:szCs w:val="18"/>
              </w:rPr>
            </w:pPr>
            <w:r w:rsidRPr="00A63FC2">
              <w:rPr>
                <w:rFonts w:ascii="Arial" w:hAnsi="Arial" w:cs="Arial"/>
                <w:b/>
                <w:bCs/>
                <w:sz w:val="18"/>
                <w:szCs w:val="18"/>
              </w:rPr>
              <w:t xml:space="preserve">% Recuperado </w:t>
            </w:r>
          </w:p>
        </w:tc>
        <w:tc>
          <w:tcPr>
            <w:tcW w:w="919" w:type="dxa"/>
            <w:shd w:val="clear" w:color="auto" w:fill="D9D9D9" w:themeFill="background1" w:themeFillShade="D9"/>
            <w:vAlign w:val="center"/>
          </w:tcPr>
          <w:p w14:paraId="11A20E74" w14:textId="77777777" w:rsidR="0065597A" w:rsidRPr="00460DAC" w:rsidRDefault="0065597A" w:rsidP="0065597A">
            <w:pPr>
              <w:contextualSpacing/>
              <w:jc w:val="center"/>
              <w:rPr>
                <w:rFonts w:ascii="Arial" w:hAnsi="Arial" w:cs="Arial"/>
                <w:b/>
                <w:bCs/>
                <w:sz w:val="18"/>
                <w:szCs w:val="18"/>
              </w:rPr>
            </w:pPr>
            <w:r w:rsidRPr="00460DAC">
              <w:rPr>
                <w:rFonts w:ascii="Arial" w:hAnsi="Arial" w:cs="Arial"/>
                <w:b/>
                <w:bCs/>
                <w:sz w:val="18"/>
                <w:szCs w:val="18"/>
              </w:rPr>
              <w:t>%CV</w:t>
            </w:r>
          </w:p>
        </w:tc>
        <w:tc>
          <w:tcPr>
            <w:tcW w:w="1534" w:type="dxa"/>
            <w:vMerge/>
            <w:vAlign w:val="center"/>
          </w:tcPr>
          <w:p w14:paraId="68F981C8" w14:textId="6CDEE6D7" w:rsidR="0065597A" w:rsidRPr="00460DAC" w:rsidRDefault="0065597A" w:rsidP="0065597A">
            <w:pPr>
              <w:jc w:val="center"/>
              <w:rPr>
                <w:rFonts w:ascii="Arial" w:hAnsi="Arial" w:cs="Arial"/>
                <w:sz w:val="18"/>
                <w:szCs w:val="18"/>
              </w:rPr>
            </w:pPr>
          </w:p>
        </w:tc>
      </w:tr>
      <w:tr w:rsidR="00425E52" w:rsidRPr="00A63FC2" w14:paraId="1FCB845F" w14:textId="6E3CEC3E" w:rsidTr="00086CB6">
        <w:trPr>
          <w:trHeight w:val="340"/>
          <w:jc w:val="center"/>
        </w:trPr>
        <w:tc>
          <w:tcPr>
            <w:tcW w:w="1809" w:type="dxa"/>
            <w:vMerge/>
            <w:vAlign w:val="center"/>
          </w:tcPr>
          <w:p w14:paraId="5A50233E" w14:textId="77777777" w:rsidR="00425E52" w:rsidRPr="00A63FC2" w:rsidRDefault="00425E52" w:rsidP="00425E52">
            <w:pPr>
              <w:ind w:right="72"/>
              <w:contextualSpacing/>
              <w:jc w:val="center"/>
              <w:rPr>
                <w:rFonts w:ascii="Arial" w:hAnsi="Arial" w:cs="Arial"/>
                <w:sz w:val="18"/>
                <w:szCs w:val="18"/>
              </w:rPr>
            </w:pPr>
          </w:p>
        </w:tc>
        <w:tc>
          <w:tcPr>
            <w:tcW w:w="2722" w:type="dxa"/>
            <w:vMerge/>
            <w:vAlign w:val="center"/>
          </w:tcPr>
          <w:p w14:paraId="4F64E64D" w14:textId="77777777" w:rsidR="00425E52" w:rsidRPr="00A63FC2" w:rsidRDefault="00425E52" w:rsidP="00425E52">
            <w:pPr>
              <w:contextualSpacing/>
              <w:jc w:val="center"/>
              <w:rPr>
                <w:rFonts w:ascii="Arial" w:hAnsi="Arial" w:cs="Arial"/>
                <w:sz w:val="18"/>
                <w:szCs w:val="18"/>
              </w:rPr>
            </w:pPr>
          </w:p>
        </w:tc>
        <w:tc>
          <w:tcPr>
            <w:tcW w:w="993" w:type="dxa"/>
            <w:vAlign w:val="center"/>
          </w:tcPr>
          <w:p w14:paraId="6CE3FD93" w14:textId="3F479D91" w:rsidR="00425E52" w:rsidRPr="00460DAC" w:rsidRDefault="007C5676" w:rsidP="00425E52">
            <w:pPr>
              <w:contextualSpacing/>
              <w:jc w:val="center"/>
              <w:rPr>
                <w:rFonts w:ascii="Arial" w:hAnsi="Arial" w:cs="Arial"/>
                <w:sz w:val="18"/>
                <w:szCs w:val="18"/>
              </w:rPr>
            </w:pPr>
            <w:r>
              <w:rPr>
                <w:rFonts w:ascii="Arial" w:hAnsi="Arial" w:cs="Arial"/>
                <w:sz w:val="18"/>
                <w:szCs w:val="18"/>
              </w:rPr>
              <w:t xml:space="preserve">{{ </w:t>
            </w:r>
            <w:r w:rsidRPr="007C5676">
              <w:rPr>
                <w:rFonts w:ascii="Arial" w:hAnsi="Arial" w:cs="Arial"/>
                <w:sz w:val="18"/>
                <w:szCs w:val="18"/>
              </w:rPr>
              <w:t>s_concentracion_muestra</w:t>
            </w:r>
            <w:r>
              <w:rPr>
                <w:rFonts w:ascii="Arial" w:hAnsi="Arial" w:cs="Arial"/>
                <w:sz w:val="18"/>
                <w:szCs w:val="18"/>
              </w:rPr>
              <w:t xml:space="preserve"> }}</w:t>
            </w:r>
          </w:p>
        </w:tc>
        <w:tc>
          <w:tcPr>
            <w:tcW w:w="1417" w:type="dxa"/>
            <w:gridSpan w:val="2"/>
            <w:vAlign w:val="center"/>
          </w:tcPr>
          <w:p w14:paraId="0183D5EF" w14:textId="3DE795C8" w:rsidR="00425E52" w:rsidRPr="00460DAC" w:rsidRDefault="00AA29B1" w:rsidP="00425E52">
            <w:pPr>
              <w:contextualSpacing/>
              <w:jc w:val="center"/>
              <w:rPr>
                <w:rFonts w:ascii="Arial" w:hAnsi="Arial" w:cs="Arial"/>
                <w:sz w:val="18"/>
                <w:szCs w:val="18"/>
              </w:rPr>
            </w:pPr>
            <w:r>
              <w:rPr>
                <w:rFonts w:ascii="Arial" w:hAnsi="Arial" w:cs="Arial"/>
                <w:sz w:val="18"/>
                <w:szCs w:val="18"/>
                <w:lang w:eastAsia="es-MX"/>
              </w:rPr>
              <w:t xml:space="preserve">{{ </w:t>
            </w:r>
            <w:r w:rsidRPr="008C4602">
              <w:rPr>
                <w:rFonts w:ascii="Arial" w:hAnsi="Arial" w:cs="Arial"/>
                <w:sz w:val="18"/>
                <w:szCs w:val="18"/>
                <w:lang w:eastAsia="es-MX"/>
              </w:rPr>
              <w:t>s_promedio_referencia</w:t>
            </w:r>
            <w:r>
              <w:rPr>
                <w:rFonts w:ascii="Arial" w:hAnsi="Arial" w:cs="Arial"/>
                <w:sz w:val="18"/>
                <w:szCs w:val="18"/>
                <w:lang w:eastAsia="es-MX"/>
              </w:rPr>
              <w:t xml:space="preserve"> }}</w:t>
            </w:r>
          </w:p>
        </w:tc>
        <w:tc>
          <w:tcPr>
            <w:tcW w:w="919" w:type="dxa"/>
            <w:vAlign w:val="center"/>
          </w:tcPr>
          <w:p w14:paraId="39B2EA19" w14:textId="445ACC7C" w:rsidR="00425E52" w:rsidRPr="00460DAC" w:rsidRDefault="00AA29B1" w:rsidP="00425E52">
            <w:pPr>
              <w:contextualSpacing/>
              <w:jc w:val="center"/>
              <w:rPr>
                <w:rFonts w:ascii="Arial" w:hAnsi="Arial" w:cs="Arial"/>
                <w:sz w:val="18"/>
                <w:szCs w:val="18"/>
              </w:rPr>
            </w:pPr>
            <w:r>
              <w:rPr>
                <w:rFonts w:ascii="Arial" w:hAnsi="Arial" w:cs="Arial"/>
                <w:sz w:val="18"/>
                <w:szCs w:val="18"/>
              </w:rPr>
              <w:t xml:space="preserve">{{ </w:t>
            </w:r>
            <w:r w:rsidRPr="008C4602">
              <w:rPr>
                <w:rFonts w:ascii="Arial" w:hAnsi="Arial" w:cs="Arial"/>
                <w:sz w:val="18"/>
                <w:szCs w:val="18"/>
              </w:rPr>
              <w:t>s_CV_referencia</w:t>
            </w:r>
            <w:r>
              <w:rPr>
                <w:rFonts w:ascii="Arial" w:hAnsi="Arial" w:cs="Arial"/>
                <w:sz w:val="18"/>
                <w:szCs w:val="18"/>
              </w:rPr>
              <w:t xml:space="preserve"> }}</w:t>
            </w:r>
          </w:p>
        </w:tc>
        <w:tc>
          <w:tcPr>
            <w:tcW w:w="1534" w:type="dxa"/>
            <w:vMerge/>
            <w:vAlign w:val="center"/>
          </w:tcPr>
          <w:p w14:paraId="32400754" w14:textId="00D1B605" w:rsidR="00425E52" w:rsidRPr="00460DAC" w:rsidRDefault="00425E52" w:rsidP="00425E52">
            <w:pPr>
              <w:jc w:val="center"/>
              <w:rPr>
                <w:rFonts w:ascii="Arial" w:hAnsi="Arial" w:cs="Arial"/>
                <w:sz w:val="18"/>
                <w:szCs w:val="18"/>
              </w:rPr>
            </w:pPr>
          </w:p>
        </w:tc>
      </w:tr>
      <w:tr w:rsidR="0065597A" w:rsidRPr="00A63FC2" w14:paraId="21E17254" w14:textId="35D6485B" w:rsidTr="00810EE1">
        <w:trPr>
          <w:trHeight w:val="340"/>
          <w:jc w:val="center"/>
        </w:trPr>
        <w:tc>
          <w:tcPr>
            <w:tcW w:w="1809" w:type="dxa"/>
            <w:vMerge w:val="restart"/>
            <w:vAlign w:val="center"/>
          </w:tcPr>
          <w:p w14:paraId="5DA1F3CC" w14:textId="77777777" w:rsidR="0065597A" w:rsidRPr="00A63FC2" w:rsidRDefault="0065597A" w:rsidP="0065597A">
            <w:pPr>
              <w:ind w:right="72"/>
              <w:contextualSpacing/>
              <w:jc w:val="center"/>
              <w:rPr>
                <w:rFonts w:ascii="Arial" w:hAnsi="Arial" w:cs="Arial"/>
                <w:sz w:val="18"/>
                <w:szCs w:val="18"/>
              </w:rPr>
            </w:pPr>
            <w:r w:rsidRPr="00A63FC2">
              <w:rPr>
                <w:rFonts w:ascii="Arial" w:hAnsi="Arial" w:cs="Arial"/>
                <w:sz w:val="18"/>
                <w:szCs w:val="18"/>
              </w:rPr>
              <w:t>Selectividad al Fármaco del Medicamento de Prueba</w:t>
            </w:r>
          </w:p>
        </w:tc>
        <w:tc>
          <w:tcPr>
            <w:tcW w:w="2722" w:type="dxa"/>
            <w:vMerge w:val="restart"/>
            <w:vAlign w:val="center"/>
          </w:tcPr>
          <w:p w14:paraId="2912B74C" w14:textId="77777777" w:rsidR="0065597A" w:rsidRPr="00A63FC2" w:rsidRDefault="0065597A" w:rsidP="0065597A">
            <w:pPr>
              <w:contextualSpacing/>
              <w:jc w:val="center"/>
              <w:rPr>
                <w:rFonts w:ascii="Arial" w:hAnsi="Arial" w:cs="Arial"/>
                <w:sz w:val="18"/>
                <w:szCs w:val="18"/>
              </w:rPr>
            </w:pPr>
            <w:r w:rsidRPr="00A63FC2">
              <w:rPr>
                <w:rFonts w:ascii="Arial" w:hAnsi="Arial" w:cs="Arial"/>
                <w:sz w:val="18"/>
                <w:szCs w:val="18"/>
              </w:rPr>
              <w:t>El promedio del % recuperado deberá ser ente 97.0 % y 103.0 % y el % CV del promedio deberá ser ≤ 3.0 %</w:t>
            </w:r>
          </w:p>
        </w:tc>
        <w:tc>
          <w:tcPr>
            <w:tcW w:w="3329" w:type="dxa"/>
            <w:gridSpan w:val="4"/>
            <w:shd w:val="clear" w:color="auto" w:fill="D9D9D9" w:themeFill="background1" w:themeFillShade="D9"/>
            <w:vAlign w:val="center"/>
          </w:tcPr>
          <w:p w14:paraId="4E0E9E73" w14:textId="77777777" w:rsidR="0065597A" w:rsidRPr="00460DAC" w:rsidRDefault="0065597A" w:rsidP="0065597A">
            <w:pPr>
              <w:contextualSpacing/>
              <w:jc w:val="center"/>
              <w:rPr>
                <w:rFonts w:ascii="Arial" w:hAnsi="Arial" w:cs="Arial"/>
                <w:b/>
                <w:bCs/>
                <w:sz w:val="18"/>
                <w:szCs w:val="18"/>
              </w:rPr>
            </w:pPr>
            <w:r w:rsidRPr="00460DAC">
              <w:rPr>
                <w:rFonts w:ascii="Arial" w:hAnsi="Arial" w:cs="Arial"/>
                <w:b/>
                <w:bCs/>
                <w:sz w:val="18"/>
                <w:szCs w:val="18"/>
              </w:rPr>
              <w:t xml:space="preserve">Medicamento Prueba </w:t>
            </w:r>
          </w:p>
        </w:tc>
        <w:tc>
          <w:tcPr>
            <w:tcW w:w="1534" w:type="dxa"/>
            <w:vMerge w:val="restart"/>
            <w:vAlign w:val="center"/>
          </w:tcPr>
          <w:p w14:paraId="78A28A85" w14:textId="3EDD91BB" w:rsidR="0065597A" w:rsidRPr="00460DAC" w:rsidRDefault="008664B0" w:rsidP="0065597A">
            <w:pPr>
              <w:jc w:val="center"/>
              <w:rPr>
                <w:rFonts w:ascii="Arial" w:hAnsi="Arial" w:cs="Arial"/>
                <w:sz w:val="18"/>
                <w:szCs w:val="18"/>
              </w:rPr>
            </w:pPr>
            <w:r w:rsidRPr="008664B0">
              <w:rPr>
                <w:rFonts w:ascii="Arial" w:hAnsi="Arial" w:cs="Arial"/>
                <w:sz w:val="18"/>
                <w:szCs w:val="18"/>
              </w:rPr>
              <w:t>{{ selectividad_prueba_cumple }}</w:t>
            </w:r>
          </w:p>
        </w:tc>
      </w:tr>
      <w:tr w:rsidR="0065597A" w:rsidRPr="00A63FC2" w14:paraId="32516786" w14:textId="02B2B8FE" w:rsidTr="00086CB6">
        <w:trPr>
          <w:trHeight w:val="340"/>
          <w:jc w:val="center"/>
        </w:trPr>
        <w:tc>
          <w:tcPr>
            <w:tcW w:w="1809" w:type="dxa"/>
            <w:vMerge/>
            <w:vAlign w:val="center"/>
          </w:tcPr>
          <w:p w14:paraId="60EBBE1B" w14:textId="77777777" w:rsidR="0065597A" w:rsidRPr="00A63FC2" w:rsidRDefault="0065597A" w:rsidP="0065597A">
            <w:pPr>
              <w:ind w:right="72"/>
              <w:contextualSpacing/>
              <w:jc w:val="center"/>
              <w:rPr>
                <w:rFonts w:ascii="Arial" w:hAnsi="Arial" w:cs="Arial"/>
                <w:sz w:val="18"/>
                <w:szCs w:val="18"/>
              </w:rPr>
            </w:pPr>
          </w:p>
        </w:tc>
        <w:tc>
          <w:tcPr>
            <w:tcW w:w="2722" w:type="dxa"/>
            <w:vMerge/>
            <w:vAlign w:val="center"/>
          </w:tcPr>
          <w:p w14:paraId="4EE8F77C" w14:textId="77777777" w:rsidR="0065597A" w:rsidRPr="00A63FC2" w:rsidRDefault="0065597A" w:rsidP="0065597A">
            <w:pPr>
              <w:contextualSpacing/>
              <w:jc w:val="center"/>
              <w:rPr>
                <w:rFonts w:ascii="Arial" w:hAnsi="Arial" w:cs="Arial"/>
                <w:sz w:val="18"/>
                <w:szCs w:val="18"/>
              </w:rPr>
            </w:pPr>
          </w:p>
        </w:tc>
        <w:tc>
          <w:tcPr>
            <w:tcW w:w="993" w:type="dxa"/>
            <w:shd w:val="clear" w:color="auto" w:fill="D9D9D9" w:themeFill="background1" w:themeFillShade="D9"/>
            <w:vAlign w:val="center"/>
          </w:tcPr>
          <w:p w14:paraId="5A6B3C8B" w14:textId="77777777" w:rsidR="0065597A" w:rsidRPr="00A63FC2" w:rsidRDefault="0065597A" w:rsidP="0065597A">
            <w:pPr>
              <w:contextualSpacing/>
              <w:jc w:val="center"/>
              <w:rPr>
                <w:rFonts w:ascii="Arial" w:hAnsi="Arial" w:cs="Arial"/>
                <w:b/>
                <w:bCs/>
                <w:sz w:val="18"/>
                <w:szCs w:val="18"/>
              </w:rPr>
            </w:pPr>
            <w:r w:rsidRPr="00A63FC2">
              <w:rPr>
                <w:rFonts w:ascii="Arial" w:hAnsi="Arial" w:cs="Arial"/>
                <w:b/>
                <w:bCs/>
                <w:sz w:val="18"/>
                <w:szCs w:val="18"/>
              </w:rPr>
              <w:t>Conc (µg/mL)</w:t>
            </w:r>
          </w:p>
        </w:tc>
        <w:tc>
          <w:tcPr>
            <w:tcW w:w="1417" w:type="dxa"/>
            <w:gridSpan w:val="2"/>
            <w:shd w:val="clear" w:color="auto" w:fill="D9D9D9" w:themeFill="background1" w:themeFillShade="D9"/>
            <w:vAlign w:val="center"/>
          </w:tcPr>
          <w:p w14:paraId="5EFE7AEF" w14:textId="77777777" w:rsidR="0065597A" w:rsidRPr="00A63FC2" w:rsidRDefault="0065597A" w:rsidP="0065597A">
            <w:pPr>
              <w:contextualSpacing/>
              <w:jc w:val="center"/>
              <w:rPr>
                <w:rFonts w:ascii="Arial" w:hAnsi="Arial" w:cs="Arial"/>
                <w:b/>
                <w:bCs/>
                <w:sz w:val="18"/>
                <w:szCs w:val="18"/>
              </w:rPr>
            </w:pPr>
            <w:r w:rsidRPr="00A63FC2">
              <w:rPr>
                <w:rFonts w:ascii="Arial" w:hAnsi="Arial" w:cs="Arial"/>
                <w:b/>
                <w:bCs/>
                <w:sz w:val="18"/>
                <w:szCs w:val="18"/>
              </w:rPr>
              <w:t xml:space="preserve">% Recuperado </w:t>
            </w:r>
          </w:p>
        </w:tc>
        <w:tc>
          <w:tcPr>
            <w:tcW w:w="919" w:type="dxa"/>
            <w:shd w:val="clear" w:color="auto" w:fill="D9D9D9" w:themeFill="background1" w:themeFillShade="D9"/>
            <w:vAlign w:val="center"/>
          </w:tcPr>
          <w:p w14:paraId="63BF05E1" w14:textId="77777777" w:rsidR="0065597A" w:rsidRPr="00A63FC2" w:rsidRDefault="0065597A" w:rsidP="0065597A">
            <w:pPr>
              <w:contextualSpacing/>
              <w:jc w:val="center"/>
              <w:rPr>
                <w:rFonts w:ascii="Arial" w:hAnsi="Arial" w:cs="Arial"/>
                <w:b/>
                <w:bCs/>
                <w:sz w:val="18"/>
                <w:szCs w:val="18"/>
              </w:rPr>
            </w:pPr>
            <w:r w:rsidRPr="00A63FC2">
              <w:rPr>
                <w:rFonts w:ascii="Arial" w:hAnsi="Arial" w:cs="Arial"/>
                <w:b/>
                <w:bCs/>
                <w:sz w:val="18"/>
                <w:szCs w:val="18"/>
              </w:rPr>
              <w:t>%CV</w:t>
            </w:r>
          </w:p>
        </w:tc>
        <w:tc>
          <w:tcPr>
            <w:tcW w:w="1534" w:type="dxa"/>
            <w:vMerge/>
            <w:vAlign w:val="center"/>
          </w:tcPr>
          <w:p w14:paraId="1D6FAA83" w14:textId="730F91EA" w:rsidR="0065597A" w:rsidRPr="00A63FC2" w:rsidRDefault="0065597A" w:rsidP="0065597A">
            <w:pPr>
              <w:rPr>
                <w:rFonts w:ascii="Arial" w:hAnsi="Arial" w:cs="Arial"/>
                <w:sz w:val="18"/>
                <w:szCs w:val="18"/>
              </w:rPr>
            </w:pPr>
          </w:p>
        </w:tc>
      </w:tr>
      <w:tr w:rsidR="00425E52" w:rsidRPr="00A63FC2" w14:paraId="1B6D82D7" w14:textId="6ADA8248" w:rsidTr="00086CB6">
        <w:trPr>
          <w:trHeight w:val="340"/>
          <w:jc w:val="center"/>
        </w:trPr>
        <w:tc>
          <w:tcPr>
            <w:tcW w:w="1809" w:type="dxa"/>
            <w:vMerge/>
            <w:vAlign w:val="center"/>
          </w:tcPr>
          <w:p w14:paraId="77FD50E6" w14:textId="77777777" w:rsidR="00425E52" w:rsidRPr="00A63FC2" w:rsidRDefault="00425E52" w:rsidP="00425E52">
            <w:pPr>
              <w:ind w:right="72"/>
              <w:contextualSpacing/>
              <w:jc w:val="center"/>
              <w:rPr>
                <w:rFonts w:ascii="Arial" w:hAnsi="Arial" w:cs="Arial"/>
                <w:sz w:val="18"/>
                <w:szCs w:val="18"/>
              </w:rPr>
            </w:pPr>
          </w:p>
        </w:tc>
        <w:tc>
          <w:tcPr>
            <w:tcW w:w="2722" w:type="dxa"/>
            <w:vMerge/>
            <w:vAlign w:val="center"/>
          </w:tcPr>
          <w:p w14:paraId="4C1583DC" w14:textId="77777777" w:rsidR="00425E52" w:rsidRPr="00A63FC2" w:rsidRDefault="00425E52" w:rsidP="00425E52">
            <w:pPr>
              <w:contextualSpacing/>
              <w:jc w:val="center"/>
              <w:rPr>
                <w:rFonts w:ascii="Arial" w:hAnsi="Arial" w:cs="Arial"/>
                <w:sz w:val="18"/>
                <w:szCs w:val="18"/>
              </w:rPr>
            </w:pPr>
          </w:p>
        </w:tc>
        <w:tc>
          <w:tcPr>
            <w:tcW w:w="993" w:type="dxa"/>
            <w:vAlign w:val="center"/>
          </w:tcPr>
          <w:p w14:paraId="707075F2" w14:textId="324869C9" w:rsidR="00425E52" w:rsidRPr="00460DAC" w:rsidRDefault="005262EC" w:rsidP="00425E52">
            <w:pPr>
              <w:contextualSpacing/>
              <w:jc w:val="center"/>
              <w:rPr>
                <w:rFonts w:ascii="Arial" w:hAnsi="Arial" w:cs="Arial"/>
                <w:sz w:val="18"/>
                <w:szCs w:val="18"/>
              </w:rPr>
            </w:pPr>
            <w:r>
              <w:rPr>
                <w:rFonts w:ascii="Arial" w:hAnsi="Arial" w:cs="Arial"/>
                <w:sz w:val="18"/>
                <w:szCs w:val="18"/>
              </w:rPr>
              <w:t xml:space="preserve">{{ </w:t>
            </w:r>
            <w:r w:rsidRPr="005262EC">
              <w:rPr>
                <w:rFonts w:ascii="Arial" w:hAnsi="Arial" w:cs="Arial"/>
                <w:sz w:val="18"/>
                <w:szCs w:val="18"/>
              </w:rPr>
              <w:t>s_concentracion_prueba</w:t>
            </w:r>
            <w:r>
              <w:rPr>
                <w:rFonts w:ascii="Arial" w:hAnsi="Arial" w:cs="Arial"/>
                <w:sz w:val="18"/>
                <w:szCs w:val="18"/>
              </w:rPr>
              <w:t xml:space="preserve"> }}</w:t>
            </w:r>
          </w:p>
        </w:tc>
        <w:tc>
          <w:tcPr>
            <w:tcW w:w="1417" w:type="dxa"/>
            <w:gridSpan w:val="2"/>
            <w:vAlign w:val="center"/>
          </w:tcPr>
          <w:p w14:paraId="2569BBC1" w14:textId="7E262612" w:rsidR="00425E52" w:rsidRPr="00460DAC" w:rsidRDefault="00AA29B1" w:rsidP="00425E52">
            <w:pPr>
              <w:contextualSpacing/>
              <w:jc w:val="center"/>
              <w:rPr>
                <w:rFonts w:ascii="Arial" w:hAnsi="Arial" w:cs="Arial"/>
                <w:sz w:val="18"/>
                <w:szCs w:val="18"/>
              </w:rPr>
            </w:pPr>
            <w:r>
              <w:rPr>
                <w:rFonts w:ascii="Arial" w:hAnsi="Arial" w:cs="Arial"/>
                <w:sz w:val="18"/>
                <w:szCs w:val="18"/>
                <w:lang w:eastAsia="es-MX"/>
              </w:rPr>
              <w:t xml:space="preserve">{{ </w:t>
            </w:r>
            <w:r w:rsidRPr="008C4602">
              <w:rPr>
                <w:rFonts w:ascii="Arial" w:hAnsi="Arial" w:cs="Arial"/>
                <w:sz w:val="18"/>
                <w:szCs w:val="18"/>
                <w:lang w:eastAsia="es-MX"/>
              </w:rPr>
              <w:t>s_promedio_prueba</w:t>
            </w:r>
            <w:r>
              <w:rPr>
                <w:rFonts w:ascii="Arial" w:hAnsi="Arial" w:cs="Arial"/>
                <w:sz w:val="18"/>
                <w:szCs w:val="18"/>
                <w:lang w:eastAsia="es-MX"/>
              </w:rPr>
              <w:t xml:space="preserve"> }}</w:t>
            </w:r>
          </w:p>
        </w:tc>
        <w:tc>
          <w:tcPr>
            <w:tcW w:w="919" w:type="dxa"/>
            <w:vAlign w:val="center"/>
          </w:tcPr>
          <w:p w14:paraId="645491E2" w14:textId="5745D0CB" w:rsidR="00425E52" w:rsidRPr="00460DAC" w:rsidRDefault="00AA29B1" w:rsidP="00425E52">
            <w:pPr>
              <w:contextualSpacing/>
              <w:jc w:val="center"/>
              <w:rPr>
                <w:rFonts w:ascii="Arial" w:hAnsi="Arial" w:cs="Arial"/>
                <w:sz w:val="18"/>
                <w:szCs w:val="18"/>
              </w:rPr>
            </w:pPr>
            <w:r>
              <w:rPr>
                <w:rFonts w:ascii="Arial" w:hAnsi="Arial" w:cs="Arial"/>
                <w:sz w:val="18"/>
                <w:szCs w:val="18"/>
              </w:rPr>
              <w:t xml:space="preserve">{{ </w:t>
            </w:r>
            <w:r w:rsidRPr="008C4602">
              <w:rPr>
                <w:rFonts w:ascii="Arial" w:hAnsi="Arial" w:cs="Arial"/>
                <w:sz w:val="18"/>
                <w:szCs w:val="18"/>
              </w:rPr>
              <w:t>s_CV_</w:t>
            </w:r>
            <w:r>
              <w:rPr>
                <w:rFonts w:ascii="Arial" w:hAnsi="Arial" w:cs="Arial"/>
                <w:sz w:val="18"/>
                <w:szCs w:val="18"/>
              </w:rPr>
              <w:t>prueba }}</w:t>
            </w:r>
          </w:p>
        </w:tc>
        <w:tc>
          <w:tcPr>
            <w:tcW w:w="1534" w:type="dxa"/>
            <w:vMerge/>
            <w:vAlign w:val="center"/>
          </w:tcPr>
          <w:p w14:paraId="5BC4FDC3" w14:textId="7A60883C" w:rsidR="00425E52" w:rsidRPr="00A63FC2" w:rsidRDefault="00425E52" w:rsidP="00425E52">
            <w:pPr>
              <w:rPr>
                <w:rFonts w:ascii="Arial" w:hAnsi="Arial" w:cs="Arial"/>
                <w:sz w:val="18"/>
                <w:szCs w:val="18"/>
              </w:rPr>
            </w:pPr>
          </w:p>
        </w:tc>
      </w:tr>
    </w:tbl>
    <w:p w14:paraId="45AF7D8B" w14:textId="687FA3BE" w:rsidR="004A1CA5" w:rsidRDefault="004A1CA5">
      <w:pPr>
        <w:rPr>
          <w:rFonts w:ascii="Arial" w:hAnsi="Arial" w:cs="Arial"/>
          <w:b/>
          <w:bCs/>
          <w:sz w:val="18"/>
          <w:szCs w:val="18"/>
        </w:rPr>
      </w:pPr>
    </w:p>
    <w:p w14:paraId="06134E85" w14:textId="77777777" w:rsidR="00460DAC" w:rsidRDefault="00460DAC">
      <w:pPr>
        <w:rPr>
          <w:rFonts w:ascii="Arial" w:hAnsi="Arial" w:cs="Arial"/>
          <w:b/>
          <w:bCs/>
          <w:sz w:val="18"/>
          <w:szCs w:val="18"/>
        </w:rPr>
      </w:pPr>
    </w:p>
    <w:p w14:paraId="573542D9" w14:textId="4BD857DC" w:rsidR="00A46B16" w:rsidRPr="00A63FC2" w:rsidRDefault="00F54DDF" w:rsidP="008B3173">
      <w:pPr>
        <w:pStyle w:val="Textoindependiente"/>
        <w:numPr>
          <w:ilvl w:val="0"/>
          <w:numId w:val="8"/>
        </w:numPr>
        <w:spacing w:before="120"/>
        <w:outlineLvl w:val="0"/>
        <w:rPr>
          <w:rFonts w:ascii="Arial" w:hAnsi="Arial" w:cs="Arial"/>
          <w:b/>
          <w:bCs/>
          <w:sz w:val="18"/>
          <w:szCs w:val="18"/>
          <w:lang w:val="es-MX"/>
        </w:rPr>
      </w:pPr>
      <w:bookmarkStart w:id="17" w:name="_Toc185576034"/>
      <w:r w:rsidRPr="00A63FC2">
        <w:rPr>
          <w:rFonts w:ascii="Arial" w:hAnsi="Arial" w:cs="Arial"/>
          <w:b/>
          <w:bCs/>
          <w:sz w:val="18"/>
          <w:szCs w:val="18"/>
          <w:lang w:val="es-MX"/>
        </w:rPr>
        <w:t>Conclusión del informe de validación</w:t>
      </w:r>
      <w:bookmarkEnd w:id="17"/>
    </w:p>
    <w:p w14:paraId="6818CBEC" w14:textId="5F5CFF2B" w:rsidR="00810EE1" w:rsidRPr="004B2B45" w:rsidRDefault="00810EE1" w:rsidP="00460DAC">
      <w:pPr>
        <w:pStyle w:val="Textoindependiente"/>
        <w:rPr>
          <w:rFonts w:ascii="Arial" w:hAnsi="Arial" w:cs="Arial"/>
          <w:sz w:val="18"/>
          <w:szCs w:val="18"/>
          <w:lang w:val="es-MX"/>
        </w:rPr>
      </w:pPr>
      <w:r w:rsidRPr="00A63FC2">
        <w:rPr>
          <w:rFonts w:ascii="Arial" w:hAnsi="Arial" w:cs="Arial"/>
          <w:sz w:val="18"/>
          <w:szCs w:val="18"/>
          <w:lang w:val="es-MX"/>
        </w:rPr>
        <w:t xml:space="preserve">A partir de los resultados obtenidos en la validación del método analítico para la cuantificación </w:t>
      </w:r>
      <w:r w:rsidRPr="00D52865">
        <w:rPr>
          <w:rFonts w:ascii="Arial" w:hAnsi="Arial" w:cs="Arial"/>
          <w:sz w:val="18"/>
          <w:szCs w:val="18"/>
          <w:lang w:val="es-MX"/>
        </w:rPr>
        <w:t xml:space="preserve">de </w:t>
      </w:r>
      <w:r w:rsidR="00FC7D5A">
        <w:rPr>
          <w:rFonts w:ascii="Arial" w:hAnsi="Arial" w:cs="Arial"/>
          <w:sz w:val="18"/>
          <w:szCs w:val="18"/>
        </w:rPr>
        <w:t xml:space="preserve">{{ </w:t>
      </w:r>
      <w:r w:rsidR="00FC7D5A" w:rsidRPr="00FC7D5A">
        <w:rPr>
          <w:rFonts w:ascii="Arial" w:hAnsi="Arial" w:cs="Arial"/>
          <w:sz w:val="18"/>
          <w:szCs w:val="18"/>
        </w:rPr>
        <w:t>ls_analito</w:t>
      </w:r>
      <w:r w:rsidR="00FC7D5A">
        <w:rPr>
          <w:rFonts w:ascii="Arial" w:hAnsi="Arial" w:cs="Arial"/>
          <w:sz w:val="18"/>
          <w:szCs w:val="18"/>
        </w:rPr>
        <w:t xml:space="preserve"> }}</w:t>
      </w:r>
      <w:r w:rsidRPr="00D52865">
        <w:rPr>
          <w:rFonts w:ascii="Arial" w:hAnsi="Arial" w:cs="Arial"/>
          <w:sz w:val="18"/>
          <w:szCs w:val="18"/>
          <w:lang w:val="es-MX"/>
        </w:rPr>
        <w:t xml:space="preserve">, se concluye que el método analítico cumple con el </w:t>
      </w:r>
      <w:r w:rsidR="00D52865">
        <w:rPr>
          <w:rFonts w:ascii="Arial" w:hAnsi="Arial" w:cs="Arial"/>
          <w:sz w:val="18"/>
          <w:szCs w:val="18"/>
          <w:lang w:val="es-MX"/>
        </w:rPr>
        <w:t>S</w:t>
      </w:r>
      <w:r w:rsidRPr="00D52865">
        <w:rPr>
          <w:rFonts w:ascii="Arial" w:hAnsi="Arial" w:cs="Arial"/>
          <w:sz w:val="18"/>
          <w:szCs w:val="18"/>
          <w:lang w:val="es-MX"/>
        </w:rPr>
        <w:t xml:space="preserve">istema de </w:t>
      </w:r>
      <w:r w:rsidR="00D52865">
        <w:rPr>
          <w:rFonts w:ascii="Arial" w:hAnsi="Arial" w:cs="Arial"/>
          <w:sz w:val="18"/>
          <w:szCs w:val="18"/>
          <w:lang w:val="es-MX"/>
        </w:rPr>
        <w:t>G</w:t>
      </w:r>
      <w:r w:rsidRPr="00D52865">
        <w:rPr>
          <w:rFonts w:ascii="Arial" w:hAnsi="Arial" w:cs="Arial"/>
          <w:sz w:val="18"/>
          <w:szCs w:val="18"/>
          <w:lang w:val="es-MX"/>
        </w:rPr>
        <w:t xml:space="preserve">estión de la </w:t>
      </w:r>
      <w:r w:rsidR="00D52865">
        <w:rPr>
          <w:rFonts w:ascii="Arial" w:hAnsi="Arial" w:cs="Arial"/>
          <w:sz w:val="18"/>
          <w:szCs w:val="18"/>
          <w:lang w:val="es-MX"/>
        </w:rPr>
        <w:t>C</w:t>
      </w:r>
      <w:r w:rsidRPr="00D52865">
        <w:rPr>
          <w:rFonts w:ascii="Arial" w:hAnsi="Arial" w:cs="Arial"/>
          <w:sz w:val="18"/>
          <w:szCs w:val="18"/>
          <w:lang w:val="es-MX"/>
        </w:rPr>
        <w:t>alidad de CINASI, S. de R.L. d</w:t>
      </w:r>
      <w:r w:rsidRPr="00A63FC2">
        <w:rPr>
          <w:rFonts w:ascii="Arial" w:hAnsi="Arial" w:cs="Arial"/>
          <w:sz w:val="18"/>
          <w:szCs w:val="18"/>
          <w:lang w:val="es-MX"/>
        </w:rPr>
        <w:t xml:space="preserve">e C.V, y los requisitos indicados por la norma oficial mexicana NOM-177-SSA1-2013, que establece las pruebas y procedimientos para demostrar que un </w:t>
      </w:r>
      <w:r w:rsidRPr="004B2B45">
        <w:rPr>
          <w:rFonts w:ascii="Arial" w:hAnsi="Arial" w:cs="Arial"/>
          <w:sz w:val="18"/>
          <w:szCs w:val="18"/>
          <w:lang w:val="es-MX"/>
        </w:rPr>
        <w:t>medicamento es intercambiable</w:t>
      </w:r>
      <w:r w:rsidR="00A63FC2" w:rsidRPr="004B2B45">
        <w:rPr>
          <w:rFonts w:ascii="Arial" w:hAnsi="Arial" w:cs="Arial"/>
          <w:sz w:val="18"/>
          <w:szCs w:val="18"/>
          <w:lang w:val="es-MX"/>
        </w:rPr>
        <w:t>.</w:t>
      </w:r>
      <w:r w:rsidRPr="004B2B45">
        <w:rPr>
          <w:rFonts w:ascii="Arial" w:hAnsi="Arial" w:cs="Arial"/>
          <w:sz w:val="18"/>
          <w:szCs w:val="18"/>
          <w:lang w:val="es-MX"/>
        </w:rPr>
        <w:t xml:space="preserve"> </w:t>
      </w:r>
      <w:r w:rsidR="00A63FC2" w:rsidRPr="004B2B45">
        <w:rPr>
          <w:rFonts w:ascii="Arial" w:hAnsi="Arial" w:cs="Arial"/>
          <w:sz w:val="18"/>
          <w:szCs w:val="18"/>
          <w:lang w:val="es-MX"/>
        </w:rPr>
        <w:t>R</w:t>
      </w:r>
      <w:r w:rsidRPr="004B2B45">
        <w:rPr>
          <w:rFonts w:ascii="Arial" w:hAnsi="Arial" w:cs="Arial"/>
          <w:sz w:val="18"/>
          <w:szCs w:val="18"/>
          <w:lang w:val="es-MX"/>
        </w:rPr>
        <w:t xml:space="preserve">equisitos que deben sujetarse los terceros autorizados, centros de investigación o instituciones hospitalarias que realicen las pruebas de intercambiabilidad, comparabilidad o biocomparabilidad. </w:t>
      </w:r>
      <w:r w:rsidR="00A63FC2" w:rsidRPr="004B2B45">
        <w:rPr>
          <w:rFonts w:ascii="Arial" w:hAnsi="Arial" w:cs="Arial"/>
          <w:sz w:val="18"/>
          <w:szCs w:val="18"/>
          <w:lang w:val="es-MX"/>
        </w:rPr>
        <w:t>E</w:t>
      </w:r>
      <w:r w:rsidRPr="004B2B45">
        <w:rPr>
          <w:rFonts w:ascii="Arial" w:hAnsi="Arial" w:cs="Arial"/>
          <w:sz w:val="18"/>
          <w:szCs w:val="18"/>
          <w:lang w:val="es-MX"/>
        </w:rPr>
        <w:t xml:space="preserve">l método analítico se puede aplicar para la cuantificación </w:t>
      </w:r>
      <w:r w:rsidRPr="00E84038">
        <w:rPr>
          <w:rFonts w:ascii="Arial" w:hAnsi="Arial" w:cs="Arial"/>
          <w:sz w:val="18"/>
          <w:szCs w:val="18"/>
          <w:lang w:val="es-MX"/>
        </w:rPr>
        <w:t xml:space="preserve">de </w:t>
      </w:r>
      <w:r w:rsidR="00FC7D5A">
        <w:rPr>
          <w:rFonts w:ascii="Arial" w:hAnsi="Arial" w:cs="Arial"/>
          <w:sz w:val="18"/>
          <w:szCs w:val="18"/>
        </w:rPr>
        <w:t xml:space="preserve">{{ </w:t>
      </w:r>
      <w:r w:rsidR="00FC7D5A" w:rsidRPr="00FC7D5A">
        <w:rPr>
          <w:rFonts w:ascii="Arial" w:hAnsi="Arial" w:cs="Arial"/>
          <w:sz w:val="18"/>
          <w:szCs w:val="18"/>
        </w:rPr>
        <w:t>ls_analito</w:t>
      </w:r>
      <w:r w:rsidR="00FC7D5A">
        <w:rPr>
          <w:rFonts w:ascii="Arial" w:hAnsi="Arial" w:cs="Arial"/>
          <w:sz w:val="18"/>
          <w:szCs w:val="18"/>
        </w:rPr>
        <w:t xml:space="preserve"> }}</w:t>
      </w:r>
      <w:r w:rsidR="000E6A56" w:rsidRPr="006B43F0">
        <w:rPr>
          <w:rFonts w:ascii="Arial" w:hAnsi="Arial" w:cs="Arial"/>
          <w:sz w:val="18"/>
          <w:szCs w:val="18"/>
          <w:highlight w:val="yellow"/>
          <w:lang w:val="es-MX"/>
        </w:rPr>
        <w:t xml:space="preserve"> </w:t>
      </w:r>
      <w:r w:rsidR="00CA070D" w:rsidRPr="006B43F0">
        <w:rPr>
          <w:rFonts w:ascii="Arial" w:hAnsi="Arial" w:cs="Arial"/>
          <w:sz w:val="18"/>
          <w:szCs w:val="18"/>
          <w:highlight w:val="yellow"/>
          <w:lang w:val="es-MX"/>
        </w:rPr>
        <w:t xml:space="preserve">en tabletas de 400 mg / 300 mg de </w:t>
      </w:r>
      <w:r w:rsidR="00FC7D5A">
        <w:rPr>
          <w:rFonts w:ascii="Arial" w:hAnsi="Arial" w:cs="Arial"/>
          <w:sz w:val="18"/>
          <w:szCs w:val="18"/>
        </w:rPr>
        <w:t xml:space="preserve">{{ </w:t>
      </w:r>
      <w:r w:rsidR="00FC7D5A" w:rsidRPr="00FC7D5A">
        <w:rPr>
          <w:rFonts w:ascii="Arial" w:hAnsi="Arial" w:cs="Arial"/>
          <w:sz w:val="18"/>
          <w:szCs w:val="18"/>
        </w:rPr>
        <w:t>ls_analito</w:t>
      </w:r>
      <w:r w:rsidR="00FC7D5A">
        <w:rPr>
          <w:rFonts w:ascii="Arial" w:hAnsi="Arial" w:cs="Arial"/>
          <w:sz w:val="18"/>
          <w:szCs w:val="18"/>
        </w:rPr>
        <w:t xml:space="preserve"> }}</w:t>
      </w:r>
      <w:r w:rsidR="00CA070D" w:rsidRPr="006B43F0">
        <w:rPr>
          <w:rFonts w:ascii="Arial" w:hAnsi="Arial" w:cs="Arial"/>
          <w:sz w:val="18"/>
          <w:szCs w:val="18"/>
          <w:highlight w:val="yellow"/>
          <w:lang w:val="es-MX"/>
        </w:rPr>
        <w:t xml:space="preserve"> / Quinfamida</w:t>
      </w:r>
      <w:r w:rsidRPr="004B2B45">
        <w:rPr>
          <w:rFonts w:ascii="Arial" w:hAnsi="Arial" w:cs="Arial"/>
          <w:sz w:val="18"/>
          <w:szCs w:val="18"/>
          <w:lang w:val="es-MX"/>
        </w:rPr>
        <w:t xml:space="preserve">, en muestras de perfiles de disolución en medio de </w:t>
      </w:r>
      <w:r w:rsidRPr="00E84038">
        <w:rPr>
          <w:rFonts w:ascii="Arial" w:hAnsi="Arial" w:cs="Arial"/>
          <w:sz w:val="18"/>
          <w:szCs w:val="18"/>
          <w:lang w:val="es-MX"/>
        </w:rPr>
        <w:t xml:space="preserve">disolución de </w:t>
      </w:r>
      <w:r w:rsidR="00BD767B" w:rsidRPr="000E1A3F">
        <w:rPr>
          <w:rFonts w:ascii="Arial" w:hAnsi="Arial" w:cs="Arial"/>
          <w:sz w:val="18"/>
          <w:szCs w:val="18"/>
          <w:lang w:val="es-MX"/>
        </w:rPr>
        <w:t xml:space="preserve">{{ </w:t>
      </w:r>
      <w:r w:rsidR="00BD767B" w:rsidRPr="00465B77">
        <w:rPr>
          <w:rFonts w:ascii="Arial" w:hAnsi="Arial" w:cs="Arial"/>
          <w:sz w:val="18"/>
          <w:szCs w:val="18"/>
          <w:lang w:val="es-MX"/>
        </w:rPr>
        <w:t>medio_disolucion</w:t>
      </w:r>
      <w:r w:rsidR="00BD767B">
        <w:rPr>
          <w:rFonts w:ascii="Arial" w:hAnsi="Arial" w:cs="Arial"/>
          <w:sz w:val="18"/>
          <w:szCs w:val="18"/>
          <w:lang w:val="es-MX"/>
        </w:rPr>
        <w:t xml:space="preserve"> </w:t>
      </w:r>
      <w:r w:rsidR="00BD767B" w:rsidRPr="000E1A3F">
        <w:rPr>
          <w:rFonts w:ascii="Arial" w:hAnsi="Arial" w:cs="Arial"/>
          <w:sz w:val="18"/>
          <w:szCs w:val="18"/>
          <w:lang w:val="es-MX"/>
        </w:rPr>
        <w:t>}}.</w:t>
      </w:r>
    </w:p>
    <w:p w14:paraId="4F691ED6" w14:textId="79A033EB" w:rsidR="005C2A8F" w:rsidRDefault="005C2A8F">
      <w:pPr>
        <w:rPr>
          <w:rFonts w:ascii="Arial" w:hAnsi="Arial" w:cs="Arial"/>
          <w:caps/>
          <w:sz w:val="18"/>
          <w:szCs w:val="18"/>
        </w:rPr>
      </w:pPr>
      <w:r>
        <w:rPr>
          <w:rFonts w:ascii="Arial" w:hAnsi="Arial" w:cs="Arial"/>
          <w:caps/>
          <w:sz w:val="18"/>
          <w:szCs w:val="18"/>
        </w:rPr>
        <w:br w:type="page"/>
      </w:r>
    </w:p>
    <w:p w14:paraId="31526449" w14:textId="0E1592EA" w:rsidR="00AB0F6D" w:rsidRPr="00A63FC2" w:rsidRDefault="00F54DDF" w:rsidP="008B3173">
      <w:pPr>
        <w:pStyle w:val="Textoindependiente"/>
        <w:numPr>
          <w:ilvl w:val="0"/>
          <w:numId w:val="8"/>
        </w:numPr>
        <w:spacing w:before="120"/>
        <w:outlineLvl w:val="0"/>
        <w:rPr>
          <w:rFonts w:ascii="Arial" w:hAnsi="Arial" w:cs="Arial"/>
          <w:b/>
          <w:bCs/>
          <w:sz w:val="18"/>
          <w:szCs w:val="18"/>
          <w:lang w:val="es-MX"/>
        </w:rPr>
      </w:pPr>
      <w:bookmarkStart w:id="18" w:name="_Toc185576035"/>
      <w:r w:rsidRPr="00A63FC2">
        <w:rPr>
          <w:rFonts w:ascii="Arial" w:hAnsi="Arial" w:cs="Arial"/>
          <w:b/>
          <w:bCs/>
          <w:sz w:val="18"/>
          <w:szCs w:val="18"/>
          <w:lang w:val="es-MX"/>
        </w:rPr>
        <w:lastRenderedPageBreak/>
        <w:t>Referencias</w:t>
      </w:r>
      <w:bookmarkEnd w:id="18"/>
    </w:p>
    <w:p w14:paraId="775D1EEE" w14:textId="77777777" w:rsidR="00810EE1" w:rsidRPr="00A63FC2" w:rsidRDefault="00810EE1" w:rsidP="00810EE1">
      <w:pPr>
        <w:pStyle w:val="Textoindependiente"/>
        <w:numPr>
          <w:ilvl w:val="0"/>
          <w:numId w:val="18"/>
        </w:numPr>
        <w:ind w:left="851" w:hanging="283"/>
        <w:rPr>
          <w:rFonts w:ascii="Arial" w:hAnsi="Arial" w:cs="Arial"/>
          <w:sz w:val="18"/>
          <w:szCs w:val="18"/>
          <w:lang w:val="es-MX"/>
        </w:rPr>
      </w:pPr>
      <w:commentRangeStart w:id="19"/>
      <w:r w:rsidRPr="00A63FC2">
        <w:rPr>
          <w:rFonts w:ascii="Arial" w:hAnsi="Arial" w:cs="Arial"/>
          <w:sz w:val="18"/>
          <w:szCs w:val="18"/>
          <w:lang w:val="es-MX"/>
        </w:rPr>
        <w:t xml:space="preserve">International Conference on Harmonisation (ICH). Validation of technical procedure, text and methodology, Q2(R1). Disponible en:  </w:t>
      </w:r>
      <w:hyperlink r:id="rId15" w:history="1">
        <w:r w:rsidRPr="00A63FC2">
          <w:rPr>
            <w:rStyle w:val="Hipervnculo"/>
            <w:rFonts w:ascii="Arial" w:hAnsi="Arial" w:cs="Arial"/>
            <w:color w:val="auto"/>
            <w:sz w:val="18"/>
            <w:szCs w:val="18"/>
            <w:u w:val="none"/>
            <w:lang w:val="es-MX"/>
          </w:rPr>
          <w:t>https://www.ich.org/fileadmin/Public_Web_Site/ICH_Products/Guidelines/Quality/ Q2_R1/Step4/Q2_R1__Guideline.pdf</w:t>
        </w:r>
      </w:hyperlink>
    </w:p>
    <w:p w14:paraId="4A787DB5" w14:textId="77777777" w:rsidR="00810EE1" w:rsidRPr="00A63FC2" w:rsidRDefault="00810EE1" w:rsidP="00810EE1">
      <w:pPr>
        <w:pStyle w:val="Textoindependiente"/>
        <w:numPr>
          <w:ilvl w:val="0"/>
          <w:numId w:val="18"/>
        </w:numPr>
        <w:ind w:left="851" w:hanging="283"/>
        <w:rPr>
          <w:rFonts w:ascii="Arial" w:hAnsi="Arial" w:cs="Arial"/>
          <w:sz w:val="18"/>
          <w:szCs w:val="18"/>
          <w:lang w:val="es-MX"/>
        </w:rPr>
      </w:pPr>
      <w:r w:rsidRPr="00A63FC2">
        <w:rPr>
          <w:rFonts w:ascii="Arial" w:hAnsi="Arial" w:cs="Arial"/>
          <w:sz w:val="18"/>
          <w:szCs w:val="18"/>
          <w:lang w:val="es-MX"/>
        </w:rPr>
        <w:t xml:space="preserve">NOM-177-SSA1-2013 Que establece las pruebas y procedimientos para demostrar que un medicamento es intercambiable. Requisitos a que se deben sujetarse los Terceros Autorizados que realicen las pruebas de intercambiabilidad. Requisitos para realizar los estudios de biocomparabilidad. Requisitos a que deben sujetarse los Terceros Autorizados, Centros de Investigación o Instituciones Hospitalarias que realicen las pruebas de biocomparabilidad. Secretaria de Salud, México. Disponible en: </w:t>
      </w:r>
      <w:hyperlink r:id="rId16" w:history="1">
        <w:r w:rsidRPr="00A63FC2">
          <w:rPr>
            <w:rFonts w:ascii="Arial" w:hAnsi="Arial" w:cs="Arial"/>
            <w:sz w:val="18"/>
            <w:szCs w:val="18"/>
            <w:lang w:val="es-MX"/>
          </w:rPr>
          <w:t>http://www.cofepris.gob.mx/MJ/Paginas/Normas-Oficiales-Mexicanas.aspx</w:t>
        </w:r>
      </w:hyperlink>
    </w:p>
    <w:p w14:paraId="0B7B5C4D" w14:textId="77777777" w:rsidR="00810EE1" w:rsidRPr="00A63FC2" w:rsidRDefault="00810EE1" w:rsidP="00810EE1">
      <w:pPr>
        <w:pStyle w:val="Textoindependiente"/>
        <w:numPr>
          <w:ilvl w:val="0"/>
          <w:numId w:val="18"/>
        </w:numPr>
        <w:ind w:left="851" w:hanging="283"/>
        <w:rPr>
          <w:rFonts w:ascii="Arial" w:hAnsi="Arial" w:cs="Arial"/>
          <w:sz w:val="18"/>
          <w:szCs w:val="18"/>
          <w:lang w:val="es-MX"/>
        </w:rPr>
      </w:pPr>
      <w:bookmarkStart w:id="20" w:name="_Hlk164869850"/>
      <w:r w:rsidRPr="00A63FC2">
        <w:rPr>
          <w:rFonts w:ascii="Arial" w:hAnsi="Arial" w:cs="Arial"/>
          <w:sz w:val="18"/>
          <w:szCs w:val="18"/>
          <w:lang w:val="es-MX"/>
        </w:rPr>
        <w:t>FEUM Farmacopea de los Estados Unidos Mexicanos, 13 va Edición, MGA 0291 Disolución, págs. 337-343.</w:t>
      </w:r>
    </w:p>
    <w:bookmarkEnd w:id="20"/>
    <w:p w14:paraId="1690BDC2" w14:textId="77777777" w:rsidR="00810EE1" w:rsidRPr="00A63FC2" w:rsidRDefault="00810EE1" w:rsidP="00810EE1">
      <w:pPr>
        <w:pStyle w:val="Textoindependiente"/>
        <w:numPr>
          <w:ilvl w:val="0"/>
          <w:numId w:val="18"/>
        </w:numPr>
        <w:ind w:left="851" w:hanging="283"/>
        <w:rPr>
          <w:rFonts w:ascii="Arial" w:hAnsi="Arial" w:cs="Arial"/>
          <w:sz w:val="18"/>
          <w:szCs w:val="18"/>
          <w:lang w:val="es-MX"/>
        </w:rPr>
      </w:pPr>
      <w:r w:rsidRPr="00A63FC2">
        <w:rPr>
          <w:rFonts w:ascii="Arial" w:hAnsi="Arial" w:cs="Arial"/>
          <w:sz w:val="18"/>
          <w:szCs w:val="18"/>
          <w:lang w:val="es-MX"/>
        </w:rPr>
        <w:t>USP 41, &lt;1092&gt; The Dissolution Procedure: Development and Validation. Págs. 7178-7197.</w:t>
      </w:r>
    </w:p>
    <w:p w14:paraId="49CC6F67" w14:textId="77777777" w:rsidR="00810EE1" w:rsidRPr="00A63FC2" w:rsidRDefault="00810EE1" w:rsidP="00810EE1">
      <w:pPr>
        <w:pStyle w:val="Textoindependiente"/>
        <w:numPr>
          <w:ilvl w:val="0"/>
          <w:numId w:val="18"/>
        </w:numPr>
        <w:ind w:left="851" w:hanging="283"/>
        <w:rPr>
          <w:rFonts w:ascii="Arial" w:hAnsi="Arial" w:cs="Arial"/>
          <w:sz w:val="18"/>
          <w:szCs w:val="18"/>
          <w:lang w:val="es-MX"/>
        </w:rPr>
      </w:pPr>
      <w:r w:rsidRPr="00A63FC2">
        <w:rPr>
          <w:rFonts w:ascii="Arial" w:hAnsi="Arial" w:cs="Arial"/>
          <w:sz w:val="18"/>
          <w:szCs w:val="18"/>
          <w:lang w:val="es-MX"/>
        </w:rPr>
        <w:t>Guidance for Industry, Dissolution Testing of Immediate Release Solid Oral Dosage Forms, U.S. Department of Health and Human Services, Food and Drug Administration, Center for Drug Evaluation and Research (CDER), August 1997.</w:t>
      </w:r>
    </w:p>
    <w:p w14:paraId="01B74451" w14:textId="77777777" w:rsidR="00910167" w:rsidRPr="001E7DE7" w:rsidRDefault="00910167" w:rsidP="00910167">
      <w:pPr>
        <w:pStyle w:val="Textoindependiente"/>
        <w:numPr>
          <w:ilvl w:val="0"/>
          <w:numId w:val="18"/>
        </w:numPr>
        <w:rPr>
          <w:rFonts w:ascii="Arial" w:hAnsi="Arial" w:cs="Arial"/>
          <w:sz w:val="18"/>
          <w:szCs w:val="18"/>
          <w:lang w:val="es-MX"/>
        </w:rPr>
      </w:pPr>
      <w:r w:rsidRPr="001E7DE7">
        <w:rPr>
          <w:rFonts w:ascii="Arial" w:hAnsi="Arial" w:cs="Arial"/>
          <w:sz w:val="18"/>
          <w:szCs w:val="18"/>
          <w:lang w:val="es-MX"/>
        </w:rPr>
        <w:t>PubChem. Albendazol. Consultado el 09 de diciembre de 2025. Disponible en: https://pubchem.ncbi.nlm.nih.gov/compound/2082</w:t>
      </w:r>
    </w:p>
    <w:p w14:paraId="7F40CAF9" w14:textId="30727729" w:rsidR="00910167" w:rsidRPr="001E7DE7" w:rsidRDefault="00910167" w:rsidP="00910167">
      <w:pPr>
        <w:pStyle w:val="Textoindependiente"/>
        <w:numPr>
          <w:ilvl w:val="0"/>
          <w:numId w:val="18"/>
        </w:numPr>
        <w:rPr>
          <w:rFonts w:ascii="Arial" w:hAnsi="Arial" w:cs="Arial"/>
          <w:sz w:val="18"/>
          <w:szCs w:val="18"/>
          <w:lang w:val="es-MX"/>
        </w:rPr>
      </w:pPr>
      <w:r w:rsidRPr="001E7DE7">
        <w:rPr>
          <w:rFonts w:ascii="Arial" w:hAnsi="Arial" w:cs="Arial"/>
          <w:sz w:val="18"/>
          <w:szCs w:val="18"/>
          <w:lang w:val="es-MX"/>
        </w:rPr>
        <w:t>DrugBank. Albendazol. Consultado el 09 de diciembre de 2025. Disponible en: https://go.drugbank.com/drugs/DB00518</w:t>
      </w:r>
    </w:p>
    <w:p w14:paraId="74BFE794" w14:textId="421D75E6" w:rsidR="00810EE1" w:rsidRPr="00A63FC2" w:rsidRDefault="00810EE1" w:rsidP="00910167">
      <w:pPr>
        <w:pStyle w:val="Textoindependiente"/>
        <w:numPr>
          <w:ilvl w:val="0"/>
          <w:numId w:val="18"/>
        </w:numPr>
        <w:rPr>
          <w:rFonts w:ascii="Arial" w:hAnsi="Arial" w:cs="Arial"/>
          <w:sz w:val="18"/>
          <w:szCs w:val="18"/>
          <w:lang w:val="es-MX"/>
        </w:rPr>
      </w:pPr>
      <w:r w:rsidRPr="00A63FC2">
        <w:rPr>
          <w:rFonts w:ascii="Arial" w:hAnsi="Arial" w:cs="Arial"/>
          <w:sz w:val="18"/>
          <w:szCs w:val="18"/>
          <w:lang w:val="es-MX"/>
        </w:rPr>
        <w:t>Guía para la solicitud de Bioexenciones de Ingredientes Farmacéuticos Activos con Requerimiento de Bioequivalencia, Administración Nacional de Medicamentos, Alimentos y Tecnología Médica ANMAT, 2016, Argentina.</w:t>
      </w:r>
    </w:p>
    <w:p w14:paraId="01241C1E" w14:textId="57A85BD4" w:rsidR="00810EE1" w:rsidRPr="00A63FC2" w:rsidRDefault="00810EE1" w:rsidP="00810EE1">
      <w:pPr>
        <w:pStyle w:val="Textoindependiente"/>
        <w:numPr>
          <w:ilvl w:val="0"/>
          <w:numId w:val="18"/>
        </w:numPr>
        <w:ind w:left="851" w:hanging="283"/>
        <w:rPr>
          <w:rFonts w:ascii="Arial" w:hAnsi="Arial" w:cs="Arial"/>
          <w:sz w:val="18"/>
          <w:szCs w:val="18"/>
          <w:lang w:val="es-MX"/>
        </w:rPr>
      </w:pPr>
      <w:r w:rsidRPr="00A63FC2">
        <w:rPr>
          <w:rFonts w:ascii="Arial" w:hAnsi="Arial" w:cs="Arial"/>
          <w:sz w:val="18"/>
          <w:szCs w:val="18"/>
          <w:lang w:val="es-MX"/>
        </w:rPr>
        <w:t>European Pharmacopoeia 8.0, 5.17 Recommendations on methods for dosage forms testing, págs. 727-729.</w:t>
      </w:r>
    </w:p>
    <w:p w14:paraId="61576E68" w14:textId="77777777" w:rsidR="00810EE1" w:rsidRPr="00A63FC2" w:rsidRDefault="00810EE1" w:rsidP="00810EE1">
      <w:pPr>
        <w:pStyle w:val="Textoindependiente"/>
        <w:numPr>
          <w:ilvl w:val="0"/>
          <w:numId w:val="18"/>
        </w:numPr>
        <w:ind w:left="851" w:hanging="283"/>
        <w:rPr>
          <w:rFonts w:ascii="Arial" w:hAnsi="Arial" w:cs="Arial"/>
          <w:sz w:val="18"/>
          <w:szCs w:val="18"/>
          <w:lang w:val="es-MX"/>
        </w:rPr>
      </w:pPr>
      <w:r w:rsidRPr="00A63FC2">
        <w:rPr>
          <w:rFonts w:ascii="Arial" w:hAnsi="Arial" w:cs="Arial"/>
          <w:sz w:val="18"/>
          <w:szCs w:val="18"/>
          <w:lang w:val="es-MX"/>
        </w:rPr>
        <w:t>Guia de Dissolução aplicável a Medicamentos Genéricos, Novos e Similares, Guia nº 14, versão 1, de 08 de fevereiro de 2018, Agencia Nacional de Vigilancia Sanitaria ANVISA, Brasil.</w:t>
      </w:r>
    </w:p>
    <w:p w14:paraId="72337EDF" w14:textId="77777777" w:rsidR="00810EE1" w:rsidRPr="00A63FC2" w:rsidRDefault="00810EE1" w:rsidP="00810EE1">
      <w:pPr>
        <w:pStyle w:val="Textoindependiente"/>
        <w:numPr>
          <w:ilvl w:val="0"/>
          <w:numId w:val="18"/>
        </w:numPr>
        <w:ind w:left="851" w:hanging="283"/>
        <w:rPr>
          <w:rFonts w:ascii="Arial" w:hAnsi="Arial" w:cs="Arial"/>
          <w:sz w:val="18"/>
          <w:szCs w:val="18"/>
          <w:lang w:val="es-MX"/>
        </w:rPr>
      </w:pPr>
      <w:r w:rsidRPr="00A63FC2">
        <w:rPr>
          <w:rFonts w:ascii="Arial" w:hAnsi="Arial" w:cs="Arial"/>
          <w:sz w:val="18"/>
          <w:szCs w:val="18"/>
          <w:lang w:val="es-MX"/>
        </w:rPr>
        <w:t>International Conference on Harmonisation (ICH), Dissolution Test General Chapter, Q4B Annex 7 (R2).</w:t>
      </w:r>
    </w:p>
    <w:p w14:paraId="3C971651" w14:textId="77777777" w:rsidR="00810EE1" w:rsidRPr="00A63FC2" w:rsidRDefault="00810EE1" w:rsidP="00810EE1">
      <w:pPr>
        <w:pStyle w:val="Textoindependiente"/>
        <w:numPr>
          <w:ilvl w:val="0"/>
          <w:numId w:val="18"/>
        </w:numPr>
        <w:ind w:left="851" w:hanging="283"/>
        <w:rPr>
          <w:rFonts w:ascii="Arial" w:hAnsi="Arial" w:cs="Arial"/>
          <w:sz w:val="18"/>
          <w:szCs w:val="18"/>
          <w:lang w:val="es-MX"/>
        </w:rPr>
      </w:pPr>
      <w:r w:rsidRPr="00A63FC2">
        <w:rPr>
          <w:rFonts w:ascii="Arial" w:hAnsi="Arial" w:cs="Arial"/>
          <w:sz w:val="18"/>
          <w:szCs w:val="18"/>
          <w:lang w:val="es-MX"/>
        </w:rPr>
        <w:t>DS-002 Adecuación y Validación de Métodos Analíticos para Estudios de Perfiles de Disolución.</w:t>
      </w:r>
    </w:p>
    <w:p w14:paraId="0B3FEB15" w14:textId="77777777" w:rsidR="00810EE1" w:rsidRPr="00A63FC2" w:rsidRDefault="00810EE1" w:rsidP="00810EE1">
      <w:pPr>
        <w:pStyle w:val="Textoindependiente"/>
        <w:numPr>
          <w:ilvl w:val="0"/>
          <w:numId w:val="18"/>
        </w:numPr>
        <w:ind w:left="851" w:hanging="283"/>
        <w:rPr>
          <w:rFonts w:ascii="Arial" w:hAnsi="Arial" w:cs="Arial"/>
          <w:sz w:val="18"/>
          <w:szCs w:val="18"/>
          <w:lang w:val="es-MX"/>
        </w:rPr>
      </w:pPr>
      <w:r w:rsidRPr="00A63FC2">
        <w:rPr>
          <w:rFonts w:ascii="Arial" w:hAnsi="Arial" w:cs="Arial"/>
          <w:sz w:val="18"/>
          <w:szCs w:val="18"/>
          <w:lang w:val="es-MX"/>
        </w:rPr>
        <w:t>DS-003 Asignación de Claves para los Parámetros de Validación y Muestras de Estudio.</w:t>
      </w:r>
    </w:p>
    <w:p w14:paraId="2E2A4D50" w14:textId="77777777" w:rsidR="00810EE1" w:rsidRPr="00A63FC2" w:rsidRDefault="00810EE1" w:rsidP="00810EE1">
      <w:pPr>
        <w:pStyle w:val="Textoindependiente"/>
        <w:numPr>
          <w:ilvl w:val="0"/>
          <w:numId w:val="18"/>
        </w:numPr>
        <w:ind w:left="851" w:hanging="283"/>
        <w:rPr>
          <w:rFonts w:ascii="Arial" w:hAnsi="Arial" w:cs="Arial"/>
          <w:sz w:val="18"/>
          <w:szCs w:val="18"/>
          <w:lang w:val="es-MX"/>
        </w:rPr>
      </w:pPr>
      <w:r w:rsidRPr="00A63FC2">
        <w:rPr>
          <w:rFonts w:ascii="Arial" w:hAnsi="Arial" w:cs="Arial"/>
          <w:sz w:val="18"/>
          <w:szCs w:val="18"/>
          <w:lang w:val="es-MX"/>
        </w:rPr>
        <w:t>DIS-001 Linealidad y precisión con el fármaco.</w:t>
      </w:r>
    </w:p>
    <w:p w14:paraId="27E4B0E2" w14:textId="77777777" w:rsidR="00810EE1" w:rsidRPr="00A63FC2" w:rsidRDefault="00810EE1" w:rsidP="00810EE1">
      <w:pPr>
        <w:pStyle w:val="Textoindependiente"/>
        <w:numPr>
          <w:ilvl w:val="0"/>
          <w:numId w:val="18"/>
        </w:numPr>
        <w:ind w:left="851" w:hanging="283"/>
        <w:rPr>
          <w:rFonts w:ascii="Arial" w:hAnsi="Arial" w:cs="Arial"/>
          <w:sz w:val="18"/>
          <w:szCs w:val="18"/>
          <w:lang w:val="es-MX"/>
        </w:rPr>
      </w:pPr>
      <w:r w:rsidRPr="00A63FC2">
        <w:rPr>
          <w:rFonts w:ascii="Arial" w:hAnsi="Arial" w:cs="Arial"/>
          <w:sz w:val="18"/>
          <w:szCs w:val="18"/>
          <w:lang w:val="es-MX"/>
        </w:rPr>
        <w:t>DIS-002 Influencia del Filtro.</w:t>
      </w:r>
    </w:p>
    <w:p w14:paraId="0B629822" w14:textId="77777777" w:rsidR="00810EE1" w:rsidRPr="00A63FC2" w:rsidRDefault="00810EE1" w:rsidP="00810EE1">
      <w:pPr>
        <w:pStyle w:val="Textoindependiente"/>
        <w:numPr>
          <w:ilvl w:val="0"/>
          <w:numId w:val="18"/>
        </w:numPr>
        <w:ind w:left="851" w:hanging="283"/>
        <w:rPr>
          <w:rFonts w:ascii="Arial" w:hAnsi="Arial" w:cs="Arial"/>
          <w:sz w:val="18"/>
          <w:szCs w:val="18"/>
          <w:lang w:val="es-MX"/>
        </w:rPr>
      </w:pPr>
      <w:r w:rsidRPr="00A63FC2">
        <w:rPr>
          <w:rFonts w:ascii="Arial" w:hAnsi="Arial" w:cs="Arial"/>
          <w:sz w:val="18"/>
          <w:szCs w:val="18"/>
          <w:lang w:val="es-MX"/>
        </w:rPr>
        <w:t>DIS-003 Estabilidad de la Muestra.</w:t>
      </w:r>
    </w:p>
    <w:p w14:paraId="60731582" w14:textId="77777777" w:rsidR="00810EE1" w:rsidRPr="00A63FC2" w:rsidRDefault="00810EE1" w:rsidP="00810EE1">
      <w:pPr>
        <w:pStyle w:val="Textoindependiente"/>
        <w:numPr>
          <w:ilvl w:val="0"/>
          <w:numId w:val="18"/>
        </w:numPr>
        <w:ind w:left="851" w:hanging="283"/>
        <w:rPr>
          <w:rFonts w:ascii="Arial" w:hAnsi="Arial" w:cs="Arial"/>
          <w:sz w:val="18"/>
          <w:szCs w:val="18"/>
          <w:lang w:val="es-MX"/>
        </w:rPr>
      </w:pPr>
      <w:r w:rsidRPr="00A63FC2">
        <w:rPr>
          <w:rFonts w:ascii="Arial" w:hAnsi="Arial" w:cs="Arial"/>
          <w:sz w:val="18"/>
          <w:szCs w:val="18"/>
          <w:lang w:val="es-MX"/>
        </w:rPr>
        <w:t>DIS-004 Linealidad, Exactitud y Precisión con el Medicamento.</w:t>
      </w:r>
    </w:p>
    <w:p w14:paraId="3A0D0F2B" w14:textId="77777777" w:rsidR="00810EE1" w:rsidRPr="00A63FC2" w:rsidRDefault="00810EE1" w:rsidP="00810EE1">
      <w:pPr>
        <w:pStyle w:val="Textoindependiente"/>
        <w:numPr>
          <w:ilvl w:val="0"/>
          <w:numId w:val="18"/>
        </w:numPr>
        <w:ind w:left="851" w:hanging="283"/>
        <w:rPr>
          <w:rFonts w:ascii="Arial" w:hAnsi="Arial" w:cs="Arial"/>
          <w:sz w:val="18"/>
          <w:szCs w:val="18"/>
          <w:lang w:val="es-MX"/>
        </w:rPr>
      </w:pPr>
      <w:r w:rsidRPr="00A63FC2">
        <w:rPr>
          <w:rFonts w:ascii="Arial" w:hAnsi="Arial" w:cs="Arial"/>
          <w:sz w:val="18"/>
          <w:szCs w:val="18"/>
          <w:lang w:val="es-MX"/>
        </w:rPr>
        <w:t>DIS-005 Selectividad.</w:t>
      </w:r>
    </w:p>
    <w:p w14:paraId="737CFB4E" w14:textId="77777777" w:rsidR="00910167" w:rsidRPr="001E7DE7" w:rsidRDefault="00810EE1" w:rsidP="00910167">
      <w:pPr>
        <w:pStyle w:val="Textoindependiente"/>
        <w:numPr>
          <w:ilvl w:val="0"/>
          <w:numId w:val="18"/>
        </w:numPr>
        <w:ind w:left="851" w:hanging="283"/>
        <w:rPr>
          <w:rFonts w:ascii="Arial" w:hAnsi="Arial" w:cs="Arial"/>
          <w:sz w:val="18"/>
          <w:szCs w:val="18"/>
          <w:lang w:val="es-MX"/>
        </w:rPr>
      </w:pPr>
      <w:r w:rsidRPr="001E7DE7">
        <w:rPr>
          <w:rFonts w:ascii="Arial" w:hAnsi="Arial" w:cs="Arial"/>
          <w:sz w:val="18"/>
          <w:szCs w:val="18"/>
          <w:lang w:val="es-MX"/>
        </w:rPr>
        <w:t>GC-009 Gestión de No Conformidades y Trabajo No Conforme.</w:t>
      </w:r>
    </w:p>
    <w:p w14:paraId="2BDD2D46" w14:textId="280218C5" w:rsidR="00910167" w:rsidRPr="001E7DE7" w:rsidRDefault="00910167" w:rsidP="00910167">
      <w:pPr>
        <w:pStyle w:val="Textoindependiente"/>
        <w:numPr>
          <w:ilvl w:val="0"/>
          <w:numId w:val="18"/>
        </w:numPr>
        <w:ind w:left="851" w:hanging="283"/>
        <w:rPr>
          <w:rFonts w:ascii="Arial" w:hAnsi="Arial" w:cs="Arial"/>
          <w:sz w:val="18"/>
          <w:szCs w:val="18"/>
          <w:lang w:val="es-MX"/>
        </w:rPr>
      </w:pPr>
      <w:r w:rsidRPr="001E7DE7">
        <w:rPr>
          <w:rFonts w:ascii="Arial" w:hAnsi="Arial" w:cs="Arial"/>
          <w:sz w:val="18"/>
          <w:szCs w:val="18"/>
        </w:rPr>
        <w:t>Grupo Medifarma. Protocolo de la Validación del Método Analítico de Disolución Albendazol en Tabletas Unidosis (400 mg).</w:t>
      </w:r>
      <w:commentRangeEnd w:id="19"/>
      <w:r w:rsidR="00B17213" w:rsidRPr="001E7DE7">
        <w:rPr>
          <w:rStyle w:val="Refdecomentario"/>
          <w:rFonts w:ascii="Arial" w:hAnsi="Arial" w:cs="Arial"/>
          <w:sz w:val="18"/>
          <w:szCs w:val="18"/>
          <w:lang w:val="es-MX"/>
        </w:rPr>
        <w:commentReference w:id="19"/>
      </w:r>
    </w:p>
    <w:p w14:paraId="0F4D43AA" w14:textId="012D6856" w:rsidR="009200BE" w:rsidRPr="004070BA" w:rsidRDefault="009200BE" w:rsidP="004070BA">
      <w:pPr>
        <w:rPr>
          <w:rFonts w:ascii="Arial" w:hAnsi="Arial" w:cs="Arial"/>
          <w:b/>
          <w:bCs/>
          <w:caps/>
          <w:sz w:val="18"/>
          <w:szCs w:val="18"/>
        </w:rPr>
      </w:pPr>
    </w:p>
    <w:sectPr w:rsidR="009200BE" w:rsidRPr="004070BA" w:rsidSect="00F13C68">
      <w:headerReference w:type="default" r:id="rId17"/>
      <w:footerReference w:type="even" r:id="rId18"/>
      <w:footerReference w:type="default" r:id="rId19"/>
      <w:headerReference w:type="first" r:id="rId20"/>
      <w:pgSz w:w="12240" w:h="15840" w:code="1"/>
      <w:pgMar w:top="1701" w:right="1418" w:bottom="1418" w:left="1418" w:header="227" w:footer="567"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Gustavo Carreño" w:date="2026-02-04T15:21:00Z" w:initials="GC">
    <w:p w14:paraId="33D7ADF2" w14:textId="77777777" w:rsidR="004D5C63" w:rsidRDefault="004D5C63" w:rsidP="004D5C63">
      <w:pPr>
        <w:pStyle w:val="Textocomentario"/>
      </w:pPr>
      <w:r>
        <w:rPr>
          <w:rStyle w:val="Refdecomentario"/>
        </w:rPr>
        <w:annotationRef/>
      </w:r>
      <w:r>
        <w:t xml:space="preserve">Obtener de Protocolo de Validación </w:t>
      </w:r>
    </w:p>
  </w:comment>
  <w:comment w:id="10" w:author="Gustavo Carreño" w:date="2026-02-04T15:32:00Z" w:initials="GC">
    <w:p w14:paraId="265B1961" w14:textId="77777777" w:rsidR="001331F7" w:rsidRDefault="001331F7" w:rsidP="001331F7">
      <w:pPr>
        <w:pStyle w:val="Textocomentario"/>
      </w:pPr>
      <w:r>
        <w:rPr>
          <w:rStyle w:val="Refdecomentario"/>
        </w:rPr>
        <w:annotationRef/>
      </w:r>
      <w:r>
        <w:t>Obtener de Protocolo de validación siempre el nivel 3</w:t>
      </w:r>
    </w:p>
  </w:comment>
  <w:comment w:id="19" w:author="Gustavo Carreño" w:date="2026-02-04T16:25:00Z" w:initials="GC">
    <w:p w14:paraId="04673AB6" w14:textId="77777777" w:rsidR="00B17213" w:rsidRDefault="00B17213" w:rsidP="00B17213">
      <w:pPr>
        <w:pStyle w:val="Textocomentario"/>
      </w:pPr>
      <w:r>
        <w:rPr>
          <w:rStyle w:val="Refdecomentario"/>
        </w:rPr>
        <w:annotationRef/>
      </w:r>
      <w:r>
        <w:t>Obtener del protocolo de validacion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3D7ADF2" w15:done="0"/>
  <w15:commentEx w15:paraId="265B1961" w15:done="0"/>
  <w15:commentEx w15:paraId="04673AB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217479" w16cex:dateUtc="2026-02-04T21:21:00Z"/>
  <w16cex:commentExtensible w16cex:durableId="1846FDEF" w16cex:dateUtc="2026-02-04T21:32:00Z"/>
  <w16cex:commentExtensible w16cex:durableId="2F0EB00D" w16cex:dateUtc="2026-02-04T22: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3D7ADF2" w16cid:durableId="4B217479"/>
  <w16cid:commentId w16cid:paraId="265B1961" w16cid:durableId="1846FDEF"/>
  <w16cid:commentId w16cid:paraId="04673AB6" w16cid:durableId="2F0EB00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C050D" w14:textId="77777777" w:rsidR="006D60AB" w:rsidRDefault="006D60AB">
      <w:r>
        <w:separator/>
      </w:r>
    </w:p>
  </w:endnote>
  <w:endnote w:type="continuationSeparator" w:id="0">
    <w:p w14:paraId="410A108E" w14:textId="77777777" w:rsidR="006D60AB" w:rsidRDefault="006D60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enturyGothic">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0CD99" w14:textId="77777777" w:rsidR="00421253" w:rsidRDefault="00421253">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w:t>
    </w:r>
    <w:r>
      <w:rPr>
        <w:rStyle w:val="Nmerodepgina"/>
      </w:rPr>
      <w:fldChar w:fldCharType="end"/>
    </w:r>
  </w:p>
  <w:p w14:paraId="02DC4BE4" w14:textId="77777777" w:rsidR="00421253" w:rsidRDefault="00421253">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1D325" w14:textId="3CBE35BE" w:rsidR="007A51DF" w:rsidRPr="007A51DF" w:rsidRDefault="007A51DF" w:rsidP="004A1CA5">
    <w:pPr>
      <w:pStyle w:val="Piedepgina"/>
      <w:jc w:val="center"/>
      <w:rPr>
        <w:rFonts w:ascii="Century Gothic" w:hAnsi="Century Gothic"/>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74B2A" w14:textId="77777777" w:rsidR="006D60AB" w:rsidRDefault="006D60AB">
      <w:r>
        <w:separator/>
      </w:r>
    </w:p>
  </w:footnote>
  <w:footnote w:type="continuationSeparator" w:id="0">
    <w:p w14:paraId="3580C6B2" w14:textId="77777777" w:rsidR="006D60AB" w:rsidRDefault="006D60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D4226" w14:textId="56274F8D" w:rsidR="006D3886" w:rsidRDefault="006D3886" w:rsidP="006D3886">
    <w:pPr>
      <w:pStyle w:val="Encabezado"/>
    </w:pPr>
  </w:p>
  <w:tbl>
    <w:tblPr>
      <w:tblW w:w="7190" w:type="dxa"/>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4493"/>
      <w:gridCol w:w="1011"/>
      <w:gridCol w:w="562"/>
      <w:gridCol w:w="562"/>
      <w:gridCol w:w="562"/>
    </w:tblGrid>
    <w:tr w:rsidR="006D3886" w:rsidRPr="007C3DB8" w14:paraId="244048D7" w14:textId="77777777" w:rsidTr="007C3DB8">
      <w:trPr>
        <w:cantSplit/>
        <w:trHeight w:val="283"/>
        <w:jc w:val="right"/>
      </w:trPr>
      <w:tc>
        <w:tcPr>
          <w:tcW w:w="4493" w:type="dxa"/>
          <w:vMerge w:val="restart"/>
          <w:vAlign w:val="center"/>
        </w:tcPr>
        <w:p w14:paraId="208FA68A" w14:textId="1FD9D9BF" w:rsidR="006D3886" w:rsidRPr="00DA58FA" w:rsidRDefault="006D3886" w:rsidP="007C3DB8">
          <w:pPr>
            <w:pStyle w:val="Textoindependiente"/>
            <w:spacing w:line="240" w:lineRule="auto"/>
            <w:jc w:val="center"/>
            <w:rPr>
              <w:rFonts w:ascii="Arial" w:hAnsi="Arial" w:cs="Arial"/>
              <w:b/>
              <w:bCs/>
              <w:szCs w:val="24"/>
              <w:lang w:val="es-MX"/>
            </w:rPr>
          </w:pPr>
          <w:r w:rsidRPr="00DA58FA">
            <w:rPr>
              <w:rFonts w:ascii="Arial" w:hAnsi="Arial" w:cs="Arial"/>
              <w:b/>
              <w:bCs/>
              <w:sz w:val="22"/>
              <w:szCs w:val="22"/>
              <w:lang w:val="es-MX"/>
            </w:rPr>
            <w:t>INFORME DE VALIDACIÓN DEL MÉTODO</w:t>
          </w:r>
          <w:r w:rsidR="004B26B0" w:rsidRPr="00DA58FA">
            <w:rPr>
              <w:rFonts w:ascii="Arial" w:hAnsi="Arial" w:cs="Arial"/>
              <w:b/>
              <w:bCs/>
              <w:sz w:val="22"/>
              <w:szCs w:val="22"/>
              <w:lang w:val="es-MX"/>
            </w:rPr>
            <w:t xml:space="preserve"> ANALÍTICO PARA PERFILES DE DISOLUCIÓN</w:t>
          </w:r>
        </w:p>
      </w:tc>
      <w:tc>
        <w:tcPr>
          <w:tcW w:w="1011" w:type="dxa"/>
          <w:vAlign w:val="center"/>
        </w:tcPr>
        <w:p w14:paraId="41F4C3D7" w14:textId="77777777" w:rsidR="006D3886" w:rsidRPr="00FE0CC5" w:rsidRDefault="006D3886" w:rsidP="007C3DB8">
          <w:pPr>
            <w:tabs>
              <w:tab w:val="left" w:pos="571"/>
              <w:tab w:val="center" w:pos="851"/>
            </w:tabs>
            <w:spacing w:before="60" w:after="60"/>
            <w:jc w:val="center"/>
            <w:rPr>
              <w:rFonts w:ascii="Arial" w:hAnsi="Arial" w:cs="Arial"/>
              <w:sz w:val="18"/>
              <w:szCs w:val="18"/>
            </w:rPr>
          </w:pPr>
          <w:r w:rsidRPr="00FE0CC5">
            <w:rPr>
              <w:rFonts w:ascii="Arial" w:hAnsi="Arial" w:cs="Arial"/>
              <w:sz w:val="18"/>
              <w:szCs w:val="18"/>
            </w:rPr>
            <w:t>Formato</w:t>
          </w:r>
        </w:p>
      </w:tc>
      <w:tc>
        <w:tcPr>
          <w:tcW w:w="1686" w:type="dxa"/>
          <w:gridSpan w:val="3"/>
          <w:vAlign w:val="center"/>
        </w:tcPr>
        <w:p w14:paraId="6609E26C" w14:textId="2DF08D47" w:rsidR="006D3886" w:rsidRPr="00FE0CC5" w:rsidRDefault="006D3886" w:rsidP="007C3DB8">
          <w:pPr>
            <w:spacing w:before="60" w:after="60"/>
            <w:jc w:val="center"/>
            <w:rPr>
              <w:rFonts w:ascii="Arial" w:hAnsi="Arial" w:cs="Arial"/>
              <w:bCs/>
              <w:color w:val="FF0000"/>
              <w:sz w:val="18"/>
              <w:szCs w:val="18"/>
            </w:rPr>
          </w:pPr>
          <w:r w:rsidRPr="00FE0CC5">
            <w:rPr>
              <w:rFonts w:ascii="Arial" w:hAnsi="Arial" w:cs="Arial"/>
              <w:bCs/>
              <w:sz w:val="14"/>
              <w:szCs w:val="14"/>
            </w:rPr>
            <w:t>FRG-001_D</w:t>
          </w:r>
          <w:r w:rsidR="00FE0CC5">
            <w:rPr>
              <w:rFonts w:ascii="Arial" w:hAnsi="Arial" w:cs="Arial"/>
              <w:bCs/>
              <w:sz w:val="14"/>
              <w:szCs w:val="14"/>
            </w:rPr>
            <w:t>S</w:t>
          </w:r>
          <w:r w:rsidRPr="00FE0CC5">
            <w:rPr>
              <w:rFonts w:ascii="Arial" w:hAnsi="Arial" w:cs="Arial"/>
              <w:bCs/>
              <w:sz w:val="14"/>
              <w:szCs w:val="14"/>
            </w:rPr>
            <w:t>-00</w:t>
          </w:r>
          <w:r w:rsidR="00FE0CC5">
            <w:rPr>
              <w:rFonts w:ascii="Arial" w:hAnsi="Arial" w:cs="Arial"/>
              <w:bCs/>
              <w:sz w:val="14"/>
              <w:szCs w:val="14"/>
            </w:rPr>
            <w:t>4</w:t>
          </w:r>
          <w:r w:rsidRPr="00FE0CC5">
            <w:rPr>
              <w:rFonts w:ascii="Arial" w:hAnsi="Arial" w:cs="Arial"/>
              <w:bCs/>
              <w:sz w:val="14"/>
              <w:szCs w:val="14"/>
            </w:rPr>
            <w:t>_V</w:t>
          </w:r>
          <w:r w:rsidR="00FE0CC5">
            <w:rPr>
              <w:rFonts w:ascii="Arial" w:hAnsi="Arial" w:cs="Arial"/>
              <w:bCs/>
              <w:sz w:val="14"/>
              <w:szCs w:val="14"/>
            </w:rPr>
            <w:t>01</w:t>
          </w:r>
        </w:p>
      </w:tc>
    </w:tr>
    <w:tr w:rsidR="006D3886" w:rsidRPr="007C3DB8" w14:paraId="4755982F" w14:textId="77777777" w:rsidTr="007C3DB8">
      <w:trPr>
        <w:cantSplit/>
        <w:trHeight w:val="567"/>
        <w:jc w:val="right"/>
      </w:trPr>
      <w:tc>
        <w:tcPr>
          <w:tcW w:w="4493" w:type="dxa"/>
          <w:vMerge/>
          <w:vAlign w:val="center"/>
        </w:tcPr>
        <w:p w14:paraId="51372065" w14:textId="77777777" w:rsidR="006D3886" w:rsidRPr="007C3DB8" w:rsidRDefault="006D3886" w:rsidP="007C3DB8">
          <w:pPr>
            <w:pStyle w:val="Textoindependiente"/>
            <w:spacing w:line="240" w:lineRule="auto"/>
            <w:rPr>
              <w:rFonts w:ascii="Arial" w:hAnsi="Arial" w:cs="Arial"/>
              <w:szCs w:val="24"/>
            </w:rPr>
          </w:pPr>
        </w:p>
      </w:tc>
      <w:tc>
        <w:tcPr>
          <w:tcW w:w="1011" w:type="dxa"/>
          <w:vAlign w:val="center"/>
        </w:tcPr>
        <w:p w14:paraId="4AE296B0" w14:textId="481C885E" w:rsidR="006D3886" w:rsidRPr="00FE0CC5" w:rsidRDefault="006D3886" w:rsidP="007C3DB8">
          <w:pPr>
            <w:tabs>
              <w:tab w:val="left" w:pos="571"/>
              <w:tab w:val="center" w:pos="851"/>
            </w:tabs>
            <w:spacing w:before="60" w:after="60"/>
            <w:jc w:val="center"/>
            <w:rPr>
              <w:rFonts w:ascii="Arial" w:hAnsi="Arial" w:cs="Arial"/>
              <w:bCs/>
              <w:sz w:val="18"/>
              <w:szCs w:val="18"/>
            </w:rPr>
          </w:pPr>
          <w:r w:rsidRPr="00FE0CC5">
            <w:rPr>
              <w:rFonts w:ascii="Arial" w:hAnsi="Arial" w:cs="Arial"/>
              <w:sz w:val="18"/>
              <w:szCs w:val="18"/>
            </w:rPr>
            <w:t xml:space="preserve">Código de </w:t>
          </w:r>
          <w:r w:rsidR="00FE0CC5">
            <w:rPr>
              <w:rFonts w:ascii="Arial" w:hAnsi="Arial" w:cs="Arial"/>
              <w:sz w:val="18"/>
              <w:szCs w:val="18"/>
            </w:rPr>
            <w:t>estudio</w:t>
          </w:r>
          <w:r w:rsidRPr="00FE0CC5">
            <w:rPr>
              <w:rFonts w:ascii="Arial" w:hAnsi="Arial" w:cs="Arial"/>
              <w:sz w:val="18"/>
              <w:szCs w:val="18"/>
            </w:rPr>
            <w:t>:</w:t>
          </w:r>
        </w:p>
      </w:tc>
      <w:tc>
        <w:tcPr>
          <w:tcW w:w="1686" w:type="dxa"/>
          <w:gridSpan w:val="3"/>
          <w:vAlign w:val="center"/>
        </w:tcPr>
        <w:p w14:paraId="71BBA92A" w14:textId="5085BEED" w:rsidR="006D3886" w:rsidRPr="00FE0CC5" w:rsidRDefault="002F4AAB" w:rsidP="007C3DB8">
          <w:pPr>
            <w:spacing w:before="60" w:after="60"/>
            <w:jc w:val="center"/>
            <w:rPr>
              <w:rFonts w:ascii="Arial" w:hAnsi="Arial" w:cs="Arial"/>
              <w:bCs/>
              <w:sz w:val="18"/>
              <w:szCs w:val="18"/>
            </w:rPr>
          </w:pPr>
          <w:r>
            <w:rPr>
              <w:rFonts w:ascii="Arial" w:hAnsi="Arial" w:cs="Arial"/>
              <w:bCs/>
            </w:rPr>
            <w:t xml:space="preserve">{{ </w:t>
          </w:r>
          <w:r w:rsidRPr="002F4AAB">
            <w:rPr>
              <w:rFonts w:ascii="Arial" w:hAnsi="Arial" w:cs="Arial"/>
              <w:bCs/>
            </w:rPr>
            <w:t>ls_codigo_estudio</w:t>
          </w:r>
          <w:r>
            <w:rPr>
              <w:rFonts w:ascii="Arial" w:hAnsi="Arial" w:cs="Arial"/>
              <w:bCs/>
            </w:rPr>
            <w:t xml:space="preserve"> }}</w:t>
          </w:r>
        </w:p>
      </w:tc>
    </w:tr>
    <w:tr w:rsidR="006D3886" w:rsidRPr="007C3DB8" w14:paraId="7C2A1BCC" w14:textId="77777777" w:rsidTr="007C3DB8">
      <w:trPr>
        <w:cantSplit/>
        <w:trHeight w:val="283"/>
        <w:jc w:val="right"/>
      </w:trPr>
      <w:tc>
        <w:tcPr>
          <w:tcW w:w="4493" w:type="dxa"/>
          <w:vMerge/>
          <w:vAlign w:val="center"/>
        </w:tcPr>
        <w:p w14:paraId="39BC1A84" w14:textId="77777777" w:rsidR="006D3886" w:rsidRPr="007C3DB8" w:rsidRDefault="006D3886" w:rsidP="007C3DB8">
          <w:pPr>
            <w:pStyle w:val="Textoindependiente"/>
            <w:spacing w:line="240" w:lineRule="auto"/>
            <w:rPr>
              <w:rFonts w:ascii="Arial" w:hAnsi="Arial" w:cs="Arial"/>
              <w:szCs w:val="24"/>
            </w:rPr>
          </w:pPr>
        </w:p>
      </w:tc>
      <w:tc>
        <w:tcPr>
          <w:tcW w:w="1011" w:type="dxa"/>
          <w:vAlign w:val="center"/>
        </w:tcPr>
        <w:p w14:paraId="005212D3" w14:textId="77777777" w:rsidR="006D3886" w:rsidRPr="00FE0CC5" w:rsidRDefault="006D3886" w:rsidP="007C3DB8">
          <w:pPr>
            <w:tabs>
              <w:tab w:val="left" w:pos="571"/>
              <w:tab w:val="center" w:pos="851"/>
            </w:tabs>
            <w:spacing w:before="60" w:after="60"/>
            <w:jc w:val="center"/>
            <w:rPr>
              <w:rFonts w:ascii="Arial" w:hAnsi="Arial" w:cs="Arial"/>
              <w:sz w:val="18"/>
              <w:szCs w:val="18"/>
            </w:rPr>
          </w:pPr>
          <w:r w:rsidRPr="00FE0CC5">
            <w:rPr>
              <w:rFonts w:ascii="Arial" w:hAnsi="Arial" w:cs="Arial"/>
              <w:sz w:val="18"/>
              <w:szCs w:val="18"/>
            </w:rPr>
            <w:t>Página</w:t>
          </w:r>
          <w:r w:rsidRPr="00FE0CC5">
            <w:rPr>
              <w:rFonts w:ascii="Arial" w:hAnsi="Arial" w:cs="Arial"/>
              <w:color w:val="FF0000"/>
              <w:sz w:val="18"/>
              <w:szCs w:val="18"/>
            </w:rPr>
            <w:t xml:space="preserve"> </w:t>
          </w:r>
        </w:p>
      </w:tc>
      <w:tc>
        <w:tcPr>
          <w:tcW w:w="562" w:type="dxa"/>
          <w:vAlign w:val="center"/>
        </w:tcPr>
        <w:p w14:paraId="67A8C619" w14:textId="73CF2302" w:rsidR="006D3886" w:rsidRPr="00FE0CC5" w:rsidRDefault="009127D0" w:rsidP="007C3DB8">
          <w:pPr>
            <w:spacing w:before="60" w:after="60"/>
            <w:jc w:val="center"/>
            <w:rPr>
              <w:rFonts w:ascii="Arial" w:hAnsi="Arial" w:cs="Arial"/>
              <w:sz w:val="18"/>
              <w:szCs w:val="18"/>
            </w:rPr>
          </w:pPr>
          <w:r w:rsidRPr="009127D0">
            <w:rPr>
              <w:rFonts w:ascii="Arial" w:hAnsi="Arial" w:cs="Arial"/>
              <w:b/>
              <w:bCs/>
              <w:sz w:val="18"/>
              <w:szCs w:val="18"/>
            </w:rPr>
            <w:fldChar w:fldCharType="begin"/>
          </w:r>
          <w:r w:rsidRPr="009127D0">
            <w:rPr>
              <w:rFonts w:ascii="Arial" w:hAnsi="Arial" w:cs="Arial"/>
              <w:b/>
              <w:bCs/>
              <w:sz w:val="18"/>
              <w:szCs w:val="18"/>
            </w:rPr>
            <w:instrText>PAGE  \* Arabic  \* MERGEFORMAT</w:instrText>
          </w:r>
          <w:r w:rsidRPr="009127D0">
            <w:rPr>
              <w:rFonts w:ascii="Arial" w:hAnsi="Arial" w:cs="Arial"/>
              <w:b/>
              <w:bCs/>
              <w:sz w:val="18"/>
              <w:szCs w:val="18"/>
            </w:rPr>
            <w:fldChar w:fldCharType="separate"/>
          </w:r>
          <w:r w:rsidRPr="009127D0">
            <w:rPr>
              <w:rFonts w:ascii="Arial" w:hAnsi="Arial" w:cs="Arial"/>
              <w:b/>
              <w:bCs/>
              <w:sz w:val="18"/>
              <w:szCs w:val="18"/>
              <w:lang w:val="es-ES"/>
            </w:rPr>
            <w:t>1</w:t>
          </w:r>
          <w:r w:rsidRPr="009127D0">
            <w:rPr>
              <w:rFonts w:ascii="Arial" w:hAnsi="Arial" w:cs="Arial"/>
              <w:b/>
              <w:bCs/>
              <w:sz w:val="18"/>
              <w:szCs w:val="18"/>
            </w:rPr>
            <w:fldChar w:fldCharType="end"/>
          </w:r>
          <w:r w:rsidRPr="009127D0">
            <w:rPr>
              <w:rFonts w:ascii="Arial" w:hAnsi="Arial" w:cs="Arial"/>
              <w:sz w:val="18"/>
              <w:szCs w:val="18"/>
              <w:lang w:val="es-ES"/>
            </w:rPr>
            <w:t xml:space="preserve"> </w:t>
          </w:r>
        </w:p>
      </w:tc>
      <w:tc>
        <w:tcPr>
          <w:tcW w:w="562" w:type="dxa"/>
          <w:vAlign w:val="center"/>
        </w:tcPr>
        <w:p w14:paraId="50C495AF" w14:textId="77777777" w:rsidR="006D3886" w:rsidRPr="00FE0CC5" w:rsidRDefault="006D3886" w:rsidP="007C3DB8">
          <w:pPr>
            <w:spacing w:before="60" w:after="60"/>
            <w:jc w:val="center"/>
            <w:rPr>
              <w:rFonts w:ascii="Arial" w:hAnsi="Arial" w:cs="Arial"/>
              <w:sz w:val="18"/>
              <w:szCs w:val="18"/>
            </w:rPr>
          </w:pPr>
          <w:r w:rsidRPr="00FE0CC5">
            <w:rPr>
              <w:rFonts w:ascii="Arial" w:hAnsi="Arial" w:cs="Arial"/>
              <w:sz w:val="18"/>
              <w:szCs w:val="18"/>
            </w:rPr>
            <w:t xml:space="preserve">de </w:t>
          </w:r>
        </w:p>
      </w:tc>
      <w:tc>
        <w:tcPr>
          <w:tcW w:w="562" w:type="dxa"/>
          <w:vAlign w:val="center"/>
        </w:tcPr>
        <w:p w14:paraId="20AF3251" w14:textId="6C7EFD68" w:rsidR="006D3886" w:rsidRPr="00FE0CC5" w:rsidRDefault="009127D0" w:rsidP="007C3DB8">
          <w:pPr>
            <w:spacing w:before="60" w:after="60"/>
            <w:jc w:val="center"/>
            <w:rPr>
              <w:rFonts w:ascii="Arial" w:hAnsi="Arial" w:cs="Arial"/>
              <w:sz w:val="18"/>
              <w:szCs w:val="18"/>
            </w:rPr>
          </w:pPr>
          <w:r w:rsidRPr="009127D0">
            <w:rPr>
              <w:rFonts w:ascii="Arial" w:hAnsi="Arial" w:cs="Arial"/>
              <w:b/>
              <w:bCs/>
              <w:sz w:val="18"/>
              <w:szCs w:val="18"/>
            </w:rPr>
            <w:fldChar w:fldCharType="begin"/>
          </w:r>
          <w:r w:rsidRPr="009127D0">
            <w:rPr>
              <w:rFonts w:ascii="Arial" w:hAnsi="Arial" w:cs="Arial"/>
              <w:b/>
              <w:bCs/>
              <w:sz w:val="18"/>
              <w:szCs w:val="18"/>
            </w:rPr>
            <w:instrText>NUMPAGES  \* Arabic  \* MERGEFORMAT</w:instrText>
          </w:r>
          <w:r w:rsidRPr="009127D0">
            <w:rPr>
              <w:rFonts w:ascii="Arial" w:hAnsi="Arial" w:cs="Arial"/>
              <w:b/>
              <w:bCs/>
              <w:sz w:val="18"/>
              <w:szCs w:val="18"/>
            </w:rPr>
            <w:fldChar w:fldCharType="separate"/>
          </w:r>
          <w:r>
            <w:rPr>
              <w:rFonts w:ascii="Arial" w:hAnsi="Arial" w:cs="Arial"/>
              <w:b/>
              <w:bCs/>
              <w:sz w:val="18"/>
              <w:szCs w:val="18"/>
            </w:rPr>
            <w:t>8</w:t>
          </w:r>
          <w:r w:rsidRPr="009127D0">
            <w:rPr>
              <w:rFonts w:ascii="Arial" w:hAnsi="Arial" w:cs="Arial"/>
              <w:b/>
              <w:bCs/>
              <w:sz w:val="18"/>
              <w:szCs w:val="18"/>
            </w:rPr>
            <w:fldChar w:fldCharType="end"/>
          </w:r>
        </w:p>
      </w:tc>
    </w:tr>
  </w:tbl>
  <w:p w14:paraId="6723F2C5" w14:textId="4586C62B" w:rsidR="00421253" w:rsidRDefault="00421253" w:rsidP="006D388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38A9F" w14:textId="77777777" w:rsidR="00421253" w:rsidRDefault="00421253">
    <w:pPr>
      <w:pStyle w:val="Encabezado"/>
    </w:pPr>
  </w:p>
  <w:p w14:paraId="7B89E21B" w14:textId="77777777" w:rsidR="00421253" w:rsidRDefault="00421253">
    <w:pPr>
      <w:pStyle w:val="Encabezado"/>
    </w:pPr>
  </w:p>
  <w:p w14:paraId="73B418D2" w14:textId="77777777" w:rsidR="00421253" w:rsidRPr="00C95936" w:rsidRDefault="00421253" w:rsidP="00C95936">
    <w:pPr>
      <w:pStyle w:val="Encabezado"/>
      <w:ind w:right="-236"/>
      <w:jc w:val="right"/>
      <w:rPr>
        <w:rFonts w:ascii="Century Gothic" w:hAnsi="Century Gothic"/>
        <w:b/>
        <w:sz w:val="18"/>
        <w:szCs w:val="18"/>
      </w:rPr>
    </w:pPr>
    <w:r>
      <w:rPr>
        <w:rFonts w:ascii="Century Gothic" w:hAnsi="Century Gothic"/>
        <w:b/>
        <w:sz w:val="18"/>
        <w:szCs w:val="18"/>
      </w:rPr>
      <w:t>SS/21258C/14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7F34"/>
    <w:multiLevelType w:val="hybridMultilevel"/>
    <w:tmpl w:val="FF1EE09A"/>
    <w:lvl w:ilvl="0" w:tplc="F462F0C8">
      <w:start w:val="1"/>
      <w:numFmt w:val="decimal"/>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3D574D8"/>
    <w:multiLevelType w:val="multilevel"/>
    <w:tmpl w:val="D6A6302C"/>
    <w:lvl w:ilvl="0">
      <w:start w:val="1"/>
      <w:numFmt w:val="decimal"/>
      <w:lvlText w:val="%1.0"/>
      <w:lvlJc w:val="left"/>
      <w:pPr>
        <w:ind w:left="284" w:hanging="284"/>
      </w:pPr>
      <w:rPr>
        <w:rFonts w:ascii="Century Gothic" w:hAnsi="Century Gothic" w:hint="default"/>
        <w:b/>
        <w:sz w:val="18"/>
        <w:szCs w:val="18"/>
      </w:rPr>
    </w:lvl>
    <w:lvl w:ilvl="1">
      <w:start w:val="1"/>
      <w:numFmt w:val="decimal"/>
      <w:lvlText w:val="%1.%2"/>
      <w:lvlJc w:val="left"/>
      <w:pPr>
        <w:ind w:left="993" w:hanging="284"/>
      </w:pPr>
      <w:rPr>
        <w:rFonts w:hint="default"/>
      </w:rPr>
    </w:lvl>
    <w:lvl w:ilvl="2">
      <w:start w:val="1"/>
      <w:numFmt w:val="decimal"/>
      <w:lvlText w:val="%1.%2.%3"/>
      <w:lvlJc w:val="left"/>
      <w:pPr>
        <w:ind w:left="1135" w:hanging="284"/>
      </w:pPr>
      <w:rPr>
        <w:rFonts w:hint="default"/>
      </w:rPr>
    </w:lvl>
    <w:lvl w:ilvl="3">
      <w:start w:val="1"/>
      <w:numFmt w:val="decimal"/>
      <w:lvlText w:val="%1.%2.%3.%4"/>
      <w:lvlJc w:val="left"/>
      <w:pPr>
        <w:ind w:left="2411" w:hanging="284"/>
      </w:pPr>
      <w:rPr>
        <w:rFonts w:hint="default"/>
      </w:rPr>
    </w:lvl>
    <w:lvl w:ilvl="4">
      <w:start w:val="1"/>
      <w:numFmt w:val="decimal"/>
      <w:lvlText w:val="%1.%2.%3.%4.%5"/>
      <w:lvlJc w:val="left"/>
      <w:pPr>
        <w:ind w:left="3120" w:hanging="284"/>
      </w:pPr>
      <w:rPr>
        <w:rFonts w:hint="default"/>
      </w:rPr>
    </w:lvl>
    <w:lvl w:ilvl="5">
      <w:start w:val="1"/>
      <w:numFmt w:val="decimal"/>
      <w:lvlText w:val="%1.%2.%3.%4.%5.%6"/>
      <w:lvlJc w:val="left"/>
      <w:pPr>
        <w:ind w:left="3829" w:hanging="284"/>
      </w:pPr>
      <w:rPr>
        <w:rFonts w:hint="default"/>
      </w:rPr>
    </w:lvl>
    <w:lvl w:ilvl="6">
      <w:start w:val="1"/>
      <w:numFmt w:val="decimal"/>
      <w:lvlText w:val="%1.%2.%3.%4.%5.%6.%7"/>
      <w:lvlJc w:val="left"/>
      <w:pPr>
        <w:ind w:left="4538" w:hanging="284"/>
      </w:pPr>
      <w:rPr>
        <w:rFonts w:hint="default"/>
      </w:rPr>
    </w:lvl>
    <w:lvl w:ilvl="7">
      <w:start w:val="1"/>
      <w:numFmt w:val="decimal"/>
      <w:lvlText w:val="%1.%2.%3.%4.%5.%6.%7.%8"/>
      <w:lvlJc w:val="left"/>
      <w:pPr>
        <w:ind w:left="5247" w:hanging="284"/>
      </w:pPr>
      <w:rPr>
        <w:rFonts w:hint="default"/>
      </w:rPr>
    </w:lvl>
    <w:lvl w:ilvl="8">
      <w:start w:val="1"/>
      <w:numFmt w:val="decimal"/>
      <w:lvlText w:val="%1.%2.%3.%4.%5.%6.%7.%8.%9"/>
      <w:lvlJc w:val="left"/>
      <w:pPr>
        <w:ind w:left="5956" w:hanging="284"/>
      </w:pPr>
      <w:rPr>
        <w:rFonts w:hint="default"/>
      </w:rPr>
    </w:lvl>
  </w:abstractNum>
  <w:abstractNum w:abstractNumId="2" w15:restartNumberingAfterBreak="0">
    <w:nsid w:val="177F2134"/>
    <w:multiLevelType w:val="multilevel"/>
    <w:tmpl w:val="C5E097F6"/>
    <w:lvl w:ilvl="0">
      <w:start w:val="1"/>
      <w:numFmt w:val="decimal"/>
      <w:lvlText w:val="%1.0"/>
      <w:lvlJc w:val="left"/>
      <w:pPr>
        <w:ind w:left="284" w:hanging="284"/>
      </w:pPr>
      <w:rPr>
        <w:rFonts w:ascii="Century Gothic" w:hAnsi="Century Gothic" w:hint="default"/>
        <w:b/>
        <w:sz w:val="18"/>
        <w:szCs w:val="18"/>
      </w:rPr>
    </w:lvl>
    <w:lvl w:ilvl="1">
      <w:start w:val="1"/>
      <w:numFmt w:val="decimal"/>
      <w:lvlText w:val="%1.%2"/>
      <w:lvlJc w:val="left"/>
      <w:pPr>
        <w:ind w:left="993" w:hanging="284"/>
      </w:pPr>
      <w:rPr>
        <w:rFonts w:hint="default"/>
      </w:rPr>
    </w:lvl>
    <w:lvl w:ilvl="2">
      <w:start w:val="1"/>
      <w:numFmt w:val="decimal"/>
      <w:lvlText w:val="%1.%2.%3"/>
      <w:lvlJc w:val="left"/>
      <w:pPr>
        <w:ind w:left="1135" w:hanging="284"/>
      </w:pPr>
      <w:rPr>
        <w:rFonts w:hint="default"/>
      </w:rPr>
    </w:lvl>
    <w:lvl w:ilvl="3">
      <w:start w:val="1"/>
      <w:numFmt w:val="decimal"/>
      <w:lvlText w:val="%1.%2.%3.%4"/>
      <w:lvlJc w:val="left"/>
      <w:pPr>
        <w:ind w:left="2411" w:hanging="284"/>
      </w:pPr>
      <w:rPr>
        <w:rFonts w:hint="default"/>
        <w:color w:val="auto"/>
      </w:rPr>
    </w:lvl>
    <w:lvl w:ilvl="4">
      <w:start w:val="1"/>
      <w:numFmt w:val="decimal"/>
      <w:lvlText w:val="%1.%2.%3.%4.%5"/>
      <w:lvlJc w:val="left"/>
      <w:pPr>
        <w:ind w:left="3120" w:hanging="284"/>
      </w:pPr>
      <w:rPr>
        <w:rFonts w:hint="default"/>
      </w:rPr>
    </w:lvl>
    <w:lvl w:ilvl="5">
      <w:start w:val="1"/>
      <w:numFmt w:val="decimal"/>
      <w:lvlText w:val="%1.%2.%3.%4.%5.%6"/>
      <w:lvlJc w:val="left"/>
      <w:pPr>
        <w:ind w:left="3829" w:hanging="284"/>
      </w:pPr>
      <w:rPr>
        <w:rFonts w:hint="default"/>
      </w:rPr>
    </w:lvl>
    <w:lvl w:ilvl="6">
      <w:start w:val="1"/>
      <w:numFmt w:val="decimal"/>
      <w:lvlText w:val="%1.%2.%3.%4.%5.%6.%7"/>
      <w:lvlJc w:val="left"/>
      <w:pPr>
        <w:ind w:left="4538" w:hanging="284"/>
      </w:pPr>
      <w:rPr>
        <w:rFonts w:hint="default"/>
      </w:rPr>
    </w:lvl>
    <w:lvl w:ilvl="7">
      <w:start w:val="1"/>
      <w:numFmt w:val="decimal"/>
      <w:lvlText w:val="%1.%2.%3.%4.%5.%6.%7.%8"/>
      <w:lvlJc w:val="left"/>
      <w:pPr>
        <w:ind w:left="5247" w:hanging="284"/>
      </w:pPr>
      <w:rPr>
        <w:rFonts w:hint="default"/>
      </w:rPr>
    </w:lvl>
    <w:lvl w:ilvl="8">
      <w:start w:val="1"/>
      <w:numFmt w:val="decimal"/>
      <w:lvlText w:val="%1.%2.%3.%4.%5.%6.%7.%8.%9"/>
      <w:lvlJc w:val="left"/>
      <w:pPr>
        <w:ind w:left="5956" w:hanging="284"/>
      </w:pPr>
      <w:rPr>
        <w:rFonts w:hint="default"/>
      </w:rPr>
    </w:lvl>
  </w:abstractNum>
  <w:abstractNum w:abstractNumId="3" w15:restartNumberingAfterBreak="0">
    <w:nsid w:val="23EB2224"/>
    <w:multiLevelType w:val="hybridMultilevel"/>
    <w:tmpl w:val="26862E60"/>
    <w:lvl w:ilvl="0" w:tplc="6B0AFBF8">
      <w:start w:val="1"/>
      <w:numFmt w:val="lowerLetter"/>
      <w:lvlText w:val="%1."/>
      <w:lvlJc w:val="left"/>
      <w:pPr>
        <w:ind w:left="1070" w:hanging="71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AAD656A"/>
    <w:multiLevelType w:val="multilevel"/>
    <w:tmpl w:val="C5E097F6"/>
    <w:lvl w:ilvl="0">
      <w:start w:val="1"/>
      <w:numFmt w:val="decimal"/>
      <w:lvlText w:val="%1.0"/>
      <w:lvlJc w:val="left"/>
      <w:pPr>
        <w:ind w:left="284" w:hanging="284"/>
      </w:pPr>
      <w:rPr>
        <w:rFonts w:ascii="Century Gothic" w:hAnsi="Century Gothic" w:hint="default"/>
        <w:b/>
        <w:sz w:val="18"/>
        <w:szCs w:val="18"/>
      </w:rPr>
    </w:lvl>
    <w:lvl w:ilvl="1">
      <w:start w:val="1"/>
      <w:numFmt w:val="decimal"/>
      <w:lvlText w:val="%1.%2"/>
      <w:lvlJc w:val="left"/>
      <w:pPr>
        <w:ind w:left="993" w:hanging="284"/>
      </w:pPr>
      <w:rPr>
        <w:rFonts w:hint="default"/>
      </w:rPr>
    </w:lvl>
    <w:lvl w:ilvl="2">
      <w:start w:val="1"/>
      <w:numFmt w:val="decimal"/>
      <w:lvlText w:val="%1.%2.%3"/>
      <w:lvlJc w:val="left"/>
      <w:pPr>
        <w:ind w:left="1135" w:hanging="284"/>
      </w:pPr>
      <w:rPr>
        <w:rFonts w:hint="default"/>
      </w:rPr>
    </w:lvl>
    <w:lvl w:ilvl="3">
      <w:start w:val="1"/>
      <w:numFmt w:val="decimal"/>
      <w:lvlText w:val="%1.%2.%3.%4"/>
      <w:lvlJc w:val="left"/>
      <w:pPr>
        <w:ind w:left="2411" w:hanging="284"/>
      </w:pPr>
      <w:rPr>
        <w:rFonts w:hint="default"/>
        <w:color w:val="auto"/>
      </w:rPr>
    </w:lvl>
    <w:lvl w:ilvl="4">
      <w:start w:val="1"/>
      <w:numFmt w:val="decimal"/>
      <w:lvlText w:val="%1.%2.%3.%4.%5"/>
      <w:lvlJc w:val="left"/>
      <w:pPr>
        <w:ind w:left="3120" w:hanging="284"/>
      </w:pPr>
      <w:rPr>
        <w:rFonts w:hint="default"/>
      </w:rPr>
    </w:lvl>
    <w:lvl w:ilvl="5">
      <w:start w:val="1"/>
      <w:numFmt w:val="decimal"/>
      <w:lvlText w:val="%1.%2.%3.%4.%5.%6"/>
      <w:lvlJc w:val="left"/>
      <w:pPr>
        <w:ind w:left="3829" w:hanging="284"/>
      </w:pPr>
      <w:rPr>
        <w:rFonts w:hint="default"/>
      </w:rPr>
    </w:lvl>
    <w:lvl w:ilvl="6">
      <w:start w:val="1"/>
      <w:numFmt w:val="decimal"/>
      <w:lvlText w:val="%1.%2.%3.%4.%5.%6.%7"/>
      <w:lvlJc w:val="left"/>
      <w:pPr>
        <w:ind w:left="4538" w:hanging="284"/>
      </w:pPr>
      <w:rPr>
        <w:rFonts w:hint="default"/>
      </w:rPr>
    </w:lvl>
    <w:lvl w:ilvl="7">
      <w:start w:val="1"/>
      <w:numFmt w:val="decimal"/>
      <w:lvlText w:val="%1.%2.%3.%4.%5.%6.%7.%8"/>
      <w:lvlJc w:val="left"/>
      <w:pPr>
        <w:ind w:left="5247" w:hanging="284"/>
      </w:pPr>
      <w:rPr>
        <w:rFonts w:hint="default"/>
      </w:rPr>
    </w:lvl>
    <w:lvl w:ilvl="8">
      <w:start w:val="1"/>
      <w:numFmt w:val="decimal"/>
      <w:lvlText w:val="%1.%2.%3.%4.%5.%6.%7.%8.%9"/>
      <w:lvlJc w:val="left"/>
      <w:pPr>
        <w:ind w:left="5956" w:hanging="284"/>
      </w:pPr>
      <w:rPr>
        <w:rFonts w:hint="default"/>
      </w:rPr>
    </w:lvl>
  </w:abstractNum>
  <w:abstractNum w:abstractNumId="5" w15:restartNumberingAfterBreak="0">
    <w:nsid w:val="3348010F"/>
    <w:multiLevelType w:val="multilevel"/>
    <w:tmpl w:val="080A001D"/>
    <w:styleLink w:val="Estilo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48626B5"/>
    <w:multiLevelType w:val="hybridMultilevel"/>
    <w:tmpl w:val="32AC4B48"/>
    <w:lvl w:ilvl="0" w:tplc="890ACD6E">
      <w:start w:val="1"/>
      <w:numFmt w:val="decimal"/>
      <w:lvlText w:val="%1."/>
      <w:lvlJc w:val="left"/>
      <w:pPr>
        <w:ind w:left="928" w:hanging="360"/>
      </w:pPr>
      <w:rPr>
        <w:color w:val="auto"/>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7" w15:restartNumberingAfterBreak="0">
    <w:nsid w:val="434F5FA7"/>
    <w:multiLevelType w:val="multilevel"/>
    <w:tmpl w:val="DD301D54"/>
    <w:lvl w:ilvl="0">
      <w:start w:val="2"/>
      <w:numFmt w:val="decimal"/>
      <w:lvlText w:val="%1.0"/>
      <w:lvlJc w:val="left"/>
      <w:pPr>
        <w:ind w:left="360" w:hanging="360"/>
      </w:pPr>
      <w:rPr>
        <w:rFonts w:hint="default"/>
        <w:b/>
      </w:rPr>
    </w:lvl>
    <w:lvl w:ilvl="1">
      <w:start w:val="1"/>
      <w:numFmt w:val="decimal"/>
      <w:lvlText w:val="%1.%2"/>
      <w:lvlJc w:val="left"/>
      <w:pPr>
        <w:ind w:left="1429" w:hanging="360"/>
      </w:pPr>
      <w:rPr>
        <w:rFonts w:hint="default"/>
        <w:b w:val="0"/>
        <w:bCs/>
      </w:rPr>
    </w:lvl>
    <w:lvl w:ilvl="2">
      <w:start w:val="1"/>
      <w:numFmt w:val="decimal"/>
      <w:lvlText w:val="%1.%2.%3"/>
      <w:lvlJc w:val="left"/>
      <w:pPr>
        <w:ind w:left="1287" w:hanging="720"/>
      </w:pPr>
      <w:rPr>
        <w:rFonts w:hint="default"/>
        <w:b w:val="0"/>
        <w:bCs/>
      </w:rPr>
    </w:lvl>
    <w:lvl w:ilvl="3">
      <w:start w:val="1"/>
      <w:numFmt w:val="decimal"/>
      <w:lvlText w:val="%1.%2.%3.%4"/>
      <w:lvlJc w:val="left"/>
      <w:pPr>
        <w:ind w:left="1712" w:hanging="720"/>
      </w:pPr>
      <w:rPr>
        <w:rFonts w:hint="default"/>
        <w:b w:val="0"/>
        <w:bCs/>
      </w:rPr>
    </w:lvl>
    <w:lvl w:ilvl="4">
      <w:start w:val="1"/>
      <w:numFmt w:val="decimal"/>
      <w:lvlText w:val="%1.%2.%3.%4.%5"/>
      <w:lvlJc w:val="left"/>
      <w:pPr>
        <w:ind w:left="2639" w:hanging="1080"/>
      </w:pPr>
      <w:rPr>
        <w:rFonts w:hint="default"/>
        <w:b w:val="0"/>
        <w:bCs/>
      </w:rPr>
    </w:lvl>
    <w:lvl w:ilvl="5">
      <w:start w:val="1"/>
      <w:numFmt w:val="decimal"/>
      <w:lvlText w:val="%1.%2.%3.%4.%5.%6"/>
      <w:lvlJc w:val="left"/>
      <w:pPr>
        <w:ind w:left="4985" w:hanging="1080"/>
      </w:pPr>
      <w:rPr>
        <w:rFonts w:hint="default"/>
        <w:b/>
      </w:rPr>
    </w:lvl>
    <w:lvl w:ilvl="6">
      <w:start w:val="1"/>
      <w:numFmt w:val="decimal"/>
      <w:lvlText w:val="%1.%2.%3.%4.%5.%6.%7"/>
      <w:lvlJc w:val="left"/>
      <w:pPr>
        <w:ind w:left="6054" w:hanging="1440"/>
      </w:pPr>
      <w:rPr>
        <w:rFonts w:hint="default"/>
        <w:b/>
      </w:rPr>
    </w:lvl>
    <w:lvl w:ilvl="7">
      <w:start w:val="1"/>
      <w:numFmt w:val="decimal"/>
      <w:lvlText w:val="%1.%2.%3.%4.%5.%6.%7.%8"/>
      <w:lvlJc w:val="left"/>
      <w:pPr>
        <w:ind w:left="6763" w:hanging="1440"/>
      </w:pPr>
      <w:rPr>
        <w:rFonts w:hint="default"/>
        <w:b/>
      </w:rPr>
    </w:lvl>
    <w:lvl w:ilvl="8">
      <w:start w:val="1"/>
      <w:numFmt w:val="decimal"/>
      <w:lvlText w:val="%1.%2.%3.%4.%5.%6.%7.%8.%9"/>
      <w:lvlJc w:val="left"/>
      <w:pPr>
        <w:ind w:left="7832" w:hanging="1800"/>
      </w:pPr>
      <w:rPr>
        <w:rFonts w:hint="default"/>
        <w:b/>
      </w:rPr>
    </w:lvl>
  </w:abstractNum>
  <w:abstractNum w:abstractNumId="8" w15:restartNumberingAfterBreak="0">
    <w:nsid w:val="4DF316BD"/>
    <w:multiLevelType w:val="hybridMultilevel"/>
    <w:tmpl w:val="E132C3E4"/>
    <w:lvl w:ilvl="0" w:tplc="080A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2485377"/>
    <w:multiLevelType w:val="multilevel"/>
    <w:tmpl w:val="C5E097F6"/>
    <w:lvl w:ilvl="0">
      <w:start w:val="1"/>
      <w:numFmt w:val="decimal"/>
      <w:lvlText w:val="%1.0"/>
      <w:lvlJc w:val="left"/>
      <w:pPr>
        <w:ind w:left="284" w:hanging="284"/>
      </w:pPr>
      <w:rPr>
        <w:rFonts w:ascii="Century Gothic" w:hAnsi="Century Gothic" w:hint="default"/>
        <w:b/>
        <w:sz w:val="18"/>
        <w:szCs w:val="18"/>
      </w:rPr>
    </w:lvl>
    <w:lvl w:ilvl="1">
      <w:start w:val="1"/>
      <w:numFmt w:val="decimal"/>
      <w:lvlText w:val="%1.%2"/>
      <w:lvlJc w:val="left"/>
      <w:pPr>
        <w:ind w:left="993" w:hanging="284"/>
      </w:pPr>
      <w:rPr>
        <w:rFonts w:hint="default"/>
      </w:rPr>
    </w:lvl>
    <w:lvl w:ilvl="2">
      <w:start w:val="1"/>
      <w:numFmt w:val="decimal"/>
      <w:lvlText w:val="%1.%2.%3"/>
      <w:lvlJc w:val="left"/>
      <w:pPr>
        <w:ind w:left="1135" w:hanging="284"/>
      </w:pPr>
      <w:rPr>
        <w:rFonts w:hint="default"/>
      </w:rPr>
    </w:lvl>
    <w:lvl w:ilvl="3">
      <w:start w:val="1"/>
      <w:numFmt w:val="decimal"/>
      <w:lvlText w:val="%1.%2.%3.%4"/>
      <w:lvlJc w:val="left"/>
      <w:pPr>
        <w:ind w:left="2411" w:hanging="284"/>
      </w:pPr>
      <w:rPr>
        <w:rFonts w:hint="default"/>
        <w:color w:val="auto"/>
      </w:rPr>
    </w:lvl>
    <w:lvl w:ilvl="4">
      <w:start w:val="1"/>
      <w:numFmt w:val="decimal"/>
      <w:lvlText w:val="%1.%2.%3.%4.%5"/>
      <w:lvlJc w:val="left"/>
      <w:pPr>
        <w:ind w:left="3120" w:hanging="284"/>
      </w:pPr>
      <w:rPr>
        <w:rFonts w:hint="default"/>
      </w:rPr>
    </w:lvl>
    <w:lvl w:ilvl="5">
      <w:start w:val="1"/>
      <w:numFmt w:val="decimal"/>
      <w:lvlText w:val="%1.%2.%3.%4.%5.%6"/>
      <w:lvlJc w:val="left"/>
      <w:pPr>
        <w:ind w:left="3829" w:hanging="284"/>
      </w:pPr>
      <w:rPr>
        <w:rFonts w:hint="default"/>
      </w:rPr>
    </w:lvl>
    <w:lvl w:ilvl="6">
      <w:start w:val="1"/>
      <w:numFmt w:val="decimal"/>
      <w:lvlText w:val="%1.%2.%3.%4.%5.%6.%7"/>
      <w:lvlJc w:val="left"/>
      <w:pPr>
        <w:ind w:left="4538" w:hanging="284"/>
      </w:pPr>
      <w:rPr>
        <w:rFonts w:hint="default"/>
      </w:rPr>
    </w:lvl>
    <w:lvl w:ilvl="7">
      <w:start w:val="1"/>
      <w:numFmt w:val="decimal"/>
      <w:lvlText w:val="%1.%2.%3.%4.%5.%6.%7.%8"/>
      <w:lvlJc w:val="left"/>
      <w:pPr>
        <w:ind w:left="5247" w:hanging="284"/>
      </w:pPr>
      <w:rPr>
        <w:rFonts w:hint="default"/>
      </w:rPr>
    </w:lvl>
    <w:lvl w:ilvl="8">
      <w:start w:val="1"/>
      <w:numFmt w:val="decimal"/>
      <w:lvlText w:val="%1.%2.%3.%4.%5.%6.%7.%8.%9"/>
      <w:lvlJc w:val="left"/>
      <w:pPr>
        <w:ind w:left="5956" w:hanging="284"/>
      </w:pPr>
      <w:rPr>
        <w:rFonts w:hint="default"/>
      </w:rPr>
    </w:lvl>
  </w:abstractNum>
  <w:abstractNum w:abstractNumId="10" w15:restartNumberingAfterBreak="0">
    <w:nsid w:val="529978DD"/>
    <w:multiLevelType w:val="multilevel"/>
    <w:tmpl w:val="16FAE91E"/>
    <w:lvl w:ilvl="0">
      <w:start w:val="1"/>
      <w:numFmt w:val="upperRoman"/>
      <w:pStyle w:val="Ttulo1"/>
      <w:lvlText w:val="%1."/>
      <w:lvlJc w:val="left"/>
      <w:pPr>
        <w:tabs>
          <w:tab w:val="num" w:pos="360"/>
        </w:tabs>
        <w:ind w:left="0" w:firstLine="0"/>
      </w:pPr>
      <w:rPr>
        <w:rFonts w:hint="default"/>
        <w:b/>
      </w:rPr>
    </w:lvl>
    <w:lvl w:ilvl="1">
      <w:start w:val="1"/>
      <w:numFmt w:val="none"/>
      <w:pStyle w:val="Ttulo2"/>
      <w:lvlText w:val="4.1"/>
      <w:lvlJc w:val="left"/>
      <w:pPr>
        <w:tabs>
          <w:tab w:val="num" w:pos="1080"/>
        </w:tabs>
        <w:ind w:left="720" w:firstLine="0"/>
      </w:pPr>
      <w:rPr>
        <w:rFonts w:hint="default"/>
        <w:sz w:val="18"/>
        <w:szCs w:val="18"/>
      </w:rPr>
    </w:lvl>
    <w:lvl w:ilvl="2">
      <w:start w:val="1"/>
      <w:numFmt w:val="decimal"/>
      <w:pStyle w:val="Ttulo3"/>
      <w:lvlText w:val="%3."/>
      <w:lvlJc w:val="left"/>
      <w:pPr>
        <w:tabs>
          <w:tab w:val="num" w:pos="1800"/>
        </w:tabs>
        <w:ind w:left="1440" w:firstLine="0"/>
      </w:pPr>
      <w:rPr>
        <w:rFonts w:hint="default"/>
        <w:b w:val="0"/>
      </w:rPr>
    </w:lvl>
    <w:lvl w:ilvl="3">
      <w:start w:val="1"/>
      <w:numFmt w:val="lowerLetter"/>
      <w:pStyle w:val="Ttulo4"/>
      <w:lvlText w:val="%4)"/>
      <w:lvlJc w:val="left"/>
      <w:pPr>
        <w:tabs>
          <w:tab w:val="num" w:pos="2520"/>
        </w:tabs>
        <w:ind w:left="2160" w:firstLine="0"/>
      </w:pPr>
      <w:rPr>
        <w:rFonts w:hint="default"/>
        <w:b w:val="0"/>
      </w:rPr>
    </w:lvl>
    <w:lvl w:ilvl="4">
      <w:start w:val="1"/>
      <w:numFmt w:val="decimal"/>
      <w:pStyle w:val="Ttulo5"/>
      <w:lvlText w:val="(%5)"/>
      <w:lvlJc w:val="left"/>
      <w:pPr>
        <w:tabs>
          <w:tab w:val="num" w:pos="3240"/>
        </w:tabs>
        <w:ind w:left="2880" w:firstLine="0"/>
      </w:pPr>
      <w:rPr>
        <w:rFonts w:hint="default"/>
      </w:rPr>
    </w:lvl>
    <w:lvl w:ilvl="5">
      <w:start w:val="1"/>
      <w:numFmt w:val="lowerLetter"/>
      <w:pStyle w:val="Ttulo6"/>
      <w:lvlText w:val="(%6)"/>
      <w:lvlJc w:val="left"/>
      <w:pPr>
        <w:tabs>
          <w:tab w:val="num" w:pos="3960"/>
        </w:tabs>
        <w:ind w:left="3600" w:firstLine="0"/>
      </w:pPr>
      <w:rPr>
        <w:rFonts w:hint="default"/>
      </w:rPr>
    </w:lvl>
    <w:lvl w:ilvl="6">
      <w:start w:val="1"/>
      <w:numFmt w:val="lowerRoman"/>
      <w:pStyle w:val="Ttulo7"/>
      <w:lvlText w:val="(%7)"/>
      <w:lvlJc w:val="left"/>
      <w:pPr>
        <w:tabs>
          <w:tab w:val="num" w:pos="4680"/>
        </w:tabs>
        <w:ind w:left="4320" w:firstLine="0"/>
      </w:pPr>
      <w:rPr>
        <w:rFonts w:hint="default"/>
      </w:rPr>
    </w:lvl>
    <w:lvl w:ilvl="7">
      <w:start w:val="1"/>
      <w:numFmt w:val="lowerLetter"/>
      <w:pStyle w:val="Ttulo8"/>
      <w:lvlText w:val="(%8)"/>
      <w:lvlJc w:val="left"/>
      <w:pPr>
        <w:tabs>
          <w:tab w:val="num" w:pos="5400"/>
        </w:tabs>
        <w:ind w:left="5040" w:firstLine="0"/>
      </w:pPr>
      <w:rPr>
        <w:rFonts w:hint="default"/>
      </w:rPr>
    </w:lvl>
    <w:lvl w:ilvl="8">
      <w:start w:val="1"/>
      <w:numFmt w:val="lowerRoman"/>
      <w:pStyle w:val="Ttulo9"/>
      <w:lvlText w:val="(%9)"/>
      <w:lvlJc w:val="left"/>
      <w:pPr>
        <w:tabs>
          <w:tab w:val="num" w:pos="6120"/>
        </w:tabs>
        <w:ind w:left="5760" w:firstLine="0"/>
      </w:pPr>
      <w:rPr>
        <w:rFonts w:hint="default"/>
      </w:rPr>
    </w:lvl>
  </w:abstractNum>
  <w:abstractNum w:abstractNumId="11" w15:restartNumberingAfterBreak="0">
    <w:nsid w:val="57B744FC"/>
    <w:multiLevelType w:val="hybridMultilevel"/>
    <w:tmpl w:val="63B44754"/>
    <w:lvl w:ilvl="0" w:tplc="080A000D">
      <w:start w:val="1"/>
      <w:numFmt w:val="bullet"/>
      <w:lvlText w:val=""/>
      <w:lvlJc w:val="left"/>
      <w:pPr>
        <w:ind w:left="3196" w:hanging="360"/>
      </w:pPr>
      <w:rPr>
        <w:rFonts w:ascii="Wingdings" w:hAnsi="Wingdings" w:hint="default"/>
      </w:rPr>
    </w:lvl>
    <w:lvl w:ilvl="1" w:tplc="080A0003" w:tentative="1">
      <w:start w:val="1"/>
      <w:numFmt w:val="bullet"/>
      <w:lvlText w:val="o"/>
      <w:lvlJc w:val="left"/>
      <w:pPr>
        <w:ind w:left="3916" w:hanging="360"/>
      </w:pPr>
      <w:rPr>
        <w:rFonts w:ascii="Courier New" w:hAnsi="Courier New" w:cs="Courier New" w:hint="default"/>
      </w:rPr>
    </w:lvl>
    <w:lvl w:ilvl="2" w:tplc="080A0005" w:tentative="1">
      <w:start w:val="1"/>
      <w:numFmt w:val="bullet"/>
      <w:lvlText w:val=""/>
      <w:lvlJc w:val="left"/>
      <w:pPr>
        <w:ind w:left="4636" w:hanging="360"/>
      </w:pPr>
      <w:rPr>
        <w:rFonts w:ascii="Wingdings" w:hAnsi="Wingdings" w:hint="default"/>
      </w:rPr>
    </w:lvl>
    <w:lvl w:ilvl="3" w:tplc="080A0001" w:tentative="1">
      <w:start w:val="1"/>
      <w:numFmt w:val="bullet"/>
      <w:lvlText w:val=""/>
      <w:lvlJc w:val="left"/>
      <w:pPr>
        <w:ind w:left="5356" w:hanging="360"/>
      </w:pPr>
      <w:rPr>
        <w:rFonts w:ascii="Symbol" w:hAnsi="Symbol" w:hint="default"/>
      </w:rPr>
    </w:lvl>
    <w:lvl w:ilvl="4" w:tplc="080A0003" w:tentative="1">
      <w:start w:val="1"/>
      <w:numFmt w:val="bullet"/>
      <w:lvlText w:val="o"/>
      <w:lvlJc w:val="left"/>
      <w:pPr>
        <w:ind w:left="6076" w:hanging="360"/>
      </w:pPr>
      <w:rPr>
        <w:rFonts w:ascii="Courier New" w:hAnsi="Courier New" w:cs="Courier New" w:hint="default"/>
      </w:rPr>
    </w:lvl>
    <w:lvl w:ilvl="5" w:tplc="080A0005" w:tentative="1">
      <w:start w:val="1"/>
      <w:numFmt w:val="bullet"/>
      <w:lvlText w:val=""/>
      <w:lvlJc w:val="left"/>
      <w:pPr>
        <w:ind w:left="6796" w:hanging="360"/>
      </w:pPr>
      <w:rPr>
        <w:rFonts w:ascii="Wingdings" w:hAnsi="Wingdings" w:hint="default"/>
      </w:rPr>
    </w:lvl>
    <w:lvl w:ilvl="6" w:tplc="080A0001" w:tentative="1">
      <w:start w:val="1"/>
      <w:numFmt w:val="bullet"/>
      <w:lvlText w:val=""/>
      <w:lvlJc w:val="left"/>
      <w:pPr>
        <w:ind w:left="7516" w:hanging="360"/>
      </w:pPr>
      <w:rPr>
        <w:rFonts w:ascii="Symbol" w:hAnsi="Symbol" w:hint="default"/>
      </w:rPr>
    </w:lvl>
    <w:lvl w:ilvl="7" w:tplc="080A0003" w:tentative="1">
      <w:start w:val="1"/>
      <w:numFmt w:val="bullet"/>
      <w:lvlText w:val="o"/>
      <w:lvlJc w:val="left"/>
      <w:pPr>
        <w:ind w:left="8236" w:hanging="360"/>
      </w:pPr>
      <w:rPr>
        <w:rFonts w:ascii="Courier New" w:hAnsi="Courier New" w:cs="Courier New" w:hint="default"/>
      </w:rPr>
    </w:lvl>
    <w:lvl w:ilvl="8" w:tplc="080A0005" w:tentative="1">
      <w:start w:val="1"/>
      <w:numFmt w:val="bullet"/>
      <w:lvlText w:val=""/>
      <w:lvlJc w:val="left"/>
      <w:pPr>
        <w:ind w:left="8956" w:hanging="360"/>
      </w:pPr>
      <w:rPr>
        <w:rFonts w:ascii="Wingdings" w:hAnsi="Wingdings" w:hint="default"/>
      </w:rPr>
    </w:lvl>
  </w:abstractNum>
  <w:abstractNum w:abstractNumId="12" w15:restartNumberingAfterBreak="0">
    <w:nsid w:val="580B63CB"/>
    <w:multiLevelType w:val="hybridMultilevel"/>
    <w:tmpl w:val="7640DE1E"/>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5AA243F2"/>
    <w:multiLevelType w:val="multilevel"/>
    <w:tmpl w:val="C5E097F6"/>
    <w:lvl w:ilvl="0">
      <w:start w:val="1"/>
      <w:numFmt w:val="decimal"/>
      <w:lvlText w:val="%1.0"/>
      <w:lvlJc w:val="left"/>
      <w:pPr>
        <w:ind w:left="284" w:hanging="284"/>
      </w:pPr>
      <w:rPr>
        <w:rFonts w:ascii="Century Gothic" w:hAnsi="Century Gothic" w:hint="default"/>
        <w:b/>
        <w:sz w:val="18"/>
        <w:szCs w:val="18"/>
      </w:rPr>
    </w:lvl>
    <w:lvl w:ilvl="1">
      <w:start w:val="1"/>
      <w:numFmt w:val="decimal"/>
      <w:lvlText w:val="%1.%2"/>
      <w:lvlJc w:val="left"/>
      <w:pPr>
        <w:ind w:left="993" w:hanging="284"/>
      </w:pPr>
      <w:rPr>
        <w:rFonts w:hint="default"/>
      </w:rPr>
    </w:lvl>
    <w:lvl w:ilvl="2">
      <w:start w:val="1"/>
      <w:numFmt w:val="decimal"/>
      <w:lvlText w:val="%1.%2.%3"/>
      <w:lvlJc w:val="left"/>
      <w:pPr>
        <w:ind w:left="1135" w:hanging="284"/>
      </w:pPr>
      <w:rPr>
        <w:rFonts w:hint="default"/>
      </w:rPr>
    </w:lvl>
    <w:lvl w:ilvl="3">
      <w:start w:val="1"/>
      <w:numFmt w:val="decimal"/>
      <w:lvlText w:val="%1.%2.%3.%4"/>
      <w:lvlJc w:val="left"/>
      <w:pPr>
        <w:ind w:left="2411" w:hanging="284"/>
      </w:pPr>
      <w:rPr>
        <w:rFonts w:hint="default"/>
        <w:color w:val="auto"/>
      </w:rPr>
    </w:lvl>
    <w:lvl w:ilvl="4">
      <w:start w:val="1"/>
      <w:numFmt w:val="decimal"/>
      <w:lvlText w:val="%1.%2.%3.%4.%5"/>
      <w:lvlJc w:val="left"/>
      <w:pPr>
        <w:ind w:left="3120" w:hanging="284"/>
      </w:pPr>
      <w:rPr>
        <w:rFonts w:hint="default"/>
      </w:rPr>
    </w:lvl>
    <w:lvl w:ilvl="5">
      <w:start w:val="1"/>
      <w:numFmt w:val="decimal"/>
      <w:lvlText w:val="%1.%2.%3.%4.%5.%6"/>
      <w:lvlJc w:val="left"/>
      <w:pPr>
        <w:ind w:left="3829" w:hanging="284"/>
      </w:pPr>
      <w:rPr>
        <w:rFonts w:hint="default"/>
      </w:rPr>
    </w:lvl>
    <w:lvl w:ilvl="6">
      <w:start w:val="1"/>
      <w:numFmt w:val="decimal"/>
      <w:lvlText w:val="%1.%2.%3.%4.%5.%6.%7"/>
      <w:lvlJc w:val="left"/>
      <w:pPr>
        <w:ind w:left="4538" w:hanging="284"/>
      </w:pPr>
      <w:rPr>
        <w:rFonts w:hint="default"/>
      </w:rPr>
    </w:lvl>
    <w:lvl w:ilvl="7">
      <w:start w:val="1"/>
      <w:numFmt w:val="decimal"/>
      <w:lvlText w:val="%1.%2.%3.%4.%5.%6.%7.%8"/>
      <w:lvlJc w:val="left"/>
      <w:pPr>
        <w:ind w:left="5247" w:hanging="284"/>
      </w:pPr>
      <w:rPr>
        <w:rFonts w:hint="default"/>
      </w:rPr>
    </w:lvl>
    <w:lvl w:ilvl="8">
      <w:start w:val="1"/>
      <w:numFmt w:val="decimal"/>
      <w:lvlText w:val="%1.%2.%3.%4.%5.%6.%7.%8.%9"/>
      <w:lvlJc w:val="left"/>
      <w:pPr>
        <w:ind w:left="5956" w:hanging="284"/>
      </w:pPr>
      <w:rPr>
        <w:rFonts w:hint="default"/>
      </w:rPr>
    </w:lvl>
  </w:abstractNum>
  <w:abstractNum w:abstractNumId="14" w15:restartNumberingAfterBreak="0">
    <w:nsid w:val="5F0351CE"/>
    <w:multiLevelType w:val="multilevel"/>
    <w:tmpl w:val="D6A6302C"/>
    <w:lvl w:ilvl="0">
      <w:start w:val="1"/>
      <w:numFmt w:val="decimal"/>
      <w:lvlText w:val="%1.0"/>
      <w:lvlJc w:val="left"/>
      <w:pPr>
        <w:ind w:left="284" w:hanging="284"/>
      </w:pPr>
      <w:rPr>
        <w:rFonts w:ascii="Century Gothic" w:hAnsi="Century Gothic" w:hint="default"/>
        <w:b/>
        <w:sz w:val="18"/>
        <w:szCs w:val="18"/>
      </w:rPr>
    </w:lvl>
    <w:lvl w:ilvl="1">
      <w:start w:val="1"/>
      <w:numFmt w:val="decimal"/>
      <w:lvlText w:val="%1.%2"/>
      <w:lvlJc w:val="left"/>
      <w:pPr>
        <w:ind w:left="993" w:hanging="284"/>
      </w:pPr>
      <w:rPr>
        <w:rFonts w:hint="default"/>
      </w:rPr>
    </w:lvl>
    <w:lvl w:ilvl="2">
      <w:start w:val="1"/>
      <w:numFmt w:val="decimal"/>
      <w:lvlText w:val="%1.%2.%3"/>
      <w:lvlJc w:val="left"/>
      <w:pPr>
        <w:ind w:left="1135" w:hanging="284"/>
      </w:pPr>
      <w:rPr>
        <w:rFonts w:hint="default"/>
      </w:rPr>
    </w:lvl>
    <w:lvl w:ilvl="3">
      <w:start w:val="1"/>
      <w:numFmt w:val="decimal"/>
      <w:lvlText w:val="%1.%2.%3.%4"/>
      <w:lvlJc w:val="left"/>
      <w:pPr>
        <w:ind w:left="2411" w:hanging="284"/>
      </w:pPr>
      <w:rPr>
        <w:rFonts w:hint="default"/>
      </w:rPr>
    </w:lvl>
    <w:lvl w:ilvl="4">
      <w:start w:val="1"/>
      <w:numFmt w:val="decimal"/>
      <w:lvlText w:val="%1.%2.%3.%4.%5"/>
      <w:lvlJc w:val="left"/>
      <w:pPr>
        <w:ind w:left="3120" w:hanging="284"/>
      </w:pPr>
      <w:rPr>
        <w:rFonts w:hint="default"/>
      </w:rPr>
    </w:lvl>
    <w:lvl w:ilvl="5">
      <w:start w:val="1"/>
      <w:numFmt w:val="decimal"/>
      <w:lvlText w:val="%1.%2.%3.%4.%5.%6"/>
      <w:lvlJc w:val="left"/>
      <w:pPr>
        <w:ind w:left="3829" w:hanging="284"/>
      </w:pPr>
      <w:rPr>
        <w:rFonts w:hint="default"/>
      </w:rPr>
    </w:lvl>
    <w:lvl w:ilvl="6">
      <w:start w:val="1"/>
      <w:numFmt w:val="decimal"/>
      <w:lvlText w:val="%1.%2.%3.%4.%5.%6.%7"/>
      <w:lvlJc w:val="left"/>
      <w:pPr>
        <w:ind w:left="4538" w:hanging="284"/>
      </w:pPr>
      <w:rPr>
        <w:rFonts w:hint="default"/>
      </w:rPr>
    </w:lvl>
    <w:lvl w:ilvl="7">
      <w:start w:val="1"/>
      <w:numFmt w:val="decimal"/>
      <w:lvlText w:val="%1.%2.%3.%4.%5.%6.%7.%8"/>
      <w:lvlJc w:val="left"/>
      <w:pPr>
        <w:ind w:left="5247" w:hanging="284"/>
      </w:pPr>
      <w:rPr>
        <w:rFonts w:hint="default"/>
      </w:rPr>
    </w:lvl>
    <w:lvl w:ilvl="8">
      <w:start w:val="1"/>
      <w:numFmt w:val="decimal"/>
      <w:lvlText w:val="%1.%2.%3.%4.%5.%6.%7.%8.%9"/>
      <w:lvlJc w:val="left"/>
      <w:pPr>
        <w:ind w:left="5956" w:hanging="284"/>
      </w:pPr>
      <w:rPr>
        <w:rFonts w:hint="default"/>
      </w:rPr>
    </w:lvl>
  </w:abstractNum>
  <w:abstractNum w:abstractNumId="15" w15:restartNumberingAfterBreak="0">
    <w:nsid w:val="6071286F"/>
    <w:multiLevelType w:val="hybridMultilevel"/>
    <w:tmpl w:val="BFDCDA96"/>
    <w:lvl w:ilvl="0" w:tplc="080A000F">
      <w:start w:val="1"/>
      <w:numFmt w:val="decimal"/>
      <w:lvlText w:val="%1."/>
      <w:lvlJc w:val="left"/>
      <w:pPr>
        <w:ind w:left="360" w:hanging="360"/>
      </w:pPr>
    </w:lvl>
    <w:lvl w:ilvl="1" w:tplc="080A0019">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6" w15:restartNumberingAfterBreak="0">
    <w:nsid w:val="637010D7"/>
    <w:multiLevelType w:val="hybridMultilevel"/>
    <w:tmpl w:val="6E124302"/>
    <w:lvl w:ilvl="0" w:tplc="080A000D">
      <w:start w:val="1"/>
      <w:numFmt w:val="bullet"/>
      <w:lvlText w:val=""/>
      <w:lvlJc w:val="left"/>
      <w:pPr>
        <w:ind w:left="3053" w:hanging="360"/>
      </w:pPr>
      <w:rPr>
        <w:rFonts w:ascii="Wingdings" w:hAnsi="Wingdings" w:hint="default"/>
      </w:rPr>
    </w:lvl>
    <w:lvl w:ilvl="1" w:tplc="080A0003" w:tentative="1">
      <w:start w:val="1"/>
      <w:numFmt w:val="bullet"/>
      <w:lvlText w:val="o"/>
      <w:lvlJc w:val="left"/>
      <w:pPr>
        <w:ind w:left="3773" w:hanging="360"/>
      </w:pPr>
      <w:rPr>
        <w:rFonts w:ascii="Courier New" w:hAnsi="Courier New" w:cs="Courier New" w:hint="default"/>
      </w:rPr>
    </w:lvl>
    <w:lvl w:ilvl="2" w:tplc="080A0005" w:tentative="1">
      <w:start w:val="1"/>
      <w:numFmt w:val="bullet"/>
      <w:lvlText w:val=""/>
      <w:lvlJc w:val="left"/>
      <w:pPr>
        <w:ind w:left="4493" w:hanging="360"/>
      </w:pPr>
      <w:rPr>
        <w:rFonts w:ascii="Wingdings" w:hAnsi="Wingdings" w:hint="default"/>
      </w:rPr>
    </w:lvl>
    <w:lvl w:ilvl="3" w:tplc="080A0001">
      <w:start w:val="1"/>
      <w:numFmt w:val="bullet"/>
      <w:lvlText w:val=""/>
      <w:lvlJc w:val="left"/>
      <w:pPr>
        <w:ind w:left="5213" w:hanging="360"/>
      </w:pPr>
      <w:rPr>
        <w:rFonts w:ascii="Symbol" w:hAnsi="Symbol" w:hint="default"/>
      </w:rPr>
    </w:lvl>
    <w:lvl w:ilvl="4" w:tplc="080A0003" w:tentative="1">
      <w:start w:val="1"/>
      <w:numFmt w:val="bullet"/>
      <w:lvlText w:val="o"/>
      <w:lvlJc w:val="left"/>
      <w:pPr>
        <w:ind w:left="5933" w:hanging="360"/>
      </w:pPr>
      <w:rPr>
        <w:rFonts w:ascii="Courier New" w:hAnsi="Courier New" w:cs="Courier New" w:hint="default"/>
      </w:rPr>
    </w:lvl>
    <w:lvl w:ilvl="5" w:tplc="080A0005" w:tentative="1">
      <w:start w:val="1"/>
      <w:numFmt w:val="bullet"/>
      <w:lvlText w:val=""/>
      <w:lvlJc w:val="left"/>
      <w:pPr>
        <w:ind w:left="6653" w:hanging="360"/>
      </w:pPr>
      <w:rPr>
        <w:rFonts w:ascii="Wingdings" w:hAnsi="Wingdings" w:hint="default"/>
      </w:rPr>
    </w:lvl>
    <w:lvl w:ilvl="6" w:tplc="080A0001" w:tentative="1">
      <w:start w:val="1"/>
      <w:numFmt w:val="bullet"/>
      <w:lvlText w:val=""/>
      <w:lvlJc w:val="left"/>
      <w:pPr>
        <w:ind w:left="7373" w:hanging="360"/>
      </w:pPr>
      <w:rPr>
        <w:rFonts w:ascii="Symbol" w:hAnsi="Symbol" w:hint="default"/>
      </w:rPr>
    </w:lvl>
    <w:lvl w:ilvl="7" w:tplc="080A0003" w:tentative="1">
      <w:start w:val="1"/>
      <w:numFmt w:val="bullet"/>
      <w:lvlText w:val="o"/>
      <w:lvlJc w:val="left"/>
      <w:pPr>
        <w:ind w:left="8093" w:hanging="360"/>
      </w:pPr>
      <w:rPr>
        <w:rFonts w:ascii="Courier New" w:hAnsi="Courier New" w:cs="Courier New" w:hint="default"/>
      </w:rPr>
    </w:lvl>
    <w:lvl w:ilvl="8" w:tplc="080A0005" w:tentative="1">
      <w:start w:val="1"/>
      <w:numFmt w:val="bullet"/>
      <w:lvlText w:val=""/>
      <w:lvlJc w:val="left"/>
      <w:pPr>
        <w:ind w:left="8813" w:hanging="360"/>
      </w:pPr>
      <w:rPr>
        <w:rFonts w:ascii="Wingdings" w:hAnsi="Wingdings" w:hint="default"/>
      </w:rPr>
    </w:lvl>
  </w:abstractNum>
  <w:abstractNum w:abstractNumId="17" w15:restartNumberingAfterBreak="0">
    <w:nsid w:val="7B8610B4"/>
    <w:multiLevelType w:val="multilevel"/>
    <w:tmpl w:val="C5E097F6"/>
    <w:lvl w:ilvl="0">
      <w:start w:val="1"/>
      <w:numFmt w:val="decimal"/>
      <w:lvlText w:val="%1.0"/>
      <w:lvlJc w:val="left"/>
      <w:pPr>
        <w:ind w:left="284" w:hanging="284"/>
      </w:pPr>
      <w:rPr>
        <w:rFonts w:ascii="Century Gothic" w:hAnsi="Century Gothic" w:hint="default"/>
        <w:b/>
        <w:sz w:val="18"/>
        <w:szCs w:val="18"/>
      </w:rPr>
    </w:lvl>
    <w:lvl w:ilvl="1">
      <w:start w:val="1"/>
      <w:numFmt w:val="decimal"/>
      <w:lvlText w:val="%1.%2"/>
      <w:lvlJc w:val="left"/>
      <w:pPr>
        <w:ind w:left="993" w:hanging="284"/>
      </w:pPr>
      <w:rPr>
        <w:rFonts w:hint="default"/>
      </w:rPr>
    </w:lvl>
    <w:lvl w:ilvl="2">
      <w:start w:val="1"/>
      <w:numFmt w:val="decimal"/>
      <w:lvlText w:val="%1.%2.%3"/>
      <w:lvlJc w:val="left"/>
      <w:pPr>
        <w:ind w:left="1135" w:hanging="284"/>
      </w:pPr>
      <w:rPr>
        <w:rFonts w:hint="default"/>
      </w:rPr>
    </w:lvl>
    <w:lvl w:ilvl="3">
      <w:start w:val="1"/>
      <w:numFmt w:val="decimal"/>
      <w:lvlText w:val="%1.%2.%3.%4"/>
      <w:lvlJc w:val="left"/>
      <w:pPr>
        <w:ind w:left="2411" w:hanging="284"/>
      </w:pPr>
      <w:rPr>
        <w:rFonts w:hint="default"/>
        <w:color w:val="auto"/>
      </w:rPr>
    </w:lvl>
    <w:lvl w:ilvl="4">
      <w:start w:val="1"/>
      <w:numFmt w:val="decimal"/>
      <w:lvlText w:val="%1.%2.%3.%4.%5"/>
      <w:lvlJc w:val="left"/>
      <w:pPr>
        <w:ind w:left="3120" w:hanging="284"/>
      </w:pPr>
      <w:rPr>
        <w:rFonts w:hint="default"/>
      </w:rPr>
    </w:lvl>
    <w:lvl w:ilvl="5">
      <w:start w:val="1"/>
      <w:numFmt w:val="decimal"/>
      <w:lvlText w:val="%1.%2.%3.%4.%5.%6"/>
      <w:lvlJc w:val="left"/>
      <w:pPr>
        <w:ind w:left="3829" w:hanging="284"/>
      </w:pPr>
      <w:rPr>
        <w:rFonts w:hint="default"/>
      </w:rPr>
    </w:lvl>
    <w:lvl w:ilvl="6">
      <w:start w:val="1"/>
      <w:numFmt w:val="decimal"/>
      <w:lvlText w:val="%1.%2.%3.%4.%5.%6.%7"/>
      <w:lvlJc w:val="left"/>
      <w:pPr>
        <w:ind w:left="4538" w:hanging="284"/>
      </w:pPr>
      <w:rPr>
        <w:rFonts w:hint="default"/>
      </w:rPr>
    </w:lvl>
    <w:lvl w:ilvl="7">
      <w:start w:val="1"/>
      <w:numFmt w:val="decimal"/>
      <w:lvlText w:val="%1.%2.%3.%4.%5.%6.%7.%8"/>
      <w:lvlJc w:val="left"/>
      <w:pPr>
        <w:ind w:left="5247" w:hanging="284"/>
      </w:pPr>
      <w:rPr>
        <w:rFonts w:hint="default"/>
      </w:rPr>
    </w:lvl>
    <w:lvl w:ilvl="8">
      <w:start w:val="1"/>
      <w:numFmt w:val="decimal"/>
      <w:lvlText w:val="%1.%2.%3.%4.%5.%6.%7.%8.%9"/>
      <w:lvlJc w:val="left"/>
      <w:pPr>
        <w:ind w:left="5956" w:hanging="284"/>
      </w:pPr>
      <w:rPr>
        <w:rFonts w:hint="default"/>
      </w:rPr>
    </w:lvl>
  </w:abstractNum>
  <w:abstractNum w:abstractNumId="18" w15:restartNumberingAfterBreak="0">
    <w:nsid w:val="7EF83FE9"/>
    <w:multiLevelType w:val="multilevel"/>
    <w:tmpl w:val="C5E097F6"/>
    <w:lvl w:ilvl="0">
      <w:start w:val="1"/>
      <w:numFmt w:val="decimal"/>
      <w:lvlText w:val="%1.0"/>
      <w:lvlJc w:val="left"/>
      <w:pPr>
        <w:ind w:left="284" w:hanging="284"/>
      </w:pPr>
      <w:rPr>
        <w:rFonts w:ascii="Century Gothic" w:hAnsi="Century Gothic" w:hint="default"/>
        <w:b/>
        <w:sz w:val="18"/>
        <w:szCs w:val="18"/>
      </w:rPr>
    </w:lvl>
    <w:lvl w:ilvl="1">
      <w:start w:val="1"/>
      <w:numFmt w:val="decimal"/>
      <w:lvlText w:val="%1.%2"/>
      <w:lvlJc w:val="left"/>
      <w:pPr>
        <w:ind w:left="993" w:hanging="284"/>
      </w:pPr>
      <w:rPr>
        <w:rFonts w:hint="default"/>
      </w:rPr>
    </w:lvl>
    <w:lvl w:ilvl="2">
      <w:start w:val="1"/>
      <w:numFmt w:val="decimal"/>
      <w:lvlText w:val="%1.%2.%3"/>
      <w:lvlJc w:val="left"/>
      <w:pPr>
        <w:ind w:left="1135" w:hanging="284"/>
      </w:pPr>
      <w:rPr>
        <w:rFonts w:hint="default"/>
      </w:rPr>
    </w:lvl>
    <w:lvl w:ilvl="3">
      <w:start w:val="1"/>
      <w:numFmt w:val="decimal"/>
      <w:lvlText w:val="%1.%2.%3.%4"/>
      <w:lvlJc w:val="left"/>
      <w:pPr>
        <w:ind w:left="1560" w:hanging="284"/>
      </w:pPr>
      <w:rPr>
        <w:rFonts w:hint="default"/>
        <w:color w:val="auto"/>
      </w:rPr>
    </w:lvl>
    <w:lvl w:ilvl="4">
      <w:start w:val="1"/>
      <w:numFmt w:val="decimal"/>
      <w:lvlText w:val="%1.%2.%3.%4.%5"/>
      <w:lvlJc w:val="left"/>
      <w:pPr>
        <w:ind w:left="3120" w:hanging="284"/>
      </w:pPr>
      <w:rPr>
        <w:rFonts w:hint="default"/>
      </w:rPr>
    </w:lvl>
    <w:lvl w:ilvl="5">
      <w:start w:val="1"/>
      <w:numFmt w:val="decimal"/>
      <w:lvlText w:val="%1.%2.%3.%4.%5.%6"/>
      <w:lvlJc w:val="left"/>
      <w:pPr>
        <w:ind w:left="3829" w:hanging="284"/>
      </w:pPr>
      <w:rPr>
        <w:rFonts w:hint="default"/>
      </w:rPr>
    </w:lvl>
    <w:lvl w:ilvl="6">
      <w:start w:val="1"/>
      <w:numFmt w:val="decimal"/>
      <w:lvlText w:val="%1.%2.%3.%4.%5.%6.%7"/>
      <w:lvlJc w:val="left"/>
      <w:pPr>
        <w:ind w:left="4538" w:hanging="284"/>
      </w:pPr>
      <w:rPr>
        <w:rFonts w:hint="default"/>
      </w:rPr>
    </w:lvl>
    <w:lvl w:ilvl="7">
      <w:start w:val="1"/>
      <w:numFmt w:val="decimal"/>
      <w:lvlText w:val="%1.%2.%3.%4.%5.%6.%7.%8"/>
      <w:lvlJc w:val="left"/>
      <w:pPr>
        <w:ind w:left="5247" w:hanging="284"/>
      </w:pPr>
      <w:rPr>
        <w:rFonts w:hint="default"/>
      </w:rPr>
    </w:lvl>
    <w:lvl w:ilvl="8">
      <w:start w:val="1"/>
      <w:numFmt w:val="decimal"/>
      <w:lvlText w:val="%1.%2.%3.%4.%5.%6.%7.%8.%9"/>
      <w:lvlJc w:val="left"/>
      <w:pPr>
        <w:ind w:left="5956" w:hanging="284"/>
      </w:pPr>
      <w:rPr>
        <w:rFonts w:hint="default"/>
      </w:rPr>
    </w:lvl>
  </w:abstractNum>
  <w:num w:numId="1" w16cid:durableId="1221554993">
    <w:abstractNumId w:val="10"/>
  </w:num>
  <w:num w:numId="2" w16cid:durableId="609240706">
    <w:abstractNumId w:val="1"/>
  </w:num>
  <w:num w:numId="3" w16cid:durableId="480199219">
    <w:abstractNumId w:val="5"/>
  </w:num>
  <w:num w:numId="4" w16cid:durableId="2009555694">
    <w:abstractNumId w:val="7"/>
  </w:num>
  <w:num w:numId="5" w16cid:durableId="34044000">
    <w:abstractNumId w:val="11"/>
  </w:num>
  <w:num w:numId="6" w16cid:durableId="1922522147">
    <w:abstractNumId w:val="16"/>
  </w:num>
  <w:num w:numId="7" w16cid:durableId="1725567860">
    <w:abstractNumId w:val="0"/>
  </w:num>
  <w:num w:numId="8" w16cid:durableId="1093091184">
    <w:abstractNumId w:val="15"/>
  </w:num>
  <w:num w:numId="9" w16cid:durableId="368188184">
    <w:abstractNumId w:val="18"/>
  </w:num>
  <w:num w:numId="10" w16cid:durableId="582835343">
    <w:abstractNumId w:val="14"/>
  </w:num>
  <w:num w:numId="11" w16cid:durableId="229653658">
    <w:abstractNumId w:val="17"/>
  </w:num>
  <w:num w:numId="12" w16cid:durableId="908467053">
    <w:abstractNumId w:val="12"/>
  </w:num>
  <w:num w:numId="13" w16cid:durableId="113718730">
    <w:abstractNumId w:val="3"/>
  </w:num>
  <w:num w:numId="14" w16cid:durableId="146942734">
    <w:abstractNumId w:val="8"/>
  </w:num>
  <w:num w:numId="15" w16cid:durableId="1861888360">
    <w:abstractNumId w:val="2"/>
  </w:num>
  <w:num w:numId="16" w16cid:durableId="1868136059">
    <w:abstractNumId w:val="13"/>
  </w:num>
  <w:num w:numId="17" w16cid:durableId="1440371880">
    <w:abstractNumId w:val="4"/>
  </w:num>
  <w:num w:numId="18" w16cid:durableId="380639160">
    <w:abstractNumId w:val="6"/>
  </w:num>
  <w:num w:numId="19" w16cid:durableId="1262639434">
    <w:abstractNumId w:val="9"/>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stavo Carreño">
    <w15:presenceInfo w15:providerId="AD" w15:userId="S::gustavocs@grupocinasi.com::fd6eb88e-88de-47cd-84cb-41f05cfa39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00"/>
  <w:drawingGridVerticalSpacing w:val="57"/>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bc0MLQwNzIxsTQwMbJU0lEKTi0uzszPAykwrQUAzF6/pSwAAAA="/>
  </w:docVars>
  <w:rsids>
    <w:rsidRoot w:val="00362835"/>
    <w:rsid w:val="000003F2"/>
    <w:rsid w:val="0000084E"/>
    <w:rsid w:val="00000E70"/>
    <w:rsid w:val="0000111B"/>
    <w:rsid w:val="00001EB3"/>
    <w:rsid w:val="000022BE"/>
    <w:rsid w:val="000022FC"/>
    <w:rsid w:val="00002501"/>
    <w:rsid w:val="00002658"/>
    <w:rsid w:val="00002697"/>
    <w:rsid w:val="00002762"/>
    <w:rsid w:val="000039E1"/>
    <w:rsid w:val="00004245"/>
    <w:rsid w:val="000042A8"/>
    <w:rsid w:val="00004AB9"/>
    <w:rsid w:val="00004E2E"/>
    <w:rsid w:val="0000515C"/>
    <w:rsid w:val="00005E09"/>
    <w:rsid w:val="00006156"/>
    <w:rsid w:val="00006269"/>
    <w:rsid w:val="0000673F"/>
    <w:rsid w:val="000069FC"/>
    <w:rsid w:val="00006AE8"/>
    <w:rsid w:val="000074ED"/>
    <w:rsid w:val="00007DD0"/>
    <w:rsid w:val="00007E8E"/>
    <w:rsid w:val="0001065A"/>
    <w:rsid w:val="00010945"/>
    <w:rsid w:val="00010F67"/>
    <w:rsid w:val="00011390"/>
    <w:rsid w:val="000120D3"/>
    <w:rsid w:val="00012FA2"/>
    <w:rsid w:val="00013095"/>
    <w:rsid w:val="0001342B"/>
    <w:rsid w:val="000135E5"/>
    <w:rsid w:val="00013877"/>
    <w:rsid w:val="00013B27"/>
    <w:rsid w:val="000145C5"/>
    <w:rsid w:val="000145EF"/>
    <w:rsid w:val="000153A2"/>
    <w:rsid w:val="000155F9"/>
    <w:rsid w:val="00015795"/>
    <w:rsid w:val="00015B97"/>
    <w:rsid w:val="00015C23"/>
    <w:rsid w:val="00015C25"/>
    <w:rsid w:val="0001612D"/>
    <w:rsid w:val="00016384"/>
    <w:rsid w:val="00016D6F"/>
    <w:rsid w:val="00017696"/>
    <w:rsid w:val="0002046C"/>
    <w:rsid w:val="00020932"/>
    <w:rsid w:val="00021210"/>
    <w:rsid w:val="000212AE"/>
    <w:rsid w:val="000216D3"/>
    <w:rsid w:val="0002270F"/>
    <w:rsid w:val="00022961"/>
    <w:rsid w:val="00022AA0"/>
    <w:rsid w:val="00022E7A"/>
    <w:rsid w:val="00023356"/>
    <w:rsid w:val="00023CE0"/>
    <w:rsid w:val="00024F9E"/>
    <w:rsid w:val="0002523F"/>
    <w:rsid w:val="00025B28"/>
    <w:rsid w:val="00025C5C"/>
    <w:rsid w:val="000264BD"/>
    <w:rsid w:val="000265B7"/>
    <w:rsid w:val="00026B44"/>
    <w:rsid w:val="00026E22"/>
    <w:rsid w:val="00026EB7"/>
    <w:rsid w:val="000274BE"/>
    <w:rsid w:val="00027CAB"/>
    <w:rsid w:val="00030122"/>
    <w:rsid w:val="000301FB"/>
    <w:rsid w:val="000303C6"/>
    <w:rsid w:val="000305F0"/>
    <w:rsid w:val="000306BC"/>
    <w:rsid w:val="00031FD1"/>
    <w:rsid w:val="00032109"/>
    <w:rsid w:val="00032917"/>
    <w:rsid w:val="00032F38"/>
    <w:rsid w:val="00033033"/>
    <w:rsid w:val="000332A9"/>
    <w:rsid w:val="00033432"/>
    <w:rsid w:val="00033AF1"/>
    <w:rsid w:val="00033DE2"/>
    <w:rsid w:val="00034C60"/>
    <w:rsid w:val="00034E09"/>
    <w:rsid w:val="000350BA"/>
    <w:rsid w:val="000357F2"/>
    <w:rsid w:val="00035C81"/>
    <w:rsid w:val="000364B3"/>
    <w:rsid w:val="000367D7"/>
    <w:rsid w:val="00036E9B"/>
    <w:rsid w:val="0003761A"/>
    <w:rsid w:val="000377DC"/>
    <w:rsid w:val="00037AC6"/>
    <w:rsid w:val="00040BD9"/>
    <w:rsid w:val="00040C48"/>
    <w:rsid w:val="00040C61"/>
    <w:rsid w:val="00040E98"/>
    <w:rsid w:val="0004103C"/>
    <w:rsid w:val="000411B6"/>
    <w:rsid w:val="000412E7"/>
    <w:rsid w:val="0004136C"/>
    <w:rsid w:val="000416BB"/>
    <w:rsid w:val="00041E5F"/>
    <w:rsid w:val="000423AA"/>
    <w:rsid w:val="000424C0"/>
    <w:rsid w:val="00042AC3"/>
    <w:rsid w:val="00042BD9"/>
    <w:rsid w:val="00042C93"/>
    <w:rsid w:val="00042E87"/>
    <w:rsid w:val="00042F7A"/>
    <w:rsid w:val="00043B28"/>
    <w:rsid w:val="00043CEB"/>
    <w:rsid w:val="00044DF1"/>
    <w:rsid w:val="00045F24"/>
    <w:rsid w:val="0004635D"/>
    <w:rsid w:val="00046DA5"/>
    <w:rsid w:val="00047174"/>
    <w:rsid w:val="000472C0"/>
    <w:rsid w:val="0004785A"/>
    <w:rsid w:val="00047CF0"/>
    <w:rsid w:val="0005027A"/>
    <w:rsid w:val="000502F4"/>
    <w:rsid w:val="00050B31"/>
    <w:rsid w:val="000515EC"/>
    <w:rsid w:val="0005165F"/>
    <w:rsid w:val="000516FF"/>
    <w:rsid w:val="00051A33"/>
    <w:rsid w:val="00051DC7"/>
    <w:rsid w:val="00052072"/>
    <w:rsid w:val="000523E5"/>
    <w:rsid w:val="00052409"/>
    <w:rsid w:val="00052A7E"/>
    <w:rsid w:val="00053242"/>
    <w:rsid w:val="0005389F"/>
    <w:rsid w:val="00053C10"/>
    <w:rsid w:val="00053CF9"/>
    <w:rsid w:val="00053F4E"/>
    <w:rsid w:val="00054812"/>
    <w:rsid w:val="000552C4"/>
    <w:rsid w:val="000554B3"/>
    <w:rsid w:val="00055E10"/>
    <w:rsid w:val="000562E8"/>
    <w:rsid w:val="000566E0"/>
    <w:rsid w:val="00056A4D"/>
    <w:rsid w:val="00056EDD"/>
    <w:rsid w:val="00057009"/>
    <w:rsid w:val="000572BF"/>
    <w:rsid w:val="000573A3"/>
    <w:rsid w:val="000579C0"/>
    <w:rsid w:val="000579DF"/>
    <w:rsid w:val="00057ADF"/>
    <w:rsid w:val="00060110"/>
    <w:rsid w:val="0006029F"/>
    <w:rsid w:val="00060919"/>
    <w:rsid w:val="00060963"/>
    <w:rsid w:val="000612AD"/>
    <w:rsid w:val="00061B8A"/>
    <w:rsid w:val="0006220A"/>
    <w:rsid w:val="0006277C"/>
    <w:rsid w:val="00063690"/>
    <w:rsid w:val="000637AD"/>
    <w:rsid w:val="0006394F"/>
    <w:rsid w:val="00064225"/>
    <w:rsid w:val="00064D73"/>
    <w:rsid w:val="00065836"/>
    <w:rsid w:val="00066EA1"/>
    <w:rsid w:val="00066FE0"/>
    <w:rsid w:val="000675E7"/>
    <w:rsid w:val="00067D64"/>
    <w:rsid w:val="000708B7"/>
    <w:rsid w:val="00070E3B"/>
    <w:rsid w:val="00071394"/>
    <w:rsid w:val="00071B16"/>
    <w:rsid w:val="0007219F"/>
    <w:rsid w:val="0007245D"/>
    <w:rsid w:val="000724B3"/>
    <w:rsid w:val="000741DE"/>
    <w:rsid w:val="00074237"/>
    <w:rsid w:val="000758C4"/>
    <w:rsid w:val="00075A3A"/>
    <w:rsid w:val="00075EBE"/>
    <w:rsid w:val="0007610E"/>
    <w:rsid w:val="000762E5"/>
    <w:rsid w:val="00076839"/>
    <w:rsid w:val="00076E42"/>
    <w:rsid w:val="0007716F"/>
    <w:rsid w:val="000772EC"/>
    <w:rsid w:val="0007730B"/>
    <w:rsid w:val="00077B7D"/>
    <w:rsid w:val="00077D00"/>
    <w:rsid w:val="0008152A"/>
    <w:rsid w:val="000817DB"/>
    <w:rsid w:val="0008193F"/>
    <w:rsid w:val="0008385B"/>
    <w:rsid w:val="00084253"/>
    <w:rsid w:val="0008457C"/>
    <w:rsid w:val="0008485B"/>
    <w:rsid w:val="00084AF8"/>
    <w:rsid w:val="00084B7E"/>
    <w:rsid w:val="000852A6"/>
    <w:rsid w:val="00085B32"/>
    <w:rsid w:val="00086268"/>
    <w:rsid w:val="000862BD"/>
    <w:rsid w:val="000864AB"/>
    <w:rsid w:val="00086C11"/>
    <w:rsid w:val="00086CB6"/>
    <w:rsid w:val="0008773C"/>
    <w:rsid w:val="0009165D"/>
    <w:rsid w:val="00091C79"/>
    <w:rsid w:val="00091EE7"/>
    <w:rsid w:val="00092120"/>
    <w:rsid w:val="000921AD"/>
    <w:rsid w:val="00092313"/>
    <w:rsid w:val="00092A23"/>
    <w:rsid w:val="00092D7F"/>
    <w:rsid w:val="00092F11"/>
    <w:rsid w:val="000935B3"/>
    <w:rsid w:val="0009365F"/>
    <w:rsid w:val="00093933"/>
    <w:rsid w:val="000939A9"/>
    <w:rsid w:val="00093BB5"/>
    <w:rsid w:val="00093C80"/>
    <w:rsid w:val="000943EE"/>
    <w:rsid w:val="00094F3E"/>
    <w:rsid w:val="0009520B"/>
    <w:rsid w:val="00095251"/>
    <w:rsid w:val="00095399"/>
    <w:rsid w:val="00095958"/>
    <w:rsid w:val="00095A80"/>
    <w:rsid w:val="00095B60"/>
    <w:rsid w:val="00095E99"/>
    <w:rsid w:val="000961A8"/>
    <w:rsid w:val="00096428"/>
    <w:rsid w:val="00096BE2"/>
    <w:rsid w:val="00097764"/>
    <w:rsid w:val="0009797A"/>
    <w:rsid w:val="000A1068"/>
    <w:rsid w:val="000A12C2"/>
    <w:rsid w:val="000A1445"/>
    <w:rsid w:val="000A1546"/>
    <w:rsid w:val="000A177A"/>
    <w:rsid w:val="000A1B39"/>
    <w:rsid w:val="000A2736"/>
    <w:rsid w:val="000A2BB5"/>
    <w:rsid w:val="000A2E25"/>
    <w:rsid w:val="000A3CBA"/>
    <w:rsid w:val="000A3E5D"/>
    <w:rsid w:val="000A4185"/>
    <w:rsid w:val="000A469A"/>
    <w:rsid w:val="000A4D05"/>
    <w:rsid w:val="000A4D54"/>
    <w:rsid w:val="000A5679"/>
    <w:rsid w:val="000A5BF5"/>
    <w:rsid w:val="000A5FE9"/>
    <w:rsid w:val="000A73B9"/>
    <w:rsid w:val="000B003F"/>
    <w:rsid w:val="000B0AC7"/>
    <w:rsid w:val="000B0DAA"/>
    <w:rsid w:val="000B1B53"/>
    <w:rsid w:val="000B1FBF"/>
    <w:rsid w:val="000B3106"/>
    <w:rsid w:val="000B33E3"/>
    <w:rsid w:val="000B37A5"/>
    <w:rsid w:val="000B3A7E"/>
    <w:rsid w:val="000B447D"/>
    <w:rsid w:val="000B4B4C"/>
    <w:rsid w:val="000B4F58"/>
    <w:rsid w:val="000B5160"/>
    <w:rsid w:val="000B5CDD"/>
    <w:rsid w:val="000B6000"/>
    <w:rsid w:val="000B6362"/>
    <w:rsid w:val="000B649E"/>
    <w:rsid w:val="000B6C63"/>
    <w:rsid w:val="000B70BA"/>
    <w:rsid w:val="000B7F48"/>
    <w:rsid w:val="000C038A"/>
    <w:rsid w:val="000C0841"/>
    <w:rsid w:val="000C0AD3"/>
    <w:rsid w:val="000C0BA5"/>
    <w:rsid w:val="000C0D69"/>
    <w:rsid w:val="000C127D"/>
    <w:rsid w:val="000C1DD7"/>
    <w:rsid w:val="000C20A4"/>
    <w:rsid w:val="000C2445"/>
    <w:rsid w:val="000C2C43"/>
    <w:rsid w:val="000C2D45"/>
    <w:rsid w:val="000C2F5E"/>
    <w:rsid w:val="000C3477"/>
    <w:rsid w:val="000C3A9E"/>
    <w:rsid w:val="000C4536"/>
    <w:rsid w:val="000C4AA6"/>
    <w:rsid w:val="000C4E19"/>
    <w:rsid w:val="000C52D2"/>
    <w:rsid w:val="000C5C1F"/>
    <w:rsid w:val="000C6BF9"/>
    <w:rsid w:val="000D028D"/>
    <w:rsid w:val="000D05B7"/>
    <w:rsid w:val="000D09BF"/>
    <w:rsid w:val="000D1993"/>
    <w:rsid w:val="000D23DE"/>
    <w:rsid w:val="000D29E2"/>
    <w:rsid w:val="000D2DAA"/>
    <w:rsid w:val="000D2DD5"/>
    <w:rsid w:val="000D2E0E"/>
    <w:rsid w:val="000D2E15"/>
    <w:rsid w:val="000D3189"/>
    <w:rsid w:val="000D33BA"/>
    <w:rsid w:val="000D4384"/>
    <w:rsid w:val="000D46BF"/>
    <w:rsid w:val="000D4D99"/>
    <w:rsid w:val="000D4EE1"/>
    <w:rsid w:val="000D6152"/>
    <w:rsid w:val="000D6394"/>
    <w:rsid w:val="000D6653"/>
    <w:rsid w:val="000D7713"/>
    <w:rsid w:val="000D7DB9"/>
    <w:rsid w:val="000E0187"/>
    <w:rsid w:val="000E0363"/>
    <w:rsid w:val="000E08F5"/>
    <w:rsid w:val="000E09CD"/>
    <w:rsid w:val="000E12A8"/>
    <w:rsid w:val="000E1545"/>
    <w:rsid w:val="000E1A3F"/>
    <w:rsid w:val="000E1CB4"/>
    <w:rsid w:val="000E3765"/>
    <w:rsid w:val="000E3F2C"/>
    <w:rsid w:val="000E436F"/>
    <w:rsid w:val="000E4A5B"/>
    <w:rsid w:val="000E4C2E"/>
    <w:rsid w:val="000E4D37"/>
    <w:rsid w:val="000E5942"/>
    <w:rsid w:val="000E59D3"/>
    <w:rsid w:val="000E5CA3"/>
    <w:rsid w:val="000E5EDD"/>
    <w:rsid w:val="000E697E"/>
    <w:rsid w:val="000E6A56"/>
    <w:rsid w:val="000E6DEF"/>
    <w:rsid w:val="000E73F8"/>
    <w:rsid w:val="000E7671"/>
    <w:rsid w:val="000E7884"/>
    <w:rsid w:val="000E7975"/>
    <w:rsid w:val="000E7C47"/>
    <w:rsid w:val="000E7D12"/>
    <w:rsid w:val="000E7E1C"/>
    <w:rsid w:val="000F00F6"/>
    <w:rsid w:val="000F037F"/>
    <w:rsid w:val="000F07D2"/>
    <w:rsid w:val="000F1B64"/>
    <w:rsid w:val="000F20C6"/>
    <w:rsid w:val="000F3253"/>
    <w:rsid w:val="000F3268"/>
    <w:rsid w:val="000F3E9D"/>
    <w:rsid w:val="000F3EC9"/>
    <w:rsid w:val="000F456C"/>
    <w:rsid w:val="000F4F8C"/>
    <w:rsid w:val="000F56F8"/>
    <w:rsid w:val="000F605F"/>
    <w:rsid w:val="000F669B"/>
    <w:rsid w:val="000F6B67"/>
    <w:rsid w:val="000F6FCB"/>
    <w:rsid w:val="000F72F2"/>
    <w:rsid w:val="000F731C"/>
    <w:rsid w:val="000F7711"/>
    <w:rsid w:val="000F7AC3"/>
    <w:rsid w:val="000F7F9D"/>
    <w:rsid w:val="00100262"/>
    <w:rsid w:val="00100472"/>
    <w:rsid w:val="00100778"/>
    <w:rsid w:val="00101B04"/>
    <w:rsid w:val="00101E07"/>
    <w:rsid w:val="0010236A"/>
    <w:rsid w:val="001026A5"/>
    <w:rsid w:val="00103979"/>
    <w:rsid w:val="00103C77"/>
    <w:rsid w:val="00104070"/>
    <w:rsid w:val="00104203"/>
    <w:rsid w:val="00104483"/>
    <w:rsid w:val="001045FF"/>
    <w:rsid w:val="001047FA"/>
    <w:rsid w:val="001049A0"/>
    <w:rsid w:val="001055E3"/>
    <w:rsid w:val="0010610A"/>
    <w:rsid w:val="001062B4"/>
    <w:rsid w:val="001066F8"/>
    <w:rsid w:val="001068BD"/>
    <w:rsid w:val="0010696F"/>
    <w:rsid w:val="00106CD0"/>
    <w:rsid w:val="001071DC"/>
    <w:rsid w:val="00110304"/>
    <w:rsid w:val="001105BD"/>
    <w:rsid w:val="00110669"/>
    <w:rsid w:val="00110A47"/>
    <w:rsid w:val="00110CFA"/>
    <w:rsid w:val="00110E07"/>
    <w:rsid w:val="0011100E"/>
    <w:rsid w:val="00111172"/>
    <w:rsid w:val="00111296"/>
    <w:rsid w:val="00111A26"/>
    <w:rsid w:val="00111BBC"/>
    <w:rsid w:val="00111D9F"/>
    <w:rsid w:val="00112039"/>
    <w:rsid w:val="00112564"/>
    <w:rsid w:val="001132A0"/>
    <w:rsid w:val="001132FE"/>
    <w:rsid w:val="001133EE"/>
    <w:rsid w:val="001134D1"/>
    <w:rsid w:val="00113A1C"/>
    <w:rsid w:val="00114668"/>
    <w:rsid w:val="001146CB"/>
    <w:rsid w:val="00114EF9"/>
    <w:rsid w:val="001159D9"/>
    <w:rsid w:val="00115D55"/>
    <w:rsid w:val="001165B3"/>
    <w:rsid w:val="00116A10"/>
    <w:rsid w:val="00116B37"/>
    <w:rsid w:val="00116D56"/>
    <w:rsid w:val="0011736F"/>
    <w:rsid w:val="00120F14"/>
    <w:rsid w:val="00121445"/>
    <w:rsid w:val="00123A55"/>
    <w:rsid w:val="00124C73"/>
    <w:rsid w:val="0012597A"/>
    <w:rsid w:val="00126133"/>
    <w:rsid w:val="001265DB"/>
    <w:rsid w:val="00126D18"/>
    <w:rsid w:val="00126D5A"/>
    <w:rsid w:val="001271F9"/>
    <w:rsid w:val="0012790B"/>
    <w:rsid w:val="001300C9"/>
    <w:rsid w:val="001305B5"/>
    <w:rsid w:val="001309B1"/>
    <w:rsid w:val="001311F1"/>
    <w:rsid w:val="001319BE"/>
    <w:rsid w:val="00131AAA"/>
    <w:rsid w:val="00131B1E"/>
    <w:rsid w:val="00132357"/>
    <w:rsid w:val="00132742"/>
    <w:rsid w:val="001331F7"/>
    <w:rsid w:val="00133252"/>
    <w:rsid w:val="0013333C"/>
    <w:rsid w:val="001338E3"/>
    <w:rsid w:val="00133A65"/>
    <w:rsid w:val="001343A2"/>
    <w:rsid w:val="001346D5"/>
    <w:rsid w:val="00134876"/>
    <w:rsid w:val="00134F74"/>
    <w:rsid w:val="00135255"/>
    <w:rsid w:val="00135FCF"/>
    <w:rsid w:val="00136455"/>
    <w:rsid w:val="00136A69"/>
    <w:rsid w:val="00136BBE"/>
    <w:rsid w:val="0013740A"/>
    <w:rsid w:val="001374AD"/>
    <w:rsid w:val="00137867"/>
    <w:rsid w:val="001379A2"/>
    <w:rsid w:val="0014012F"/>
    <w:rsid w:val="001409A6"/>
    <w:rsid w:val="001409C5"/>
    <w:rsid w:val="00140B42"/>
    <w:rsid w:val="00140F9F"/>
    <w:rsid w:val="00141B28"/>
    <w:rsid w:val="00142754"/>
    <w:rsid w:val="00142990"/>
    <w:rsid w:val="00142B48"/>
    <w:rsid w:val="001438CD"/>
    <w:rsid w:val="00143F1A"/>
    <w:rsid w:val="00144559"/>
    <w:rsid w:val="001446A2"/>
    <w:rsid w:val="00144724"/>
    <w:rsid w:val="0014524C"/>
    <w:rsid w:val="00145399"/>
    <w:rsid w:val="0014592B"/>
    <w:rsid w:val="001459EA"/>
    <w:rsid w:val="00146208"/>
    <w:rsid w:val="00146B0A"/>
    <w:rsid w:val="001477C5"/>
    <w:rsid w:val="00147CF0"/>
    <w:rsid w:val="001513D2"/>
    <w:rsid w:val="00151BCA"/>
    <w:rsid w:val="00151C4B"/>
    <w:rsid w:val="0015224E"/>
    <w:rsid w:val="00152379"/>
    <w:rsid w:val="00152BF5"/>
    <w:rsid w:val="00153255"/>
    <w:rsid w:val="001532B6"/>
    <w:rsid w:val="001535B9"/>
    <w:rsid w:val="001547F7"/>
    <w:rsid w:val="0015499B"/>
    <w:rsid w:val="00155C15"/>
    <w:rsid w:val="00155F4A"/>
    <w:rsid w:val="00156090"/>
    <w:rsid w:val="001567D1"/>
    <w:rsid w:val="00157563"/>
    <w:rsid w:val="00157708"/>
    <w:rsid w:val="00157D40"/>
    <w:rsid w:val="00157E50"/>
    <w:rsid w:val="001602D8"/>
    <w:rsid w:val="00160F7F"/>
    <w:rsid w:val="001614B4"/>
    <w:rsid w:val="00161E31"/>
    <w:rsid w:val="00162731"/>
    <w:rsid w:val="00163609"/>
    <w:rsid w:val="001638A7"/>
    <w:rsid w:val="00163A24"/>
    <w:rsid w:val="00163A8A"/>
    <w:rsid w:val="00163AC6"/>
    <w:rsid w:val="00164797"/>
    <w:rsid w:val="00164A2E"/>
    <w:rsid w:val="00164E4C"/>
    <w:rsid w:val="00164EE7"/>
    <w:rsid w:val="001651E3"/>
    <w:rsid w:val="001652C4"/>
    <w:rsid w:val="00165941"/>
    <w:rsid w:val="00165AEF"/>
    <w:rsid w:val="00165D36"/>
    <w:rsid w:val="00165F0D"/>
    <w:rsid w:val="001660F5"/>
    <w:rsid w:val="001667C0"/>
    <w:rsid w:val="001667FF"/>
    <w:rsid w:val="00166806"/>
    <w:rsid w:val="0016688A"/>
    <w:rsid w:val="00166A53"/>
    <w:rsid w:val="00166B6D"/>
    <w:rsid w:val="00167387"/>
    <w:rsid w:val="00167690"/>
    <w:rsid w:val="001677E5"/>
    <w:rsid w:val="0016799A"/>
    <w:rsid w:val="00167C6E"/>
    <w:rsid w:val="0017094D"/>
    <w:rsid w:val="0017187F"/>
    <w:rsid w:val="001723C4"/>
    <w:rsid w:val="0017274C"/>
    <w:rsid w:val="00172D43"/>
    <w:rsid w:val="0017355A"/>
    <w:rsid w:val="00173EBE"/>
    <w:rsid w:val="0017442F"/>
    <w:rsid w:val="00174A87"/>
    <w:rsid w:val="00175047"/>
    <w:rsid w:val="00175398"/>
    <w:rsid w:val="00175C91"/>
    <w:rsid w:val="00175D71"/>
    <w:rsid w:val="00175E9F"/>
    <w:rsid w:val="00176601"/>
    <w:rsid w:val="00176EE1"/>
    <w:rsid w:val="0017753C"/>
    <w:rsid w:val="00180001"/>
    <w:rsid w:val="00180255"/>
    <w:rsid w:val="0018076D"/>
    <w:rsid w:val="001812A8"/>
    <w:rsid w:val="0018130C"/>
    <w:rsid w:val="0018157F"/>
    <w:rsid w:val="0018187D"/>
    <w:rsid w:val="00181E72"/>
    <w:rsid w:val="001824EE"/>
    <w:rsid w:val="00182684"/>
    <w:rsid w:val="00182771"/>
    <w:rsid w:val="0018281F"/>
    <w:rsid w:val="0018311D"/>
    <w:rsid w:val="00183580"/>
    <w:rsid w:val="001838D2"/>
    <w:rsid w:val="00183978"/>
    <w:rsid w:val="00183C2F"/>
    <w:rsid w:val="00183DF9"/>
    <w:rsid w:val="00184010"/>
    <w:rsid w:val="00184076"/>
    <w:rsid w:val="00184216"/>
    <w:rsid w:val="00184278"/>
    <w:rsid w:val="0018446D"/>
    <w:rsid w:val="001847DF"/>
    <w:rsid w:val="00184C25"/>
    <w:rsid w:val="00185843"/>
    <w:rsid w:val="00186780"/>
    <w:rsid w:val="00186A85"/>
    <w:rsid w:val="00186F4C"/>
    <w:rsid w:val="00187003"/>
    <w:rsid w:val="00187318"/>
    <w:rsid w:val="0018766D"/>
    <w:rsid w:val="001876F1"/>
    <w:rsid w:val="00190C5D"/>
    <w:rsid w:val="00191108"/>
    <w:rsid w:val="00191C52"/>
    <w:rsid w:val="00191DD0"/>
    <w:rsid w:val="0019225B"/>
    <w:rsid w:val="00193192"/>
    <w:rsid w:val="0019322E"/>
    <w:rsid w:val="00193552"/>
    <w:rsid w:val="0019404D"/>
    <w:rsid w:val="0019404E"/>
    <w:rsid w:val="00194608"/>
    <w:rsid w:val="00196068"/>
    <w:rsid w:val="001966B0"/>
    <w:rsid w:val="001A077E"/>
    <w:rsid w:val="001A0F38"/>
    <w:rsid w:val="001A18CC"/>
    <w:rsid w:val="001A1970"/>
    <w:rsid w:val="001A1BBD"/>
    <w:rsid w:val="001A242A"/>
    <w:rsid w:val="001A260A"/>
    <w:rsid w:val="001A26A1"/>
    <w:rsid w:val="001A274F"/>
    <w:rsid w:val="001A2A32"/>
    <w:rsid w:val="001A2DCD"/>
    <w:rsid w:val="001A3608"/>
    <w:rsid w:val="001A3DA1"/>
    <w:rsid w:val="001A408A"/>
    <w:rsid w:val="001A46B0"/>
    <w:rsid w:val="001A4B3D"/>
    <w:rsid w:val="001A5E3F"/>
    <w:rsid w:val="001A682E"/>
    <w:rsid w:val="001A70F8"/>
    <w:rsid w:val="001A74E9"/>
    <w:rsid w:val="001A7652"/>
    <w:rsid w:val="001A77F6"/>
    <w:rsid w:val="001A7DC2"/>
    <w:rsid w:val="001A7ECB"/>
    <w:rsid w:val="001B06BB"/>
    <w:rsid w:val="001B0821"/>
    <w:rsid w:val="001B0D60"/>
    <w:rsid w:val="001B0E39"/>
    <w:rsid w:val="001B11BD"/>
    <w:rsid w:val="001B1B9E"/>
    <w:rsid w:val="001B243D"/>
    <w:rsid w:val="001B2528"/>
    <w:rsid w:val="001B262D"/>
    <w:rsid w:val="001B2DFF"/>
    <w:rsid w:val="001B3286"/>
    <w:rsid w:val="001B3B1F"/>
    <w:rsid w:val="001B4642"/>
    <w:rsid w:val="001B4BEA"/>
    <w:rsid w:val="001B4DA3"/>
    <w:rsid w:val="001B5822"/>
    <w:rsid w:val="001B5BA5"/>
    <w:rsid w:val="001B5C51"/>
    <w:rsid w:val="001B6AC3"/>
    <w:rsid w:val="001B6B41"/>
    <w:rsid w:val="001B6D47"/>
    <w:rsid w:val="001B70A5"/>
    <w:rsid w:val="001B74E3"/>
    <w:rsid w:val="001B780A"/>
    <w:rsid w:val="001C015B"/>
    <w:rsid w:val="001C02F2"/>
    <w:rsid w:val="001C0B68"/>
    <w:rsid w:val="001C0F08"/>
    <w:rsid w:val="001C1572"/>
    <w:rsid w:val="001C21C4"/>
    <w:rsid w:val="001C2ED9"/>
    <w:rsid w:val="001C356F"/>
    <w:rsid w:val="001C35BD"/>
    <w:rsid w:val="001C375C"/>
    <w:rsid w:val="001C385E"/>
    <w:rsid w:val="001C423E"/>
    <w:rsid w:val="001C43A8"/>
    <w:rsid w:val="001C46F6"/>
    <w:rsid w:val="001C49E4"/>
    <w:rsid w:val="001C4A8C"/>
    <w:rsid w:val="001C54FC"/>
    <w:rsid w:val="001C593C"/>
    <w:rsid w:val="001C5A0A"/>
    <w:rsid w:val="001C5F13"/>
    <w:rsid w:val="001C6248"/>
    <w:rsid w:val="001C6261"/>
    <w:rsid w:val="001C6571"/>
    <w:rsid w:val="001C664B"/>
    <w:rsid w:val="001C734E"/>
    <w:rsid w:val="001C74DD"/>
    <w:rsid w:val="001C7DFA"/>
    <w:rsid w:val="001C7F26"/>
    <w:rsid w:val="001D0340"/>
    <w:rsid w:val="001D0A35"/>
    <w:rsid w:val="001D0B4C"/>
    <w:rsid w:val="001D0EB8"/>
    <w:rsid w:val="001D2048"/>
    <w:rsid w:val="001D243F"/>
    <w:rsid w:val="001D26C0"/>
    <w:rsid w:val="001D2CC9"/>
    <w:rsid w:val="001D2E64"/>
    <w:rsid w:val="001D410F"/>
    <w:rsid w:val="001D48F7"/>
    <w:rsid w:val="001D4D31"/>
    <w:rsid w:val="001D5320"/>
    <w:rsid w:val="001D6116"/>
    <w:rsid w:val="001D762B"/>
    <w:rsid w:val="001D7BCA"/>
    <w:rsid w:val="001E055E"/>
    <w:rsid w:val="001E0621"/>
    <w:rsid w:val="001E0AD6"/>
    <w:rsid w:val="001E0C21"/>
    <w:rsid w:val="001E0DB5"/>
    <w:rsid w:val="001E0DF6"/>
    <w:rsid w:val="001E10A0"/>
    <w:rsid w:val="001E14CB"/>
    <w:rsid w:val="001E1BC7"/>
    <w:rsid w:val="001E1FC2"/>
    <w:rsid w:val="001E1FE9"/>
    <w:rsid w:val="001E20FB"/>
    <w:rsid w:val="001E26D3"/>
    <w:rsid w:val="001E2D24"/>
    <w:rsid w:val="001E30F8"/>
    <w:rsid w:val="001E3C3A"/>
    <w:rsid w:val="001E48A7"/>
    <w:rsid w:val="001E49D3"/>
    <w:rsid w:val="001E4C40"/>
    <w:rsid w:val="001E4C41"/>
    <w:rsid w:val="001E4F3C"/>
    <w:rsid w:val="001E533A"/>
    <w:rsid w:val="001E5C8D"/>
    <w:rsid w:val="001E5F7F"/>
    <w:rsid w:val="001E656E"/>
    <w:rsid w:val="001E67BB"/>
    <w:rsid w:val="001E6A8C"/>
    <w:rsid w:val="001E6C50"/>
    <w:rsid w:val="001E6CC8"/>
    <w:rsid w:val="001E6CCC"/>
    <w:rsid w:val="001E74A5"/>
    <w:rsid w:val="001E75DF"/>
    <w:rsid w:val="001E77BB"/>
    <w:rsid w:val="001E7DE7"/>
    <w:rsid w:val="001F0461"/>
    <w:rsid w:val="001F1011"/>
    <w:rsid w:val="001F178F"/>
    <w:rsid w:val="001F18CB"/>
    <w:rsid w:val="001F18D3"/>
    <w:rsid w:val="001F1BC7"/>
    <w:rsid w:val="001F1E42"/>
    <w:rsid w:val="001F2B33"/>
    <w:rsid w:val="001F2D0B"/>
    <w:rsid w:val="001F2D54"/>
    <w:rsid w:val="001F36E0"/>
    <w:rsid w:val="001F3802"/>
    <w:rsid w:val="001F39BD"/>
    <w:rsid w:val="001F3AD2"/>
    <w:rsid w:val="001F3CCC"/>
    <w:rsid w:val="001F3F92"/>
    <w:rsid w:val="001F3FE8"/>
    <w:rsid w:val="001F4049"/>
    <w:rsid w:val="001F4720"/>
    <w:rsid w:val="001F47EE"/>
    <w:rsid w:val="001F4847"/>
    <w:rsid w:val="001F4CBE"/>
    <w:rsid w:val="001F5556"/>
    <w:rsid w:val="001F561B"/>
    <w:rsid w:val="001F5FF1"/>
    <w:rsid w:val="001F62C3"/>
    <w:rsid w:val="001F6958"/>
    <w:rsid w:val="001F6D3E"/>
    <w:rsid w:val="001F6EF7"/>
    <w:rsid w:val="001F71EF"/>
    <w:rsid w:val="001F73D1"/>
    <w:rsid w:val="001F73D2"/>
    <w:rsid w:val="001F76E9"/>
    <w:rsid w:val="001F7BD4"/>
    <w:rsid w:val="001F7C98"/>
    <w:rsid w:val="0020017C"/>
    <w:rsid w:val="00200AB9"/>
    <w:rsid w:val="00200B1C"/>
    <w:rsid w:val="00200CE5"/>
    <w:rsid w:val="0020116C"/>
    <w:rsid w:val="00201233"/>
    <w:rsid w:val="002014EA"/>
    <w:rsid w:val="002015DC"/>
    <w:rsid w:val="00201843"/>
    <w:rsid w:val="00201C98"/>
    <w:rsid w:val="00201D85"/>
    <w:rsid w:val="002026A6"/>
    <w:rsid w:val="00202D78"/>
    <w:rsid w:val="002043D1"/>
    <w:rsid w:val="00204415"/>
    <w:rsid w:val="00204547"/>
    <w:rsid w:val="00204883"/>
    <w:rsid w:val="00204C2F"/>
    <w:rsid w:val="00204DF2"/>
    <w:rsid w:val="00205004"/>
    <w:rsid w:val="002052B6"/>
    <w:rsid w:val="00205D07"/>
    <w:rsid w:val="00205F07"/>
    <w:rsid w:val="00206262"/>
    <w:rsid w:val="00206347"/>
    <w:rsid w:val="00206A86"/>
    <w:rsid w:val="00206AE3"/>
    <w:rsid w:val="00207C8A"/>
    <w:rsid w:val="00210724"/>
    <w:rsid w:val="00211763"/>
    <w:rsid w:val="002121A3"/>
    <w:rsid w:val="002127F1"/>
    <w:rsid w:val="00213144"/>
    <w:rsid w:val="002135E2"/>
    <w:rsid w:val="00213A4B"/>
    <w:rsid w:val="00213D23"/>
    <w:rsid w:val="00214789"/>
    <w:rsid w:val="00215D10"/>
    <w:rsid w:val="0021609E"/>
    <w:rsid w:val="002163A4"/>
    <w:rsid w:val="002166CA"/>
    <w:rsid w:val="0022085A"/>
    <w:rsid w:val="00220F23"/>
    <w:rsid w:val="002211EA"/>
    <w:rsid w:val="002213DE"/>
    <w:rsid w:val="0022161F"/>
    <w:rsid w:val="00221C32"/>
    <w:rsid w:val="00221D61"/>
    <w:rsid w:val="0022210B"/>
    <w:rsid w:val="002221FD"/>
    <w:rsid w:val="00222A91"/>
    <w:rsid w:val="0022356B"/>
    <w:rsid w:val="00223866"/>
    <w:rsid w:val="00223A60"/>
    <w:rsid w:val="002243B7"/>
    <w:rsid w:val="00224654"/>
    <w:rsid w:val="00224CF1"/>
    <w:rsid w:val="00224E43"/>
    <w:rsid w:val="002261D2"/>
    <w:rsid w:val="002264D4"/>
    <w:rsid w:val="00226BC4"/>
    <w:rsid w:val="00226E62"/>
    <w:rsid w:val="002271D0"/>
    <w:rsid w:val="0022731C"/>
    <w:rsid w:val="00227B7F"/>
    <w:rsid w:val="00227FF5"/>
    <w:rsid w:val="002305B9"/>
    <w:rsid w:val="002308A6"/>
    <w:rsid w:val="00230B79"/>
    <w:rsid w:val="00230CAA"/>
    <w:rsid w:val="002311AE"/>
    <w:rsid w:val="00231789"/>
    <w:rsid w:val="0023188D"/>
    <w:rsid w:val="00231C02"/>
    <w:rsid w:val="00231E76"/>
    <w:rsid w:val="00231EAC"/>
    <w:rsid w:val="00231FA0"/>
    <w:rsid w:val="00232081"/>
    <w:rsid w:val="0023294B"/>
    <w:rsid w:val="00232FD9"/>
    <w:rsid w:val="002337AE"/>
    <w:rsid w:val="002338B3"/>
    <w:rsid w:val="002341C7"/>
    <w:rsid w:val="002342FC"/>
    <w:rsid w:val="002343C2"/>
    <w:rsid w:val="002343E0"/>
    <w:rsid w:val="0023472B"/>
    <w:rsid w:val="002348D2"/>
    <w:rsid w:val="00234973"/>
    <w:rsid w:val="00234C69"/>
    <w:rsid w:val="00235034"/>
    <w:rsid w:val="00235A20"/>
    <w:rsid w:val="002362D9"/>
    <w:rsid w:val="00236600"/>
    <w:rsid w:val="0023667D"/>
    <w:rsid w:val="002367D3"/>
    <w:rsid w:val="00236B12"/>
    <w:rsid w:val="00237330"/>
    <w:rsid w:val="00237604"/>
    <w:rsid w:val="0023763E"/>
    <w:rsid w:val="0023768E"/>
    <w:rsid w:val="002379F4"/>
    <w:rsid w:val="00237B23"/>
    <w:rsid w:val="0024026C"/>
    <w:rsid w:val="002404A8"/>
    <w:rsid w:val="00240864"/>
    <w:rsid w:val="00240B72"/>
    <w:rsid w:val="00241020"/>
    <w:rsid w:val="002410A2"/>
    <w:rsid w:val="00241175"/>
    <w:rsid w:val="00241D73"/>
    <w:rsid w:val="0024225C"/>
    <w:rsid w:val="002425D9"/>
    <w:rsid w:val="002426D5"/>
    <w:rsid w:val="002427C2"/>
    <w:rsid w:val="0024390D"/>
    <w:rsid w:val="002447FC"/>
    <w:rsid w:val="002453C5"/>
    <w:rsid w:val="002459D6"/>
    <w:rsid w:val="002462BA"/>
    <w:rsid w:val="00246720"/>
    <w:rsid w:val="0024741A"/>
    <w:rsid w:val="002474A1"/>
    <w:rsid w:val="00247F4C"/>
    <w:rsid w:val="0025019B"/>
    <w:rsid w:val="002509AE"/>
    <w:rsid w:val="00250FB1"/>
    <w:rsid w:val="002511FE"/>
    <w:rsid w:val="002515E4"/>
    <w:rsid w:val="0025187C"/>
    <w:rsid w:val="00251B21"/>
    <w:rsid w:val="00251D12"/>
    <w:rsid w:val="00251D37"/>
    <w:rsid w:val="00252E91"/>
    <w:rsid w:val="0025317D"/>
    <w:rsid w:val="00254212"/>
    <w:rsid w:val="002544E3"/>
    <w:rsid w:val="00254E7A"/>
    <w:rsid w:val="002553DF"/>
    <w:rsid w:val="00255448"/>
    <w:rsid w:val="002559A1"/>
    <w:rsid w:val="002565B4"/>
    <w:rsid w:val="0025674C"/>
    <w:rsid w:val="00256AD4"/>
    <w:rsid w:val="002573DF"/>
    <w:rsid w:val="00257560"/>
    <w:rsid w:val="0025776E"/>
    <w:rsid w:val="00257AB0"/>
    <w:rsid w:val="00257D91"/>
    <w:rsid w:val="002604B8"/>
    <w:rsid w:val="0026057A"/>
    <w:rsid w:val="00260C16"/>
    <w:rsid w:val="00260CA7"/>
    <w:rsid w:val="002612E8"/>
    <w:rsid w:val="00262065"/>
    <w:rsid w:val="002622BB"/>
    <w:rsid w:val="00262FF0"/>
    <w:rsid w:val="00263018"/>
    <w:rsid w:val="00263BF6"/>
    <w:rsid w:val="002641DB"/>
    <w:rsid w:val="00265980"/>
    <w:rsid w:val="00265CC5"/>
    <w:rsid w:val="00265DE8"/>
    <w:rsid w:val="00266670"/>
    <w:rsid w:val="002678D1"/>
    <w:rsid w:val="00267966"/>
    <w:rsid w:val="00270004"/>
    <w:rsid w:val="0027029F"/>
    <w:rsid w:val="00270766"/>
    <w:rsid w:val="002707B1"/>
    <w:rsid w:val="00270A1C"/>
    <w:rsid w:val="00270AA3"/>
    <w:rsid w:val="00270E72"/>
    <w:rsid w:val="00270FEE"/>
    <w:rsid w:val="0027103F"/>
    <w:rsid w:val="0027149C"/>
    <w:rsid w:val="00271F7C"/>
    <w:rsid w:val="00272913"/>
    <w:rsid w:val="002729AD"/>
    <w:rsid w:val="00273159"/>
    <w:rsid w:val="0027385F"/>
    <w:rsid w:val="0027391A"/>
    <w:rsid w:val="00273A0C"/>
    <w:rsid w:val="00273C5D"/>
    <w:rsid w:val="00274118"/>
    <w:rsid w:val="00274217"/>
    <w:rsid w:val="00274F79"/>
    <w:rsid w:val="0027515F"/>
    <w:rsid w:val="00275532"/>
    <w:rsid w:val="00275707"/>
    <w:rsid w:val="00276541"/>
    <w:rsid w:val="00276A04"/>
    <w:rsid w:val="002772C2"/>
    <w:rsid w:val="00277483"/>
    <w:rsid w:val="00277ACD"/>
    <w:rsid w:val="00277B5A"/>
    <w:rsid w:val="00280B5C"/>
    <w:rsid w:val="00281151"/>
    <w:rsid w:val="002813A7"/>
    <w:rsid w:val="002820B5"/>
    <w:rsid w:val="00282DB8"/>
    <w:rsid w:val="00282DEE"/>
    <w:rsid w:val="0028350F"/>
    <w:rsid w:val="00283CEC"/>
    <w:rsid w:val="00283F09"/>
    <w:rsid w:val="002842DA"/>
    <w:rsid w:val="002847F8"/>
    <w:rsid w:val="00284827"/>
    <w:rsid w:val="00284849"/>
    <w:rsid w:val="00285318"/>
    <w:rsid w:val="00285D8E"/>
    <w:rsid w:val="00286243"/>
    <w:rsid w:val="00286357"/>
    <w:rsid w:val="002865C8"/>
    <w:rsid w:val="002877E4"/>
    <w:rsid w:val="00287934"/>
    <w:rsid w:val="0028796F"/>
    <w:rsid w:val="00287A34"/>
    <w:rsid w:val="002904F9"/>
    <w:rsid w:val="002905C1"/>
    <w:rsid w:val="002908C3"/>
    <w:rsid w:val="002911C2"/>
    <w:rsid w:val="00291567"/>
    <w:rsid w:val="0029180E"/>
    <w:rsid w:val="00291CDC"/>
    <w:rsid w:val="002926B3"/>
    <w:rsid w:val="002928C9"/>
    <w:rsid w:val="00292A96"/>
    <w:rsid w:val="00292E26"/>
    <w:rsid w:val="00293630"/>
    <w:rsid w:val="00293C76"/>
    <w:rsid w:val="00293D98"/>
    <w:rsid w:val="002940FF"/>
    <w:rsid w:val="0029425B"/>
    <w:rsid w:val="002942F8"/>
    <w:rsid w:val="0029459A"/>
    <w:rsid w:val="002946C1"/>
    <w:rsid w:val="00294743"/>
    <w:rsid w:val="0029480E"/>
    <w:rsid w:val="00294999"/>
    <w:rsid w:val="00294ADF"/>
    <w:rsid w:val="00295FAC"/>
    <w:rsid w:val="002961BE"/>
    <w:rsid w:val="002963DC"/>
    <w:rsid w:val="00296516"/>
    <w:rsid w:val="00296975"/>
    <w:rsid w:val="00297372"/>
    <w:rsid w:val="0029752A"/>
    <w:rsid w:val="00297748"/>
    <w:rsid w:val="00297AD6"/>
    <w:rsid w:val="00297CF3"/>
    <w:rsid w:val="002A0534"/>
    <w:rsid w:val="002A087F"/>
    <w:rsid w:val="002A1762"/>
    <w:rsid w:val="002A1D3C"/>
    <w:rsid w:val="002A1D42"/>
    <w:rsid w:val="002A2056"/>
    <w:rsid w:val="002A21F5"/>
    <w:rsid w:val="002A26D0"/>
    <w:rsid w:val="002A2AD4"/>
    <w:rsid w:val="002A2F0D"/>
    <w:rsid w:val="002A3892"/>
    <w:rsid w:val="002A425C"/>
    <w:rsid w:val="002A4ED4"/>
    <w:rsid w:val="002A52DC"/>
    <w:rsid w:val="002A54F0"/>
    <w:rsid w:val="002A57E2"/>
    <w:rsid w:val="002A5943"/>
    <w:rsid w:val="002A5E9C"/>
    <w:rsid w:val="002A66DB"/>
    <w:rsid w:val="002A67FC"/>
    <w:rsid w:val="002A68E7"/>
    <w:rsid w:val="002A6EE5"/>
    <w:rsid w:val="002A702B"/>
    <w:rsid w:val="002A715A"/>
    <w:rsid w:val="002A7268"/>
    <w:rsid w:val="002A7FE2"/>
    <w:rsid w:val="002B0100"/>
    <w:rsid w:val="002B0BA0"/>
    <w:rsid w:val="002B0FE9"/>
    <w:rsid w:val="002B1B06"/>
    <w:rsid w:val="002B3886"/>
    <w:rsid w:val="002B40B7"/>
    <w:rsid w:val="002B5AC7"/>
    <w:rsid w:val="002B5BC0"/>
    <w:rsid w:val="002B608E"/>
    <w:rsid w:val="002B781E"/>
    <w:rsid w:val="002C0746"/>
    <w:rsid w:val="002C09BF"/>
    <w:rsid w:val="002C15AF"/>
    <w:rsid w:val="002C1C60"/>
    <w:rsid w:val="002C21FC"/>
    <w:rsid w:val="002C2328"/>
    <w:rsid w:val="002C2375"/>
    <w:rsid w:val="002C23C0"/>
    <w:rsid w:val="002C3685"/>
    <w:rsid w:val="002C3C5B"/>
    <w:rsid w:val="002C4A53"/>
    <w:rsid w:val="002C4BBE"/>
    <w:rsid w:val="002C4D42"/>
    <w:rsid w:val="002C4ECD"/>
    <w:rsid w:val="002C50F0"/>
    <w:rsid w:val="002C5161"/>
    <w:rsid w:val="002C5453"/>
    <w:rsid w:val="002C553A"/>
    <w:rsid w:val="002C57DD"/>
    <w:rsid w:val="002C5E47"/>
    <w:rsid w:val="002C5EB0"/>
    <w:rsid w:val="002C6CAB"/>
    <w:rsid w:val="002C6F91"/>
    <w:rsid w:val="002C7117"/>
    <w:rsid w:val="002C715A"/>
    <w:rsid w:val="002C716D"/>
    <w:rsid w:val="002C722D"/>
    <w:rsid w:val="002C75E3"/>
    <w:rsid w:val="002C7944"/>
    <w:rsid w:val="002C7F45"/>
    <w:rsid w:val="002D00ED"/>
    <w:rsid w:val="002D03D4"/>
    <w:rsid w:val="002D04FF"/>
    <w:rsid w:val="002D0631"/>
    <w:rsid w:val="002D0930"/>
    <w:rsid w:val="002D0A47"/>
    <w:rsid w:val="002D0C40"/>
    <w:rsid w:val="002D10C7"/>
    <w:rsid w:val="002D146A"/>
    <w:rsid w:val="002D1A28"/>
    <w:rsid w:val="002D1B07"/>
    <w:rsid w:val="002D2182"/>
    <w:rsid w:val="002D2A0E"/>
    <w:rsid w:val="002D2C81"/>
    <w:rsid w:val="002D35E1"/>
    <w:rsid w:val="002D3926"/>
    <w:rsid w:val="002D3B6F"/>
    <w:rsid w:val="002D42D1"/>
    <w:rsid w:val="002D523B"/>
    <w:rsid w:val="002D530E"/>
    <w:rsid w:val="002D6147"/>
    <w:rsid w:val="002D63A2"/>
    <w:rsid w:val="002D6DF1"/>
    <w:rsid w:val="002D7AB0"/>
    <w:rsid w:val="002E0020"/>
    <w:rsid w:val="002E0281"/>
    <w:rsid w:val="002E02B5"/>
    <w:rsid w:val="002E06EC"/>
    <w:rsid w:val="002E212F"/>
    <w:rsid w:val="002E287B"/>
    <w:rsid w:val="002E2CA1"/>
    <w:rsid w:val="002E34A8"/>
    <w:rsid w:val="002E377A"/>
    <w:rsid w:val="002E3B19"/>
    <w:rsid w:val="002E3E33"/>
    <w:rsid w:val="002E42EC"/>
    <w:rsid w:val="002E4479"/>
    <w:rsid w:val="002E4993"/>
    <w:rsid w:val="002E4A96"/>
    <w:rsid w:val="002E54F3"/>
    <w:rsid w:val="002E5C11"/>
    <w:rsid w:val="002E5D1A"/>
    <w:rsid w:val="002E614D"/>
    <w:rsid w:val="002E6729"/>
    <w:rsid w:val="002E69F5"/>
    <w:rsid w:val="002E6E7C"/>
    <w:rsid w:val="002E70BC"/>
    <w:rsid w:val="002E72B3"/>
    <w:rsid w:val="002E7A6C"/>
    <w:rsid w:val="002E7B12"/>
    <w:rsid w:val="002F00B5"/>
    <w:rsid w:val="002F0E21"/>
    <w:rsid w:val="002F1055"/>
    <w:rsid w:val="002F140C"/>
    <w:rsid w:val="002F14C7"/>
    <w:rsid w:val="002F1815"/>
    <w:rsid w:val="002F18A7"/>
    <w:rsid w:val="002F1A2E"/>
    <w:rsid w:val="002F1C92"/>
    <w:rsid w:val="002F200B"/>
    <w:rsid w:val="002F24BA"/>
    <w:rsid w:val="002F27DE"/>
    <w:rsid w:val="002F2A50"/>
    <w:rsid w:val="002F2D23"/>
    <w:rsid w:val="002F2F55"/>
    <w:rsid w:val="002F314B"/>
    <w:rsid w:val="002F3B5E"/>
    <w:rsid w:val="002F40AE"/>
    <w:rsid w:val="002F4695"/>
    <w:rsid w:val="002F48D3"/>
    <w:rsid w:val="002F4988"/>
    <w:rsid w:val="002F49BB"/>
    <w:rsid w:val="002F4AAB"/>
    <w:rsid w:val="002F66A0"/>
    <w:rsid w:val="002F6730"/>
    <w:rsid w:val="002F7271"/>
    <w:rsid w:val="002F7542"/>
    <w:rsid w:val="002F7D78"/>
    <w:rsid w:val="00300000"/>
    <w:rsid w:val="00300812"/>
    <w:rsid w:val="00300B6E"/>
    <w:rsid w:val="0030125D"/>
    <w:rsid w:val="0030194B"/>
    <w:rsid w:val="003023A2"/>
    <w:rsid w:val="003026BB"/>
    <w:rsid w:val="00302C5F"/>
    <w:rsid w:val="00302CF9"/>
    <w:rsid w:val="0030343A"/>
    <w:rsid w:val="00304037"/>
    <w:rsid w:val="003041EC"/>
    <w:rsid w:val="00304261"/>
    <w:rsid w:val="00305101"/>
    <w:rsid w:val="00305121"/>
    <w:rsid w:val="00305C85"/>
    <w:rsid w:val="00305D81"/>
    <w:rsid w:val="00305F7B"/>
    <w:rsid w:val="00306193"/>
    <w:rsid w:val="003061F9"/>
    <w:rsid w:val="003064F6"/>
    <w:rsid w:val="00306739"/>
    <w:rsid w:val="0030769C"/>
    <w:rsid w:val="00307A24"/>
    <w:rsid w:val="00307D66"/>
    <w:rsid w:val="0031065E"/>
    <w:rsid w:val="003109CC"/>
    <w:rsid w:val="00310A40"/>
    <w:rsid w:val="00310D12"/>
    <w:rsid w:val="00310DD5"/>
    <w:rsid w:val="003118C7"/>
    <w:rsid w:val="003122F4"/>
    <w:rsid w:val="00313460"/>
    <w:rsid w:val="00313942"/>
    <w:rsid w:val="0031443A"/>
    <w:rsid w:val="003145D7"/>
    <w:rsid w:val="00314A83"/>
    <w:rsid w:val="00315320"/>
    <w:rsid w:val="003159D6"/>
    <w:rsid w:val="00315BAA"/>
    <w:rsid w:val="00315E49"/>
    <w:rsid w:val="00315FF5"/>
    <w:rsid w:val="00316205"/>
    <w:rsid w:val="00316265"/>
    <w:rsid w:val="00317BA0"/>
    <w:rsid w:val="00317BBD"/>
    <w:rsid w:val="00317F58"/>
    <w:rsid w:val="00320207"/>
    <w:rsid w:val="00321085"/>
    <w:rsid w:val="003217A3"/>
    <w:rsid w:val="003224B0"/>
    <w:rsid w:val="003234FF"/>
    <w:rsid w:val="003235B9"/>
    <w:rsid w:val="00323729"/>
    <w:rsid w:val="00323D98"/>
    <w:rsid w:val="00323F82"/>
    <w:rsid w:val="00324030"/>
    <w:rsid w:val="003245F9"/>
    <w:rsid w:val="003253E0"/>
    <w:rsid w:val="00325C66"/>
    <w:rsid w:val="00326323"/>
    <w:rsid w:val="00326832"/>
    <w:rsid w:val="003273C9"/>
    <w:rsid w:val="00327C69"/>
    <w:rsid w:val="00327E01"/>
    <w:rsid w:val="00327F0A"/>
    <w:rsid w:val="00327F1A"/>
    <w:rsid w:val="003307E2"/>
    <w:rsid w:val="00330C16"/>
    <w:rsid w:val="003327A8"/>
    <w:rsid w:val="00332B05"/>
    <w:rsid w:val="0033337C"/>
    <w:rsid w:val="00333ED2"/>
    <w:rsid w:val="003341D7"/>
    <w:rsid w:val="0033420D"/>
    <w:rsid w:val="0033466E"/>
    <w:rsid w:val="003351FD"/>
    <w:rsid w:val="0033571E"/>
    <w:rsid w:val="00335BF7"/>
    <w:rsid w:val="00335C01"/>
    <w:rsid w:val="003361FA"/>
    <w:rsid w:val="0033625D"/>
    <w:rsid w:val="0033659F"/>
    <w:rsid w:val="003368E5"/>
    <w:rsid w:val="00336A32"/>
    <w:rsid w:val="00336B32"/>
    <w:rsid w:val="003400CD"/>
    <w:rsid w:val="003402D1"/>
    <w:rsid w:val="003405A9"/>
    <w:rsid w:val="0034083B"/>
    <w:rsid w:val="00340963"/>
    <w:rsid w:val="00340989"/>
    <w:rsid w:val="00340D5B"/>
    <w:rsid w:val="003415A5"/>
    <w:rsid w:val="00341C72"/>
    <w:rsid w:val="00341DCF"/>
    <w:rsid w:val="00342573"/>
    <w:rsid w:val="00342A85"/>
    <w:rsid w:val="00342F51"/>
    <w:rsid w:val="00342FA5"/>
    <w:rsid w:val="00343194"/>
    <w:rsid w:val="003432BD"/>
    <w:rsid w:val="00343EFF"/>
    <w:rsid w:val="003447E5"/>
    <w:rsid w:val="00344ADF"/>
    <w:rsid w:val="0034524C"/>
    <w:rsid w:val="00345B85"/>
    <w:rsid w:val="00345C01"/>
    <w:rsid w:val="00345C40"/>
    <w:rsid w:val="00346B09"/>
    <w:rsid w:val="0034729D"/>
    <w:rsid w:val="003477AB"/>
    <w:rsid w:val="00347A72"/>
    <w:rsid w:val="00347F09"/>
    <w:rsid w:val="0035057B"/>
    <w:rsid w:val="00351283"/>
    <w:rsid w:val="00351D31"/>
    <w:rsid w:val="0035246F"/>
    <w:rsid w:val="003524D8"/>
    <w:rsid w:val="00352A40"/>
    <w:rsid w:val="00353164"/>
    <w:rsid w:val="00353F5B"/>
    <w:rsid w:val="00354AEB"/>
    <w:rsid w:val="00354CEF"/>
    <w:rsid w:val="00354FF2"/>
    <w:rsid w:val="00355159"/>
    <w:rsid w:val="00355788"/>
    <w:rsid w:val="00355E9B"/>
    <w:rsid w:val="0035646C"/>
    <w:rsid w:val="00356B07"/>
    <w:rsid w:val="00356DE5"/>
    <w:rsid w:val="00356E92"/>
    <w:rsid w:val="00356F3F"/>
    <w:rsid w:val="0035715C"/>
    <w:rsid w:val="0035731D"/>
    <w:rsid w:val="0035762E"/>
    <w:rsid w:val="00357A29"/>
    <w:rsid w:val="00357FB9"/>
    <w:rsid w:val="00360055"/>
    <w:rsid w:val="003606AF"/>
    <w:rsid w:val="00360839"/>
    <w:rsid w:val="003608F2"/>
    <w:rsid w:val="00360AB7"/>
    <w:rsid w:val="00360F28"/>
    <w:rsid w:val="00361B50"/>
    <w:rsid w:val="00361E80"/>
    <w:rsid w:val="003621BB"/>
    <w:rsid w:val="00362835"/>
    <w:rsid w:val="00362CFC"/>
    <w:rsid w:val="00362E12"/>
    <w:rsid w:val="00363A39"/>
    <w:rsid w:val="00363A49"/>
    <w:rsid w:val="00363F15"/>
    <w:rsid w:val="00364871"/>
    <w:rsid w:val="00366275"/>
    <w:rsid w:val="00366C7E"/>
    <w:rsid w:val="00366E8B"/>
    <w:rsid w:val="0036758E"/>
    <w:rsid w:val="00367666"/>
    <w:rsid w:val="0037007E"/>
    <w:rsid w:val="003709C4"/>
    <w:rsid w:val="003711D6"/>
    <w:rsid w:val="00371607"/>
    <w:rsid w:val="00372414"/>
    <w:rsid w:val="003729CA"/>
    <w:rsid w:val="00373343"/>
    <w:rsid w:val="003739D1"/>
    <w:rsid w:val="00373CC9"/>
    <w:rsid w:val="0037465E"/>
    <w:rsid w:val="00374AC9"/>
    <w:rsid w:val="00374E6B"/>
    <w:rsid w:val="003766C2"/>
    <w:rsid w:val="00377736"/>
    <w:rsid w:val="00377D78"/>
    <w:rsid w:val="00377E78"/>
    <w:rsid w:val="00377FEC"/>
    <w:rsid w:val="003804BE"/>
    <w:rsid w:val="00381292"/>
    <w:rsid w:val="003818B0"/>
    <w:rsid w:val="00382444"/>
    <w:rsid w:val="0038247C"/>
    <w:rsid w:val="00382720"/>
    <w:rsid w:val="00382CE7"/>
    <w:rsid w:val="00382EF3"/>
    <w:rsid w:val="0038349C"/>
    <w:rsid w:val="003835BA"/>
    <w:rsid w:val="00383E2C"/>
    <w:rsid w:val="00384378"/>
    <w:rsid w:val="00384588"/>
    <w:rsid w:val="0038526D"/>
    <w:rsid w:val="00385465"/>
    <w:rsid w:val="00385D73"/>
    <w:rsid w:val="00386E2B"/>
    <w:rsid w:val="003870F1"/>
    <w:rsid w:val="00387301"/>
    <w:rsid w:val="0038775B"/>
    <w:rsid w:val="0039044E"/>
    <w:rsid w:val="003904A9"/>
    <w:rsid w:val="00390D9C"/>
    <w:rsid w:val="0039106B"/>
    <w:rsid w:val="00391216"/>
    <w:rsid w:val="003912EE"/>
    <w:rsid w:val="0039157C"/>
    <w:rsid w:val="0039241E"/>
    <w:rsid w:val="003925B2"/>
    <w:rsid w:val="003928BF"/>
    <w:rsid w:val="00392C71"/>
    <w:rsid w:val="00392DED"/>
    <w:rsid w:val="00392E54"/>
    <w:rsid w:val="00392E74"/>
    <w:rsid w:val="00393823"/>
    <w:rsid w:val="003942BD"/>
    <w:rsid w:val="003949EB"/>
    <w:rsid w:val="00394B22"/>
    <w:rsid w:val="00394F3B"/>
    <w:rsid w:val="0039525C"/>
    <w:rsid w:val="0039535D"/>
    <w:rsid w:val="00395365"/>
    <w:rsid w:val="00395BCF"/>
    <w:rsid w:val="00395C74"/>
    <w:rsid w:val="00396054"/>
    <w:rsid w:val="00396124"/>
    <w:rsid w:val="003970CE"/>
    <w:rsid w:val="00397A97"/>
    <w:rsid w:val="00397CB4"/>
    <w:rsid w:val="003A075F"/>
    <w:rsid w:val="003A0E8A"/>
    <w:rsid w:val="003A188F"/>
    <w:rsid w:val="003A1D56"/>
    <w:rsid w:val="003A1E79"/>
    <w:rsid w:val="003A209E"/>
    <w:rsid w:val="003A23E9"/>
    <w:rsid w:val="003A241E"/>
    <w:rsid w:val="003A3001"/>
    <w:rsid w:val="003A32E4"/>
    <w:rsid w:val="003A3C9F"/>
    <w:rsid w:val="003A3D81"/>
    <w:rsid w:val="003A47BB"/>
    <w:rsid w:val="003A485A"/>
    <w:rsid w:val="003A4F2C"/>
    <w:rsid w:val="003A61D6"/>
    <w:rsid w:val="003A6945"/>
    <w:rsid w:val="003A6BA4"/>
    <w:rsid w:val="003A7646"/>
    <w:rsid w:val="003B0504"/>
    <w:rsid w:val="003B0A88"/>
    <w:rsid w:val="003B0EDD"/>
    <w:rsid w:val="003B1709"/>
    <w:rsid w:val="003B1DF9"/>
    <w:rsid w:val="003B27DB"/>
    <w:rsid w:val="003B3518"/>
    <w:rsid w:val="003B3BCF"/>
    <w:rsid w:val="003B3DCF"/>
    <w:rsid w:val="003B4011"/>
    <w:rsid w:val="003B412F"/>
    <w:rsid w:val="003B42AD"/>
    <w:rsid w:val="003B4809"/>
    <w:rsid w:val="003B48C3"/>
    <w:rsid w:val="003B5516"/>
    <w:rsid w:val="003B58DB"/>
    <w:rsid w:val="003B660C"/>
    <w:rsid w:val="003B6673"/>
    <w:rsid w:val="003B677C"/>
    <w:rsid w:val="003B6D74"/>
    <w:rsid w:val="003B702D"/>
    <w:rsid w:val="003B725D"/>
    <w:rsid w:val="003B7ACB"/>
    <w:rsid w:val="003B7D53"/>
    <w:rsid w:val="003B7E13"/>
    <w:rsid w:val="003C1183"/>
    <w:rsid w:val="003C13AB"/>
    <w:rsid w:val="003C189E"/>
    <w:rsid w:val="003C21E1"/>
    <w:rsid w:val="003C2240"/>
    <w:rsid w:val="003C2243"/>
    <w:rsid w:val="003C2329"/>
    <w:rsid w:val="003C25CD"/>
    <w:rsid w:val="003C2708"/>
    <w:rsid w:val="003C41DD"/>
    <w:rsid w:val="003C4626"/>
    <w:rsid w:val="003C5029"/>
    <w:rsid w:val="003C576B"/>
    <w:rsid w:val="003C5D40"/>
    <w:rsid w:val="003C62C1"/>
    <w:rsid w:val="003C641F"/>
    <w:rsid w:val="003C6AE0"/>
    <w:rsid w:val="003C6C3F"/>
    <w:rsid w:val="003C6F74"/>
    <w:rsid w:val="003C7350"/>
    <w:rsid w:val="003C763F"/>
    <w:rsid w:val="003C76E1"/>
    <w:rsid w:val="003D0EDD"/>
    <w:rsid w:val="003D0F26"/>
    <w:rsid w:val="003D0F69"/>
    <w:rsid w:val="003D185E"/>
    <w:rsid w:val="003D200C"/>
    <w:rsid w:val="003D2034"/>
    <w:rsid w:val="003D20C5"/>
    <w:rsid w:val="003D24CB"/>
    <w:rsid w:val="003D42AA"/>
    <w:rsid w:val="003D4A75"/>
    <w:rsid w:val="003D5955"/>
    <w:rsid w:val="003D5C04"/>
    <w:rsid w:val="003D5CB8"/>
    <w:rsid w:val="003D6168"/>
    <w:rsid w:val="003D6C4F"/>
    <w:rsid w:val="003D70FD"/>
    <w:rsid w:val="003D718A"/>
    <w:rsid w:val="003D7727"/>
    <w:rsid w:val="003E003F"/>
    <w:rsid w:val="003E0083"/>
    <w:rsid w:val="003E01B7"/>
    <w:rsid w:val="003E045C"/>
    <w:rsid w:val="003E0618"/>
    <w:rsid w:val="003E1BBE"/>
    <w:rsid w:val="003E1DBD"/>
    <w:rsid w:val="003E2B99"/>
    <w:rsid w:val="003E31F6"/>
    <w:rsid w:val="003E336B"/>
    <w:rsid w:val="003E34CB"/>
    <w:rsid w:val="003E359E"/>
    <w:rsid w:val="003E389F"/>
    <w:rsid w:val="003E400B"/>
    <w:rsid w:val="003E437C"/>
    <w:rsid w:val="003E4F50"/>
    <w:rsid w:val="003E62F2"/>
    <w:rsid w:val="003E6A8F"/>
    <w:rsid w:val="003E6E4C"/>
    <w:rsid w:val="003E738A"/>
    <w:rsid w:val="003E7FA6"/>
    <w:rsid w:val="003F0334"/>
    <w:rsid w:val="003F0457"/>
    <w:rsid w:val="003F0C12"/>
    <w:rsid w:val="003F0EE1"/>
    <w:rsid w:val="003F1039"/>
    <w:rsid w:val="003F146F"/>
    <w:rsid w:val="003F19E9"/>
    <w:rsid w:val="003F1AC3"/>
    <w:rsid w:val="003F1D96"/>
    <w:rsid w:val="003F1F70"/>
    <w:rsid w:val="003F1FF0"/>
    <w:rsid w:val="003F284F"/>
    <w:rsid w:val="003F294E"/>
    <w:rsid w:val="003F31C9"/>
    <w:rsid w:val="003F353B"/>
    <w:rsid w:val="003F356F"/>
    <w:rsid w:val="003F3A90"/>
    <w:rsid w:val="003F52F1"/>
    <w:rsid w:val="003F5697"/>
    <w:rsid w:val="003F5849"/>
    <w:rsid w:val="003F5D33"/>
    <w:rsid w:val="003F6297"/>
    <w:rsid w:val="003F6693"/>
    <w:rsid w:val="003F690D"/>
    <w:rsid w:val="003F696A"/>
    <w:rsid w:val="003F6E3A"/>
    <w:rsid w:val="003F7FBF"/>
    <w:rsid w:val="004003BD"/>
    <w:rsid w:val="0040163F"/>
    <w:rsid w:val="00401659"/>
    <w:rsid w:val="00401FA3"/>
    <w:rsid w:val="0040217E"/>
    <w:rsid w:val="004026E8"/>
    <w:rsid w:val="00402B3D"/>
    <w:rsid w:val="00402F54"/>
    <w:rsid w:val="0040339D"/>
    <w:rsid w:val="00403B6A"/>
    <w:rsid w:val="004043A9"/>
    <w:rsid w:val="004048E3"/>
    <w:rsid w:val="004049C7"/>
    <w:rsid w:val="004058F6"/>
    <w:rsid w:val="00406126"/>
    <w:rsid w:val="00406283"/>
    <w:rsid w:val="00406907"/>
    <w:rsid w:val="00406A52"/>
    <w:rsid w:val="004070BA"/>
    <w:rsid w:val="00407138"/>
    <w:rsid w:val="00410A11"/>
    <w:rsid w:val="00410EF8"/>
    <w:rsid w:val="00411385"/>
    <w:rsid w:val="00411431"/>
    <w:rsid w:val="0041158F"/>
    <w:rsid w:val="004120AE"/>
    <w:rsid w:val="00412384"/>
    <w:rsid w:val="004127CF"/>
    <w:rsid w:val="0041282F"/>
    <w:rsid w:val="004129DF"/>
    <w:rsid w:val="004129EC"/>
    <w:rsid w:val="00412D1A"/>
    <w:rsid w:val="00412D83"/>
    <w:rsid w:val="00412DD3"/>
    <w:rsid w:val="00413ED8"/>
    <w:rsid w:val="00413EF4"/>
    <w:rsid w:val="0041536D"/>
    <w:rsid w:val="00415530"/>
    <w:rsid w:val="0041566A"/>
    <w:rsid w:val="00415702"/>
    <w:rsid w:val="00415AB7"/>
    <w:rsid w:val="00415DB7"/>
    <w:rsid w:val="00415E8E"/>
    <w:rsid w:val="00415FD7"/>
    <w:rsid w:val="00417385"/>
    <w:rsid w:val="00417987"/>
    <w:rsid w:val="00417D7C"/>
    <w:rsid w:val="00420113"/>
    <w:rsid w:val="00420324"/>
    <w:rsid w:val="00421131"/>
    <w:rsid w:val="00421253"/>
    <w:rsid w:val="004217DB"/>
    <w:rsid w:val="00422190"/>
    <w:rsid w:val="00422239"/>
    <w:rsid w:val="004225E5"/>
    <w:rsid w:val="00422877"/>
    <w:rsid w:val="004230D1"/>
    <w:rsid w:val="0042383F"/>
    <w:rsid w:val="004238E4"/>
    <w:rsid w:val="00423FA3"/>
    <w:rsid w:val="0042450E"/>
    <w:rsid w:val="00424DF1"/>
    <w:rsid w:val="00424F1F"/>
    <w:rsid w:val="00424F32"/>
    <w:rsid w:val="00425E52"/>
    <w:rsid w:val="0042688F"/>
    <w:rsid w:val="00426DE9"/>
    <w:rsid w:val="004270B9"/>
    <w:rsid w:val="00427140"/>
    <w:rsid w:val="0042735C"/>
    <w:rsid w:val="0043224A"/>
    <w:rsid w:val="00432CE2"/>
    <w:rsid w:val="00432CFD"/>
    <w:rsid w:val="00432E10"/>
    <w:rsid w:val="00433626"/>
    <w:rsid w:val="004338DF"/>
    <w:rsid w:val="0043421E"/>
    <w:rsid w:val="00434439"/>
    <w:rsid w:val="004344EA"/>
    <w:rsid w:val="00434852"/>
    <w:rsid w:val="004348FF"/>
    <w:rsid w:val="004352EF"/>
    <w:rsid w:val="004357B7"/>
    <w:rsid w:val="00435D5D"/>
    <w:rsid w:val="00436719"/>
    <w:rsid w:val="004369DD"/>
    <w:rsid w:val="00437103"/>
    <w:rsid w:val="00437142"/>
    <w:rsid w:val="0043726F"/>
    <w:rsid w:val="004377BC"/>
    <w:rsid w:val="004402C4"/>
    <w:rsid w:val="00440510"/>
    <w:rsid w:val="00440961"/>
    <w:rsid w:val="00440C95"/>
    <w:rsid w:val="004427CA"/>
    <w:rsid w:val="0044280C"/>
    <w:rsid w:val="00442813"/>
    <w:rsid w:val="0044437A"/>
    <w:rsid w:val="00444472"/>
    <w:rsid w:val="004444DA"/>
    <w:rsid w:val="0044453D"/>
    <w:rsid w:val="0044460F"/>
    <w:rsid w:val="004448FA"/>
    <w:rsid w:val="00444B9E"/>
    <w:rsid w:val="0044562D"/>
    <w:rsid w:val="00445A7D"/>
    <w:rsid w:val="00445AE8"/>
    <w:rsid w:val="00445B62"/>
    <w:rsid w:val="004460E4"/>
    <w:rsid w:val="0044717A"/>
    <w:rsid w:val="00447B70"/>
    <w:rsid w:val="00450E67"/>
    <w:rsid w:val="00451197"/>
    <w:rsid w:val="00451411"/>
    <w:rsid w:val="00452326"/>
    <w:rsid w:val="00452901"/>
    <w:rsid w:val="0045292F"/>
    <w:rsid w:val="00452C62"/>
    <w:rsid w:val="0045381E"/>
    <w:rsid w:val="00453823"/>
    <w:rsid w:val="00453B6A"/>
    <w:rsid w:val="00453BED"/>
    <w:rsid w:val="00453DA1"/>
    <w:rsid w:val="00454814"/>
    <w:rsid w:val="00454A09"/>
    <w:rsid w:val="004552C5"/>
    <w:rsid w:val="004552F4"/>
    <w:rsid w:val="0045543B"/>
    <w:rsid w:val="00455629"/>
    <w:rsid w:val="004557B7"/>
    <w:rsid w:val="004561D8"/>
    <w:rsid w:val="004562CE"/>
    <w:rsid w:val="004567E6"/>
    <w:rsid w:val="004568DF"/>
    <w:rsid w:val="0045692B"/>
    <w:rsid w:val="00456989"/>
    <w:rsid w:val="00456D09"/>
    <w:rsid w:val="00456D51"/>
    <w:rsid w:val="00456F82"/>
    <w:rsid w:val="0045770E"/>
    <w:rsid w:val="00460ABA"/>
    <w:rsid w:val="00460D62"/>
    <w:rsid w:val="00460DAC"/>
    <w:rsid w:val="00461488"/>
    <w:rsid w:val="004614E2"/>
    <w:rsid w:val="004614FA"/>
    <w:rsid w:val="00461672"/>
    <w:rsid w:val="00461876"/>
    <w:rsid w:val="00461958"/>
    <w:rsid w:val="00461AEF"/>
    <w:rsid w:val="00461B02"/>
    <w:rsid w:val="0046214B"/>
    <w:rsid w:val="004631FB"/>
    <w:rsid w:val="00463290"/>
    <w:rsid w:val="004636A3"/>
    <w:rsid w:val="00463899"/>
    <w:rsid w:val="00463A1E"/>
    <w:rsid w:val="00464102"/>
    <w:rsid w:val="004643BE"/>
    <w:rsid w:val="00464401"/>
    <w:rsid w:val="004654F3"/>
    <w:rsid w:val="00465736"/>
    <w:rsid w:val="00465B77"/>
    <w:rsid w:val="00466853"/>
    <w:rsid w:val="00467045"/>
    <w:rsid w:val="00467DA9"/>
    <w:rsid w:val="00470227"/>
    <w:rsid w:val="004702D6"/>
    <w:rsid w:val="004703EA"/>
    <w:rsid w:val="00470552"/>
    <w:rsid w:val="00471441"/>
    <w:rsid w:val="00471533"/>
    <w:rsid w:val="00471873"/>
    <w:rsid w:val="00471D66"/>
    <w:rsid w:val="004721C5"/>
    <w:rsid w:val="004723C4"/>
    <w:rsid w:val="004726AA"/>
    <w:rsid w:val="004726F2"/>
    <w:rsid w:val="00472727"/>
    <w:rsid w:val="00472F6B"/>
    <w:rsid w:val="004731F2"/>
    <w:rsid w:val="00473224"/>
    <w:rsid w:val="00473600"/>
    <w:rsid w:val="0047375A"/>
    <w:rsid w:val="004739D5"/>
    <w:rsid w:val="00473F0C"/>
    <w:rsid w:val="004740D9"/>
    <w:rsid w:val="0047438D"/>
    <w:rsid w:val="00474556"/>
    <w:rsid w:val="00474723"/>
    <w:rsid w:val="00474B97"/>
    <w:rsid w:val="00474DDE"/>
    <w:rsid w:val="00475291"/>
    <w:rsid w:val="00475A3C"/>
    <w:rsid w:val="00475F7E"/>
    <w:rsid w:val="0047604E"/>
    <w:rsid w:val="00476263"/>
    <w:rsid w:val="00476895"/>
    <w:rsid w:val="00476E06"/>
    <w:rsid w:val="00477520"/>
    <w:rsid w:val="004775E1"/>
    <w:rsid w:val="00477860"/>
    <w:rsid w:val="00477A8E"/>
    <w:rsid w:val="00477BAE"/>
    <w:rsid w:val="0048035E"/>
    <w:rsid w:val="00480B5D"/>
    <w:rsid w:val="004812B8"/>
    <w:rsid w:val="004814A7"/>
    <w:rsid w:val="00481AC3"/>
    <w:rsid w:val="0048233E"/>
    <w:rsid w:val="004823E7"/>
    <w:rsid w:val="004825EF"/>
    <w:rsid w:val="004826B8"/>
    <w:rsid w:val="0048320D"/>
    <w:rsid w:val="00483AB1"/>
    <w:rsid w:val="00484083"/>
    <w:rsid w:val="004840AD"/>
    <w:rsid w:val="00484139"/>
    <w:rsid w:val="004842AE"/>
    <w:rsid w:val="00484362"/>
    <w:rsid w:val="00484C12"/>
    <w:rsid w:val="00485456"/>
    <w:rsid w:val="00485983"/>
    <w:rsid w:val="004859AD"/>
    <w:rsid w:val="00485F9F"/>
    <w:rsid w:val="004862F3"/>
    <w:rsid w:val="0048656C"/>
    <w:rsid w:val="00486607"/>
    <w:rsid w:val="00486AD1"/>
    <w:rsid w:val="00486FA1"/>
    <w:rsid w:val="00487815"/>
    <w:rsid w:val="00487F68"/>
    <w:rsid w:val="00490450"/>
    <w:rsid w:val="00490E02"/>
    <w:rsid w:val="00491246"/>
    <w:rsid w:val="004914F0"/>
    <w:rsid w:val="0049192C"/>
    <w:rsid w:val="00491A3A"/>
    <w:rsid w:val="00491B20"/>
    <w:rsid w:val="00493487"/>
    <w:rsid w:val="00493732"/>
    <w:rsid w:val="00493933"/>
    <w:rsid w:val="00493A66"/>
    <w:rsid w:val="00493D8F"/>
    <w:rsid w:val="00494E8F"/>
    <w:rsid w:val="00494ED1"/>
    <w:rsid w:val="00495258"/>
    <w:rsid w:val="004953B4"/>
    <w:rsid w:val="00495B08"/>
    <w:rsid w:val="00495D28"/>
    <w:rsid w:val="00495FCE"/>
    <w:rsid w:val="00496061"/>
    <w:rsid w:val="00496143"/>
    <w:rsid w:val="004979B0"/>
    <w:rsid w:val="004A0BED"/>
    <w:rsid w:val="004A1017"/>
    <w:rsid w:val="004A19BA"/>
    <w:rsid w:val="004A1C07"/>
    <w:rsid w:val="004A1CA5"/>
    <w:rsid w:val="004A1F31"/>
    <w:rsid w:val="004A21FE"/>
    <w:rsid w:val="004A32BC"/>
    <w:rsid w:val="004A3359"/>
    <w:rsid w:val="004A350E"/>
    <w:rsid w:val="004A3738"/>
    <w:rsid w:val="004A38EE"/>
    <w:rsid w:val="004A3B28"/>
    <w:rsid w:val="004A464A"/>
    <w:rsid w:val="004A46CC"/>
    <w:rsid w:val="004A4741"/>
    <w:rsid w:val="004A4A76"/>
    <w:rsid w:val="004A56CA"/>
    <w:rsid w:val="004A638C"/>
    <w:rsid w:val="004A64D8"/>
    <w:rsid w:val="004A65A4"/>
    <w:rsid w:val="004A6629"/>
    <w:rsid w:val="004A705F"/>
    <w:rsid w:val="004A727E"/>
    <w:rsid w:val="004B0335"/>
    <w:rsid w:val="004B0663"/>
    <w:rsid w:val="004B08F2"/>
    <w:rsid w:val="004B0A23"/>
    <w:rsid w:val="004B0A41"/>
    <w:rsid w:val="004B0B0F"/>
    <w:rsid w:val="004B10C6"/>
    <w:rsid w:val="004B138D"/>
    <w:rsid w:val="004B140A"/>
    <w:rsid w:val="004B177C"/>
    <w:rsid w:val="004B1C8D"/>
    <w:rsid w:val="004B22E2"/>
    <w:rsid w:val="004B24BF"/>
    <w:rsid w:val="004B26B0"/>
    <w:rsid w:val="004B282F"/>
    <w:rsid w:val="004B2B45"/>
    <w:rsid w:val="004B2CD0"/>
    <w:rsid w:val="004B3333"/>
    <w:rsid w:val="004B34DC"/>
    <w:rsid w:val="004B3EBC"/>
    <w:rsid w:val="004B4691"/>
    <w:rsid w:val="004B54B4"/>
    <w:rsid w:val="004B5C17"/>
    <w:rsid w:val="004B5E8E"/>
    <w:rsid w:val="004B61E5"/>
    <w:rsid w:val="004B634B"/>
    <w:rsid w:val="004B6711"/>
    <w:rsid w:val="004B69E9"/>
    <w:rsid w:val="004B6AAC"/>
    <w:rsid w:val="004B6FE6"/>
    <w:rsid w:val="004B70AA"/>
    <w:rsid w:val="004B7817"/>
    <w:rsid w:val="004B7A97"/>
    <w:rsid w:val="004C0202"/>
    <w:rsid w:val="004C02F0"/>
    <w:rsid w:val="004C0833"/>
    <w:rsid w:val="004C0878"/>
    <w:rsid w:val="004C0BC8"/>
    <w:rsid w:val="004C12DA"/>
    <w:rsid w:val="004C169A"/>
    <w:rsid w:val="004C1893"/>
    <w:rsid w:val="004C2360"/>
    <w:rsid w:val="004C273B"/>
    <w:rsid w:val="004C2DA3"/>
    <w:rsid w:val="004C3170"/>
    <w:rsid w:val="004C3330"/>
    <w:rsid w:val="004C40E4"/>
    <w:rsid w:val="004C4441"/>
    <w:rsid w:val="004C4649"/>
    <w:rsid w:val="004C47C5"/>
    <w:rsid w:val="004C53C2"/>
    <w:rsid w:val="004C55BD"/>
    <w:rsid w:val="004C5D21"/>
    <w:rsid w:val="004C5F23"/>
    <w:rsid w:val="004C60D6"/>
    <w:rsid w:val="004C6574"/>
    <w:rsid w:val="004C673E"/>
    <w:rsid w:val="004C690B"/>
    <w:rsid w:val="004C6BA4"/>
    <w:rsid w:val="004C7696"/>
    <w:rsid w:val="004D0E11"/>
    <w:rsid w:val="004D1868"/>
    <w:rsid w:val="004D18EC"/>
    <w:rsid w:val="004D2004"/>
    <w:rsid w:val="004D2801"/>
    <w:rsid w:val="004D2975"/>
    <w:rsid w:val="004D33FD"/>
    <w:rsid w:val="004D3685"/>
    <w:rsid w:val="004D3752"/>
    <w:rsid w:val="004D37BD"/>
    <w:rsid w:val="004D3AFC"/>
    <w:rsid w:val="004D4363"/>
    <w:rsid w:val="004D45B9"/>
    <w:rsid w:val="004D48E9"/>
    <w:rsid w:val="004D4C01"/>
    <w:rsid w:val="004D5924"/>
    <w:rsid w:val="004D59CA"/>
    <w:rsid w:val="004D5C63"/>
    <w:rsid w:val="004D6225"/>
    <w:rsid w:val="004D6696"/>
    <w:rsid w:val="004D6724"/>
    <w:rsid w:val="004D6878"/>
    <w:rsid w:val="004D6B9D"/>
    <w:rsid w:val="004D72FF"/>
    <w:rsid w:val="004D754F"/>
    <w:rsid w:val="004D7A4B"/>
    <w:rsid w:val="004E00F4"/>
    <w:rsid w:val="004E014C"/>
    <w:rsid w:val="004E0A1F"/>
    <w:rsid w:val="004E0E8B"/>
    <w:rsid w:val="004E111A"/>
    <w:rsid w:val="004E1786"/>
    <w:rsid w:val="004E18EC"/>
    <w:rsid w:val="004E2E53"/>
    <w:rsid w:val="004E3858"/>
    <w:rsid w:val="004E43D3"/>
    <w:rsid w:val="004E458A"/>
    <w:rsid w:val="004E4942"/>
    <w:rsid w:val="004E49B1"/>
    <w:rsid w:val="004E4B7C"/>
    <w:rsid w:val="004E50B2"/>
    <w:rsid w:val="004E5AD8"/>
    <w:rsid w:val="004E5C70"/>
    <w:rsid w:val="004E645C"/>
    <w:rsid w:val="004E6FD8"/>
    <w:rsid w:val="004F0029"/>
    <w:rsid w:val="004F08CF"/>
    <w:rsid w:val="004F1E4B"/>
    <w:rsid w:val="004F21A5"/>
    <w:rsid w:val="004F251F"/>
    <w:rsid w:val="004F2CD9"/>
    <w:rsid w:val="004F3445"/>
    <w:rsid w:val="004F3CA3"/>
    <w:rsid w:val="004F40FA"/>
    <w:rsid w:val="004F47FF"/>
    <w:rsid w:val="004F545D"/>
    <w:rsid w:val="004F5FCD"/>
    <w:rsid w:val="004F616F"/>
    <w:rsid w:val="004F649D"/>
    <w:rsid w:val="004F6E7E"/>
    <w:rsid w:val="004F6FB9"/>
    <w:rsid w:val="004F730F"/>
    <w:rsid w:val="00500D3C"/>
    <w:rsid w:val="00501459"/>
    <w:rsid w:val="00501E0A"/>
    <w:rsid w:val="00501E61"/>
    <w:rsid w:val="00501F20"/>
    <w:rsid w:val="005024C8"/>
    <w:rsid w:val="00502956"/>
    <w:rsid w:val="0050311E"/>
    <w:rsid w:val="00503534"/>
    <w:rsid w:val="0050401C"/>
    <w:rsid w:val="00504256"/>
    <w:rsid w:val="0050496D"/>
    <w:rsid w:val="00504E03"/>
    <w:rsid w:val="005056EE"/>
    <w:rsid w:val="005063B1"/>
    <w:rsid w:val="00506C59"/>
    <w:rsid w:val="0050709A"/>
    <w:rsid w:val="005071E0"/>
    <w:rsid w:val="00507AF1"/>
    <w:rsid w:val="005111FD"/>
    <w:rsid w:val="005112B4"/>
    <w:rsid w:val="0051137E"/>
    <w:rsid w:val="005115C6"/>
    <w:rsid w:val="00512184"/>
    <w:rsid w:val="00512F0B"/>
    <w:rsid w:val="005136B5"/>
    <w:rsid w:val="0051371E"/>
    <w:rsid w:val="00514511"/>
    <w:rsid w:val="0051475F"/>
    <w:rsid w:val="00514FFD"/>
    <w:rsid w:val="00515D94"/>
    <w:rsid w:val="00516094"/>
    <w:rsid w:val="00516B9C"/>
    <w:rsid w:val="00516D19"/>
    <w:rsid w:val="005172F8"/>
    <w:rsid w:val="005174D2"/>
    <w:rsid w:val="0051797C"/>
    <w:rsid w:val="00517EDD"/>
    <w:rsid w:val="00520839"/>
    <w:rsid w:val="005213A9"/>
    <w:rsid w:val="0052175C"/>
    <w:rsid w:val="00521EAC"/>
    <w:rsid w:val="00522262"/>
    <w:rsid w:val="00522CD7"/>
    <w:rsid w:val="005230D0"/>
    <w:rsid w:val="0052318A"/>
    <w:rsid w:val="005238CE"/>
    <w:rsid w:val="005238D5"/>
    <w:rsid w:val="00523A7E"/>
    <w:rsid w:val="00523C8D"/>
    <w:rsid w:val="00523CFC"/>
    <w:rsid w:val="0052443B"/>
    <w:rsid w:val="00524589"/>
    <w:rsid w:val="00524B5C"/>
    <w:rsid w:val="00524CAC"/>
    <w:rsid w:val="00525CE7"/>
    <w:rsid w:val="00525E7D"/>
    <w:rsid w:val="005262EC"/>
    <w:rsid w:val="0052651D"/>
    <w:rsid w:val="005266BC"/>
    <w:rsid w:val="005270BE"/>
    <w:rsid w:val="005270FA"/>
    <w:rsid w:val="00527355"/>
    <w:rsid w:val="005279D9"/>
    <w:rsid w:val="005302B6"/>
    <w:rsid w:val="00530471"/>
    <w:rsid w:val="005305E8"/>
    <w:rsid w:val="00530973"/>
    <w:rsid w:val="00531165"/>
    <w:rsid w:val="005312EA"/>
    <w:rsid w:val="005313AA"/>
    <w:rsid w:val="00531824"/>
    <w:rsid w:val="00531896"/>
    <w:rsid w:val="00531E12"/>
    <w:rsid w:val="00531EB5"/>
    <w:rsid w:val="00533AEE"/>
    <w:rsid w:val="00533C01"/>
    <w:rsid w:val="005346EC"/>
    <w:rsid w:val="0053485B"/>
    <w:rsid w:val="0053486A"/>
    <w:rsid w:val="0053530C"/>
    <w:rsid w:val="005360C3"/>
    <w:rsid w:val="00536F0D"/>
    <w:rsid w:val="0053789F"/>
    <w:rsid w:val="005378CF"/>
    <w:rsid w:val="00537C1E"/>
    <w:rsid w:val="00537E6A"/>
    <w:rsid w:val="0054035D"/>
    <w:rsid w:val="00540795"/>
    <w:rsid w:val="005408F1"/>
    <w:rsid w:val="005411C6"/>
    <w:rsid w:val="0054219B"/>
    <w:rsid w:val="00543761"/>
    <w:rsid w:val="00543CAE"/>
    <w:rsid w:val="00543F78"/>
    <w:rsid w:val="0054419F"/>
    <w:rsid w:val="005455A2"/>
    <w:rsid w:val="005455AF"/>
    <w:rsid w:val="00546B39"/>
    <w:rsid w:val="00547237"/>
    <w:rsid w:val="00547821"/>
    <w:rsid w:val="005503DE"/>
    <w:rsid w:val="00550552"/>
    <w:rsid w:val="00550FD4"/>
    <w:rsid w:val="00551149"/>
    <w:rsid w:val="005513E1"/>
    <w:rsid w:val="00551DE2"/>
    <w:rsid w:val="00552B19"/>
    <w:rsid w:val="00552D4B"/>
    <w:rsid w:val="00553892"/>
    <w:rsid w:val="005538A6"/>
    <w:rsid w:val="005539EA"/>
    <w:rsid w:val="005539F9"/>
    <w:rsid w:val="00553A33"/>
    <w:rsid w:val="00554AB2"/>
    <w:rsid w:val="00554FDA"/>
    <w:rsid w:val="005550D3"/>
    <w:rsid w:val="0055553F"/>
    <w:rsid w:val="005555F7"/>
    <w:rsid w:val="00555793"/>
    <w:rsid w:val="005561F2"/>
    <w:rsid w:val="00556616"/>
    <w:rsid w:val="0056003E"/>
    <w:rsid w:val="0056009A"/>
    <w:rsid w:val="0056052B"/>
    <w:rsid w:val="005619B2"/>
    <w:rsid w:val="00561ABB"/>
    <w:rsid w:val="00562395"/>
    <w:rsid w:val="005626D2"/>
    <w:rsid w:val="00562718"/>
    <w:rsid w:val="005627A2"/>
    <w:rsid w:val="00562BF6"/>
    <w:rsid w:val="00562CD3"/>
    <w:rsid w:val="0056371E"/>
    <w:rsid w:val="0056372E"/>
    <w:rsid w:val="005637B2"/>
    <w:rsid w:val="00563B66"/>
    <w:rsid w:val="005642E0"/>
    <w:rsid w:val="005645F8"/>
    <w:rsid w:val="00565570"/>
    <w:rsid w:val="00565966"/>
    <w:rsid w:val="0056623A"/>
    <w:rsid w:val="00566241"/>
    <w:rsid w:val="005665F1"/>
    <w:rsid w:val="005670E6"/>
    <w:rsid w:val="00567770"/>
    <w:rsid w:val="005679D6"/>
    <w:rsid w:val="00567D0A"/>
    <w:rsid w:val="00567E02"/>
    <w:rsid w:val="005702F6"/>
    <w:rsid w:val="005704FD"/>
    <w:rsid w:val="0057056D"/>
    <w:rsid w:val="0057078C"/>
    <w:rsid w:val="00570A48"/>
    <w:rsid w:val="00570A73"/>
    <w:rsid w:val="00571178"/>
    <w:rsid w:val="005712E5"/>
    <w:rsid w:val="00571F9E"/>
    <w:rsid w:val="005729C2"/>
    <w:rsid w:val="00572DE9"/>
    <w:rsid w:val="00573770"/>
    <w:rsid w:val="00573C77"/>
    <w:rsid w:val="005740B4"/>
    <w:rsid w:val="00574292"/>
    <w:rsid w:val="005746F4"/>
    <w:rsid w:val="00574A49"/>
    <w:rsid w:val="00574AB1"/>
    <w:rsid w:val="00575655"/>
    <w:rsid w:val="005759A7"/>
    <w:rsid w:val="00575FE3"/>
    <w:rsid w:val="00576B8C"/>
    <w:rsid w:val="0057734D"/>
    <w:rsid w:val="00577661"/>
    <w:rsid w:val="0057780E"/>
    <w:rsid w:val="00577FB4"/>
    <w:rsid w:val="00580403"/>
    <w:rsid w:val="0058108A"/>
    <w:rsid w:val="0058182C"/>
    <w:rsid w:val="00581A84"/>
    <w:rsid w:val="00581D48"/>
    <w:rsid w:val="00582943"/>
    <w:rsid w:val="005830F3"/>
    <w:rsid w:val="005832F1"/>
    <w:rsid w:val="00583E2D"/>
    <w:rsid w:val="00583EE0"/>
    <w:rsid w:val="005844E2"/>
    <w:rsid w:val="00584E9A"/>
    <w:rsid w:val="00585066"/>
    <w:rsid w:val="00585917"/>
    <w:rsid w:val="00585AF6"/>
    <w:rsid w:val="00585D86"/>
    <w:rsid w:val="00585E76"/>
    <w:rsid w:val="00586D7B"/>
    <w:rsid w:val="005874FA"/>
    <w:rsid w:val="00587AF7"/>
    <w:rsid w:val="0059018F"/>
    <w:rsid w:val="00590390"/>
    <w:rsid w:val="00590417"/>
    <w:rsid w:val="00590A20"/>
    <w:rsid w:val="00591885"/>
    <w:rsid w:val="005919A5"/>
    <w:rsid w:val="00591FF2"/>
    <w:rsid w:val="00592308"/>
    <w:rsid w:val="0059256A"/>
    <w:rsid w:val="00592B4F"/>
    <w:rsid w:val="00592CE8"/>
    <w:rsid w:val="0059368F"/>
    <w:rsid w:val="0059369C"/>
    <w:rsid w:val="00593863"/>
    <w:rsid w:val="00593931"/>
    <w:rsid w:val="00594890"/>
    <w:rsid w:val="00594B30"/>
    <w:rsid w:val="0059575D"/>
    <w:rsid w:val="005960FB"/>
    <w:rsid w:val="00596129"/>
    <w:rsid w:val="00596C07"/>
    <w:rsid w:val="00597075"/>
    <w:rsid w:val="00597444"/>
    <w:rsid w:val="005977E9"/>
    <w:rsid w:val="00597AC1"/>
    <w:rsid w:val="005A0058"/>
    <w:rsid w:val="005A0337"/>
    <w:rsid w:val="005A0717"/>
    <w:rsid w:val="005A07CB"/>
    <w:rsid w:val="005A09DF"/>
    <w:rsid w:val="005A0CD8"/>
    <w:rsid w:val="005A0CFD"/>
    <w:rsid w:val="005A0D30"/>
    <w:rsid w:val="005A0F55"/>
    <w:rsid w:val="005A111D"/>
    <w:rsid w:val="005A2201"/>
    <w:rsid w:val="005A2328"/>
    <w:rsid w:val="005A274D"/>
    <w:rsid w:val="005A28B1"/>
    <w:rsid w:val="005A2984"/>
    <w:rsid w:val="005A2A9D"/>
    <w:rsid w:val="005A2CA6"/>
    <w:rsid w:val="005A2FCF"/>
    <w:rsid w:val="005A34F4"/>
    <w:rsid w:val="005A3CB5"/>
    <w:rsid w:val="005A40E5"/>
    <w:rsid w:val="005A4FD2"/>
    <w:rsid w:val="005A5C98"/>
    <w:rsid w:val="005A5ECC"/>
    <w:rsid w:val="005A5F54"/>
    <w:rsid w:val="005A5F86"/>
    <w:rsid w:val="005A6681"/>
    <w:rsid w:val="005B02FD"/>
    <w:rsid w:val="005B0AAA"/>
    <w:rsid w:val="005B0EB5"/>
    <w:rsid w:val="005B11B3"/>
    <w:rsid w:val="005B15A4"/>
    <w:rsid w:val="005B18B7"/>
    <w:rsid w:val="005B21FC"/>
    <w:rsid w:val="005B2B0C"/>
    <w:rsid w:val="005B2C7B"/>
    <w:rsid w:val="005B31F4"/>
    <w:rsid w:val="005B3A0B"/>
    <w:rsid w:val="005B4219"/>
    <w:rsid w:val="005B46BC"/>
    <w:rsid w:val="005B47F6"/>
    <w:rsid w:val="005B4ED2"/>
    <w:rsid w:val="005B6532"/>
    <w:rsid w:val="005B65E2"/>
    <w:rsid w:val="005B666B"/>
    <w:rsid w:val="005B6857"/>
    <w:rsid w:val="005B6A19"/>
    <w:rsid w:val="005B6CCC"/>
    <w:rsid w:val="005B71F0"/>
    <w:rsid w:val="005C015C"/>
    <w:rsid w:val="005C0C9C"/>
    <w:rsid w:val="005C0DFE"/>
    <w:rsid w:val="005C0E5A"/>
    <w:rsid w:val="005C1094"/>
    <w:rsid w:val="005C2272"/>
    <w:rsid w:val="005C2337"/>
    <w:rsid w:val="005C27CE"/>
    <w:rsid w:val="005C295A"/>
    <w:rsid w:val="005C2A8F"/>
    <w:rsid w:val="005C2D40"/>
    <w:rsid w:val="005C3773"/>
    <w:rsid w:val="005C39D7"/>
    <w:rsid w:val="005C3F07"/>
    <w:rsid w:val="005C3F32"/>
    <w:rsid w:val="005C4161"/>
    <w:rsid w:val="005C43A4"/>
    <w:rsid w:val="005C463A"/>
    <w:rsid w:val="005C4DF6"/>
    <w:rsid w:val="005C4FB3"/>
    <w:rsid w:val="005C5760"/>
    <w:rsid w:val="005C5DBF"/>
    <w:rsid w:val="005C5FF9"/>
    <w:rsid w:val="005C6C12"/>
    <w:rsid w:val="005C70CD"/>
    <w:rsid w:val="005D0958"/>
    <w:rsid w:val="005D10BA"/>
    <w:rsid w:val="005D10C1"/>
    <w:rsid w:val="005D130F"/>
    <w:rsid w:val="005D1F67"/>
    <w:rsid w:val="005D22A8"/>
    <w:rsid w:val="005D2339"/>
    <w:rsid w:val="005D35D3"/>
    <w:rsid w:val="005D3649"/>
    <w:rsid w:val="005D39D5"/>
    <w:rsid w:val="005D3AA6"/>
    <w:rsid w:val="005D3D9D"/>
    <w:rsid w:val="005D4005"/>
    <w:rsid w:val="005D4602"/>
    <w:rsid w:val="005D46BD"/>
    <w:rsid w:val="005D4851"/>
    <w:rsid w:val="005D48D6"/>
    <w:rsid w:val="005D48FD"/>
    <w:rsid w:val="005D510C"/>
    <w:rsid w:val="005D52AB"/>
    <w:rsid w:val="005D5427"/>
    <w:rsid w:val="005D5B8D"/>
    <w:rsid w:val="005D6946"/>
    <w:rsid w:val="005D6D76"/>
    <w:rsid w:val="005D727F"/>
    <w:rsid w:val="005E028A"/>
    <w:rsid w:val="005E04BB"/>
    <w:rsid w:val="005E06B0"/>
    <w:rsid w:val="005E0B83"/>
    <w:rsid w:val="005E0DAC"/>
    <w:rsid w:val="005E131E"/>
    <w:rsid w:val="005E1598"/>
    <w:rsid w:val="005E1A97"/>
    <w:rsid w:val="005E1E51"/>
    <w:rsid w:val="005E23E7"/>
    <w:rsid w:val="005E2BE5"/>
    <w:rsid w:val="005E2D0D"/>
    <w:rsid w:val="005E2EEA"/>
    <w:rsid w:val="005E2F41"/>
    <w:rsid w:val="005E3C41"/>
    <w:rsid w:val="005E4092"/>
    <w:rsid w:val="005E4B1B"/>
    <w:rsid w:val="005E536A"/>
    <w:rsid w:val="005E56FC"/>
    <w:rsid w:val="005E571C"/>
    <w:rsid w:val="005E5A75"/>
    <w:rsid w:val="005E5E15"/>
    <w:rsid w:val="005E5ED7"/>
    <w:rsid w:val="005E7BC4"/>
    <w:rsid w:val="005E7C5B"/>
    <w:rsid w:val="005E7D80"/>
    <w:rsid w:val="005E7DBD"/>
    <w:rsid w:val="005F04CB"/>
    <w:rsid w:val="005F0AF7"/>
    <w:rsid w:val="005F0D14"/>
    <w:rsid w:val="005F1E4E"/>
    <w:rsid w:val="005F2184"/>
    <w:rsid w:val="005F2C75"/>
    <w:rsid w:val="005F2F80"/>
    <w:rsid w:val="005F43F0"/>
    <w:rsid w:val="005F4A9B"/>
    <w:rsid w:val="005F4FE1"/>
    <w:rsid w:val="005F56DF"/>
    <w:rsid w:val="005F56FF"/>
    <w:rsid w:val="005F5E89"/>
    <w:rsid w:val="005F635A"/>
    <w:rsid w:val="005F78CA"/>
    <w:rsid w:val="005F7B9A"/>
    <w:rsid w:val="005F7DB3"/>
    <w:rsid w:val="005F7DD0"/>
    <w:rsid w:val="0060016B"/>
    <w:rsid w:val="00600437"/>
    <w:rsid w:val="006005FD"/>
    <w:rsid w:val="00600DD4"/>
    <w:rsid w:val="00600E00"/>
    <w:rsid w:val="00600F51"/>
    <w:rsid w:val="00601C6E"/>
    <w:rsid w:val="00601C9C"/>
    <w:rsid w:val="00602ADC"/>
    <w:rsid w:val="00602C98"/>
    <w:rsid w:val="0060306C"/>
    <w:rsid w:val="00603099"/>
    <w:rsid w:val="00603760"/>
    <w:rsid w:val="00603946"/>
    <w:rsid w:val="00604621"/>
    <w:rsid w:val="00604672"/>
    <w:rsid w:val="006048B8"/>
    <w:rsid w:val="0060505C"/>
    <w:rsid w:val="00606094"/>
    <w:rsid w:val="0060626F"/>
    <w:rsid w:val="00606AAE"/>
    <w:rsid w:val="00606C62"/>
    <w:rsid w:val="0060765F"/>
    <w:rsid w:val="00607DB3"/>
    <w:rsid w:val="00610401"/>
    <w:rsid w:val="00610492"/>
    <w:rsid w:val="00610659"/>
    <w:rsid w:val="00610AAE"/>
    <w:rsid w:val="0061132E"/>
    <w:rsid w:val="0061148B"/>
    <w:rsid w:val="00611B32"/>
    <w:rsid w:val="00611D57"/>
    <w:rsid w:val="00611E06"/>
    <w:rsid w:val="006121EF"/>
    <w:rsid w:val="006122B1"/>
    <w:rsid w:val="00612665"/>
    <w:rsid w:val="006136C0"/>
    <w:rsid w:val="00613880"/>
    <w:rsid w:val="00613C05"/>
    <w:rsid w:val="0061464C"/>
    <w:rsid w:val="006146E1"/>
    <w:rsid w:val="00614E87"/>
    <w:rsid w:val="00614F5C"/>
    <w:rsid w:val="006154EE"/>
    <w:rsid w:val="00615C49"/>
    <w:rsid w:val="00616E9E"/>
    <w:rsid w:val="0061702E"/>
    <w:rsid w:val="006171C8"/>
    <w:rsid w:val="00617A4D"/>
    <w:rsid w:val="00617CFD"/>
    <w:rsid w:val="00617ED9"/>
    <w:rsid w:val="00617F05"/>
    <w:rsid w:val="00617F99"/>
    <w:rsid w:val="00620207"/>
    <w:rsid w:val="006208AD"/>
    <w:rsid w:val="006211B1"/>
    <w:rsid w:val="00621335"/>
    <w:rsid w:val="006224CE"/>
    <w:rsid w:val="00622AFA"/>
    <w:rsid w:val="00622FC8"/>
    <w:rsid w:val="00623157"/>
    <w:rsid w:val="006237BF"/>
    <w:rsid w:val="00623FAD"/>
    <w:rsid w:val="00624404"/>
    <w:rsid w:val="00624FC6"/>
    <w:rsid w:val="00625060"/>
    <w:rsid w:val="0062514B"/>
    <w:rsid w:val="00625D1E"/>
    <w:rsid w:val="0062603D"/>
    <w:rsid w:val="00626590"/>
    <w:rsid w:val="006266A3"/>
    <w:rsid w:val="00626D67"/>
    <w:rsid w:val="00626E67"/>
    <w:rsid w:val="00626EA6"/>
    <w:rsid w:val="00627405"/>
    <w:rsid w:val="00627855"/>
    <w:rsid w:val="00627C16"/>
    <w:rsid w:val="00627F65"/>
    <w:rsid w:val="00630665"/>
    <w:rsid w:val="00631A03"/>
    <w:rsid w:val="00631ADC"/>
    <w:rsid w:val="00631BA2"/>
    <w:rsid w:val="00632025"/>
    <w:rsid w:val="006324D8"/>
    <w:rsid w:val="00632E6B"/>
    <w:rsid w:val="00633268"/>
    <w:rsid w:val="00633707"/>
    <w:rsid w:val="006339C0"/>
    <w:rsid w:val="0063408E"/>
    <w:rsid w:val="006343D3"/>
    <w:rsid w:val="00634765"/>
    <w:rsid w:val="00634F1E"/>
    <w:rsid w:val="00635B7F"/>
    <w:rsid w:val="00635BFB"/>
    <w:rsid w:val="0063674A"/>
    <w:rsid w:val="00636826"/>
    <w:rsid w:val="0063710E"/>
    <w:rsid w:val="00637844"/>
    <w:rsid w:val="006408E4"/>
    <w:rsid w:val="00640ACC"/>
    <w:rsid w:val="006411BA"/>
    <w:rsid w:val="00641263"/>
    <w:rsid w:val="00641806"/>
    <w:rsid w:val="0064207D"/>
    <w:rsid w:val="00642437"/>
    <w:rsid w:val="00642A84"/>
    <w:rsid w:val="00642CF2"/>
    <w:rsid w:val="00643235"/>
    <w:rsid w:val="0064329A"/>
    <w:rsid w:val="00643C45"/>
    <w:rsid w:val="00644738"/>
    <w:rsid w:val="00644A28"/>
    <w:rsid w:val="00644D8E"/>
    <w:rsid w:val="006453FB"/>
    <w:rsid w:val="00645CDB"/>
    <w:rsid w:val="006463C3"/>
    <w:rsid w:val="006471EE"/>
    <w:rsid w:val="006477D7"/>
    <w:rsid w:val="006477FE"/>
    <w:rsid w:val="00647B29"/>
    <w:rsid w:val="00647D06"/>
    <w:rsid w:val="0065074B"/>
    <w:rsid w:val="00650DB9"/>
    <w:rsid w:val="006510AB"/>
    <w:rsid w:val="00651154"/>
    <w:rsid w:val="0065233C"/>
    <w:rsid w:val="006523BE"/>
    <w:rsid w:val="00653091"/>
    <w:rsid w:val="00653F47"/>
    <w:rsid w:val="0065451B"/>
    <w:rsid w:val="006546D3"/>
    <w:rsid w:val="00654912"/>
    <w:rsid w:val="00654AAB"/>
    <w:rsid w:val="00654CCC"/>
    <w:rsid w:val="00654ED3"/>
    <w:rsid w:val="00654F3B"/>
    <w:rsid w:val="0065597A"/>
    <w:rsid w:val="00655C46"/>
    <w:rsid w:val="00655DE0"/>
    <w:rsid w:val="00656A13"/>
    <w:rsid w:val="00656E03"/>
    <w:rsid w:val="006571F9"/>
    <w:rsid w:val="00657679"/>
    <w:rsid w:val="00657E07"/>
    <w:rsid w:val="0066010C"/>
    <w:rsid w:val="006608E7"/>
    <w:rsid w:val="0066090A"/>
    <w:rsid w:val="00660919"/>
    <w:rsid w:val="00660AD4"/>
    <w:rsid w:val="00662630"/>
    <w:rsid w:val="006626FD"/>
    <w:rsid w:val="00662905"/>
    <w:rsid w:val="00662D74"/>
    <w:rsid w:val="006635F3"/>
    <w:rsid w:val="00663BD7"/>
    <w:rsid w:val="00664B70"/>
    <w:rsid w:val="00664DF8"/>
    <w:rsid w:val="00665212"/>
    <w:rsid w:val="00665303"/>
    <w:rsid w:val="006657F1"/>
    <w:rsid w:val="00665FAB"/>
    <w:rsid w:val="00666081"/>
    <w:rsid w:val="00666115"/>
    <w:rsid w:val="00666234"/>
    <w:rsid w:val="00666434"/>
    <w:rsid w:val="00666C96"/>
    <w:rsid w:val="0066707A"/>
    <w:rsid w:val="006676AD"/>
    <w:rsid w:val="00667700"/>
    <w:rsid w:val="00670BB1"/>
    <w:rsid w:val="00670DDC"/>
    <w:rsid w:val="00670E0E"/>
    <w:rsid w:val="006710AB"/>
    <w:rsid w:val="00671A2C"/>
    <w:rsid w:val="00672FB3"/>
    <w:rsid w:val="00673BED"/>
    <w:rsid w:val="00674656"/>
    <w:rsid w:val="00674991"/>
    <w:rsid w:val="00674FAB"/>
    <w:rsid w:val="00675026"/>
    <w:rsid w:val="0067581E"/>
    <w:rsid w:val="006758B5"/>
    <w:rsid w:val="006760DD"/>
    <w:rsid w:val="0067674F"/>
    <w:rsid w:val="00676D30"/>
    <w:rsid w:val="006773C9"/>
    <w:rsid w:val="0067760B"/>
    <w:rsid w:val="006779BD"/>
    <w:rsid w:val="006779D8"/>
    <w:rsid w:val="00677E00"/>
    <w:rsid w:val="00680A76"/>
    <w:rsid w:val="006812B3"/>
    <w:rsid w:val="00681BA1"/>
    <w:rsid w:val="00681CF6"/>
    <w:rsid w:val="00681E13"/>
    <w:rsid w:val="0068262A"/>
    <w:rsid w:val="0068282C"/>
    <w:rsid w:val="006838C1"/>
    <w:rsid w:val="00683DC8"/>
    <w:rsid w:val="00683DE0"/>
    <w:rsid w:val="00683F0F"/>
    <w:rsid w:val="00683F30"/>
    <w:rsid w:val="006843CF"/>
    <w:rsid w:val="00684790"/>
    <w:rsid w:val="00684E22"/>
    <w:rsid w:val="00685153"/>
    <w:rsid w:val="0068521F"/>
    <w:rsid w:val="006854CA"/>
    <w:rsid w:val="0068597A"/>
    <w:rsid w:val="00686112"/>
    <w:rsid w:val="0068644F"/>
    <w:rsid w:val="006876B0"/>
    <w:rsid w:val="00687BB4"/>
    <w:rsid w:val="0069006D"/>
    <w:rsid w:val="0069059A"/>
    <w:rsid w:val="006906E9"/>
    <w:rsid w:val="0069081D"/>
    <w:rsid w:val="00690A8D"/>
    <w:rsid w:val="00691414"/>
    <w:rsid w:val="00691902"/>
    <w:rsid w:val="00691922"/>
    <w:rsid w:val="00691B87"/>
    <w:rsid w:val="00692132"/>
    <w:rsid w:val="00692984"/>
    <w:rsid w:val="006929D9"/>
    <w:rsid w:val="006929DB"/>
    <w:rsid w:val="00692D82"/>
    <w:rsid w:val="006930BC"/>
    <w:rsid w:val="006932B5"/>
    <w:rsid w:val="00693FD3"/>
    <w:rsid w:val="00694053"/>
    <w:rsid w:val="00694418"/>
    <w:rsid w:val="006946C9"/>
    <w:rsid w:val="006950FF"/>
    <w:rsid w:val="006952F0"/>
    <w:rsid w:val="006959B7"/>
    <w:rsid w:val="00695A9C"/>
    <w:rsid w:val="00695ABB"/>
    <w:rsid w:val="006960B9"/>
    <w:rsid w:val="006962C4"/>
    <w:rsid w:val="0069671B"/>
    <w:rsid w:val="00696AC7"/>
    <w:rsid w:val="00696E3C"/>
    <w:rsid w:val="006A0577"/>
    <w:rsid w:val="006A0799"/>
    <w:rsid w:val="006A07D0"/>
    <w:rsid w:val="006A0956"/>
    <w:rsid w:val="006A160F"/>
    <w:rsid w:val="006A1922"/>
    <w:rsid w:val="006A1D26"/>
    <w:rsid w:val="006A2E16"/>
    <w:rsid w:val="006A2F26"/>
    <w:rsid w:val="006A3C75"/>
    <w:rsid w:val="006A4225"/>
    <w:rsid w:val="006A494A"/>
    <w:rsid w:val="006A4B7F"/>
    <w:rsid w:val="006A549F"/>
    <w:rsid w:val="006A59CF"/>
    <w:rsid w:val="006A5DAB"/>
    <w:rsid w:val="006A6EDF"/>
    <w:rsid w:val="006A739B"/>
    <w:rsid w:val="006A7DC3"/>
    <w:rsid w:val="006A7FFA"/>
    <w:rsid w:val="006B011D"/>
    <w:rsid w:val="006B0605"/>
    <w:rsid w:val="006B06C3"/>
    <w:rsid w:val="006B0BFA"/>
    <w:rsid w:val="006B12EF"/>
    <w:rsid w:val="006B1806"/>
    <w:rsid w:val="006B1A69"/>
    <w:rsid w:val="006B3E2F"/>
    <w:rsid w:val="006B3E4D"/>
    <w:rsid w:val="006B4118"/>
    <w:rsid w:val="006B438E"/>
    <w:rsid w:val="006B43F0"/>
    <w:rsid w:val="006B6202"/>
    <w:rsid w:val="006B68E3"/>
    <w:rsid w:val="006B72A3"/>
    <w:rsid w:val="006B764D"/>
    <w:rsid w:val="006B769F"/>
    <w:rsid w:val="006B790A"/>
    <w:rsid w:val="006C029F"/>
    <w:rsid w:val="006C0A02"/>
    <w:rsid w:val="006C0B92"/>
    <w:rsid w:val="006C0C43"/>
    <w:rsid w:val="006C157F"/>
    <w:rsid w:val="006C2627"/>
    <w:rsid w:val="006C2B3F"/>
    <w:rsid w:val="006C3282"/>
    <w:rsid w:val="006C35C6"/>
    <w:rsid w:val="006C3C8B"/>
    <w:rsid w:val="006C4608"/>
    <w:rsid w:val="006C5783"/>
    <w:rsid w:val="006C5A63"/>
    <w:rsid w:val="006C5EFB"/>
    <w:rsid w:val="006C63FE"/>
    <w:rsid w:val="006C6998"/>
    <w:rsid w:val="006C7326"/>
    <w:rsid w:val="006D0796"/>
    <w:rsid w:val="006D0F2B"/>
    <w:rsid w:val="006D1367"/>
    <w:rsid w:val="006D1B3B"/>
    <w:rsid w:val="006D1C12"/>
    <w:rsid w:val="006D1D6D"/>
    <w:rsid w:val="006D2896"/>
    <w:rsid w:val="006D29F9"/>
    <w:rsid w:val="006D3886"/>
    <w:rsid w:val="006D3AE0"/>
    <w:rsid w:val="006D3BD1"/>
    <w:rsid w:val="006D42E4"/>
    <w:rsid w:val="006D4897"/>
    <w:rsid w:val="006D4948"/>
    <w:rsid w:val="006D4D43"/>
    <w:rsid w:val="006D4D55"/>
    <w:rsid w:val="006D5285"/>
    <w:rsid w:val="006D57C5"/>
    <w:rsid w:val="006D60AB"/>
    <w:rsid w:val="006D6586"/>
    <w:rsid w:val="006D6787"/>
    <w:rsid w:val="006D6AF1"/>
    <w:rsid w:val="006D6C93"/>
    <w:rsid w:val="006D6DFC"/>
    <w:rsid w:val="006D700A"/>
    <w:rsid w:val="006D71B1"/>
    <w:rsid w:val="006D7BD1"/>
    <w:rsid w:val="006D7D25"/>
    <w:rsid w:val="006D7F13"/>
    <w:rsid w:val="006E00B7"/>
    <w:rsid w:val="006E02C7"/>
    <w:rsid w:val="006E0372"/>
    <w:rsid w:val="006E0567"/>
    <w:rsid w:val="006E12B5"/>
    <w:rsid w:val="006E18ED"/>
    <w:rsid w:val="006E1FD6"/>
    <w:rsid w:val="006E219D"/>
    <w:rsid w:val="006E2CD4"/>
    <w:rsid w:val="006E3129"/>
    <w:rsid w:val="006E34D8"/>
    <w:rsid w:val="006E37A7"/>
    <w:rsid w:val="006E4C37"/>
    <w:rsid w:val="006E5609"/>
    <w:rsid w:val="006E76DE"/>
    <w:rsid w:val="006E7B61"/>
    <w:rsid w:val="006F0AD6"/>
    <w:rsid w:val="006F0B02"/>
    <w:rsid w:val="006F0D8A"/>
    <w:rsid w:val="006F13BE"/>
    <w:rsid w:val="006F152F"/>
    <w:rsid w:val="006F1879"/>
    <w:rsid w:val="006F1D3D"/>
    <w:rsid w:val="006F2FF4"/>
    <w:rsid w:val="006F37D0"/>
    <w:rsid w:val="006F3EFF"/>
    <w:rsid w:val="006F3FA5"/>
    <w:rsid w:val="006F3FA7"/>
    <w:rsid w:val="006F4025"/>
    <w:rsid w:val="006F416C"/>
    <w:rsid w:val="006F4693"/>
    <w:rsid w:val="006F4F7D"/>
    <w:rsid w:val="006F52A6"/>
    <w:rsid w:val="006F5467"/>
    <w:rsid w:val="006F5A53"/>
    <w:rsid w:val="006F5D96"/>
    <w:rsid w:val="006F5DEA"/>
    <w:rsid w:val="006F65C3"/>
    <w:rsid w:val="006F6717"/>
    <w:rsid w:val="006F67CC"/>
    <w:rsid w:val="006F6C49"/>
    <w:rsid w:val="006F6EAD"/>
    <w:rsid w:val="006F75ED"/>
    <w:rsid w:val="006F760A"/>
    <w:rsid w:val="006F7876"/>
    <w:rsid w:val="006F7A98"/>
    <w:rsid w:val="007005FA"/>
    <w:rsid w:val="007009FB"/>
    <w:rsid w:val="00700B10"/>
    <w:rsid w:val="00700DAA"/>
    <w:rsid w:val="00701855"/>
    <w:rsid w:val="00701CEA"/>
    <w:rsid w:val="00701EA7"/>
    <w:rsid w:val="00703311"/>
    <w:rsid w:val="0070398A"/>
    <w:rsid w:val="00703F15"/>
    <w:rsid w:val="007041BD"/>
    <w:rsid w:val="00704776"/>
    <w:rsid w:val="00704F24"/>
    <w:rsid w:val="0070516C"/>
    <w:rsid w:val="0070547C"/>
    <w:rsid w:val="007054DA"/>
    <w:rsid w:val="00705538"/>
    <w:rsid w:val="00706A3F"/>
    <w:rsid w:val="00707A25"/>
    <w:rsid w:val="00707CB1"/>
    <w:rsid w:val="00707EBF"/>
    <w:rsid w:val="00710AB0"/>
    <w:rsid w:val="00710B7A"/>
    <w:rsid w:val="00710BC3"/>
    <w:rsid w:val="00711852"/>
    <w:rsid w:val="00711A02"/>
    <w:rsid w:val="00711C29"/>
    <w:rsid w:val="00712495"/>
    <w:rsid w:val="00713577"/>
    <w:rsid w:val="00714626"/>
    <w:rsid w:val="007150B9"/>
    <w:rsid w:val="0071596E"/>
    <w:rsid w:val="0071609F"/>
    <w:rsid w:val="007160F3"/>
    <w:rsid w:val="007161BF"/>
    <w:rsid w:val="00716BCE"/>
    <w:rsid w:val="007170B1"/>
    <w:rsid w:val="007170E4"/>
    <w:rsid w:val="00717212"/>
    <w:rsid w:val="007176F9"/>
    <w:rsid w:val="00720147"/>
    <w:rsid w:val="007201AB"/>
    <w:rsid w:val="007202D2"/>
    <w:rsid w:val="007203F4"/>
    <w:rsid w:val="00720587"/>
    <w:rsid w:val="00720A0F"/>
    <w:rsid w:val="00720AC7"/>
    <w:rsid w:val="00720E66"/>
    <w:rsid w:val="00721767"/>
    <w:rsid w:val="00722C64"/>
    <w:rsid w:val="00722F33"/>
    <w:rsid w:val="007234CC"/>
    <w:rsid w:val="00723C3F"/>
    <w:rsid w:val="007240ED"/>
    <w:rsid w:val="007247E4"/>
    <w:rsid w:val="00724DE8"/>
    <w:rsid w:val="00725093"/>
    <w:rsid w:val="0072516A"/>
    <w:rsid w:val="0072517F"/>
    <w:rsid w:val="0072518E"/>
    <w:rsid w:val="007251CF"/>
    <w:rsid w:val="00725C87"/>
    <w:rsid w:val="00726A00"/>
    <w:rsid w:val="0072759E"/>
    <w:rsid w:val="007276C3"/>
    <w:rsid w:val="00727B07"/>
    <w:rsid w:val="00730851"/>
    <w:rsid w:val="00730C90"/>
    <w:rsid w:val="007316E0"/>
    <w:rsid w:val="007317AD"/>
    <w:rsid w:val="00731D1E"/>
    <w:rsid w:val="0073258F"/>
    <w:rsid w:val="00732596"/>
    <w:rsid w:val="00732B12"/>
    <w:rsid w:val="00732EAC"/>
    <w:rsid w:val="0073377D"/>
    <w:rsid w:val="00733E3D"/>
    <w:rsid w:val="007341C6"/>
    <w:rsid w:val="00734D03"/>
    <w:rsid w:val="007351E4"/>
    <w:rsid w:val="00736A9F"/>
    <w:rsid w:val="00736DD8"/>
    <w:rsid w:val="00736F49"/>
    <w:rsid w:val="00736F93"/>
    <w:rsid w:val="00737457"/>
    <w:rsid w:val="00737677"/>
    <w:rsid w:val="00740AF7"/>
    <w:rsid w:val="0074132D"/>
    <w:rsid w:val="00741332"/>
    <w:rsid w:val="00741DC7"/>
    <w:rsid w:val="00742304"/>
    <w:rsid w:val="00742479"/>
    <w:rsid w:val="00743C47"/>
    <w:rsid w:val="00743D9C"/>
    <w:rsid w:val="00743EA2"/>
    <w:rsid w:val="00743EF5"/>
    <w:rsid w:val="007440B1"/>
    <w:rsid w:val="00744B2A"/>
    <w:rsid w:val="007452A2"/>
    <w:rsid w:val="0074558C"/>
    <w:rsid w:val="007463A2"/>
    <w:rsid w:val="0074655A"/>
    <w:rsid w:val="00746AE2"/>
    <w:rsid w:val="00746DAD"/>
    <w:rsid w:val="0074705C"/>
    <w:rsid w:val="00747D97"/>
    <w:rsid w:val="00747E9A"/>
    <w:rsid w:val="00747FD3"/>
    <w:rsid w:val="007502B2"/>
    <w:rsid w:val="00750AFC"/>
    <w:rsid w:val="00750B18"/>
    <w:rsid w:val="007510BD"/>
    <w:rsid w:val="00751165"/>
    <w:rsid w:val="00752434"/>
    <w:rsid w:val="007525AA"/>
    <w:rsid w:val="007529D2"/>
    <w:rsid w:val="00752D65"/>
    <w:rsid w:val="00754075"/>
    <w:rsid w:val="0075462B"/>
    <w:rsid w:val="00754D6F"/>
    <w:rsid w:val="007550FD"/>
    <w:rsid w:val="00755E66"/>
    <w:rsid w:val="0075750C"/>
    <w:rsid w:val="0075756B"/>
    <w:rsid w:val="00760F27"/>
    <w:rsid w:val="0076100A"/>
    <w:rsid w:val="00761055"/>
    <w:rsid w:val="0076124F"/>
    <w:rsid w:val="0076164C"/>
    <w:rsid w:val="00761F30"/>
    <w:rsid w:val="007627D5"/>
    <w:rsid w:val="00762D59"/>
    <w:rsid w:val="00762EE6"/>
    <w:rsid w:val="0076382F"/>
    <w:rsid w:val="00763BE6"/>
    <w:rsid w:val="00763DC5"/>
    <w:rsid w:val="007642D1"/>
    <w:rsid w:val="007642E5"/>
    <w:rsid w:val="00764403"/>
    <w:rsid w:val="0076440C"/>
    <w:rsid w:val="007647F6"/>
    <w:rsid w:val="00764A4F"/>
    <w:rsid w:val="00764B51"/>
    <w:rsid w:val="0076547E"/>
    <w:rsid w:val="00765E9C"/>
    <w:rsid w:val="00766045"/>
    <w:rsid w:val="007662F7"/>
    <w:rsid w:val="00766A90"/>
    <w:rsid w:val="00766C89"/>
    <w:rsid w:val="00766FC4"/>
    <w:rsid w:val="00767239"/>
    <w:rsid w:val="00767BD7"/>
    <w:rsid w:val="00770267"/>
    <w:rsid w:val="007707B4"/>
    <w:rsid w:val="00770B64"/>
    <w:rsid w:val="00772211"/>
    <w:rsid w:val="007723E1"/>
    <w:rsid w:val="00772562"/>
    <w:rsid w:val="00772BE6"/>
    <w:rsid w:val="00773CF6"/>
    <w:rsid w:val="007748EE"/>
    <w:rsid w:val="00774A30"/>
    <w:rsid w:val="00774B42"/>
    <w:rsid w:val="00774B8D"/>
    <w:rsid w:val="00774D3F"/>
    <w:rsid w:val="0077613E"/>
    <w:rsid w:val="00776EF1"/>
    <w:rsid w:val="0077745B"/>
    <w:rsid w:val="007776D2"/>
    <w:rsid w:val="007778BD"/>
    <w:rsid w:val="00777968"/>
    <w:rsid w:val="00777C6C"/>
    <w:rsid w:val="007806B2"/>
    <w:rsid w:val="00780956"/>
    <w:rsid w:val="00780A68"/>
    <w:rsid w:val="00781005"/>
    <w:rsid w:val="007818CF"/>
    <w:rsid w:val="00781978"/>
    <w:rsid w:val="00782070"/>
    <w:rsid w:val="0078234D"/>
    <w:rsid w:val="00782796"/>
    <w:rsid w:val="00782E61"/>
    <w:rsid w:val="00783253"/>
    <w:rsid w:val="00784731"/>
    <w:rsid w:val="0078484C"/>
    <w:rsid w:val="00785EEB"/>
    <w:rsid w:val="007868A3"/>
    <w:rsid w:val="0078702E"/>
    <w:rsid w:val="0078717D"/>
    <w:rsid w:val="00787AF0"/>
    <w:rsid w:val="00787B7E"/>
    <w:rsid w:val="007901E6"/>
    <w:rsid w:val="007906BD"/>
    <w:rsid w:val="00790E79"/>
    <w:rsid w:val="00790EE6"/>
    <w:rsid w:val="00791AB9"/>
    <w:rsid w:val="00791DB9"/>
    <w:rsid w:val="00791E11"/>
    <w:rsid w:val="00791EC6"/>
    <w:rsid w:val="00792197"/>
    <w:rsid w:val="0079220E"/>
    <w:rsid w:val="0079280F"/>
    <w:rsid w:val="00792D2A"/>
    <w:rsid w:val="00792EBA"/>
    <w:rsid w:val="00792F94"/>
    <w:rsid w:val="007930AE"/>
    <w:rsid w:val="007936A6"/>
    <w:rsid w:val="00793976"/>
    <w:rsid w:val="007939FB"/>
    <w:rsid w:val="00793A5F"/>
    <w:rsid w:val="00793C98"/>
    <w:rsid w:val="00794008"/>
    <w:rsid w:val="007943BC"/>
    <w:rsid w:val="0079454C"/>
    <w:rsid w:val="0079463B"/>
    <w:rsid w:val="007948C1"/>
    <w:rsid w:val="00794BA8"/>
    <w:rsid w:val="00794C23"/>
    <w:rsid w:val="00794C29"/>
    <w:rsid w:val="00795026"/>
    <w:rsid w:val="00796E17"/>
    <w:rsid w:val="007A079C"/>
    <w:rsid w:val="007A0A9E"/>
    <w:rsid w:val="007A0B0B"/>
    <w:rsid w:val="007A0C1B"/>
    <w:rsid w:val="007A0C76"/>
    <w:rsid w:val="007A2072"/>
    <w:rsid w:val="007A2231"/>
    <w:rsid w:val="007A2263"/>
    <w:rsid w:val="007A230F"/>
    <w:rsid w:val="007A286B"/>
    <w:rsid w:val="007A3D1E"/>
    <w:rsid w:val="007A41C0"/>
    <w:rsid w:val="007A4606"/>
    <w:rsid w:val="007A463F"/>
    <w:rsid w:val="007A488A"/>
    <w:rsid w:val="007A49C2"/>
    <w:rsid w:val="007A5163"/>
    <w:rsid w:val="007A51DF"/>
    <w:rsid w:val="007A5388"/>
    <w:rsid w:val="007A546B"/>
    <w:rsid w:val="007A583C"/>
    <w:rsid w:val="007A5B96"/>
    <w:rsid w:val="007A5CA3"/>
    <w:rsid w:val="007A6570"/>
    <w:rsid w:val="007A65CB"/>
    <w:rsid w:val="007A67F2"/>
    <w:rsid w:val="007A6BF0"/>
    <w:rsid w:val="007A705E"/>
    <w:rsid w:val="007A724A"/>
    <w:rsid w:val="007A7AD0"/>
    <w:rsid w:val="007A7C22"/>
    <w:rsid w:val="007B07BE"/>
    <w:rsid w:val="007B082A"/>
    <w:rsid w:val="007B0A20"/>
    <w:rsid w:val="007B131E"/>
    <w:rsid w:val="007B1584"/>
    <w:rsid w:val="007B1A89"/>
    <w:rsid w:val="007B1CB7"/>
    <w:rsid w:val="007B1CF2"/>
    <w:rsid w:val="007B1E71"/>
    <w:rsid w:val="007B2075"/>
    <w:rsid w:val="007B2DE5"/>
    <w:rsid w:val="007B3113"/>
    <w:rsid w:val="007B31F7"/>
    <w:rsid w:val="007B3845"/>
    <w:rsid w:val="007B4038"/>
    <w:rsid w:val="007B4578"/>
    <w:rsid w:val="007B48E1"/>
    <w:rsid w:val="007B53DC"/>
    <w:rsid w:val="007B5B94"/>
    <w:rsid w:val="007B5D2C"/>
    <w:rsid w:val="007B6131"/>
    <w:rsid w:val="007B624B"/>
    <w:rsid w:val="007B7006"/>
    <w:rsid w:val="007B7222"/>
    <w:rsid w:val="007B7DA2"/>
    <w:rsid w:val="007C0AD1"/>
    <w:rsid w:val="007C1067"/>
    <w:rsid w:val="007C14C3"/>
    <w:rsid w:val="007C17D2"/>
    <w:rsid w:val="007C1CB9"/>
    <w:rsid w:val="007C2EF9"/>
    <w:rsid w:val="007C30BE"/>
    <w:rsid w:val="007C30C8"/>
    <w:rsid w:val="007C3528"/>
    <w:rsid w:val="007C3669"/>
    <w:rsid w:val="007C368C"/>
    <w:rsid w:val="007C39DC"/>
    <w:rsid w:val="007C3D28"/>
    <w:rsid w:val="007C3DB8"/>
    <w:rsid w:val="007C566E"/>
    <w:rsid w:val="007C5676"/>
    <w:rsid w:val="007C5955"/>
    <w:rsid w:val="007C5F99"/>
    <w:rsid w:val="007C6483"/>
    <w:rsid w:val="007C650E"/>
    <w:rsid w:val="007C6D35"/>
    <w:rsid w:val="007C7257"/>
    <w:rsid w:val="007D03B2"/>
    <w:rsid w:val="007D1337"/>
    <w:rsid w:val="007D15D9"/>
    <w:rsid w:val="007D1B8B"/>
    <w:rsid w:val="007D1D6F"/>
    <w:rsid w:val="007D23F0"/>
    <w:rsid w:val="007D370B"/>
    <w:rsid w:val="007D4004"/>
    <w:rsid w:val="007D42CA"/>
    <w:rsid w:val="007D462C"/>
    <w:rsid w:val="007D4C87"/>
    <w:rsid w:val="007D54B4"/>
    <w:rsid w:val="007D627D"/>
    <w:rsid w:val="007D635E"/>
    <w:rsid w:val="007D6D91"/>
    <w:rsid w:val="007D753E"/>
    <w:rsid w:val="007D7998"/>
    <w:rsid w:val="007D7B76"/>
    <w:rsid w:val="007D7E25"/>
    <w:rsid w:val="007E0D8C"/>
    <w:rsid w:val="007E0E64"/>
    <w:rsid w:val="007E2381"/>
    <w:rsid w:val="007E2562"/>
    <w:rsid w:val="007E258C"/>
    <w:rsid w:val="007E2C8F"/>
    <w:rsid w:val="007E2CA5"/>
    <w:rsid w:val="007E2D74"/>
    <w:rsid w:val="007E32AA"/>
    <w:rsid w:val="007E34E8"/>
    <w:rsid w:val="007E4092"/>
    <w:rsid w:val="007E41AC"/>
    <w:rsid w:val="007E45DD"/>
    <w:rsid w:val="007E4A4E"/>
    <w:rsid w:val="007E5768"/>
    <w:rsid w:val="007E59C6"/>
    <w:rsid w:val="007E6045"/>
    <w:rsid w:val="007E62D7"/>
    <w:rsid w:val="007E6465"/>
    <w:rsid w:val="007E64C1"/>
    <w:rsid w:val="007E75C3"/>
    <w:rsid w:val="007F026C"/>
    <w:rsid w:val="007F03F6"/>
    <w:rsid w:val="007F04EC"/>
    <w:rsid w:val="007F0719"/>
    <w:rsid w:val="007F0925"/>
    <w:rsid w:val="007F0B5F"/>
    <w:rsid w:val="007F18CA"/>
    <w:rsid w:val="007F1A87"/>
    <w:rsid w:val="007F1C2A"/>
    <w:rsid w:val="007F25F9"/>
    <w:rsid w:val="007F2B3D"/>
    <w:rsid w:val="007F2BA1"/>
    <w:rsid w:val="007F2CCB"/>
    <w:rsid w:val="007F2E4A"/>
    <w:rsid w:val="007F2FF4"/>
    <w:rsid w:val="007F3496"/>
    <w:rsid w:val="007F3573"/>
    <w:rsid w:val="007F3EC3"/>
    <w:rsid w:val="007F3F25"/>
    <w:rsid w:val="007F401C"/>
    <w:rsid w:val="007F414D"/>
    <w:rsid w:val="007F4239"/>
    <w:rsid w:val="007F4631"/>
    <w:rsid w:val="007F504C"/>
    <w:rsid w:val="007F550F"/>
    <w:rsid w:val="007F55AB"/>
    <w:rsid w:val="007F5AD9"/>
    <w:rsid w:val="007F5EE4"/>
    <w:rsid w:val="007F6033"/>
    <w:rsid w:val="007F65CF"/>
    <w:rsid w:val="007F67A2"/>
    <w:rsid w:val="007F6D4B"/>
    <w:rsid w:val="007F7060"/>
    <w:rsid w:val="007F7521"/>
    <w:rsid w:val="007F75A9"/>
    <w:rsid w:val="00800223"/>
    <w:rsid w:val="008005F7"/>
    <w:rsid w:val="00800DEE"/>
    <w:rsid w:val="00801402"/>
    <w:rsid w:val="008014CB"/>
    <w:rsid w:val="0080171E"/>
    <w:rsid w:val="00801989"/>
    <w:rsid w:val="008019F3"/>
    <w:rsid w:val="00801B56"/>
    <w:rsid w:val="00801CB8"/>
    <w:rsid w:val="00801E6A"/>
    <w:rsid w:val="00801EE0"/>
    <w:rsid w:val="008022A5"/>
    <w:rsid w:val="008027AC"/>
    <w:rsid w:val="00802EDB"/>
    <w:rsid w:val="008031D1"/>
    <w:rsid w:val="00803CEC"/>
    <w:rsid w:val="008041F4"/>
    <w:rsid w:val="008051D3"/>
    <w:rsid w:val="00805373"/>
    <w:rsid w:val="00805EDC"/>
    <w:rsid w:val="0080673B"/>
    <w:rsid w:val="00806C3B"/>
    <w:rsid w:val="00806CEC"/>
    <w:rsid w:val="00806E78"/>
    <w:rsid w:val="00806FA7"/>
    <w:rsid w:val="008073AE"/>
    <w:rsid w:val="0080743B"/>
    <w:rsid w:val="008079E2"/>
    <w:rsid w:val="00807F72"/>
    <w:rsid w:val="008104D8"/>
    <w:rsid w:val="00810EE1"/>
    <w:rsid w:val="00811A25"/>
    <w:rsid w:val="00811DCE"/>
    <w:rsid w:val="008126FC"/>
    <w:rsid w:val="00812D3A"/>
    <w:rsid w:val="00812E6C"/>
    <w:rsid w:val="00812F83"/>
    <w:rsid w:val="008135D1"/>
    <w:rsid w:val="00814221"/>
    <w:rsid w:val="00814F72"/>
    <w:rsid w:val="00815748"/>
    <w:rsid w:val="00815853"/>
    <w:rsid w:val="00815CC6"/>
    <w:rsid w:val="00816887"/>
    <w:rsid w:val="00816970"/>
    <w:rsid w:val="008175AC"/>
    <w:rsid w:val="00817A80"/>
    <w:rsid w:val="00817E6D"/>
    <w:rsid w:val="00817F88"/>
    <w:rsid w:val="00820F97"/>
    <w:rsid w:val="00820FE4"/>
    <w:rsid w:val="00821260"/>
    <w:rsid w:val="00821669"/>
    <w:rsid w:val="00821FC1"/>
    <w:rsid w:val="00822579"/>
    <w:rsid w:val="00822675"/>
    <w:rsid w:val="00822680"/>
    <w:rsid w:val="008229F7"/>
    <w:rsid w:val="00822CB4"/>
    <w:rsid w:val="00822F1B"/>
    <w:rsid w:val="00823174"/>
    <w:rsid w:val="00823230"/>
    <w:rsid w:val="008239A4"/>
    <w:rsid w:val="008239E3"/>
    <w:rsid w:val="00823C13"/>
    <w:rsid w:val="00823C97"/>
    <w:rsid w:val="0082400C"/>
    <w:rsid w:val="00824ADD"/>
    <w:rsid w:val="00825F95"/>
    <w:rsid w:val="0082688F"/>
    <w:rsid w:val="00826D61"/>
    <w:rsid w:val="00827A36"/>
    <w:rsid w:val="00830325"/>
    <w:rsid w:val="008303DD"/>
    <w:rsid w:val="008309F0"/>
    <w:rsid w:val="00830D5D"/>
    <w:rsid w:val="00830FBC"/>
    <w:rsid w:val="00831575"/>
    <w:rsid w:val="0083169F"/>
    <w:rsid w:val="00831896"/>
    <w:rsid w:val="008320DB"/>
    <w:rsid w:val="00832A2E"/>
    <w:rsid w:val="00832C99"/>
    <w:rsid w:val="00833039"/>
    <w:rsid w:val="0083327A"/>
    <w:rsid w:val="008337A2"/>
    <w:rsid w:val="00833972"/>
    <w:rsid w:val="00833BBE"/>
    <w:rsid w:val="00833C00"/>
    <w:rsid w:val="00834390"/>
    <w:rsid w:val="00834809"/>
    <w:rsid w:val="00834DBE"/>
    <w:rsid w:val="00834E14"/>
    <w:rsid w:val="00834EBB"/>
    <w:rsid w:val="00834EF8"/>
    <w:rsid w:val="00834FAD"/>
    <w:rsid w:val="00835D7B"/>
    <w:rsid w:val="008361F6"/>
    <w:rsid w:val="00836434"/>
    <w:rsid w:val="0083694E"/>
    <w:rsid w:val="00836A14"/>
    <w:rsid w:val="0083707C"/>
    <w:rsid w:val="008373D4"/>
    <w:rsid w:val="00837845"/>
    <w:rsid w:val="00841821"/>
    <w:rsid w:val="00842104"/>
    <w:rsid w:val="0084213D"/>
    <w:rsid w:val="008422E7"/>
    <w:rsid w:val="00842424"/>
    <w:rsid w:val="00843061"/>
    <w:rsid w:val="008437D5"/>
    <w:rsid w:val="00843BBF"/>
    <w:rsid w:val="00843CC5"/>
    <w:rsid w:val="00843F0F"/>
    <w:rsid w:val="008444DC"/>
    <w:rsid w:val="00845A26"/>
    <w:rsid w:val="00845C34"/>
    <w:rsid w:val="00846B38"/>
    <w:rsid w:val="00847D2C"/>
    <w:rsid w:val="00847DF6"/>
    <w:rsid w:val="008501CF"/>
    <w:rsid w:val="0085036C"/>
    <w:rsid w:val="008504A8"/>
    <w:rsid w:val="00850BA9"/>
    <w:rsid w:val="00850D0A"/>
    <w:rsid w:val="00850F7B"/>
    <w:rsid w:val="00850FEC"/>
    <w:rsid w:val="00851059"/>
    <w:rsid w:val="008513C8"/>
    <w:rsid w:val="008514A7"/>
    <w:rsid w:val="00851788"/>
    <w:rsid w:val="008522F6"/>
    <w:rsid w:val="0085252A"/>
    <w:rsid w:val="00852A10"/>
    <w:rsid w:val="00852AA5"/>
    <w:rsid w:val="00852F79"/>
    <w:rsid w:val="00853314"/>
    <w:rsid w:val="00853636"/>
    <w:rsid w:val="00853898"/>
    <w:rsid w:val="008544C8"/>
    <w:rsid w:val="00854524"/>
    <w:rsid w:val="008547EC"/>
    <w:rsid w:val="0085495D"/>
    <w:rsid w:val="00855829"/>
    <w:rsid w:val="0085594E"/>
    <w:rsid w:val="00855AED"/>
    <w:rsid w:val="00856067"/>
    <w:rsid w:val="00856C22"/>
    <w:rsid w:val="008605EF"/>
    <w:rsid w:val="0086089F"/>
    <w:rsid w:val="00861432"/>
    <w:rsid w:val="00861B89"/>
    <w:rsid w:val="00861D50"/>
    <w:rsid w:val="00861E45"/>
    <w:rsid w:val="008622F9"/>
    <w:rsid w:val="00862B7C"/>
    <w:rsid w:val="00862C32"/>
    <w:rsid w:val="00862CB2"/>
    <w:rsid w:val="00862D44"/>
    <w:rsid w:val="0086307B"/>
    <w:rsid w:val="00863238"/>
    <w:rsid w:val="00863C17"/>
    <w:rsid w:val="00864132"/>
    <w:rsid w:val="0086424D"/>
    <w:rsid w:val="008642C5"/>
    <w:rsid w:val="00864598"/>
    <w:rsid w:val="008658BE"/>
    <w:rsid w:val="00865FEE"/>
    <w:rsid w:val="008663C6"/>
    <w:rsid w:val="008664B0"/>
    <w:rsid w:val="00866A11"/>
    <w:rsid w:val="00867141"/>
    <w:rsid w:val="008671C9"/>
    <w:rsid w:val="00867265"/>
    <w:rsid w:val="00867A8C"/>
    <w:rsid w:val="00867C0C"/>
    <w:rsid w:val="00867DAF"/>
    <w:rsid w:val="00867E21"/>
    <w:rsid w:val="0087070B"/>
    <w:rsid w:val="008717BF"/>
    <w:rsid w:val="00871BD1"/>
    <w:rsid w:val="008729C6"/>
    <w:rsid w:val="008738BE"/>
    <w:rsid w:val="00874075"/>
    <w:rsid w:val="00874237"/>
    <w:rsid w:val="0087455B"/>
    <w:rsid w:val="00874BE4"/>
    <w:rsid w:val="00874FDB"/>
    <w:rsid w:val="00875052"/>
    <w:rsid w:val="008753FF"/>
    <w:rsid w:val="008756B3"/>
    <w:rsid w:val="00875771"/>
    <w:rsid w:val="00875805"/>
    <w:rsid w:val="00875CDE"/>
    <w:rsid w:val="00876D7C"/>
    <w:rsid w:val="00876F54"/>
    <w:rsid w:val="00877017"/>
    <w:rsid w:val="00880B87"/>
    <w:rsid w:val="00880F10"/>
    <w:rsid w:val="008814DC"/>
    <w:rsid w:val="00882149"/>
    <w:rsid w:val="008823FB"/>
    <w:rsid w:val="00882608"/>
    <w:rsid w:val="0088292C"/>
    <w:rsid w:val="00883220"/>
    <w:rsid w:val="008837ED"/>
    <w:rsid w:val="00884722"/>
    <w:rsid w:val="00884C61"/>
    <w:rsid w:val="00884C94"/>
    <w:rsid w:val="0088538E"/>
    <w:rsid w:val="00885B48"/>
    <w:rsid w:val="00885F97"/>
    <w:rsid w:val="008868FC"/>
    <w:rsid w:val="00887B1E"/>
    <w:rsid w:val="00887D1B"/>
    <w:rsid w:val="00887FEE"/>
    <w:rsid w:val="0089008C"/>
    <w:rsid w:val="00890134"/>
    <w:rsid w:val="00890155"/>
    <w:rsid w:val="008901A3"/>
    <w:rsid w:val="00890382"/>
    <w:rsid w:val="0089042D"/>
    <w:rsid w:val="0089057B"/>
    <w:rsid w:val="00890FFB"/>
    <w:rsid w:val="00891018"/>
    <w:rsid w:val="008912A8"/>
    <w:rsid w:val="00892060"/>
    <w:rsid w:val="008921B5"/>
    <w:rsid w:val="008923E8"/>
    <w:rsid w:val="0089249E"/>
    <w:rsid w:val="00892B7A"/>
    <w:rsid w:val="00892FB6"/>
    <w:rsid w:val="00893313"/>
    <w:rsid w:val="0089344D"/>
    <w:rsid w:val="0089359B"/>
    <w:rsid w:val="008936E1"/>
    <w:rsid w:val="008949DA"/>
    <w:rsid w:val="00895B82"/>
    <w:rsid w:val="00895C2B"/>
    <w:rsid w:val="0089614B"/>
    <w:rsid w:val="00896205"/>
    <w:rsid w:val="00896932"/>
    <w:rsid w:val="00896D72"/>
    <w:rsid w:val="00897729"/>
    <w:rsid w:val="00897802"/>
    <w:rsid w:val="00897986"/>
    <w:rsid w:val="008A033A"/>
    <w:rsid w:val="008A0558"/>
    <w:rsid w:val="008A0892"/>
    <w:rsid w:val="008A0E74"/>
    <w:rsid w:val="008A0F48"/>
    <w:rsid w:val="008A106B"/>
    <w:rsid w:val="008A1259"/>
    <w:rsid w:val="008A1BBE"/>
    <w:rsid w:val="008A1FB4"/>
    <w:rsid w:val="008A27E9"/>
    <w:rsid w:val="008A2822"/>
    <w:rsid w:val="008A2F33"/>
    <w:rsid w:val="008A3075"/>
    <w:rsid w:val="008A32BF"/>
    <w:rsid w:val="008A3B97"/>
    <w:rsid w:val="008A45DE"/>
    <w:rsid w:val="008A47E9"/>
    <w:rsid w:val="008A51C3"/>
    <w:rsid w:val="008A580D"/>
    <w:rsid w:val="008A613F"/>
    <w:rsid w:val="008A6875"/>
    <w:rsid w:val="008B021E"/>
    <w:rsid w:val="008B067E"/>
    <w:rsid w:val="008B1397"/>
    <w:rsid w:val="008B17EB"/>
    <w:rsid w:val="008B1B7A"/>
    <w:rsid w:val="008B1F4B"/>
    <w:rsid w:val="008B2221"/>
    <w:rsid w:val="008B244A"/>
    <w:rsid w:val="008B2842"/>
    <w:rsid w:val="008B2923"/>
    <w:rsid w:val="008B2DD7"/>
    <w:rsid w:val="008B3033"/>
    <w:rsid w:val="008B3173"/>
    <w:rsid w:val="008B3283"/>
    <w:rsid w:val="008B33B1"/>
    <w:rsid w:val="008B39A7"/>
    <w:rsid w:val="008B3B64"/>
    <w:rsid w:val="008B44E9"/>
    <w:rsid w:val="008B54E6"/>
    <w:rsid w:val="008B617E"/>
    <w:rsid w:val="008B67A4"/>
    <w:rsid w:val="008B6C06"/>
    <w:rsid w:val="008B713B"/>
    <w:rsid w:val="008B75D1"/>
    <w:rsid w:val="008B7995"/>
    <w:rsid w:val="008B79FC"/>
    <w:rsid w:val="008B7EFD"/>
    <w:rsid w:val="008C0453"/>
    <w:rsid w:val="008C1AFE"/>
    <w:rsid w:val="008C1C3D"/>
    <w:rsid w:val="008C1F9D"/>
    <w:rsid w:val="008C23FB"/>
    <w:rsid w:val="008C3113"/>
    <w:rsid w:val="008C32D2"/>
    <w:rsid w:val="008C4126"/>
    <w:rsid w:val="008C4602"/>
    <w:rsid w:val="008C4AF8"/>
    <w:rsid w:val="008C4D59"/>
    <w:rsid w:val="008C51BB"/>
    <w:rsid w:val="008C5684"/>
    <w:rsid w:val="008C676C"/>
    <w:rsid w:val="008C68EE"/>
    <w:rsid w:val="008C69A5"/>
    <w:rsid w:val="008C75F5"/>
    <w:rsid w:val="008D0349"/>
    <w:rsid w:val="008D0374"/>
    <w:rsid w:val="008D0848"/>
    <w:rsid w:val="008D0A86"/>
    <w:rsid w:val="008D0D2E"/>
    <w:rsid w:val="008D0EC1"/>
    <w:rsid w:val="008D16B1"/>
    <w:rsid w:val="008D18E5"/>
    <w:rsid w:val="008D1AB6"/>
    <w:rsid w:val="008D1E32"/>
    <w:rsid w:val="008D1F08"/>
    <w:rsid w:val="008D1F94"/>
    <w:rsid w:val="008D22BB"/>
    <w:rsid w:val="008D28F6"/>
    <w:rsid w:val="008D2ED0"/>
    <w:rsid w:val="008D320C"/>
    <w:rsid w:val="008D34DA"/>
    <w:rsid w:val="008D3685"/>
    <w:rsid w:val="008D3CAF"/>
    <w:rsid w:val="008D3E32"/>
    <w:rsid w:val="008D3FE5"/>
    <w:rsid w:val="008D4C5B"/>
    <w:rsid w:val="008D4D48"/>
    <w:rsid w:val="008D4D63"/>
    <w:rsid w:val="008D53F1"/>
    <w:rsid w:val="008D582D"/>
    <w:rsid w:val="008D64E5"/>
    <w:rsid w:val="008D6C61"/>
    <w:rsid w:val="008D7079"/>
    <w:rsid w:val="008D7875"/>
    <w:rsid w:val="008D7C68"/>
    <w:rsid w:val="008D7FE9"/>
    <w:rsid w:val="008E0732"/>
    <w:rsid w:val="008E0FBC"/>
    <w:rsid w:val="008E1163"/>
    <w:rsid w:val="008E19EF"/>
    <w:rsid w:val="008E20DC"/>
    <w:rsid w:val="008E235C"/>
    <w:rsid w:val="008E27AE"/>
    <w:rsid w:val="008E2B40"/>
    <w:rsid w:val="008E2EB2"/>
    <w:rsid w:val="008E3091"/>
    <w:rsid w:val="008E360A"/>
    <w:rsid w:val="008E3682"/>
    <w:rsid w:val="008E399E"/>
    <w:rsid w:val="008E3BA0"/>
    <w:rsid w:val="008E3E64"/>
    <w:rsid w:val="008E42C5"/>
    <w:rsid w:val="008E462C"/>
    <w:rsid w:val="008E5AF8"/>
    <w:rsid w:val="008E62CC"/>
    <w:rsid w:val="008E67D8"/>
    <w:rsid w:val="008E6CFA"/>
    <w:rsid w:val="008E7090"/>
    <w:rsid w:val="008F0478"/>
    <w:rsid w:val="008F1106"/>
    <w:rsid w:val="008F14AD"/>
    <w:rsid w:val="008F15FF"/>
    <w:rsid w:val="008F2162"/>
    <w:rsid w:val="008F355A"/>
    <w:rsid w:val="008F3658"/>
    <w:rsid w:val="008F3DA8"/>
    <w:rsid w:val="008F4D7B"/>
    <w:rsid w:val="008F5010"/>
    <w:rsid w:val="008F661A"/>
    <w:rsid w:val="008F6BAB"/>
    <w:rsid w:val="008F6DA9"/>
    <w:rsid w:val="008F7849"/>
    <w:rsid w:val="008F7EFC"/>
    <w:rsid w:val="00901131"/>
    <w:rsid w:val="009015A7"/>
    <w:rsid w:val="00901B30"/>
    <w:rsid w:val="00901C2C"/>
    <w:rsid w:val="00901E7B"/>
    <w:rsid w:val="009024FB"/>
    <w:rsid w:val="0090254C"/>
    <w:rsid w:val="00902858"/>
    <w:rsid w:val="00902995"/>
    <w:rsid w:val="009033AF"/>
    <w:rsid w:val="0090363E"/>
    <w:rsid w:val="00904000"/>
    <w:rsid w:val="00904947"/>
    <w:rsid w:val="009050A3"/>
    <w:rsid w:val="0090546E"/>
    <w:rsid w:val="00905D89"/>
    <w:rsid w:val="00905F78"/>
    <w:rsid w:val="0090684A"/>
    <w:rsid w:val="00907447"/>
    <w:rsid w:val="00907E90"/>
    <w:rsid w:val="00907F0E"/>
    <w:rsid w:val="00910167"/>
    <w:rsid w:val="00910989"/>
    <w:rsid w:val="009109D3"/>
    <w:rsid w:val="00910E27"/>
    <w:rsid w:val="00911129"/>
    <w:rsid w:val="00911188"/>
    <w:rsid w:val="00911CD0"/>
    <w:rsid w:val="00911D9A"/>
    <w:rsid w:val="009127D0"/>
    <w:rsid w:val="00912F06"/>
    <w:rsid w:val="0091347B"/>
    <w:rsid w:val="0091352A"/>
    <w:rsid w:val="00913600"/>
    <w:rsid w:val="009136C8"/>
    <w:rsid w:val="009139BF"/>
    <w:rsid w:val="00913D58"/>
    <w:rsid w:val="00914223"/>
    <w:rsid w:val="00914460"/>
    <w:rsid w:val="009145F7"/>
    <w:rsid w:val="00915474"/>
    <w:rsid w:val="00915524"/>
    <w:rsid w:val="009164CA"/>
    <w:rsid w:val="009165F8"/>
    <w:rsid w:val="009167EC"/>
    <w:rsid w:val="00916CA3"/>
    <w:rsid w:val="00917462"/>
    <w:rsid w:val="009174FA"/>
    <w:rsid w:val="00920040"/>
    <w:rsid w:val="009200BE"/>
    <w:rsid w:val="009201F0"/>
    <w:rsid w:val="00920BEB"/>
    <w:rsid w:val="009213DB"/>
    <w:rsid w:val="009214C6"/>
    <w:rsid w:val="00921853"/>
    <w:rsid w:val="00921D3E"/>
    <w:rsid w:val="00922623"/>
    <w:rsid w:val="009228F3"/>
    <w:rsid w:val="00922AB7"/>
    <w:rsid w:val="00922BDC"/>
    <w:rsid w:val="009230E8"/>
    <w:rsid w:val="00923363"/>
    <w:rsid w:val="00923602"/>
    <w:rsid w:val="00923CC1"/>
    <w:rsid w:val="009241ED"/>
    <w:rsid w:val="009242C1"/>
    <w:rsid w:val="009243C2"/>
    <w:rsid w:val="00924ADA"/>
    <w:rsid w:val="00924FE7"/>
    <w:rsid w:val="00925394"/>
    <w:rsid w:val="00925853"/>
    <w:rsid w:val="009263BF"/>
    <w:rsid w:val="009265C1"/>
    <w:rsid w:val="009267EC"/>
    <w:rsid w:val="00927E6E"/>
    <w:rsid w:val="009300B4"/>
    <w:rsid w:val="0093068D"/>
    <w:rsid w:val="00930D86"/>
    <w:rsid w:val="00931261"/>
    <w:rsid w:val="00931626"/>
    <w:rsid w:val="009321B1"/>
    <w:rsid w:val="009322F8"/>
    <w:rsid w:val="009331B1"/>
    <w:rsid w:val="009336EF"/>
    <w:rsid w:val="00933AC0"/>
    <w:rsid w:val="00933AD0"/>
    <w:rsid w:val="00933AE7"/>
    <w:rsid w:val="00933D96"/>
    <w:rsid w:val="0093428F"/>
    <w:rsid w:val="009342F2"/>
    <w:rsid w:val="0093434B"/>
    <w:rsid w:val="00934AB1"/>
    <w:rsid w:val="00935DF0"/>
    <w:rsid w:val="0093641B"/>
    <w:rsid w:val="00936536"/>
    <w:rsid w:val="00936A54"/>
    <w:rsid w:val="00936AB6"/>
    <w:rsid w:val="00936D87"/>
    <w:rsid w:val="009372BF"/>
    <w:rsid w:val="00937374"/>
    <w:rsid w:val="00937722"/>
    <w:rsid w:val="00937FD9"/>
    <w:rsid w:val="009403B7"/>
    <w:rsid w:val="00940664"/>
    <w:rsid w:val="0094098C"/>
    <w:rsid w:val="009409F1"/>
    <w:rsid w:val="00940BCD"/>
    <w:rsid w:val="009421FE"/>
    <w:rsid w:val="00942230"/>
    <w:rsid w:val="009422D6"/>
    <w:rsid w:val="00942361"/>
    <w:rsid w:val="0094248C"/>
    <w:rsid w:val="009429E9"/>
    <w:rsid w:val="00942F80"/>
    <w:rsid w:val="009432AC"/>
    <w:rsid w:val="0094353D"/>
    <w:rsid w:val="00943D85"/>
    <w:rsid w:val="00944BA8"/>
    <w:rsid w:val="00944C48"/>
    <w:rsid w:val="00944D1A"/>
    <w:rsid w:val="00944DC8"/>
    <w:rsid w:val="009453BE"/>
    <w:rsid w:val="0094545F"/>
    <w:rsid w:val="00945881"/>
    <w:rsid w:val="009460FC"/>
    <w:rsid w:val="009462F3"/>
    <w:rsid w:val="009501EC"/>
    <w:rsid w:val="0095046C"/>
    <w:rsid w:val="00950B77"/>
    <w:rsid w:val="0095191E"/>
    <w:rsid w:val="00951BF1"/>
    <w:rsid w:val="00951FD7"/>
    <w:rsid w:val="009523E7"/>
    <w:rsid w:val="009528C8"/>
    <w:rsid w:val="00952F9D"/>
    <w:rsid w:val="009531B8"/>
    <w:rsid w:val="00953293"/>
    <w:rsid w:val="00953475"/>
    <w:rsid w:val="00954473"/>
    <w:rsid w:val="0095453B"/>
    <w:rsid w:val="009545BC"/>
    <w:rsid w:val="00955468"/>
    <w:rsid w:val="0095583A"/>
    <w:rsid w:val="009559FF"/>
    <w:rsid w:val="00955B1B"/>
    <w:rsid w:val="00955BDB"/>
    <w:rsid w:val="00955C33"/>
    <w:rsid w:val="00956845"/>
    <w:rsid w:val="009568C3"/>
    <w:rsid w:val="00956F5C"/>
    <w:rsid w:val="00956F7D"/>
    <w:rsid w:val="00957869"/>
    <w:rsid w:val="00957CDB"/>
    <w:rsid w:val="00957FFB"/>
    <w:rsid w:val="0096036B"/>
    <w:rsid w:val="00960530"/>
    <w:rsid w:val="009606DA"/>
    <w:rsid w:val="00960AF9"/>
    <w:rsid w:val="00960CCC"/>
    <w:rsid w:val="009610A8"/>
    <w:rsid w:val="00961263"/>
    <w:rsid w:val="00961F6C"/>
    <w:rsid w:val="00962CB3"/>
    <w:rsid w:val="00962D59"/>
    <w:rsid w:val="009635D4"/>
    <w:rsid w:val="009637FC"/>
    <w:rsid w:val="00963B93"/>
    <w:rsid w:val="00963D79"/>
    <w:rsid w:val="00964C98"/>
    <w:rsid w:val="0096523A"/>
    <w:rsid w:val="00965AFF"/>
    <w:rsid w:val="00965E37"/>
    <w:rsid w:val="00966813"/>
    <w:rsid w:val="00966C1D"/>
    <w:rsid w:val="00966DB7"/>
    <w:rsid w:val="00966DE6"/>
    <w:rsid w:val="009670C7"/>
    <w:rsid w:val="00967308"/>
    <w:rsid w:val="009677C2"/>
    <w:rsid w:val="0097013A"/>
    <w:rsid w:val="00971932"/>
    <w:rsid w:val="00971C91"/>
    <w:rsid w:val="00971E7E"/>
    <w:rsid w:val="009726F1"/>
    <w:rsid w:val="009733B8"/>
    <w:rsid w:val="00973AA2"/>
    <w:rsid w:val="00973ADF"/>
    <w:rsid w:val="00973C59"/>
    <w:rsid w:val="00973F3F"/>
    <w:rsid w:val="00974102"/>
    <w:rsid w:val="00974391"/>
    <w:rsid w:val="0097469C"/>
    <w:rsid w:val="00974CE2"/>
    <w:rsid w:val="00975376"/>
    <w:rsid w:val="00975727"/>
    <w:rsid w:val="009777E6"/>
    <w:rsid w:val="00977868"/>
    <w:rsid w:val="009800FB"/>
    <w:rsid w:val="00980931"/>
    <w:rsid w:val="009811DB"/>
    <w:rsid w:val="00981633"/>
    <w:rsid w:val="009816B6"/>
    <w:rsid w:val="00981740"/>
    <w:rsid w:val="00981CF8"/>
    <w:rsid w:val="00981FB0"/>
    <w:rsid w:val="00982A73"/>
    <w:rsid w:val="00982C46"/>
    <w:rsid w:val="00983326"/>
    <w:rsid w:val="00983CB5"/>
    <w:rsid w:val="00983E66"/>
    <w:rsid w:val="00985AB2"/>
    <w:rsid w:val="009864BB"/>
    <w:rsid w:val="00987A2C"/>
    <w:rsid w:val="00987AC6"/>
    <w:rsid w:val="00990878"/>
    <w:rsid w:val="009909B7"/>
    <w:rsid w:val="00991CFD"/>
    <w:rsid w:val="0099227B"/>
    <w:rsid w:val="00992416"/>
    <w:rsid w:val="00992963"/>
    <w:rsid w:val="009929BF"/>
    <w:rsid w:val="00992B63"/>
    <w:rsid w:val="00992F84"/>
    <w:rsid w:val="00993052"/>
    <w:rsid w:val="0099404F"/>
    <w:rsid w:val="009940DD"/>
    <w:rsid w:val="0099456E"/>
    <w:rsid w:val="00994939"/>
    <w:rsid w:val="0099570B"/>
    <w:rsid w:val="00995A90"/>
    <w:rsid w:val="00995AE8"/>
    <w:rsid w:val="00995B6E"/>
    <w:rsid w:val="00995C77"/>
    <w:rsid w:val="00995D18"/>
    <w:rsid w:val="00995DC7"/>
    <w:rsid w:val="00996426"/>
    <w:rsid w:val="0099717B"/>
    <w:rsid w:val="00997567"/>
    <w:rsid w:val="00997CAF"/>
    <w:rsid w:val="00997CD2"/>
    <w:rsid w:val="00997E2F"/>
    <w:rsid w:val="009A07C9"/>
    <w:rsid w:val="009A07D0"/>
    <w:rsid w:val="009A0E7D"/>
    <w:rsid w:val="009A1759"/>
    <w:rsid w:val="009A1B13"/>
    <w:rsid w:val="009A1F10"/>
    <w:rsid w:val="009A22D0"/>
    <w:rsid w:val="009A28B3"/>
    <w:rsid w:val="009A2D4A"/>
    <w:rsid w:val="009A30E6"/>
    <w:rsid w:val="009A35BA"/>
    <w:rsid w:val="009A46E7"/>
    <w:rsid w:val="009A59C4"/>
    <w:rsid w:val="009A5FF0"/>
    <w:rsid w:val="009A642C"/>
    <w:rsid w:val="009A6D17"/>
    <w:rsid w:val="009A6F01"/>
    <w:rsid w:val="009A6F43"/>
    <w:rsid w:val="009A6FB9"/>
    <w:rsid w:val="009A759A"/>
    <w:rsid w:val="009A7786"/>
    <w:rsid w:val="009A7B11"/>
    <w:rsid w:val="009A7B4F"/>
    <w:rsid w:val="009B0622"/>
    <w:rsid w:val="009B06FF"/>
    <w:rsid w:val="009B0BF5"/>
    <w:rsid w:val="009B13A1"/>
    <w:rsid w:val="009B20DF"/>
    <w:rsid w:val="009B220A"/>
    <w:rsid w:val="009B2781"/>
    <w:rsid w:val="009B3BD3"/>
    <w:rsid w:val="009B3FC3"/>
    <w:rsid w:val="009B43DF"/>
    <w:rsid w:val="009B4E6C"/>
    <w:rsid w:val="009B4E7C"/>
    <w:rsid w:val="009B4FEA"/>
    <w:rsid w:val="009B5951"/>
    <w:rsid w:val="009B613D"/>
    <w:rsid w:val="009B6A06"/>
    <w:rsid w:val="009B6C4D"/>
    <w:rsid w:val="009B6FBF"/>
    <w:rsid w:val="009B78EB"/>
    <w:rsid w:val="009B7B66"/>
    <w:rsid w:val="009C0A19"/>
    <w:rsid w:val="009C0BAE"/>
    <w:rsid w:val="009C0F92"/>
    <w:rsid w:val="009C1382"/>
    <w:rsid w:val="009C2C0E"/>
    <w:rsid w:val="009C2D60"/>
    <w:rsid w:val="009C3155"/>
    <w:rsid w:val="009C331F"/>
    <w:rsid w:val="009C379E"/>
    <w:rsid w:val="009C3D43"/>
    <w:rsid w:val="009C4437"/>
    <w:rsid w:val="009C454F"/>
    <w:rsid w:val="009C4564"/>
    <w:rsid w:val="009C4759"/>
    <w:rsid w:val="009C47D5"/>
    <w:rsid w:val="009C4813"/>
    <w:rsid w:val="009C4A42"/>
    <w:rsid w:val="009C4A7F"/>
    <w:rsid w:val="009C4AD4"/>
    <w:rsid w:val="009C4FB7"/>
    <w:rsid w:val="009C5C8A"/>
    <w:rsid w:val="009C5DF8"/>
    <w:rsid w:val="009C65A0"/>
    <w:rsid w:val="009C6786"/>
    <w:rsid w:val="009C71DC"/>
    <w:rsid w:val="009C72E5"/>
    <w:rsid w:val="009D0478"/>
    <w:rsid w:val="009D0789"/>
    <w:rsid w:val="009D0979"/>
    <w:rsid w:val="009D161B"/>
    <w:rsid w:val="009D16DC"/>
    <w:rsid w:val="009D1922"/>
    <w:rsid w:val="009D2046"/>
    <w:rsid w:val="009D352A"/>
    <w:rsid w:val="009D36AA"/>
    <w:rsid w:val="009D3E01"/>
    <w:rsid w:val="009D45F8"/>
    <w:rsid w:val="009D4D4A"/>
    <w:rsid w:val="009D592F"/>
    <w:rsid w:val="009D5991"/>
    <w:rsid w:val="009D5B94"/>
    <w:rsid w:val="009D6BD0"/>
    <w:rsid w:val="009D6DC5"/>
    <w:rsid w:val="009D7034"/>
    <w:rsid w:val="009D762C"/>
    <w:rsid w:val="009D7B38"/>
    <w:rsid w:val="009D7B98"/>
    <w:rsid w:val="009E0255"/>
    <w:rsid w:val="009E0303"/>
    <w:rsid w:val="009E078B"/>
    <w:rsid w:val="009E0924"/>
    <w:rsid w:val="009E168B"/>
    <w:rsid w:val="009E17E8"/>
    <w:rsid w:val="009E27B5"/>
    <w:rsid w:val="009E2860"/>
    <w:rsid w:val="009E2BFB"/>
    <w:rsid w:val="009E2F14"/>
    <w:rsid w:val="009E32AE"/>
    <w:rsid w:val="009E35E8"/>
    <w:rsid w:val="009E4455"/>
    <w:rsid w:val="009E52E6"/>
    <w:rsid w:val="009E5DA1"/>
    <w:rsid w:val="009E6049"/>
    <w:rsid w:val="009E67B8"/>
    <w:rsid w:val="009E735F"/>
    <w:rsid w:val="009E77C4"/>
    <w:rsid w:val="009E7883"/>
    <w:rsid w:val="009E7A90"/>
    <w:rsid w:val="009E7D74"/>
    <w:rsid w:val="009F030E"/>
    <w:rsid w:val="009F0E43"/>
    <w:rsid w:val="009F1AA4"/>
    <w:rsid w:val="009F23CA"/>
    <w:rsid w:val="009F277C"/>
    <w:rsid w:val="009F2C83"/>
    <w:rsid w:val="009F3599"/>
    <w:rsid w:val="009F3976"/>
    <w:rsid w:val="009F461E"/>
    <w:rsid w:val="009F4B0A"/>
    <w:rsid w:val="009F52EA"/>
    <w:rsid w:val="009F5539"/>
    <w:rsid w:val="009F57BA"/>
    <w:rsid w:val="009F57DE"/>
    <w:rsid w:val="009F585D"/>
    <w:rsid w:val="009F63AB"/>
    <w:rsid w:val="009F6B93"/>
    <w:rsid w:val="009F6C12"/>
    <w:rsid w:val="009F6F4C"/>
    <w:rsid w:val="009F6FE6"/>
    <w:rsid w:val="009F766B"/>
    <w:rsid w:val="009F782F"/>
    <w:rsid w:val="009F7CDA"/>
    <w:rsid w:val="00A000BF"/>
    <w:rsid w:val="00A003C0"/>
    <w:rsid w:val="00A006D5"/>
    <w:rsid w:val="00A00AA4"/>
    <w:rsid w:val="00A00D3D"/>
    <w:rsid w:val="00A00DE8"/>
    <w:rsid w:val="00A00E7D"/>
    <w:rsid w:val="00A00F93"/>
    <w:rsid w:val="00A00FC1"/>
    <w:rsid w:val="00A0124C"/>
    <w:rsid w:val="00A01607"/>
    <w:rsid w:val="00A01F36"/>
    <w:rsid w:val="00A02B7E"/>
    <w:rsid w:val="00A0343D"/>
    <w:rsid w:val="00A03594"/>
    <w:rsid w:val="00A04620"/>
    <w:rsid w:val="00A04AFB"/>
    <w:rsid w:val="00A0536A"/>
    <w:rsid w:val="00A06B20"/>
    <w:rsid w:val="00A06D85"/>
    <w:rsid w:val="00A076E6"/>
    <w:rsid w:val="00A079A0"/>
    <w:rsid w:val="00A07BFD"/>
    <w:rsid w:val="00A106D9"/>
    <w:rsid w:val="00A107BF"/>
    <w:rsid w:val="00A10A87"/>
    <w:rsid w:val="00A10CEF"/>
    <w:rsid w:val="00A11A69"/>
    <w:rsid w:val="00A11B6F"/>
    <w:rsid w:val="00A11F0A"/>
    <w:rsid w:val="00A12121"/>
    <w:rsid w:val="00A1229E"/>
    <w:rsid w:val="00A123D3"/>
    <w:rsid w:val="00A12BF6"/>
    <w:rsid w:val="00A13563"/>
    <w:rsid w:val="00A139ED"/>
    <w:rsid w:val="00A14771"/>
    <w:rsid w:val="00A148EF"/>
    <w:rsid w:val="00A15895"/>
    <w:rsid w:val="00A158D9"/>
    <w:rsid w:val="00A1592E"/>
    <w:rsid w:val="00A15C2F"/>
    <w:rsid w:val="00A15FD1"/>
    <w:rsid w:val="00A160BB"/>
    <w:rsid w:val="00A16A96"/>
    <w:rsid w:val="00A16D14"/>
    <w:rsid w:val="00A174E8"/>
    <w:rsid w:val="00A179C8"/>
    <w:rsid w:val="00A17B12"/>
    <w:rsid w:val="00A20685"/>
    <w:rsid w:val="00A2068E"/>
    <w:rsid w:val="00A20A42"/>
    <w:rsid w:val="00A20AC1"/>
    <w:rsid w:val="00A20D15"/>
    <w:rsid w:val="00A21648"/>
    <w:rsid w:val="00A216C1"/>
    <w:rsid w:val="00A21887"/>
    <w:rsid w:val="00A22280"/>
    <w:rsid w:val="00A22524"/>
    <w:rsid w:val="00A2283A"/>
    <w:rsid w:val="00A22FDD"/>
    <w:rsid w:val="00A23096"/>
    <w:rsid w:val="00A23671"/>
    <w:rsid w:val="00A23B5E"/>
    <w:rsid w:val="00A23FC8"/>
    <w:rsid w:val="00A24360"/>
    <w:rsid w:val="00A24468"/>
    <w:rsid w:val="00A24583"/>
    <w:rsid w:val="00A24E96"/>
    <w:rsid w:val="00A25068"/>
    <w:rsid w:val="00A25106"/>
    <w:rsid w:val="00A25273"/>
    <w:rsid w:val="00A25F2D"/>
    <w:rsid w:val="00A26A24"/>
    <w:rsid w:val="00A271E6"/>
    <w:rsid w:val="00A2730C"/>
    <w:rsid w:val="00A27326"/>
    <w:rsid w:val="00A27EC1"/>
    <w:rsid w:val="00A30368"/>
    <w:rsid w:val="00A318D0"/>
    <w:rsid w:val="00A31D0E"/>
    <w:rsid w:val="00A31F41"/>
    <w:rsid w:val="00A32CAB"/>
    <w:rsid w:val="00A32F8A"/>
    <w:rsid w:val="00A3307A"/>
    <w:rsid w:val="00A33135"/>
    <w:rsid w:val="00A3367C"/>
    <w:rsid w:val="00A33C59"/>
    <w:rsid w:val="00A33DC1"/>
    <w:rsid w:val="00A3428B"/>
    <w:rsid w:val="00A3429E"/>
    <w:rsid w:val="00A34402"/>
    <w:rsid w:val="00A35003"/>
    <w:rsid w:val="00A354D9"/>
    <w:rsid w:val="00A35537"/>
    <w:rsid w:val="00A359AA"/>
    <w:rsid w:val="00A36167"/>
    <w:rsid w:val="00A362C6"/>
    <w:rsid w:val="00A3658B"/>
    <w:rsid w:val="00A366F6"/>
    <w:rsid w:val="00A36A03"/>
    <w:rsid w:val="00A375D9"/>
    <w:rsid w:val="00A37A1F"/>
    <w:rsid w:val="00A4053B"/>
    <w:rsid w:val="00A40736"/>
    <w:rsid w:val="00A410FF"/>
    <w:rsid w:val="00A411FF"/>
    <w:rsid w:val="00A4143D"/>
    <w:rsid w:val="00A418DE"/>
    <w:rsid w:val="00A41BC9"/>
    <w:rsid w:val="00A41FF3"/>
    <w:rsid w:val="00A42137"/>
    <w:rsid w:val="00A42B81"/>
    <w:rsid w:val="00A44AAF"/>
    <w:rsid w:val="00A45388"/>
    <w:rsid w:val="00A456EF"/>
    <w:rsid w:val="00A46B16"/>
    <w:rsid w:val="00A471AA"/>
    <w:rsid w:val="00A473BD"/>
    <w:rsid w:val="00A473C0"/>
    <w:rsid w:val="00A47508"/>
    <w:rsid w:val="00A47EEB"/>
    <w:rsid w:val="00A508C2"/>
    <w:rsid w:val="00A50B3F"/>
    <w:rsid w:val="00A50C37"/>
    <w:rsid w:val="00A518A7"/>
    <w:rsid w:val="00A51A8D"/>
    <w:rsid w:val="00A51BB6"/>
    <w:rsid w:val="00A51E45"/>
    <w:rsid w:val="00A52D4F"/>
    <w:rsid w:val="00A5320D"/>
    <w:rsid w:val="00A53A7B"/>
    <w:rsid w:val="00A542A4"/>
    <w:rsid w:val="00A54445"/>
    <w:rsid w:val="00A544B6"/>
    <w:rsid w:val="00A548CB"/>
    <w:rsid w:val="00A556A9"/>
    <w:rsid w:val="00A557FF"/>
    <w:rsid w:val="00A55C16"/>
    <w:rsid w:val="00A55DAA"/>
    <w:rsid w:val="00A55EE6"/>
    <w:rsid w:val="00A56913"/>
    <w:rsid w:val="00A56C15"/>
    <w:rsid w:val="00A56CC4"/>
    <w:rsid w:val="00A56EC0"/>
    <w:rsid w:val="00A570F5"/>
    <w:rsid w:val="00A574BF"/>
    <w:rsid w:val="00A57815"/>
    <w:rsid w:val="00A57AF6"/>
    <w:rsid w:val="00A57E10"/>
    <w:rsid w:val="00A57FA5"/>
    <w:rsid w:val="00A57FC6"/>
    <w:rsid w:val="00A57FF3"/>
    <w:rsid w:val="00A609A3"/>
    <w:rsid w:val="00A60A62"/>
    <w:rsid w:val="00A60C00"/>
    <w:rsid w:val="00A60C21"/>
    <w:rsid w:val="00A60E03"/>
    <w:rsid w:val="00A612CF"/>
    <w:rsid w:val="00A61B03"/>
    <w:rsid w:val="00A625C5"/>
    <w:rsid w:val="00A62B8F"/>
    <w:rsid w:val="00A62C55"/>
    <w:rsid w:val="00A639A7"/>
    <w:rsid w:val="00A63AD3"/>
    <w:rsid w:val="00A63FC2"/>
    <w:rsid w:val="00A6405A"/>
    <w:rsid w:val="00A64093"/>
    <w:rsid w:val="00A64184"/>
    <w:rsid w:val="00A642A4"/>
    <w:rsid w:val="00A64351"/>
    <w:rsid w:val="00A648C7"/>
    <w:rsid w:val="00A64F93"/>
    <w:rsid w:val="00A655BC"/>
    <w:rsid w:val="00A66576"/>
    <w:rsid w:val="00A66732"/>
    <w:rsid w:val="00A668A5"/>
    <w:rsid w:val="00A66986"/>
    <w:rsid w:val="00A672A5"/>
    <w:rsid w:val="00A674BE"/>
    <w:rsid w:val="00A6754B"/>
    <w:rsid w:val="00A67C45"/>
    <w:rsid w:val="00A704D8"/>
    <w:rsid w:val="00A70B48"/>
    <w:rsid w:val="00A711CC"/>
    <w:rsid w:val="00A729D0"/>
    <w:rsid w:val="00A72E7F"/>
    <w:rsid w:val="00A732A3"/>
    <w:rsid w:val="00A73319"/>
    <w:rsid w:val="00A73363"/>
    <w:rsid w:val="00A7385C"/>
    <w:rsid w:val="00A73A12"/>
    <w:rsid w:val="00A742B0"/>
    <w:rsid w:val="00A74814"/>
    <w:rsid w:val="00A7517C"/>
    <w:rsid w:val="00A752FB"/>
    <w:rsid w:val="00A76868"/>
    <w:rsid w:val="00A772C2"/>
    <w:rsid w:val="00A7750E"/>
    <w:rsid w:val="00A777AF"/>
    <w:rsid w:val="00A77EE2"/>
    <w:rsid w:val="00A802F3"/>
    <w:rsid w:val="00A80B5F"/>
    <w:rsid w:val="00A80C21"/>
    <w:rsid w:val="00A80E38"/>
    <w:rsid w:val="00A81467"/>
    <w:rsid w:val="00A8192E"/>
    <w:rsid w:val="00A81BCB"/>
    <w:rsid w:val="00A81CA9"/>
    <w:rsid w:val="00A81E9B"/>
    <w:rsid w:val="00A81F60"/>
    <w:rsid w:val="00A81FE6"/>
    <w:rsid w:val="00A82023"/>
    <w:rsid w:val="00A825A6"/>
    <w:rsid w:val="00A82CC3"/>
    <w:rsid w:val="00A82E5A"/>
    <w:rsid w:val="00A82FB1"/>
    <w:rsid w:val="00A83118"/>
    <w:rsid w:val="00A83D36"/>
    <w:rsid w:val="00A843A0"/>
    <w:rsid w:val="00A8455E"/>
    <w:rsid w:val="00A85117"/>
    <w:rsid w:val="00A851BF"/>
    <w:rsid w:val="00A86DA8"/>
    <w:rsid w:val="00A87A68"/>
    <w:rsid w:val="00A87E6F"/>
    <w:rsid w:val="00A90DD8"/>
    <w:rsid w:val="00A91578"/>
    <w:rsid w:val="00A9160E"/>
    <w:rsid w:val="00A91B52"/>
    <w:rsid w:val="00A9244C"/>
    <w:rsid w:val="00A92733"/>
    <w:rsid w:val="00A92F74"/>
    <w:rsid w:val="00A93602"/>
    <w:rsid w:val="00A93D77"/>
    <w:rsid w:val="00A93E79"/>
    <w:rsid w:val="00A94122"/>
    <w:rsid w:val="00A941BF"/>
    <w:rsid w:val="00A9449D"/>
    <w:rsid w:val="00A94CE7"/>
    <w:rsid w:val="00A95317"/>
    <w:rsid w:val="00A95AF7"/>
    <w:rsid w:val="00A95F54"/>
    <w:rsid w:val="00A96534"/>
    <w:rsid w:val="00A96535"/>
    <w:rsid w:val="00A96FC9"/>
    <w:rsid w:val="00A9755C"/>
    <w:rsid w:val="00A97AF5"/>
    <w:rsid w:val="00A97D8B"/>
    <w:rsid w:val="00A97F5D"/>
    <w:rsid w:val="00AA0119"/>
    <w:rsid w:val="00AA0439"/>
    <w:rsid w:val="00AA0BD8"/>
    <w:rsid w:val="00AA0DD8"/>
    <w:rsid w:val="00AA0DF6"/>
    <w:rsid w:val="00AA13FC"/>
    <w:rsid w:val="00AA14FD"/>
    <w:rsid w:val="00AA180F"/>
    <w:rsid w:val="00AA1C92"/>
    <w:rsid w:val="00AA1D8B"/>
    <w:rsid w:val="00AA228B"/>
    <w:rsid w:val="00AA2320"/>
    <w:rsid w:val="00AA29B1"/>
    <w:rsid w:val="00AA2E1C"/>
    <w:rsid w:val="00AA44EF"/>
    <w:rsid w:val="00AA48E3"/>
    <w:rsid w:val="00AA4BA2"/>
    <w:rsid w:val="00AA4C5F"/>
    <w:rsid w:val="00AA554D"/>
    <w:rsid w:val="00AA5AE2"/>
    <w:rsid w:val="00AA5E55"/>
    <w:rsid w:val="00AA6166"/>
    <w:rsid w:val="00AA6EFC"/>
    <w:rsid w:val="00AA72BA"/>
    <w:rsid w:val="00AA7395"/>
    <w:rsid w:val="00AA78E9"/>
    <w:rsid w:val="00AB0285"/>
    <w:rsid w:val="00AB065D"/>
    <w:rsid w:val="00AB0A34"/>
    <w:rsid w:val="00AB0BF1"/>
    <w:rsid w:val="00AB0C50"/>
    <w:rsid w:val="00AB0E91"/>
    <w:rsid w:val="00AB0F6D"/>
    <w:rsid w:val="00AB1746"/>
    <w:rsid w:val="00AB1BEB"/>
    <w:rsid w:val="00AB1EA6"/>
    <w:rsid w:val="00AB2027"/>
    <w:rsid w:val="00AB24CE"/>
    <w:rsid w:val="00AB26BE"/>
    <w:rsid w:val="00AB274E"/>
    <w:rsid w:val="00AB34F1"/>
    <w:rsid w:val="00AB367B"/>
    <w:rsid w:val="00AB3B36"/>
    <w:rsid w:val="00AB3C69"/>
    <w:rsid w:val="00AB4180"/>
    <w:rsid w:val="00AB4B36"/>
    <w:rsid w:val="00AB577E"/>
    <w:rsid w:val="00AB70CF"/>
    <w:rsid w:val="00AB796B"/>
    <w:rsid w:val="00AB79E6"/>
    <w:rsid w:val="00AC0110"/>
    <w:rsid w:val="00AC01E3"/>
    <w:rsid w:val="00AC0C4C"/>
    <w:rsid w:val="00AC0F0C"/>
    <w:rsid w:val="00AC2677"/>
    <w:rsid w:val="00AC2E54"/>
    <w:rsid w:val="00AC2F59"/>
    <w:rsid w:val="00AC3283"/>
    <w:rsid w:val="00AC334F"/>
    <w:rsid w:val="00AC3837"/>
    <w:rsid w:val="00AC3FC2"/>
    <w:rsid w:val="00AC4701"/>
    <w:rsid w:val="00AC4E1C"/>
    <w:rsid w:val="00AC5317"/>
    <w:rsid w:val="00AC58DB"/>
    <w:rsid w:val="00AC74F1"/>
    <w:rsid w:val="00AC79FA"/>
    <w:rsid w:val="00AC7D51"/>
    <w:rsid w:val="00AC7D6A"/>
    <w:rsid w:val="00AC7E7E"/>
    <w:rsid w:val="00AD0ADE"/>
    <w:rsid w:val="00AD12AC"/>
    <w:rsid w:val="00AD22C7"/>
    <w:rsid w:val="00AD23B5"/>
    <w:rsid w:val="00AD27A9"/>
    <w:rsid w:val="00AD290C"/>
    <w:rsid w:val="00AD3187"/>
    <w:rsid w:val="00AD3335"/>
    <w:rsid w:val="00AD3563"/>
    <w:rsid w:val="00AD358D"/>
    <w:rsid w:val="00AD48FD"/>
    <w:rsid w:val="00AD49A2"/>
    <w:rsid w:val="00AD5112"/>
    <w:rsid w:val="00AD5DD5"/>
    <w:rsid w:val="00AD5DF3"/>
    <w:rsid w:val="00AD5E0C"/>
    <w:rsid w:val="00AD667C"/>
    <w:rsid w:val="00AD67A3"/>
    <w:rsid w:val="00AE03BB"/>
    <w:rsid w:val="00AE08FC"/>
    <w:rsid w:val="00AE0AFF"/>
    <w:rsid w:val="00AE0C68"/>
    <w:rsid w:val="00AE0EE9"/>
    <w:rsid w:val="00AE143A"/>
    <w:rsid w:val="00AE15C9"/>
    <w:rsid w:val="00AE1833"/>
    <w:rsid w:val="00AE1A3E"/>
    <w:rsid w:val="00AE1A6E"/>
    <w:rsid w:val="00AE1CA8"/>
    <w:rsid w:val="00AE25D9"/>
    <w:rsid w:val="00AE2BAC"/>
    <w:rsid w:val="00AE343D"/>
    <w:rsid w:val="00AE4591"/>
    <w:rsid w:val="00AE45FE"/>
    <w:rsid w:val="00AE4D4F"/>
    <w:rsid w:val="00AE516C"/>
    <w:rsid w:val="00AE51B2"/>
    <w:rsid w:val="00AE56A9"/>
    <w:rsid w:val="00AE5770"/>
    <w:rsid w:val="00AE57FA"/>
    <w:rsid w:val="00AE5CEE"/>
    <w:rsid w:val="00AE5F5D"/>
    <w:rsid w:val="00AE649C"/>
    <w:rsid w:val="00AE6CE3"/>
    <w:rsid w:val="00AE7403"/>
    <w:rsid w:val="00AE7E0E"/>
    <w:rsid w:val="00AE7E9F"/>
    <w:rsid w:val="00AF15B8"/>
    <w:rsid w:val="00AF17A2"/>
    <w:rsid w:val="00AF17F7"/>
    <w:rsid w:val="00AF2384"/>
    <w:rsid w:val="00AF2766"/>
    <w:rsid w:val="00AF2A96"/>
    <w:rsid w:val="00AF2D6C"/>
    <w:rsid w:val="00AF3DFE"/>
    <w:rsid w:val="00AF3F44"/>
    <w:rsid w:val="00AF3F8D"/>
    <w:rsid w:val="00AF4548"/>
    <w:rsid w:val="00AF4713"/>
    <w:rsid w:val="00AF496D"/>
    <w:rsid w:val="00AF4E31"/>
    <w:rsid w:val="00AF5164"/>
    <w:rsid w:val="00AF5219"/>
    <w:rsid w:val="00AF5512"/>
    <w:rsid w:val="00AF58D4"/>
    <w:rsid w:val="00AF59CB"/>
    <w:rsid w:val="00AF655D"/>
    <w:rsid w:val="00AF7244"/>
    <w:rsid w:val="00AF76DA"/>
    <w:rsid w:val="00B005AD"/>
    <w:rsid w:val="00B008CD"/>
    <w:rsid w:val="00B011C9"/>
    <w:rsid w:val="00B01BF9"/>
    <w:rsid w:val="00B01CCA"/>
    <w:rsid w:val="00B01D9F"/>
    <w:rsid w:val="00B02767"/>
    <w:rsid w:val="00B02D56"/>
    <w:rsid w:val="00B02EDC"/>
    <w:rsid w:val="00B035E1"/>
    <w:rsid w:val="00B03737"/>
    <w:rsid w:val="00B038C2"/>
    <w:rsid w:val="00B03987"/>
    <w:rsid w:val="00B03A9A"/>
    <w:rsid w:val="00B03AAB"/>
    <w:rsid w:val="00B03B3B"/>
    <w:rsid w:val="00B045F7"/>
    <w:rsid w:val="00B0489B"/>
    <w:rsid w:val="00B04F18"/>
    <w:rsid w:val="00B0504B"/>
    <w:rsid w:val="00B05632"/>
    <w:rsid w:val="00B05EF8"/>
    <w:rsid w:val="00B067F7"/>
    <w:rsid w:val="00B10713"/>
    <w:rsid w:val="00B10A27"/>
    <w:rsid w:val="00B10E9A"/>
    <w:rsid w:val="00B1142D"/>
    <w:rsid w:val="00B116E8"/>
    <w:rsid w:val="00B11B6C"/>
    <w:rsid w:val="00B11E36"/>
    <w:rsid w:val="00B12E8D"/>
    <w:rsid w:val="00B130A3"/>
    <w:rsid w:val="00B131C8"/>
    <w:rsid w:val="00B13E94"/>
    <w:rsid w:val="00B14406"/>
    <w:rsid w:val="00B14BB5"/>
    <w:rsid w:val="00B14C29"/>
    <w:rsid w:val="00B14C4B"/>
    <w:rsid w:val="00B1591D"/>
    <w:rsid w:val="00B15B82"/>
    <w:rsid w:val="00B16A05"/>
    <w:rsid w:val="00B16AD5"/>
    <w:rsid w:val="00B16F3A"/>
    <w:rsid w:val="00B17213"/>
    <w:rsid w:val="00B1721C"/>
    <w:rsid w:val="00B172BB"/>
    <w:rsid w:val="00B20328"/>
    <w:rsid w:val="00B2073D"/>
    <w:rsid w:val="00B20790"/>
    <w:rsid w:val="00B210A6"/>
    <w:rsid w:val="00B21504"/>
    <w:rsid w:val="00B216F8"/>
    <w:rsid w:val="00B217AD"/>
    <w:rsid w:val="00B21870"/>
    <w:rsid w:val="00B21BE1"/>
    <w:rsid w:val="00B21CD4"/>
    <w:rsid w:val="00B21E7C"/>
    <w:rsid w:val="00B21FCB"/>
    <w:rsid w:val="00B224BD"/>
    <w:rsid w:val="00B22569"/>
    <w:rsid w:val="00B228B9"/>
    <w:rsid w:val="00B23A2B"/>
    <w:rsid w:val="00B23D4B"/>
    <w:rsid w:val="00B23E40"/>
    <w:rsid w:val="00B2429F"/>
    <w:rsid w:val="00B25E9A"/>
    <w:rsid w:val="00B263C5"/>
    <w:rsid w:val="00B27178"/>
    <w:rsid w:val="00B273F3"/>
    <w:rsid w:val="00B30812"/>
    <w:rsid w:val="00B30F53"/>
    <w:rsid w:val="00B32142"/>
    <w:rsid w:val="00B321BA"/>
    <w:rsid w:val="00B3225C"/>
    <w:rsid w:val="00B328EB"/>
    <w:rsid w:val="00B32F49"/>
    <w:rsid w:val="00B33180"/>
    <w:rsid w:val="00B33304"/>
    <w:rsid w:val="00B335F2"/>
    <w:rsid w:val="00B34A43"/>
    <w:rsid w:val="00B34B66"/>
    <w:rsid w:val="00B34BBA"/>
    <w:rsid w:val="00B34C6A"/>
    <w:rsid w:val="00B34D80"/>
    <w:rsid w:val="00B35358"/>
    <w:rsid w:val="00B361EE"/>
    <w:rsid w:val="00B36656"/>
    <w:rsid w:val="00B374D6"/>
    <w:rsid w:val="00B400F3"/>
    <w:rsid w:val="00B402F4"/>
    <w:rsid w:val="00B40788"/>
    <w:rsid w:val="00B4144E"/>
    <w:rsid w:val="00B414D1"/>
    <w:rsid w:val="00B41576"/>
    <w:rsid w:val="00B42110"/>
    <w:rsid w:val="00B4227A"/>
    <w:rsid w:val="00B42662"/>
    <w:rsid w:val="00B42764"/>
    <w:rsid w:val="00B42DDE"/>
    <w:rsid w:val="00B42EE1"/>
    <w:rsid w:val="00B43069"/>
    <w:rsid w:val="00B43401"/>
    <w:rsid w:val="00B438BE"/>
    <w:rsid w:val="00B43918"/>
    <w:rsid w:val="00B43B71"/>
    <w:rsid w:val="00B448AA"/>
    <w:rsid w:val="00B4499B"/>
    <w:rsid w:val="00B44F6E"/>
    <w:rsid w:val="00B44FFB"/>
    <w:rsid w:val="00B45A48"/>
    <w:rsid w:val="00B46959"/>
    <w:rsid w:val="00B46AC4"/>
    <w:rsid w:val="00B471F8"/>
    <w:rsid w:val="00B4729B"/>
    <w:rsid w:val="00B4733E"/>
    <w:rsid w:val="00B47404"/>
    <w:rsid w:val="00B4769C"/>
    <w:rsid w:val="00B50332"/>
    <w:rsid w:val="00B5039F"/>
    <w:rsid w:val="00B503DD"/>
    <w:rsid w:val="00B506AF"/>
    <w:rsid w:val="00B50E28"/>
    <w:rsid w:val="00B50EB8"/>
    <w:rsid w:val="00B51030"/>
    <w:rsid w:val="00B51096"/>
    <w:rsid w:val="00B51A2B"/>
    <w:rsid w:val="00B51CEA"/>
    <w:rsid w:val="00B5248E"/>
    <w:rsid w:val="00B5273B"/>
    <w:rsid w:val="00B52B6D"/>
    <w:rsid w:val="00B5440B"/>
    <w:rsid w:val="00B547D1"/>
    <w:rsid w:val="00B548E4"/>
    <w:rsid w:val="00B54AD3"/>
    <w:rsid w:val="00B54AF2"/>
    <w:rsid w:val="00B54F75"/>
    <w:rsid w:val="00B55147"/>
    <w:rsid w:val="00B55463"/>
    <w:rsid w:val="00B570F6"/>
    <w:rsid w:val="00B57A50"/>
    <w:rsid w:val="00B602F9"/>
    <w:rsid w:val="00B603A5"/>
    <w:rsid w:val="00B61836"/>
    <w:rsid w:val="00B62A5E"/>
    <w:rsid w:val="00B62CAB"/>
    <w:rsid w:val="00B6327A"/>
    <w:rsid w:val="00B6345E"/>
    <w:rsid w:val="00B641C5"/>
    <w:rsid w:val="00B6467D"/>
    <w:rsid w:val="00B66AC3"/>
    <w:rsid w:val="00B66FA4"/>
    <w:rsid w:val="00B672B7"/>
    <w:rsid w:val="00B67339"/>
    <w:rsid w:val="00B675E3"/>
    <w:rsid w:val="00B67DD3"/>
    <w:rsid w:val="00B70023"/>
    <w:rsid w:val="00B70425"/>
    <w:rsid w:val="00B70778"/>
    <w:rsid w:val="00B70C06"/>
    <w:rsid w:val="00B70CEE"/>
    <w:rsid w:val="00B7108D"/>
    <w:rsid w:val="00B71115"/>
    <w:rsid w:val="00B711CD"/>
    <w:rsid w:val="00B71A1E"/>
    <w:rsid w:val="00B71BE3"/>
    <w:rsid w:val="00B71DCA"/>
    <w:rsid w:val="00B71ED7"/>
    <w:rsid w:val="00B71F43"/>
    <w:rsid w:val="00B72220"/>
    <w:rsid w:val="00B72544"/>
    <w:rsid w:val="00B72842"/>
    <w:rsid w:val="00B72EB5"/>
    <w:rsid w:val="00B7314B"/>
    <w:rsid w:val="00B731EB"/>
    <w:rsid w:val="00B73328"/>
    <w:rsid w:val="00B73DDB"/>
    <w:rsid w:val="00B74301"/>
    <w:rsid w:val="00B74FCE"/>
    <w:rsid w:val="00B750C7"/>
    <w:rsid w:val="00B7583B"/>
    <w:rsid w:val="00B76591"/>
    <w:rsid w:val="00B76CA2"/>
    <w:rsid w:val="00B77519"/>
    <w:rsid w:val="00B80103"/>
    <w:rsid w:val="00B80844"/>
    <w:rsid w:val="00B808A3"/>
    <w:rsid w:val="00B80BDF"/>
    <w:rsid w:val="00B815A3"/>
    <w:rsid w:val="00B8195A"/>
    <w:rsid w:val="00B82563"/>
    <w:rsid w:val="00B82629"/>
    <w:rsid w:val="00B82C89"/>
    <w:rsid w:val="00B84249"/>
    <w:rsid w:val="00B845DF"/>
    <w:rsid w:val="00B84C28"/>
    <w:rsid w:val="00B85344"/>
    <w:rsid w:val="00B86519"/>
    <w:rsid w:val="00B8659E"/>
    <w:rsid w:val="00B8688F"/>
    <w:rsid w:val="00B86A42"/>
    <w:rsid w:val="00B86E4C"/>
    <w:rsid w:val="00B86E7A"/>
    <w:rsid w:val="00B87956"/>
    <w:rsid w:val="00B9093D"/>
    <w:rsid w:val="00B90FA8"/>
    <w:rsid w:val="00B91AF7"/>
    <w:rsid w:val="00B922B2"/>
    <w:rsid w:val="00B9262D"/>
    <w:rsid w:val="00B92792"/>
    <w:rsid w:val="00B927FB"/>
    <w:rsid w:val="00B9280E"/>
    <w:rsid w:val="00B92D8E"/>
    <w:rsid w:val="00B93C84"/>
    <w:rsid w:val="00B94086"/>
    <w:rsid w:val="00B94460"/>
    <w:rsid w:val="00B954E9"/>
    <w:rsid w:val="00B956C1"/>
    <w:rsid w:val="00B9583E"/>
    <w:rsid w:val="00B95F58"/>
    <w:rsid w:val="00B96B08"/>
    <w:rsid w:val="00B973FE"/>
    <w:rsid w:val="00B97933"/>
    <w:rsid w:val="00B97A9E"/>
    <w:rsid w:val="00BA1AE4"/>
    <w:rsid w:val="00BA2947"/>
    <w:rsid w:val="00BA2BDF"/>
    <w:rsid w:val="00BA2E3B"/>
    <w:rsid w:val="00BA302D"/>
    <w:rsid w:val="00BA404C"/>
    <w:rsid w:val="00BA47AF"/>
    <w:rsid w:val="00BA48CF"/>
    <w:rsid w:val="00BA493C"/>
    <w:rsid w:val="00BA5054"/>
    <w:rsid w:val="00BA54BA"/>
    <w:rsid w:val="00BA6067"/>
    <w:rsid w:val="00BA6EFF"/>
    <w:rsid w:val="00BA6F7E"/>
    <w:rsid w:val="00BA7367"/>
    <w:rsid w:val="00BA760C"/>
    <w:rsid w:val="00BA7919"/>
    <w:rsid w:val="00BB0300"/>
    <w:rsid w:val="00BB0D5A"/>
    <w:rsid w:val="00BB1277"/>
    <w:rsid w:val="00BB25E9"/>
    <w:rsid w:val="00BB281A"/>
    <w:rsid w:val="00BB29A3"/>
    <w:rsid w:val="00BB3599"/>
    <w:rsid w:val="00BB3755"/>
    <w:rsid w:val="00BB4141"/>
    <w:rsid w:val="00BB42BA"/>
    <w:rsid w:val="00BB43B0"/>
    <w:rsid w:val="00BB45CA"/>
    <w:rsid w:val="00BB5806"/>
    <w:rsid w:val="00BB59E2"/>
    <w:rsid w:val="00BB5BA2"/>
    <w:rsid w:val="00BB5D8F"/>
    <w:rsid w:val="00BB674B"/>
    <w:rsid w:val="00BB67D1"/>
    <w:rsid w:val="00BB680D"/>
    <w:rsid w:val="00BB73D7"/>
    <w:rsid w:val="00BB7693"/>
    <w:rsid w:val="00BB7D9F"/>
    <w:rsid w:val="00BB7DA6"/>
    <w:rsid w:val="00BB7F26"/>
    <w:rsid w:val="00BC05C5"/>
    <w:rsid w:val="00BC0722"/>
    <w:rsid w:val="00BC07CF"/>
    <w:rsid w:val="00BC0DC9"/>
    <w:rsid w:val="00BC15B0"/>
    <w:rsid w:val="00BC1907"/>
    <w:rsid w:val="00BC1E8A"/>
    <w:rsid w:val="00BC2435"/>
    <w:rsid w:val="00BC266F"/>
    <w:rsid w:val="00BC2ED5"/>
    <w:rsid w:val="00BC3AD2"/>
    <w:rsid w:val="00BC3DA0"/>
    <w:rsid w:val="00BC42FB"/>
    <w:rsid w:val="00BC453C"/>
    <w:rsid w:val="00BC4945"/>
    <w:rsid w:val="00BC4F16"/>
    <w:rsid w:val="00BC5634"/>
    <w:rsid w:val="00BC5BB5"/>
    <w:rsid w:val="00BC5BE6"/>
    <w:rsid w:val="00BC5EB3"/>
    <w:rsid w:val="00BC6009"/>
    <w:rsid w:val="00BC62E1"/>
    <w:rsid w:val="00BC640E"/>
    <w:rsid w:val="00BC658F"/>
    <w:rsid w:val="00BC6BB8"/>
    <w:rsid w:val="00BC7308"/>
    <w:rsid w:val="00BC7818"/>
    <w:rsid w:val="00BC7E66"/>
    <w:rsid w:val="00BD0262"/>
    <w:rsid w:val="00BD0664"/>
    <w:rsid w:val="00BD0801"/>
    <w:rsid w:val="00BD0AC6"/>
    <w:rsid w:val="00BD0D50"/>
    <w:rsid w:val="00BD0F96"/>
    <w:rsid w:val="00BD19C6"/>
    <w:rsid w:val="00BD2104"/>
    <w:rsid w:val="00BD233C"/>
    <w:rsid w:val="00BD2420"/>
    <w:rsid w:val="00BD25DE"/>
    <w:rsid w:val="00BD3014"/>
    <w:rsid w:val="00BD383C"/>
    <w:rsid w:val="00BD39A5"/>
    <w:rsid w:val="00BD3B68"/>
    <w:rsid w:val="00BD3F09"/>
    <w:rsid w:val="00BD409C"/>
    <w:rsid w:val="00BD4448"/>
    <w:rsid w:val="00BD45DF"/>
    <w:rsid w:val="00BD4A53"/>
    <w:rsid w:val="00BD55FB"/>
    <w:rsid w:val="00BD57A1"/>
    <w:rsid w:val="00BD6065"/>
    <w:rsid w:val="00BD6362"/>
    <w:rsid w:val="00BD7176"/>
    <w:rsid w:val="00BD767B"/>
    <w:rsid w:val="00BD7A01"/>
    <w:rsid w:val="00BD7AB3"/>
    <w:rsid w:val="00BD7C18"/>
    <w:rsid w:val="00BD7C59"/>
    <w:rsid w:val="00BD7F78"/>
    <w:rsid w:val="00BE02CC"/>
    <w:rsid w:val="00BE0344"/>
    <w:rsid w:val="00BE0551"/>
    <w:rsid w:val="00BE0712"/>
    <w:rsid w:val="00BE0D41"/>
    <w:rsid w:val="00BE10B3"/>
    <w:rsid w:val="00BE110A"/>
    <w:rsid w:val="00BE1579"/>
    <w:rsid w:val="00BE16B6"/>
    <w:rsid w:val="00BE1AB3"/>
    <w:rsid w:val="00BE1FA5"/>
    <w:rsid w:val="00BE209F"/>
    <w:rsid w:val="00BE2773"/>
    <w:rsid w:val="00BE278F"/>
    <w:rsid w:val="00BE2BD2"/>
    <w:rsid w:val="00BE3268"/>
    <w:rsid w:val="00BE3576"/>
    <w:rsid w:val="00BE3A01"/>
    <w:rsid w:val="00BE3A57"/>
    <w:rsid w:val="00BE4E4A"/>
    <w:rsid w:val="00BE5261"/>
    <w:rsid w:val="00BE61B3"/>
    <w:rsid w:val="00BE63B2"/>
    <w:rsid w:val="00BE6614"/>
    <w:rsid w:val="00BE6625"/>
    <w:rsid w:val="00BE6746"/>
    <w:rsid w:val="00BE69D3"/>
    <w:rsid w:val="00BE728D"/>
    <w:rsid w:val="00BE7C22"/>
    <w:rsid w:val="00BF01E4"/>
    <w:rsid w:val="00BF07B5"/>
    <w:rsid w:val="00BF0AC3"/>
    <w:rsid w:val="00BF0AE1"/>
    <w:rsid w:val="00BF1C3D"/>
    <w:rsid w:val="00BF1E0D"/>
    <w:rsid w:val="00BF229C"/>
    <w:rsid w:val="00BF24AB"/>
    <w:rsid w:val="00BF24B8"/>
    <w:rsid w:val="00BF2988"/>
    <w:rsid w:val="00BF2D43"/>
    <w:rsid w:val="00BF320C"/>
    <w:rsid w:val="00BF3706"/>
    <w:rsid w:val="00BF3BAB"/>
    <w:rsid w:val="00BF4774"/>
    <w:rsid w:val="00BF4E6E"/>
    <w:rsid w:val="00BF525D"/>
    <w:rsid w:val="00BF6B8F"/>
    <w:rsid w:val="00BF6C2B"/>
    <w:rsid w:val="00BF75CE"/>
    <w:rsid w:val="00BF7CF1"/>
    <w:rsid w:val="00C003F3"/>
    <w:rsid w:val="00C00F7F"/>
    <w:rsid w:val="00C01310"/>
    <w:rsid w:val="00C013AA"/>
    <w:rsid w:val="00C01F84"/>
    <w:rsid w:val="00C028F7"/>
    <w:rsid w:val="00C02FB3"/>
    <w:rsid w:val="00C031D3"/>
    <w:rsid w:val="00C0322D"/>
    <w:rsid w:val="00C034D9"/>
    <w:rsid w:val="00C047B3"/>
    <w:rsid w:val="00C04C29"/>
    <w:rsid w:val="00C04EDB"/>
    <w:rsid w:val="00C052DC"/>
    <w:rsid w:val="00C0530D"/>
    <w:rsid w:val="00C055D4"/>
    <w:rsid w:val="00C056C2"/>
    <w:rsid w:val="00C0571A"/>
    <w:rsid w:val="00C05D2C"/>
    <w:rsid w:val="00C05E36"/>
    <w:rsid w:val="00C06047"/>
    <w:rsid w:val="00C063EE"/>
    <w:rsid w:val="00C06523"/>
    <w:rsid w:val="00C0671A"/>
    <w:rsid w:val="00C06849"/>
    <w:rsid w:val="00C06A51"/>
    <w:rsid w:val="00C06B72"/>
    <w:rsid w:val="00C06E3F"/>
    <w:rsid w:val="00C06EC7"/>
    <w:rsid w:val="00C06F64"/>
    <w:rsid w:val="00C077CF"/>
    <w:rsid w:val="00C07AB1"/>
    <w:rsid w:val="00C07E0D"/>
    <w:rsid w:val="00C10216"/>
    <w:rsid w:val="00C102B7"/>
    <w:rsid w:val="00C103F4"/>
    <w:rsid w:val="00C104FC"/>
    <w:rsid w:val="00C10A41"/>
    <w:rsid w:val="00C1164B"/>
    <w:rsid w:val="00C11D68"/>
    <w:rsid w:val="00C12AF6"/>
    <w:rsid w:val="00C13230"/>
    <w:rsid w:val="00C13CB3"/>
    <w:rsid w:val="00C143B1"/>
    <w:rsid w:val="00C143DC"/>
    <w:rsid w:val="00C14562"/>
    <w:rsid w:val="00C157E7"/>
    <w:rsid w:val="00C15EE7"/>
    <w:rsid w:val="00C164D1"/>
    <w:rsid w:val="00C16693"/>
    <w:rsid w:val="00C1671D"/>
    <w:rsid w:val="00C169F4"/>
    <w:rsid w:val="00C17A15"/>
    <w:rsid w:val="00C17B04"/>
    <w:rsid w:val="00C17B97"/>
    <w:rsid w:val="00C204F9"/>
    <w:rsid w:val="00C20630"/>
    <w:rsid w:val="00C20BF3"/>
    <w:rsid w:val="00C20F53"/>
    <w:rsid w:val="00C20F59"/>
    <w:rsid w:val="00C214E4"/>
    <w:rsid w:val="00C218FC"/>
    <w:rsid w:val="00C21983"/>
    <w:rsid w:val="00C22197"/>
    <w:rsid w:val="00C22AA1"/>
    <w:rsid w:val="00C22FA3"/>
    <w:rsid w:val="00C230CA"/>
    <w:rsid w:val="00C24217"/>
    <w:rsid w:val="00C2465A"/>
    <w:rsid w:val="00C24722"/>
    <w:rsid w:val="00C2560A"/>
    <w:rsid w:val="00C258D5"/>
    <w:rsid w:val="00C25B11"/>
    <w:rsid w:val="00C2682D"/>
    <w:rsid w:val="00C2704B"/>
    <w:rsid w:val="00C270FD"/>
    <w:rsid w:val="00C30443"/>
    <w:rsid w:val="00C30786"/>
    <w:rsid w:val="00C30C11"/>
    <w:rsid w:val="00C30C65"/>
    <w:rsid w:val="00C31B4E"/>
    <w:rsid w:val="00C324E0"/>
    <w:rsid w:val="00C32528"/>
    <w:rsid w:val="00C32EC5"/>
    <w:rsid w:val="00C33227"/>
    <w:rsid w:val="00C33E55"/>
    <w:rsid w:val="00C3486C"/>
    <w:rsid w:val="00C349F1"/>
    <w:rsid w:val="00C34FCD"/>
    <w:rsid w:val="00C35068"/>
    <w:rsid w:val="00C35553"/>
    <w:rsid w:val="00C36136"/>
    <w:rsid w:val="00C368A1"/>
    <w:rsid w:val="00C3697D"/>
    <w:rsid w:val="00C36C48"/>
    <w:rsid w:val="00C404E0"/>
    <w:rsid w:val="00C4064F"/>
    <w:rsid w:val="00C40B23"/>
    <w:rsid w:val="00C40BC4"/>
    <w:rsid w:val="00C41104"/>
    <w:rsid w:val="00C41291"/>
    <w:rsid w:val="00C41B9F"/>
    <w:rsid w:val="00C41CE9"/>
    <w:rsid w:val="00C4256C"/>
    <w:rsid w:val="00C427E7"/>
    <w:rsid w:val="00C43118"/>
    <w:rsid w:val="00C43155"/>
    <w:rsid w:val="00C4354A"/>
    <w:rsid w:val="00C435E0"/>
    <w:rsid w:val="00C43607"/>
    <w:rsid w:val="00C4387F"/>
    <w:rsid w:val="00C438EC"/>
    <w:rsid w:val="00C43952"/>
    <w:rsid w:val="00C43A4C"/>
    <w:rsid w:val="00C43CBD"/>
    <w:rsid w:val="00C44714"/>
    <w:rsid w:val="00C447F7"/>
    <w:rsid w:val="00C44F55"/>
    <w:rsid w:val="00C4537C"/>
    <w:rsid w:val="00C454B6"/>
    <w:rsid w:val="00C45808"/>
    <w:rsid w:val="00C45F59"/>
    <w:rsid w:val="00C462DD"/>
    <w:rsid w:val="00C46F36"/>
    <w:rsid w:val="00C4705D"/>
    <w:rsid w:val="00C473C7"/>
    <w:rsid w:val="00C47711"/>
    <w:rsid w:val="00C477C6"/>
    <w:rsid w:val="00C50123"/>
    <w:rsid w:val="00C50457"/>
    <w:rsid w:val="00C5068F"/>
    <w:rsid w:val="00C508DB"/>
    <w:rsid w:val="00C50E9F"/>
    <w:rsid w:val="00C5100B"/>
    <w:rsid w:val="00C51A45"/>
    <w:rsid w:val="00C51B8F"/>
    <w:rsid w:val="00C51E6C"/>
    <w:rsid w:val="00C5295E"/>
    <w:rsid w:val="00C52F9B"/>
    <w:rsid w:val="00C531F8"/>
    <w:rsid w:val="00C532A0"/>
    <w:rsid w:val="00C54A2E"/>
    <w:rsid w:val="00C55031"/>
    <w:rsid w:val="00C555A3"/>
    <w:rsid w:val="00C55B9E"/>
    <w:rsid w:val="00C56184"/>
    <w:rsid w:val="00C56951"/>
    <w:rsid w:val="00C5749C"/>
    <w:rsid w:val="00C57794"/>
    <w:rsid w:val="00C5794A"/>
    <w:rsid w:val="00C57CF5"/>
    <w:rsid w:val="00C607AC"/>
    <w:rsid w:val="00C60E2F"/>
    <w:rsid w:val="00C61362"/>
    <w:rsid w:val="00C61567"/>
    <w:rsid w:val="00C61880"/>
    <w:rsid w:val="00C625A5"/>
    <w:rsid w:val="00C62B5D"/>
    <w:rsid w:val="00C6356A"/>
    <w:rsid w:val="00C643A1"/>
    <w:rsid w:val="00C6449D"/>
    <w:rsid w:val="00C64CF3"/>
    <w:rsid w:val="00C656F8"/>
    <w:rsid w:val="00C65A27"/>
    <w:rsid w:val="00C6631C"/>
    <w:rsid w:val="00C665F8"/>
    <w:rsid w:val="00C66C11"/>
    <w:rsid w:val="00C66CA8"/>
    <w:rsid w:val="00C67023"/>
    <w:rsid w:val="00C673D8"/>
    <w:rsid w:val="00C701CD"/>
    <w:rsid w:val="00C70B00"/>
    <w:rsid w:val="00C712EC"/>
    <w:rsid w:val="00C71376"/>
    <w:rsid w:val="00C71CC4"/>
    <w:rsid w:val="00C71E6B"/>
    <w:rsid w:val="00C726E8"/>
    <w:rsid w:val="00C727D5"/>
    <w:rsid w:val="00C72FCF"/>
    <w:rsid w:val="00C73154"/>
    <w:rsid w:val="00C73443"/>
    <w:rsid w:val="00C73B45"/>
    <w:rsid w:val="00C73BBE"/>
    <w:rsid w:val="00C73D5E"/>
    <w:rsid w:val="00C749F5"/>
    <w:rsid w:val="00C749F7"/>
    <w:rsid w:val="00C74D72"/>
    <w:rsid w:val="00C75328"/>
    <w:rsid w:val="00C769C7"/>
    <w:rsid w:val="00C7715F"/>
    <w:rsid w:val="00C771D0"/>
    <w:rsid w:val="00C77353"/>
    <w:rsid w:val="00C77B9F"/>
    <w:rsid w:val="00C77C19"/>
    <w:rsid w:val="00C80B79"/>
    <w:rsid w:val="00C80E55"/>
    <w:rsid w:val="00C816AA"/>
    <w:rsid w:val="00C81F26"/>
    <w:rsid w:val="00C82B3D"/>
    <w:rsid w:val="00C82CB0"/>
    <w:rsid w:val="00C82D23"/>
    <w:rsid w:val="00C82F8D"/>
    <w:rsid w:val="00C83089"/>
    <w:rsid w:val="00C83684"/>
    <w:rsid w:val="00C83E42"/>
    <w:rsid w:val="00C84437"/>
    <w:rsid w:val="00C84F10"/>
    <w:rsid w:val="00C858B6"/>
    <w:rsid w:val="00C859D5"/>
    <w:rsid w:val="00C85C19"/>
    <w:rsid w:val="00C85EA2"/>
    <w:rsid w:val="00C8636A"/>
    <w:rsid w:val="00C86456"/>
    <w:rsid w:val="00C86A30"/>
    <w:rsid w:val="00C86A71"/>
    <w:rsid w:val="00C86BDE"/>
    <w:rsid w:val="00C86D10"/>
    <w:rsid w:val="00C86F7C"/>
    <w:rsid w:val="00C8765E"/>
    <w:rsid w:val="00C87CEE"/>
    <w:rsid w:val="00C87D6A"/>
    <w:rsid w:val="00C90117"/>
    <w:rsid w:val="00C905B8"/>
    <w:rsid w:val="00C9077A"/>
    <w:rsid w:val="00C909F2"/>
    <w:rsid w:val="00C91739"/>
    <w:rsid w:val="00C91A79"/>
    <w:rsid w:val="00C91C27"/>
    <w:rsid w:val="00C935F0"/>
    <w:rsid w:val="00C93BF1"/>
    <w:rsid w:val="00C93E6C"/>
    <w:rsid w:val="00C93F9C"/>
    <w:rsid w:val="00C95576"/>
    <w:rsid w:val="00C957E1"/>
    <w:rsid w:val="00C95936"/>
    <w:rsid w:val="00C95ED6"/>
    <w:rsid w:val="00C960DF"/>
    <w:rsid w:val="00C966FE"/>
    <w:rsid w:val="00C96C28"/>
    <w:rsid w:val="00C97474"/>
    <w:rsid w:val="00CA0421"/>
    <w:rsid w:val="00CA070D"/>
    <w:rsid w:val="00CA0753"/>
    <w:rsid w:val="00CA083F"/>
    <w:rsid w:val="00CA13CA"/>
    <w:rsid w:val="00CA1FBD"/>
    <w:rsid w:val="00CA2C4F"/>
    <w:rsid w:val="00CA3A93"/>
    <w:rsid w:val="00CA3AB2"/>
    <w:rsid w:val="00CA4182"/>
    <w:rsid w:val="00CA43D7"/>
    <w:rsid w:val="00CA47A9"/>
    <w:rsid w:val="00CA4892"/>
    <w:rsid w:val="00CA48F4"/>
    <w:rsid w:val="00CA4D4A"/>
    <w:rsid w:val="00CA5ABE"/>
    <w:rsid w:val="00CA5C41"/>
    <w:rsid w:val="00CA621E"/>
    <w:rsid w:val="00CA693B"/>
    <w:rsid w:val="00CA6CEF"/>
    <w:rsid w:val="00CA6E1B"/>
    <w:rsid w:val="00CA7558"/>
    <w:rsid w:val="00CB10DB"/>
    <w:rsid w:val="00CB1273"/>
    <w:rsid w:val="00CB199F"/>
    <w:rsid w:val="00CB1D19"/>
    <w:rsid w:val="00CB1D68"/>
    <w:rsid w:val="00CB1E4D"/>
    <w:rsid w:val="00CB2512"/>
    <w:rsid w:val="00CB368C"/>
    <w:rsid w:val="00CB3B78"/>
    <w:rsid w:val="00CB3BF2"/>
    <w:rsid w:val="00CB42AB"/>
    <w:rsid w:val="00CB459E"/>
    <w:rsid w:val="00CB4FA0"/>
    <w:rsid w:val="00CB52D0"/>
    <w:rsid w:val="00CB555F"/>
    <w:rsid w:val="00CB5BE1"/>
    <w:rsid w:val="00CB5F0A"/>
    <w:rsid w:val="00CB6EDD"/>
    <w:rsid w:val="00CB710D"/>
    <w:rsid w:val="00CB77EF"/>
    <w:rsid w:val="00CB7A99"/>
    <w:rsid w:val="00CB7DBC"/>
    <w:rsid w:val="00CC06ED"/>
    <w:rsid w:val="00CC07C2"/>
    <w:rsid w:val="00CC0877"/>
    <w:rsid w:val="00CC19A1"/>
    <w:rsid w:val="00CC219A"/>
    <w:rsid w:val="00CC2FAB"/>
    <w:rsid w:val="00CC39C4"/>
    <w:rsid w:val="00CC3D7C"/>
    <w:rsid w:val="00CC4C2E"/>
    <w:rsid w:val="00CC4DA0"/>
    <w:rsid w:val="00CC4E24"/>
    <w:rsid w:val="00CC5066"/>
    <w:rsid w:val="00CC5335"/>
    <w:rsid w:val="00CC61EF"/>
    <w:rsid w:val="00CC643F"/>
    <w:rsid w:val="00CC7A9C"/>
    <w:rsid w:val="00CC7AD8"/>
    <w:rsid w:val="00CC7CD4"/>
    <w:rsid w:val="00CC7ED6"/>
    <w:rsid w:val="00CD053D"/>
    <w:rsid w:val="00CD0A8F"/>
    <w:rsid w:val="00CD0B97"/>
    <w:rsid w:val="00CD0E40"/>
    <w:rsid w:val="00CD0F61"/>
    <w:rsid w:val="00CD1164"/>
    <w:rsid w:val="00CD1B32"/>
    <w:rsid w:val="00CD2225"/>
    <w:rsid w:val="00CD2A3D"/>
    <w:rsid w:val="00CD3095"/>
    <w:rsid w:val="00CD33A0"/>
    <w:rsid w:val="00CD34DB"/>
    <w:rsid w:val="00CD3C65"/>
    <w:rsid w:val="00CD3D56"/>
    <w:rsid w:val="00CD3F5E"/>
    <w:rsid w:val="00CD41F9"/>
    <w:rsid w:val="00CD4696"/>
    <w:rsid w:val="00CD48E3"/>
    <w:rsid w:val="00CD50C3"/>
    <w:rsid w:val="00CD514A"/>
    <w:rsid w:val="00CD52C0"/>
    <w:rsid w:val="00CD539B"/>
    <w:rsid w:val="00CD53D8"/>
    <w:rsid w:val="00CD5B81"/>
    <w:rsid w:val="00CD5CC8"/>
    <w:rsid w:val="00CD5D33"/>
    <w:rsid w:val="00CD73EF"/>
    <w:rsid w:val="00CD757A"/>
    <w:rsid w:val="00CE006F"/>
    <w:rsid w:val="00CE0128"/>
    <w:rsid w:val="00CE0164"/>
    <w:rsid w:val="00CE01A0"/>
    <w:rsid w:val="00CE05B7"/>
    <w:rsid w:val="00CE0628"/>
    <w:rsid w:val="00CE0A43"/>
    <w:rsid w:val="00CE0EAE"/>
    <w:rsid w:val="00CE2195"/>
    <w:rsid w:val="00CE2C18"/>
    <w:rsid w:val="00CE33C5"/>
    <w:rsid w:val="00CE38C0"/>
    <w:rsid w:val="00CE3E34"/>
    <w:rsid w:val="00CE4E10"/>
    <w:rsid w:val="00CE5645"/>
    <w:rsid w:val="00CE598C"/>
    <w:rsid w:val="00CE63BE"/>
    <w:rsid w:val="00CE6799"/>
    <w:rsid w:val="00CE698D"/>
    <w:rsid w:val="00CE6AC4"/>
    <w:rsid w:val="00CE6E7B"/>
    <w:rsid w:val="00CE73E8"/>
    <w:rsid w:val="00CE778F"/>
    <w:rsid w:val="00CE7E65"/>
    <w:rsid w:val="00CF01B4"/>
    <w:rsid w:val="00CF07ED"/>
    <w:rsid w:val="00CF0BC2"/>
    <w:rsid w:val="00CF10BB"/>
    <w:rsid w:val="00CF1153"/>
    <w:rsid w:val="00CF1683"/>
    <w:rsid w:val="00CF21A2"/>
    <w:rsid w:val="00CF24D8"/>
    <w:rsid w:val="00CF29E1"/>
    <w:rsid w:val="00CF2B3D"/>
    <w:rsid w:val="00CF2F10"/>
    <w:rsid w:val="00CF34BD"/>
    <w:rsid w:val="00CF3ED7"/>
    <w:rsid w:val="00CF48BE"/>
    <w:rsid w:val="00CF51B3"/>
    <w:rsid w:val="00CF57D8"/>
    <w:rsid w:val="00CF590E"/>
    <w:rsid w:val="00CF5C94"/>
    <w:rsid w:val="00CF5F73"/>
    <w:rsid w:val="00CF60C8"/>
    <w:rsid w:val="00CF620A"/>
    <w:rsid w:val="00CF6B6C"/>
    <w:rsid w:val="00CF7088"/>
    <w:rsid w:val="00CF771F"/>
    <w:rsid w:val="00CF790D"/>
    <w:rsid w:val="00D00787"/>
    <w:rsid w:val="00D009C7"/>
    <w:rsid w:val="00D00BE9"/>
    <w:rsid w:val="00D012CC"/>
    <w:rsid w:val="00D0162B"/>
    <w:rsid w:val="00D0216A"/>
    <w:rsid w:val="00D02B52"/>
    <w:rsid w:val="00D03E91"/>
    <w:rsid w:val="00D0432C"/>
    <w:rsid w:val="00D043FB"/>
    <w:rsid w:val="00D045FB"/>
    <w:rsid w:val="00D04995"/>
    <w:rsid w:val="00D04B4D"/>
    <w:rsid w:val="00D06354"/>
    <w:rsid w:val="00D07172"/>
    <w:rsid w:val="00D0750F"/>
    <w:rsid w:val="00D10061"/>
    <w:rsid w:val="00D10234"/>
    <w:rsid w:val="00D10444"/>
    <w:rsid w:val="00D108C5"/>
    <w:rsid w:val="00D10C78"/>
    <w:rsid w:val="00D10E5B"/>
    <w:rsid w:val="00D11AC1"/>
    <w:rsid w:val="00D11EBD"/>
    <w:rsid w:val="00D122DB"/>
    <w:rsid w:val="00D12A87"/>
    <w:rsid w:val="00D13EDF"/>
    <w:rsid w:val="00D143EB"/>
    <w:rsid w:val="00D14581"/>
    <w:rsid w:val="00D14A25"/>
    <w:rsid w:val="00D14D64"/>
    <w:rsid w:val="00D155E9"/>
    <w:rsid w:val="00D15945"/>
    <w:rsid w:val="00D15F6A"/>
    <w:rsid w:val="00D16306"/>
    <w:rsid w:val="00D16412"/>
    <w:rsid w:val="00D166A5"/>
    <w:rsid w:val="00D16890"/>
    <w:rsid w:val="00D172AE"/>
    <w:rsid w:val="00D174E3"/>
    <w:rsid w:val="00D175BE"/>
    <w:rsid w:val="00D17662"/>
    <w:rsid w:val="00D17CD8"/>
    <w:rsid w:val="00D2018E"/>
    <w:rsid w:val="00D21334"/>
    <w:rsid w:val="00D21583"/>
    <w:rsid w:val="00D21AAF"/>
    <w:rsid w:val="00D224AE"/>
    <w:rsid w:val="00D23049"/>
    <w:rsid w:val="00D230C7"/>
    <w:rsid w:val="00D2333E"/>
    <w:rsid w:val="00D2341D"/>
    <w:rsid w:val="00D23A77"/>
    <w:rsid w:val="00D23B82"/>
    <w:rsid w:val="00D2430E"/>
    <w:rsid w:val="00D24440"/>
    <w:rsid w:val="00D247C5"/>
    <w:rsid w:val="00D247CA"/>
    <w:rsid w:val="00D24984"/>
    <w:rsid w:val="00D24CE8"/>
    <w:rsid w:val="00D24EBF"/>
    <w:rsid w:val="00D251BF"/>
    <w:rsid w:val="00D25669"/>
    <w:rsid w:val="00D25F39"/>
    <w:rsid w:val="00D26A99"/>
    <w:rsid w:val="00D26B6D"/>
    <w:rsid w:val="00D26E9F"/>
    <w:rsid w:val="00D27161"/>
    <w:rsid w:val="00D273C3"/>
    <w:rsid w:val="00D27720"/>
    <w:rsid w:val="00D300F0"/>
    <w:rsid w:val="00D30134"/>
    <w:rsid w:val="00D30582"/>
    <w:rsid w:val="00D3063D"/>
    <w:rsid w:val="00D31255"/>
    <w:rsid w:val="00D3191B"/>
    <w:rsid w:val="00D32342"/>
    <w:rsid w:val="00D32BC7"/>
    <w:rsid w:val="00D32F9E"/>
    <w:rsid w:val="00D33040"/>
    <w:rsid w:val="00D338D8"/>
    <w:rsid w:val="00D33CA0"/>
    <w:rsid w:val="00D33CB5"/>
    <w:rsid w:val="00D33D6F"/>
    <w:rsid w:val="00D35098"/>
    <w:rsid w:val="00D3542D"/>
    <w:rsid w:val="00D35962"/>
    <w:rsid w:val="00D36056"/>
    <w:rsid w:val="00D36153"/>
    <w:rsid w:val="00D379F1"/>
    <w:rsid w:val="00D37B53"/>
    <w:rsid w:val="00D37C84"/>
    <w:rsid w:val="00D402E8"/>
    <w:rsid w:val="00D4056E"/>
    <w:rsid w:val="00D40986"/>
    <w:rsid w:val="00D40AFF"/>
    <w:rsid w:val="00D40B78"/>
    <w:rsid w:val="00D41335"/>
    <w:rsid w:val="00D41AAB"/>
    <w:rsid w:val="00D41F99"/>
    <w:rsid w:val="00D42140"/>
    <w:rsid w:val="00D42159"/>
    <w:rsid w:val="00D42620"/>
    <w:rsid w:val="00D4285F"/>
    <w:rsid w:val="00D428EF"/>
    <w:rsid w:val="00D435A9"/>
    <w:rsid w:val="00D4368E"/>
    <w:rsid w:val="00D436CF"/>
    <w:rsid w:val="00D438FB"/>
    <w:rsid w:val="00D43935"/>
    <w:rsid w:val="00D43D94"/>
    <w:rsid w:val="00D4403C"/>
    <w:rsid w:val="00D4423E"/>
    <w:rsid w:val="00D44859"/>
    <w:rsid w:val="00D458A0"/>
    <w:rsid w:val="00D460C3"/>
    <w:rsid w:val="00D460E4"/>
    <w:rsid w:val="00D461C7"/>
    <w:rsid w:val="00D4658C"/>
    <w:rsid w:val="00D46658"/>
    <w:rsid w:val="00D466AA"/>
    <w:rsid w:val="00D46A8D"/>
    <w:rsid w:val="00D47244"/>
    <w:rsid w:val="00D475DD"/>
    <w:rsid w:val="00D477BF"/>
    <w:rsid w:val="00D50034"/>
    <w:rsid w:val="00D50496"/>
    <w:rsid w:val="00D50C22"/>
    <w:rsid w:val="00D50E13"/>
    <w:rsid w:val="00D5113B"/>
    <w:rsid w:val="00D51BA6"/>
    <w:rsid w:val="00D52865"/>
    <w:rsid w:val="00D531CC"/>
    <w:rsid w:val="00D531DB"/>
    <w:rsid w:val="00D532DD"/>
    <w:rsid w:val="00D5375F"/>
    <w:rsid w:val="00D539FD"/>
    <w:rsid w:val="00D5402F"/>
    <w:rsid w:val="00D54852"/>
    <w:rsid w:val="00D54B4C"/>
    <w:rsid w:val="00D54FC6"/>
    <w:rsid w:val="00D55936"/>
    <w:rsid w:val="00D562FB"/>
    <w:rsid w:val="00D56357"/>
    <w:rsid w:val="00D565A4"/>
    <w:rsid w:val="00D56985"/>
    <w:rsid w:val="00D56D6B"/>
    <w:rsid w:val="00D56FC2"/>
    <w:rsid w:val="00D573F9"/>
    <w:rsid w:val="00D600CA"/>
    <w:rsid w:val="00D60288"/>
    <w:rsid w:val="00D6038D"/>
    <w:rsid w:val="00D60A40"/>
    <w:rsid w:val="00D60B22"/>
    <w:rsid w:val="00D60FEE"/>
    <w:rsid w:val="00D6127C"/>
    <w:rsid w:val="00D62875"/>
    <w:rsid w:val="00D62C18"/>
    <w:rsid w:val="00D63BE8"/>
    <w:rsid w:val="00D640D1"/>
    <w:rsid w:val="00D640F9"/>
    <w:rsid w:val="00D6418D"/>
    <w:rsid w:val="00D641AD"/>
    <w:rsid w:val="00D6432C"/>
    <w:rsid w:val="00D648C6"/>
    <w:rsid w:val="00D64A8A"/>
    <w:rsid w:val="00D64D13"/>
    <w:rsid w:val="00D655ED"/>
    <w:rsid w:val="00D65C9C"/>
    <w:rsid w:val="00D65E02"/>
    <w:rsid w:val="00D663C0"/>
    <w:rsid w:val="00D66514"/>
    <w:rsid w:val="00D673B7"/>
    <w:rsid w:val="00D67D2E"/>
    <w:rsid w:val="00D7033F"/>
    <w:rsid w:val="00D705EB"/>
    <w:rsid w:val="00D70669"/>
    <w:rsid w:val="00D709E5"/>
    <w:rsid w:val="00D70A88"/>
    <w:rsid w:val="00D70D93"/>
    <w:rsid w:val="00D712BF"/>
    <w:rsid w:val="00D716F6"/>
    <w:rsid w:val="00D72405"/>
    <w:rsid w:val="00D72D45"/>
    <w:rsid w:val="00D73233"/>
    <w:rsid w:val="00D74226"/>
    <w:rsid w:val="00D74345"/>
    <w:rsid w:val="00D748FB"/>
    <w:rsid w:val="00D74FB0"/>
    <w:rsid w:val="00D75399"/>
    <w:rsid w:val="00D756CA"/>
    <w:rsid w:val="00D757DA"/>
    <w:rsid w:val="00D7591F"/>
    <w:rsid w:val="00D75ABC"/>
    <w:rsid w:val="00D76231"/>
    <w:rsid w:val="00D767B8"/>
    <w:rsid w:val="00D76811"/>
    <w:rsid w:val="00D776D5"/>
    <w:rsid w:val="00D77CD4"/>
    <w:rsid w:val="00D77ECD"/>
    <w:rsid w:val="00D8085B"/>
    <w:rsid w:val="00D80ADC"/>
    <w:rsid w:val="00D81461"/>
    <w:rsid w:val="00D8147A"/>
    <w:rsid w:val="00D8155B"/>
    <w:rsid w:val="00D81578"/>
    <w:rsid w:val="00D81965"/>
    <w:rsid w:val="00D82BC8"/>
    <w:rsid w:val="00D836F8"/>
    <w:rsid w:val="00D839F1"/>
    <w:rsid w:val="00D846B8"/>
    <w:rsid w:val="00D848DC"/>
    <w:rsid w:val="00D84913"/>
    <w:rsid w:val="00D849E0"/>
    <w:rsid w:val="00D84EE1"/>
    <w:rsid w:val="00D853E8"/>
    <w:rsid w:val="00D85BBE"/>
    <w:rsid w:val="00D860B4"/>
    <w:rsid w:val="00D86551"/>
    <w:rsid w:val="00D86E20"/>
    <w:rsid w:val="00D86F15"/>
    <w:rsid w:val="00D873D5"/>
    <w:rsid w:val="00D876CE"/>
    <w:rsid w:val="00D879EE"/>
    <w:rsid w:val="00D87CA1"/>
    <w:rsid w:val="00D902AA"/>
    <w:rsid w:val="00D90442"/>
    <w:rsid w:val="00D90930"/>
    <w:rsid w:val="00D90BFC"/>
    <w:rsid w:val="00D9232F"/>
    <w:rsid w:val="00D927FB"/>
    <w:rsid w:val="00D928FC"/>
    <w:rsid w:val="00D92A20"/>
    <w:rsid w:val="00D92A90"/>
    <w:rsid w:val="00D93543"/>
    <w:rsid w:val="00D941AB"/>
    <w:rsid w:val="00D94F1A"/>
    <w:rsid w:val="00D951B0"/>
    <w:rsid w:val="00D9569E"/>
    <w:rsid w:val="00D9586D"/>
    <w:rsid w:val="00D95BFE"/>
    <w:rsid w:val="00D95CB9"/>
    <w:rsid w:val="00D96016"/>
    <w:rsid w:val="00D964FA"/>
    <w:rsid w:val="00D96C2F"/>
    <w:rsid w:val="00D96D9D"/>
    <w:rsid w:val="00D97088"/>
    <w:rsid w:val="00D976D6"/>
    <w:rsid w:val="00D9782F"/>
    <w:rsid w:val="00D9790C"/>
    <w:rsid w:val="00D97C49"/>
    <w:rsid w:val="00D97DDC"/>
    <w:rsid w:val="00DA033D"/>
    <w:rsid w:val="00DA07E0"/>
    <w:rsid w:val="00DA1242"/>
    <w:rsid w:val="00DA19C6"/>
    <w:rsid w:val="00DA2539"/>
    <w:rsid w:val="00DA2642"/>
    <w:rsid w:val="00DA2945"/>
    <w:rsid w:val="00DA2968"/>
    <w:rsid w:val="00DA2FB0"/>
    <w:rsid w:val="00DA3149"/>
    <w:rsid w:val="00DA3887"/>
    <w:rsid w:val="00DA38F0"/>
    <w:rsid w:val="00DA3BB1"/>
    <w:rsid w:val="00DA3DF0"/>
    <w:rsid w:val="00DA45C3"/>
    <w:rsid w:val="00DA4638"/>
    <w:rsid w:val="00DA4815"/>
    <w:rsid w:val="00DA58FA"/>
    <w:rsid w:val="00DA5F62"/>
    <w:rsid w:val="00DA62BB"/>
    <w:rsid w:val="00DA713B"/>
    <w:rsid w:val="00DA7563"/>
    <w:rsid w:val="00DA78BB"/>
    <w:rsid w:val="00DA792A"/>
    <w:rsid w:val="00DA7E08"/>
    <w:rsid w:val="00DB0091"/>
    <w:rsid w:val="00DB083F"/>
    <w:rsid w:val="00DB095E"/>
    <w:rsid w:val="00DB1237"/>
    <w:rsid w:val="00DB14EF"/>
    <w:rsid w:val="00DB1728"/>
    <w:rsid w:val="00DB1DE8"/>
    <w:rsid w:val="00DB2CFC"/>
    <w:rsid w:val="00DB3B00"/>
    <w:rsid w:val="00DB3F51"/>
    <w:rsid w:val="00DB3FB1"/>
    <w:rsid w:val="00DB4B97"/>
    <w:rsid w:val="00DB5386"/>
    <w:rsid w:val="00DB68F5"/>
    <w:rsid w:val="00DB695D"/>
    <w:rsid w:val="00DB6CB7"/>
    <w:rsid w:val="00DB6D1E"/>
    <w:rsid w:val="00DB71EF"/>
    <w:rsid w:val="00DB755C"/>
    <w:rsid w:val="00DB7820"/>
    <w:rsid w:val="00DB7EA4"/>
    <w:rsid w:val="00DC0075"/>
    <w:rsid w:val="00DC0406"/>
    <w:rsid w:val="00DC05BB"/>
    <w:rsid w:val="00DC063E"/>
    <w:rsid w:val="00DC0877"/>
    <w:rsid w:val="00DC09D7"/>
    <w:rsid w:val="00DC0C99"/>
    <w:rsid w:val="00DC13C3"/>
    <w:rsid w:val="00DC19CB"/>
    <w:rsid w:val="00DC1A62"/>
    <w:rsid w:val="00DC2B6A"/>
    <w:rsid w:val="00DC2EE0"/>
    <w:rsid w:val="00DC31E7"/>
    <w:rsid w:val="00DC327A"/>
    <w:rsid w:val="00DC32E5"/>
    <w:rsid w:val="00DC352A"/>
    <w:rsid w:val="00DC3987"/>
    <w:rsid w:val="00DC3DF7"/>
    <w:rsid w:val="00DC42C9"/>
    <w:rsid w:val="00DC4B37"/>
    <w:rsid w:val="00DC503B"/>
    <w:rsid w:val="00DC540F"/>
    <w:rsid w:val="00DC6673"/>
    <w:rsid w:val="00DC6743"/>
    <w:rsid w:val="00DC6CFE"/>
    <w:rsid w:val="00DC7354"/>
    <w:rsid w:val="00DC7DEB"/>
    <w:rsid w:val="00DD00EE"/>
    <w:rsid w:val="00DD0117"/>
    <w:rsid w:val="00DD0259"/>
    <w:rsid w:val="00DD02F4"/>
    <w:rsid w:val="00DD04E7"/>
    <w:rsid w:val="00DD0E34"/>
    <w:rsid w:val="00DD2023"/>
    <w:rsid w:val="00DD217B"/>
    <w:rsid w:val="00DD299F"/>
    <w:rsid w:val="00DD2C3B"/>
    <w:rsid w:val="00DD31C8"/>
    <w:rsid w:val="00DD348A"/>
    <w:rsid w:val="00DD3B48"/>
    <w:rsid w:val="00DD425F"/>
    <w:rsid w:val="00DD4896"/>
    <w:rsid w:val="00DD4BFF"/>
    <w:rsid w:val="00DD528B"/>
    <w:rsid w:val="00DD52DD"/>
    <w:rsid w:val="00DD5472"/>
    <w:rsid w:val="00DD6EBE"/>
    <w:rsid w:val="00DD70C2"/>
    <w:rsid w:val="00DD733A"/>
    <w:rsid w:val="00DD7779"/>
    <w:rsid w:val="00DD7AE1"/>
    <w:rsid w:val="00DD7E26"/>
    <w:rsid w:val="00DE0841"/>
    <w:rsid w:val="00DE0B65"/>
    <w:rsid w:val="00DE1D72"/>
    <w:rsid w:val="00DE30B5"/>
    <w:rsid w:val="00DE31B4"/>
    <w:rsid w:val="00DE33DD"/>
    <w:rsid w:val="00DE38BC"/>
    <w:rsid w:val="00DE3928"/>
    <w:rsid w:val="00DE3A85"/>
    <w:rsid w:val="00DE3FBB"/>
    <w:rsid w:val="00DE41ED"/>
    <w:rsid w:val="00DE4290"/>
    <w:rsid w:val="00DE44E7"/>
    <w:rsid w:val="00DE4561"/>
    <w:rsid w:val="00DE476C"/>
    <w:rsid w:val="00DE5349"/>
    <w:rsid w:val="00DE5D47"/>
    <w:rsid w:val="00DE68B3"/>
    <w:rsid w:val="00DE7399"/>
    <w:rsid w:val="00DE768F"/>
    <w:rsid w:val="00DE7790"/>
    <w:rsid w:val="00DE793E"/>
    <w:rsid w:val="00DE7BC9"/>
    <w:rsid w:val="00DE7D67"/>
    <w:rsid w:val="00DE7E2A"/>
    <w:rsid w:val="00DF0E81"/>
    <w:rsid w:val="00DF12C0"/>
    <w:rsid w:val="00DF15B9"/>
    <w:rsid w:val="00DF1A4D"/>
    <w:rsid w:val="00DF1BEC"/>
    <w:rsid w:val="00DF1E88"/>
    <w:rsid w:val="00DF2D14"/>
    <w:rsid w:val="00DF2DFB"/>
    <w:rsid w:val="00DF2F3D"/>
    <w:rsid w:val="00DF393F"/>
    <w:rsid w:val="00DF3AB5"/>
    <w:rsid w:val="00DF3ADA"/>
    <w:rsid w:val="00DF3F01"/>
    <w:rsid w:val="00DF4978"/>
    <w:rsid w:val="00DF49BD"/>
    <w:rsid w:val="00DF577F"/>
    <w:rsid w:val="00DF5B40"/>
    <w:rsid w:val="00DF62C7"/>
    <w:rsid w:val="00DF7127"/>
    <w:rsid w:val="00DF71E2"/>
    <w:rsid w:val="00DF727F"/>
    <w:rsid w:val="00DF7911"/>
    <w:rsid w:val="00DF7F24"/>
    <w:rsid w:val="00E00054"/>
    <w:rsid w:val="00E00525"/>
    <w:rsid w:val="00E00F62"/>
    <w:rsid w:val="00E019E7"/>
    <w:rsid w:val="00E02286"/>
    <w:rsid w:val="00E03151"/>
    <w:rsid w:val="00E03483"/>
    <w:rsid w:val="00E04E2E"/>
    <w:rsid w:val="00E05304"/>
    <w:rsid w:val="00E056F6"/>
    <w:rsid w:val="00E05E81"/>
    <w:rsid w:val="00E06172"/>
    <w:rsid w:val="00E06348"/>
    <w:rsid w:val="00E069E0"/>
    <w:rsid w:val="00E07280"/>
    <w:rsid w:val="00E07332"/>
    <w:rsid w:val="00E073BC"/>
    <w:rsid w:val="00E07873"/>
    <w:rsid w:val="00E100BF"/>
    <w:rsid w:val="00E1056B"/>
    <w:rsid w:val="00E10FD9"/>
    <w:rsid w:val="00E11220"/>
    <w:rsid w:val="00E113AB"/>
    <w:rsid w:val="00E11546"/>
    <w:rsid w:val="00E11ABD"/>
    <w:rsid w:val="00E12255"/>
    <w:rsid w:val="00E123FB"/>
    <w:rsid w:val="00E1309F"/>
    <w:rsid w:val="00E13566"/>
    <w:rsid w:val="00E13CB2"/>
    <w:rsid w:val="00E14162"/>
    <w:rsid w:val="00E1453B"/>
    <w:rsid w:val="00E1454B"/>
    <w:rsid w:val="00E14A94"/>
    <w:rsid w:val="00E158FB"/>
    <w:rsid w:val="00E16494"/>
    <w:rsid w:val="00E17489"/>
    <w:rsid w:val="00E179B5"/>
    <w:rsid w:val="00E204F9"/>
    <w:rsid w:val="00E20756"/>
    <w:rsid w:val="00E20C24"/>
    <w:rsid w:val="00E20D4E"/>
    <w:rsid w:val="00E21595"/>
    <w:rsid w:val="00E21996"/>
    <w:rsid w:val="00E21E40"/>
    <w:rsid w:val="00E228C2"/>
    <w:rsid w:val="00E22ACA"/>
    <w:rsid w:val="00E22D92"/>
    <w:rsid w:val="00E2317F"/>
    <w:rsid w:val="00E23C72"/>
    <w:rsid w:val="00E23CF1"/>
    <w:rsid w:val="00E2464B"/>
    <w:rsid w:val="00E246CB"/>
    <w:rsid w:val="00E24C00"/>
    <w:rsid w:val="00E25706"/>
    <w:rsid w:val="00E25B81"/>
    <w:rsid w:val="00E264C0"/>
    <w:rsid w:val="00E26DF5"/>
    <w:rsid w:val="00E270CA"/>
    <w:rsid w:val="00E2714F"/>
    <w:rsid w:val="00E27AF0"/>
    <w:rsid w:val="00E3064C"/>
    <w:rsid w:val="00E30C1C"/>
    <w:rsid w:val="00E30EA7"/>
    <w:rsid w:val="00E31B2D"/>
    <w:rsid w:val="00E32B6C"/>
    <w:rsid w:val="00E32D76"/>
    <w:rsid w:val="00E32EA9"/>
    <w:rsid w:val="00E333CA"/>
    <w:rsid w:val="00E34705"/>
    <w:rsid w:val="00E3480F"/>
    <w:rsid w:val="00E35031"/>
    <w:rsid w:val="00E351B4"/>
    <w:rsid w:val="00E35201"/>
    <w:rsid w:val="00E354FA"/>
    <w:rsid w:val="00E35EDE"/>
    <w:rsid w:val="00E36142"/>
    <w:rsid w:val="00E362F7"/>
    <w:rsid w:val="00E362FB"/>
    <w:rsid w:val="00E363A3"/>
    <w:rsid w:val="00E36B0F"/>
    <w:rsid w:val="00E36D82"/>
    <w:rsid w:val="00E36F04"/>
    <w:rsid w:val="00E37149"/>
    <w:rsid w:val="00E37568"/>
    <w:rsid w:val="00E3771A"/>
    <w:rsid w:val="00E37A9F"/>
    <w:rsid w:val="00E400A8"/>
    <w:rsid w:val="00E40127"/>
    <w:rsid w:val="00E40ABC"/>
    <w:rsid w:val="00E40AC5"/>
    <w:rsid w:val="00E40F92"/>
    <w:rsid w:val="00E41764"/>
    <w:rsid w:val="00E41EC1"/>
    <w:rsid w:val="00E42164"/>
    <w:rsid w:val="00E427B7"/>
    <w:rsid w:val="00E4326D"/>
    <w:rsid w:val="00E432B5"/>
    <w:rsid w:val="00E43C8B"/>
    <w:rsid w:val="00E43EA3"/>
    <w:rsid w:val="00E4417C"/>
    <w:rsid w:val="00E465F8"/>
    <w:rsid w:val="00E477C9"/>
    <w:rsid w:val="00E47C39"/>
    <w:rsid w:val="00E50440"/>
    <w:rsid w:val="00E5046C"/>
    <w:rsid w:val="00E50659"/>
    <w:rsid w:val="00E50DDD"/>
    <w:rsid w:val="00E50F0E"/>
    <w:rsid w:val="00E50F24"/>
    <w:rsid w:val="00E51746"/>
    <w:rsid w:val="00E520FA"/>
    <w:rsid w:val="00E52734"/>
    <w:rsid w:val="00E5278C"/>
    <w:rsid w:val="00E52AC9"/>
    <w:rsid w:val="00E533A1"/>
    <w:rsid w:val="00E538F7"/>
    <w:rsid w:val="00E5393D"/>
    <w:rsid w:val="00E53D3E"/>
    <w:rsid w:val="00E53F6F"/>
    <w:rsid w:val="00E540AB"/>
    <w:rsid w:val="00E54634"/>
    <w:rsid w:val="00E5493B"/>
    <w:rsid w:val="00E54B28"/>
    <w:rsid w:val="00E554B1"/>
    <w:rsid w:val="00E5551E"/>
    <w:rsid w:val="00E555E5"/>
    <w:rsid w:val="00E55BB6"/>
    <w:rsid w:val="00E565B7"/>
    <w:rsid w:val="00E5701D"/>
    <w:rsid w:val="00E577E5"/>
    <w:rsid w:val="00E600FF"/>
    <w:rsid w:val="00E61468"/>
    <w:rsid w:val="00E61B16"/>
    <w:rsid w:val="00E622B7"/>
    <w:rsid w:val="00E62788"/>
    <w:rsid w:val="00E627D6"/>
    <w:rsid w:val="00E62A25"/>
    <w:rsid w:val="00E62D0D"/>
    <w:rsid w:val="00E62D41"/>
    <w:rsid w:val="00E62EF4"/>
    <w:rsid w:val="00E631ED"/>
    <w:rsid w:val="00E63B1B"/>
    <w:rsid w:val="00E64843"/>
    <w:rsid w:val="00E64864"/>
    <w:rsid w:val="00E64CC4"/>
    <w:rsid w:val="00E64E9E"/>
    <w:rsid w:val="00E64F60"/>
    <w:rsid w:val="00E65078"/>
    <w:rsid w:val="00E655A0"/>
    <w:rsid w:val="00E658C8"/>
    <w:rsid w:val="00E66D13"/>
    <w:rsid w:val="00E6777C"/>
    <w:rsid w:val="00E677DB"/>
    <w:rsid w:val="00E7099C"/>
    <w:rsid w:val="00E70D3D"/>
    <w:rsid w:val="00E713C3"/>
    <w:rsid w:val="00E71532"/>
    <w:rsid w:val="00E715D7"/>
    <w:rsid w:val="00E71893"/>
    <w:rsid w:val="00E71918"/>
    <w:rsid w:val="00E71C98"/>
    <w:rsid w:val="00E71F45"/>
    <w:rsid w:val="00E721F8"/>
    <w:rsid w:val="00E72286"/>
    <w:rsid w:val="00E724CC"/>
    <w:rsid w:val="00E725D7"/>
    <w:rsid w:val="00E72702"/>
    <w:rsid w:val="00E727DF"/>
    <w:rsid w:val="00E72D73"/>
    <w:rsid w:val="00E72DC5"/>
    <w:rsid w:val="00E72F68"/>
    <w:rsid w:val="00E733CE"/>
    <w:rsid w:val="00E7392A"/>
    <w:rsid w:val="00E739C4"/>
    <w:rsid w:val="00E741BA"/>
    <w:rsid w:val="00E7493E"/>
    <w:rsid w:val="00E74B81"/>
    <w:rsid w:val="00E760FB"/>
    <w:rsid w:val="00E76B90"/>
    <w:rsid w:val="00E7759F"/>
    <w:rsid w:val="00E77C0A"/>
    <w:rsid w:val="00E77EAF"/>
    <w:rsid w:val="00E77F7D"/>
    <w:rsid w:val="00E801D2"/>
    <w:rsid w:val="00E808C5"/>
    <w:rsid w:val="00E814CF"/>
    <w:rsid w:val="00E81641"/>
    <w:rsid w:val="00E833CE"/>
    <w:rsid w:val="00E84038"/>
    <w:rsid w:val="00E84496"/>
    <w:rsid w:val="00E84B5E"/>
    <w:rsid w:val="00E84C1E"/>
    <w:rsid w:val="00E84FCC"/>
    <w:rsid w:val="00E85354"/>
    <w:rsid w:val="00E85704"/>
    <w:rsid w:val="00E8636B"/>
    <w:rsid w:val="00E86654"/>
    <w:rsid w:val="00E86A7E"/>
    <w:rsid w:val="00E86CAF"/>
    <w:rsid w:val="00E871B6"/>
    <w:rsid w:val="00E871F5"/>
    <w:rsid w:val="00E872FA"/>
    <w:rsid w:val="00E87459"/>
    <w:rsid w:val="00E878B6"/>
    <w:rsid w:val="00E87E29"/>
    <w:rsid w:val="00E87E81"/>
    <w:rsid w:val="00E90285"/>
    <w:rsid w:val="00E90B6E"/>
    <w:rsid w:val="00E90DDF"/>
    <w:rsid w:val="00E91BF6"/>
    <w:rsid w:val="00E91DAA"/>
    <w:rsid w:val="00E925D9"/>
    <w:rsid w:val="00E926B3"/>
    <w:rsid w:val="00E92AA9"/>
    <w:rsid w:val="00E92E87"/>
    <w:rsid w:val="00E933F2"/>
    <w:rsid w:val="00E937E2"/>
    <w:rsid w:val="00E9446C"/>
    <w:rsid w:val="00E94E5B"/>
    <w:rsid w:val="00E95AA6"/>
    <w:rsid w:val="00E95D35"/>
    <w:rsid w:val="00E960C3"/>
    <w:rsid w:val="00E96C1E"/>
    <w:rsid w:val="00E96C2F"/>
    <w:rsid w:val="00E96D04"/>
    <w:rsid w:val="00E979CE"/>
    <w:rsid w:val="00E97DB1"/>
    <w:rsid w:val="00EA0CF6"/>
    <w:rsid w:val="00EA11CC"/>
    <w:rsid w:val="00EA11E6"/>
    <w:rsid w:val="00EA148A"/>
    <w:rsid w:val="00EA1500"/>
    <w:rsid w:val="00EA1531"/>
    <w:rsid w:val="00EA1CD9"/>
    <w:rsid w:val="00EA28A2"/>
    <w:rsid w:val="00EA2F19"/>
    <w:rsid w:val="00EA3520"/>
    <w:rsid w:val="00EA3D05"/>
    <w:rsid w:val="00EA3D6A"/>
    <w:rsid w:val="00EA4399"/>
    <w:rsid w:val="00EA4D20"/>
    <w:rsid w:val="00EA4D50"/>
    <w:rsid w:val="00EA5373"/>
    <w:rsid w:val="00EA543A"/>
    <w:rsid w:val="00EA5754"/>
    <w:rsid w:val="00EA581F"/>
    <w:rsid w:val="00EA59AF"/>
    <w:rsid w:val="00EA5ED6"/>
    <w:rsid w:val="00EA67EF"/>
    <w:rsid w:val="00EA67F6"/>
    <w:rsid w:val="00EA6B0B"/>
    <w:rsid w:val="00EA6D74"/>
    <w:rsid w:val="00EA7094"/>
    <w:rsid w:val="00EA77E6"/>
    <w:rsid w:val="00EA7945"/>
    <w:rsid w:val="00EA7E3F"/>
    <w:rsid w:val="00EB02CA"/>
    <w:rsid w:val="00EB04E4"/>
    <w:rsid w:val="00EB05ED"/>
    <w:rsid w:val="00EB08D6"/>
    <w:rsid w:val="00EB093F"/>
    <w:rsid w:val="00EB0B32"/>
    <w:rsid w:val="00EB0F98"/>
    <w:rsid w:val="00EB10A7"/>
    <w:rsid w:val="00EB16FC"/>
    <w:rsid w:val="00EB1710"/>
    <w:rsid w:val="00EB243D"/>
    <w:rsid w:val="00EB24D4"/>
    <w:rsid w:val="00EB251C"/>
    <w:rsid w:val="00EB26A6"/>
    <w:rsid w:val="00EB2CE2"/>
    <w:rsid w:val="00EB3823"/>
    <w:rsid w:val="00EB3B0B"/>
    <w:rsid w:val="00EB3E98"/>
    <w:rsid w:val="00EB41FF"/>
    <w:rsid w:val="00EB4230"/>
    <w:rsid w:val="00EB42E6"/>
    <w:rsid w:val="00EB4351"/>
    <w:rsid w:val="00EB4E42"/>
    <w:rsid w:val="00EB4E58"/>
    <w:rsid w:val="00EB5018"/>
    <w:rsid w:val="00EB56DC"/>
    <w:rsid w:val="00EB5A2E"/>
    <w:rsid w:val="00EB61E7"/>
    <w:rsid w:val="00EB6310"/>
    <w:rsid w:val="00EB6671"/>
    <w:rsid w:val="00EB6FFF"/>
    <w:rsid w:val="00EB7591"/>
    <w:rsid w:val="00EB7EA4"/>
    <w:rsid w:val="00EC0E1E"/>
    <w:rsid w:val="00EC13BE"/>
    <w:rsid w:val="00EC15D1"/>
    <w:rsid w:val="00EC1D70"/>
    <w:rsid w:val="00EC1DCE"/>
    <w:rsid w:val="00EC31A9"/>
    <w:rsid w:val="00EC323D"/>
    <w:rsid w:val="00EC3A48"/>
    <w:rsid w:val="00EC3B32"/>
    <w:rsid w:val="00EC3C46"/>
    <w:rsid w:val="00EC4650"/>
    <w:rsid w:val="00EC49D1"/>
    <w:rsid w:val="00EC4A6D"/>
    <w:rsid w:val="00EC4AA9"/>
    <w:rsid w:val="00EC4BCE"/>
    <w:rsid w:val="00EC530A"/>
    <w:rsid w:val="00EC5374"/>
    <w:rsid w:val="00EC59AA"/>
    <w:rsid w:val="00EC5B76"/>
    <w:rsid w:val="00EC5D33"/>
    <w:rsid w:val="00EC5FB2"/>
    <w:rsid w:val="00EC67C2"/>
    <w:rsid w:val="00EC6A72"/>
    <w:rsid w:val="00EC6AA0"/>
    <w:rsid w:val="00EC6D7F"/>
    <w:rsid w:val="00EC6E05"/>
    <w:rsid w:val="00EC6F81"/>
    <w:rsid w:val="00EC753C"/>
    <w:rsid w:val="00EC7713"/>
    <w:rsid w:val="00ED0333"/>
    <w:rsid w:val="00ED06A0"/>
    <w:rsid w:val="00ED0D29"/>
    <w:rsid w:val="00ED23FE"/>
    <w:rsid w:val="00ED3456"/>
    <w:rsid w:val="00ED3F72"/>
    <w:rsid w:val="00ED4326"/>
    <w:rsid w:val="00ED44E3"/>
    <w:rsid w:val="00ED47B4"/>
    <w:rsid w:val="00ED4C52"/>
    <w:rsid w:val="00ED5ED3"/>
    <w:rsid w:val="00ED5EE4"/>
    <w:rsid w:val="00ED72DC"/>
    <w:rsid w:val="00ED768E"/>
    <w:rsid w:val="00ED76F7"/>
    <w:rsid w:val="00ED776B"/>
    <w:rsid w:val="00EE021D"/>
    <w:rsid w:val="00EE0C16"/>
    <w:rsid w:val="00EE0DF3"/>
    <w:rsid w:val="00EE0E58"/>
    <w:rsid w:val="00EE0F2B"/>
    <w:rsid w:val="00EE1435"/>
    <w:rsid w:val="00EE1AE8"/>
    <w:rsid w:val="00EE1C9F"/>
    <w:rsid w:val="00EE1DFF"/>
    <w:rsid w:val="00EE2731"/>
    <w:rsid w:val="00EE2819"/>
    <w:rsid w:val="00EE2CD0"/>
    <w:rsid w:val="00EE2CEB"/>
    <w:rsid w:val="00EE2EE1"/>
    <w:rsid w:val="00EE2EFD"/>
    <w:rsid w:val="00EE37BB"/>
    <w:rsid w:val="00EE37BF"/>
    <w:rsid w:val="00EE3AA9"/>
    <w:rsid w:val="00EE3ED5"/>
    <w:rsid w:val="00EE3F11"/>
    <w:rsid w:val="00EE4093"/>
    <w:rsid w:val="00EE4C55"/>
    <w:rsid w:val="00EE57AF"/>
    <w:rsid w:val="00EE5868"/>
    <w:rsid w:val="00EE5B4C"/>
    <w:rsid w:val="00EE5DAE"/>
    <w:rsid w:val="00EE5EA3"/>
    <w:rsid w:val="00EE77D8"/>
    <w:rsid w:val="00EF0148"/>
    <w:rsid w:val="00EF0BB8"/>
    <w:rsid w:val="00EF0C02"/>
    <w:rsid w:val="00EF1733"/>
    <w:rsid w:val="00EF24BE"/>
    <w:rsid w:val="00EF2644"/>
    <w:rsid w:val="00EF2D74"/>
    <w:rsid w:val="00EF2DAB"/>
    <w:rsid w:val="00EF32CD"/>
    <w:rsid w:val="00EF41E0"/>
    <w:rsid w:val="00EF43E7"/>
    <w:rsid w:val="00EF4F63"/>
    <w:rsid w:val="00EF50D1"/>
    <w:rsid w:val="00EF5601"/>
    <w:rsid w:val="00EF5657"/>
    <w:rsid w:val="00EF5BCA"/>
    <w:rsid w:val="00EF5D1E"/>
    <w:rsid w:val="00EF6110"/>
    <w:rsid w:val="00EF6127"/>
    <w:rsid w:val="00EF6155"/>
    <w:rsid w:val="00EF652B"/>
    <w:rsid w:val="00EF6E41"/>
    <w:rsid w:val="00EF6F1B"/>
    <w:rsid w:val="00EF718E"/>
    <w:rsid w:val="00EF71A3"/>
    <w:rsid w:val="00EF7602"/>
    <w:rsid w:val="00EF7A3F"/>
    <w:rsid w:val="00EF7CE5"/>
    <w:rsid w:val="00F0035F"/>
    <w:rsid w:val="00F01349"/>
    <w:rsid w:val="00F01501"/>
    <w:rsid w:val="00F01634"/>
    <w:rsid w:val="00F021F0"/>
    <w:rsid w:val="00F0269D"/>
    <w:rsid w:val="00F02FB2"/>
    <w:rsid w:val="00F0364A"/>
    <w:rsid w:val="00F03AD7"/>
    <w:rsid w:val="00F045B3"/>
    <w:rsid w:val="00F04835"/>
    <w:rsid w:val="00F04970"/>
    <w:rsid w:val="00F04B05"/>
    <w:rsid w:val="00F062FC"/>
    <w:rsid w:val="00F063CF"/>
    <w:rsid w:val="00F06455"/>
    <w:rsid w:val="00F06956"/>
    <w:rsid w:val="00F06B27"/>
    <w:rsid w:val="00F072DC"/>
    <w:rsid w:val="00F10902"/>
    <w:rsid w:val="00F10964"/>
    <w:rsid w:val="00F11B6D"/>
    <w:rsid w:val="00F11B98"/>
    <w:rsid w:val="00F12239"/>
    <w:rsid w:val="00F12601"/>
    <w:rsid w:val="00F1277D"/>
    <w:rsid w:val="00F12F85"/>
    <w:rsid w:val="00F1332B"/>
    <w:rsid w:val="00F13C68"/>
    <w:rsid w:val="00F13EEC"/>
    <w:rsid w:val="00F1430D"/>
    <w:rsid w:val="00F14C52"/>
    <w:rsid w:val="00F15968"/>
    <w:rsid w:val="00F15BF2"/>
    <w:rsid w:val="00F1603A"/>
    <w:rsid w:val="00F17265"/>
    <w:rsid w:val="00F20516"/>
    <w:rsid w:val="00F20B56"/>
    <w:rsid w:val="00F20DAF"/>
    <w:rsid w:val="00F218E9"/>
    <w:rsid w:val="00F21AFC"/>
    <w:rsid w:val="00F21C98"/>
    <w:rsid w:val="00F21E60"/>
    <w:rsid w:val="00F21FC5"/>
    <w:rsid w:val="00F220BF"/>
    <w:rsid w:val="00F22358"/>
    <w:rsid w:val="00F226AE"/>
    <w:rsid w:val="00F228CE"/>
    <w:rsid w:val="00F22AB5"/>
    <w:rsid w:val="00F23A92"/>
    <w:rsid w:val="00F23BDD"/>
    <w:rsid w:val="00F240E1"/>
    <w:rsid w:val="00F24172"/>
    <w:rsid w:val="00F24303"/>
    <w:rsid w:val="00F24576"/>
    <w:rsid w:val="00F248E3"/>
    <w:rsid w:val="00F24D05"/>
    <w:rsid w:val="00F250B2"/>
    <w:rsid w:val="00F2678F"/>
    <w:rsid w:val="00F26D4B"/>
    <w:rsid w:val="00F274B5"/>
    <w:rsid w:val="00F27656"/>
    <w:rsid w:val="00F27F26"/>
    <w:rsid w:val="00F27F4D"/>
    <w:rsid w:val="00F30550"/>
    <w:rsid w:val="00F30F59"/>
    <w:rsid w:val="00F313A4"/>
    <w:rsid w:val="00F31434"/>
    <w:rsid w:val="00F31C78"/>
    <w:rsid w:val="00F321A3"/>
    <w:rsid w:val="00F3231A"/>
    <w:rsid w:val="00F323C9"/>
    <w:rsid w:val="00F329DC"/>
    <w:rsid w:val="00F32B51"/>
    <w:rsid w:val="00F32F72"/>
    <w:rsid w:val="00F334CE"/>
    <w:rsid w:val="00F33747"/>
    <w:rsid w:val="00F3426D"/>
    <w:rsid w:val="00F345D2"/>
    <w:rsid w:val="00F346DB"/>
    <w:rsid w:val="00F348AA"/>
    <w:rsid w:val="00F34DF9"/>
    <w:rsid w:val="00F35967"/>
    <w:rsid w:val="00F35B02"/>
    <w:rsid w:val="00F35BD5"/>
    <w:rsid w:val="00F35BF5"/>
    <w:rsid w:val="00F3606B"/>
    <w:rsid w:val="00F36AB5"/>
    <w:rsid w:val="00F36E37"/>
    <w:rsid w:val="00F36E9E"/>
    <w:rsid w:val="00F37003"/>
    <w:rsid w:val="00F371FC"/>
    <w:rsid w:val="00F37C81"/>
    <w:rsid w:val="00F37D6C"/>
    <w:rsid w:val="00F4013C"/>
    <w:rsid w:val="00F405D5"/>
    <w:rsid w:val="00F421BD"/>
    <w:rsid w:val="00F42875"/>
    <w:rsid w:val="00F43296"/>
    <w:rsid w:val="00F43354"/>
    <w:rsid w:val="00F4341D"/>
    <w:rsid w:val="00F43627"/>
    <w:rsid w:val="00F43C98"/>
    <w:rsid w:val="00F44596"/>
    <w:rsid w:val="00F44646"/>
    <w:rsid w:val="00F44C49"/>
    <w:rsid w:val="00F45384"/>
    <w:rsid w:val="00F453DE"/>
    <w:rsid w:val="00F45837"/>
    <w:rsid w:val="00F463BD"/>
    <w:rsid w:val="00F46541"/>
    <w:rsid w:val="00F47331"/>
    <w:rsid w:val="00F502C7"/>
    <w:rsid w:val="00F50837"/>
    <w:rsid w:val="00F50C1F"/>
    <w:rsid w:val="00F51BA8"/>
    <w:rsid w:val="00F52065"/>
    <w:rsid w:val="00F52069"/>
    <w:rsid w:val="00F521AE"/>
    <w:rsid w:val="00F523A8"/>
    <w:rsid w:val="00F525AD"/>
    <w:rsid w:val="00F52BFA"/>
    <w:rsid w:val="00F52C16"/>
    <w:rsid w:val="00F52FDE"/>
    <w:rsid w:val="00F53D7A"/>
    <w:rsid w:val="00F542DF"/>
    <w:rsid w:val="00F54DDF"/>
    <w:rsid w:val="00F55755"/>
    <w:rsid w:val="00F557A3"/>
    <w:rsid w:val="00F55DD9"/>
    <w:rsid w:val="00F564D4"/>
    <w:rsid w:val="00F56908"/>
    <w:rsid w:val="00F56B30"/>
    <w:rsid w:val="00F570B0"/>
    <w:rsid w:val="00F6049C"/>
    <w:rsid w:val="00F60C60"/>
    <w:rsid w:val="00F6140E"/>
    <w:rsid w:val="00F6155A"/>
    <w:rsid w:val="00F61656"/>
    <w:rsid w:val="00F61675"/>
    <w:rsid w:val="00F61753"/>
    <w:rsid w:val="00F61D26"/>
    <w:rsid w:val="00F6217D"/>
    <w:rsid w:val="00F62372"/>
    <w:rsid w:val="00F626E2"/>
    <w:rsid w:val="00F62C67"/>
    <w:rsid w:val="00F63414"/>
    <w:rsid w:val="00F6485B"/>
    <w:rsid w:val="00F65820"/>
    <w:rsid w:val="00F65834"/>
    <w:rsid w:val="00F659BE"/>
    <w:rsid w:val="00F65D25"/>
    <w:rsid w:val="00F660BC"/>
    <w:rsid w:val="00F665DF"/>
    <w:rsid w:val="00F66CD0"/>
    <w:rsid w:val="00F671AB"/>
    <w:rsid w:val="00F671D0"/>
    <w:rsid w:val="00F67E8F"/>
    <w:rsid w:val="00F70007"/>
    <w:rsid w:val="00F706C1"/>
    <w:rsid w:val="00F7147E"/>
    <w:rsid w:val="00F717C3"/>
    <w:rsid w:val="00F719FC"/>
    <w:rsid w:val="00F72110"/>
    <w:rsid w:val="00F73B0A"/>
    <w:rsid w:val="00F75144"/>
    <w:rsid w:val="00F754E1"/>
    <w:rsid w:val="00F75922"/>
    <w:rsid w:val="00F75BAE"/>
    <w:rsid w:val="00F76324"/>
    <w:rsid w:val="00F77256"/>
    <w:rsid w:val="00F77631"/>
    <w:rsid w:val="00F82B47"/>
    <w:rsid w:val="00F82C0F"/>
    <w:rsid w:val="00F83106"/>
    <w:rsid w:val="00F831A3"/>
    <w:rsid w:val="00F835A5"/>
    <w:rsid w:val="00F839B2"/>
    <w:rsid w:val="00F83CFA"/>
    <w:rsid w:val="00F83DF1"/>
    <w:rsid w:val="00F83EA9"/>
    <w:rsid w:val="00F8408B"/>
    <w:rsid w:val="00F8418A"/>
    <w:rsid w:val="00F84CF5"/>
    <w:rsid w:val="00F8569D"/>
    <w:rsid w:val="00F85D7E"/>
    <w:rsid w:val="00F86E1A"/>
    <w:rsid w:val="00F87512"/>
    <w:rsid w:val="00F87E5A"/>
    <w:rsid w:val="00F91098"/>
    <w:rsid w:val="00F911D9"/>
    <w:rsid w:val="00F917FF"/>
    <w:rsid w:val="00F91AD9"/>
    <w:rsid w:val="00F9202C"/>
    <w:rsid w:val="00F922E6"/>
    <w:rsid w:val="00F9271A"/>
    <w:rsid w:val="00F932FA"/>
    <w:rsid w:val="00F93C0D"/>
    <w:rsid w:val="00F94548"/>
    <w:rsid w:val="00F94ED1"/>
    <w:rsid w:val="00F95268"/>
    <w:rsid w:val="00F95409"/>
    <w:rsid w:val="00F957D3"/>
    <w:rsid w:val="00F95D96"/>
    <w:rsid w:val="00F96218"/>
    <w:rsid w:val="00F9650B"/>
    <w:rsid w:val="00F96888"/>
    <w:rsid w:val="00F96C54"/>
    <w:rsid w:val="00F96CCB"/>
    <w:rsid w:val="00F979EA"/>
    <w:rsid w:val="00F97C75"/>
    <w:rsid w:val="00F97C77"/>
    <w:rsid w:val="00F97D57"/>
    <w:rsid w:val="00F97F3F"/>
    <w:rsid w:val="00FA06B9"/>
    <w:rsid w:val="00FA0859"/>
    <w:rsid w:val="00FA0970"/>
    <w:rsid w:val="00FA15D0"/>
    <w:rsid w:val="00FA18A2"/>
    <w:rsid w:val="00FA1C27"/>
    <w:rsid w:val="00FA271D"/>
    <w:rsid w:val="00FA2B8E"/>
    <w:rsid w:val="00FA34D1"/>
    <w:rsid w:val="00FA4F6A"/>
    <w:rsid w:val="00FA5081"/>
    <w:rsid w:val="00FA5849"/>
    <w:rsid w:val="00FA5977"/>
    <w:rsid w:val="00FA5ECC"/>
    <w:rsid w:val="00FA6A7B"/>
    <w:rsid w:val="00FA72E1"/>
    <w:rsid w:val="00FA7D88"/>
    <w:rsid w:val="00FB00A5"/>
    <w:rsid w:val="00FB157E"/>
    <w:rsid w:val="00FB1AD5"/>
    <w:rsid w:val="00FB23EF"/>
    <w:rsid w:val="00FB27F0"/>
    <w:rsid w:val="00FB3651"/>
    <w:rsid w:val="00FB37A8"/>
    <w:rsid w:val="00FB3AC2"/>
    <w:rsid w:val="00FB3C4A"/>
    <w:rsid w:val="00FB44C0"/>
    <w:rsid w:val="00FB460E"/>
    <w:rsid w:val="00FB49F5"/>
    <w:rsid w:val="00FB4BC2"/>
    <w:rsid w:val="00FB4BF5"/>
    <w:rsid w:val="00FB4D38"/>
    <w:rsid w:val="00FB58A2"/>
    <w:rsid w:val="00FB5BD5"/>
    <w:rsid w:val="00FB5E9B"/>
    <w:rsid w:val="00FB7C43"/>
    <w:rsid w:val="00FC04E3"/>
    <w:rsid w:val="00FC05E3"/>
    <w:rsid w:val="00FC06C1"/>
    <w:rsid w:val="00FC0A51"/>
    <w:rsid w:val="00FC0EF2"/>
    <w:rsid w:val="00FC1249"/>
    <w:rsid w:val="00FC14DD"/>
    <w:rsid w:val="00FC14ED"/>
    <w:rsid w:val="00FC1535"/>
    <w:rsid w:val="00FC1B5D"/>
    <w:rsid w:val="00FC1C5F"/>
    <w:rsid w:val="00FC2983"/>
    <w:rsid w:val="00FC2D91"/>
    <w:rsid w:val="00FC2DF2"/>
    <w:rsid w:val="00FC2EAD"/>
    <w:rsid w:val="00FC3231"/>
    <w:rsid w:val="00FC37A2"/>
    <w:rsid w:val="00FC3AAF"/>
    <w:rsid w:val="00FC43D2"/>
    <w:rsid w:val="00FC53DE"/>
    <w:rsid w:val="00FC5A68"/>
    <w:rsid w:val="00FC60E3"/>
    <w:rsid w:val="00FC700F"/>
    <w:rsid w:val="00FC71C9"/>
    <w:rsid w:val="00FC7585"/>
    <w:rsid w:val="00FC79C9"/>
    <w:rsid w:val="00FC7AC0"/>
    <w:rsid w:val="00FC7C86"/>
    <w:rsid w:val="00FC7D5A"/>
    <w:rsid w:val="00FC7E7B"/>
    <w:rsid w:val="00FC7F7D"/>
    <w:rsid w:val="00FD0B7E"/>
    <w:rsid w:val="00FD145C"/>
    <w:rsid w:val="00FD1928"/>
    <w:rsid w:val="00FD1C32"/>
    <w:rsid w:val="00FD2625"/>
    <w:rsid w:val="00FD30E1"/>
    <w:rsid w:val="00FD31E0"/>
    <w:rsid w:val="00FD35D7"/>
    <w:rsid w:val="00FD3855"/>
    <w:rsid w:val="00FD3A6E"/>
    <w:rsid w:val="00FD3BAB"/>
    <w:rsid w:val="00FD4203"/>
    <w:rsid w:val="00FD429E"/>
    <w:rsid w:val="00FD4C7E"/>
    <w:rsid w:val="00FD5491"/>
    <w:rsid w:val="00FD55F4"/>
    <w:rsid w:val="00FD5DC3"/>
    <w:rsid w:val="00FD5E35"/>
    <w:rsid w:val="00FD69A0"/>
    <w:rsid w:val="00FD74BD"/>
    <w:rsid w:val="00FD7594"/>
    <w:rsid w:val="00FD78FA"/>
    <w:rsid w:val="00FE0241"/>
    <w:rsid w:val="00FE08A5"/>
    <w:rsid w:val="00FE0BCD"/>
    <w:rsid w:val="00FE0CC5"/>
    <w:rsid w:val="00FE1076"/>
    <w:rsid w:val="00FE2247"/>
    <w:rsid w:val="00FE2548"/>
    <w:rsid w:val="00FE2BD7"/>
    <w:rsid w:val="00FE2BFA"/>
    <w:rsid w:val="00FE2C2D"/>
    <w:rsid w:val="00FE3B36"/>
    <w:rsid w:val="00FE3D6E"/>
    <w:rsid w:val="00FE41F5"/>
    <w:rsid w:val="00FE47D2"/>
    <w:rsid w:val="00FE4B8F"/>
    <w:rsid w:val="00FE5219"/>
    <w:rsid w:val="00FE52D6"/>
    <w:rsid w:val="00FE5471"/>
    <w:rsid w:val="00FE5CF0"/>
    <w:rsid w:val="00FE62D5"/>
    <w:rsid w:val="00FE689F"/>
    <w:rsid w:val="00FE6F87"/>
    <w:rsid w:val="00FE7297"/>
    <w:rsid w:val="00FF0262"/>
    <w:rsid w:val="00FF077D"/>
    <w:rsid w:val="00FF07C4"/>
    <w:rsid w:val="00FF0F9F"/>
    <w:rsid w:val="00FF214E"/>
    <w:rsid w:val="00FF247A"/>
    <w:rsid w:val="00FF25FE"/>
    <w:rsid w:val="00FF2CE5"/>
    <w:rsid w:val="00FF3B7D"/>
    <w:rsid w:val="00FF4856"/>
    <w:rsid w:val="00FF5043"/>
    <w:rsid w:val="00FF5235"/>
    <w:rsid w:val="00FF5473"/>
    <w:rsid w:val="00FF56C1"/>
    <w:rsid w:val="00FF57BF"/>
    <w:rsid w:val="00FF5864"/>
    <w:rsid w:val="00FF6399"/>
    <w:rsid w:val="00FF6823"/>
    <w:rsid w:val="00FF705F"/>
    <w:rsid w:val="00FF7394"/>
    <w:rsid w:val="00FF7BAD"/>
    <w:rsid w:val="00FF7F1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91354B"/>
  <w15:docId w15:val="{601C9BDD-FE5F-4CF6-BFF6-8C4F89610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160F"/>
    <w:rPr>
      <w:lang w:eastAsia="es-ES"/>
    </w:rPr>
  </w:style>
  <w:style w:type="paragraph" w:styleId="Ttulo1">
    <w:name w:val="heading 1"/>
    <w:basedOn w:val="Normal"/>
    <w:next w:val="Normal"/>
    <w:link w:val="Ttulo1Car"/>
    <w:qFormat/>
    <w:rsid w:val="005B46BC"/>
    <w:pPr>
      <w:keepNext/>
      <w:numPr>
        <w:numId w:val="1"/>
      </w:numPr>
      <w:spacing w:line="360" w:lineRule="auto"/>
      <w:outlineLvl w:val="0"/>
    </w:pPr>
    <w:rPr>
      <w:sz w:val="24"/>
      <w:lang w:val="en-US"/>
    </w:rPr>
  </w:style>
  <w:style w:type="paragraph" w:styleId="Ttulo2">
    <w:name w:val="heading 2"/>
    <w:basedOn w:val="Normal"/>
    <w:next w:val="Normal"/>
    <w:qFormat/>
    <w:rsid w:val="005B46BC"/>
    <w:pPr>
      <w:keepNext/>
      <w:numPr>
        <w:ilvl w:val="1"/>
        <w:numId w:val="1"/>
      </w:numPr>
      <w:tabs>
        <w:tab w:val="left" w:pos="1985"/>
        <w:tab w:val="left" w:pos="3119"/>
      </w:tabs>
      <w:spacing w:line="360" w:lineRule="auto"/>
      <w:outlineLvl w:val="1"/>
    </w:pPr>
    <w:rPr>
      <w:b/>
      <w:sz w:val="28"/>
      <w:lang w:val="es-ES"/>
    </w:rPr>
  </w:style>
  <w:style w:type="paragraph" w:styleId="Ttulo3">
    <w:name w:val="heading 3"/>
    <w:basedOn w:val="Normal"/>
    <w:next w:val="Normal"/>
    <w:link w:val="Ttulo3Car"/>
    <w:qFormat/>
    <w:rsid w:val="005B46BC"/>
    <w:pPr>
      <w:keepNext/>
      <w:numPr>
        <w:ilvl w:val="2"/>
        <w:numId w:val="1"/>
      </w:numPr>
      <w:spacing w:line="360" w:lineRule="auto"/>
      <w:outlineLvl w:val="2"/>
    </w:pPr>
    <w:rPr>
      <w:b/>
      <w:sz w:val="24"/>
      <w:lang w:val="en-US"/>
    </w:rPr>
  </w:style>
  <w:style w:type="paragraph" w:styleId="Ttulo4">
    <w:name w:val="heading 4"/>
    <w:basedOn w:val="Normal"/>
    <w:next w:val="Normal"/>
    <w:qFormat/>
    <w:rsid w:val="005B46BC"/>
    <w:pPr>
      <w:keepNext/>
      <w:numPr>
        <w:ilvl w:val="3"/>
        <w:numId w:val="1"/>
      </w:numPr>
      <w:outlineLvl w:val="3"/>
    </w:pPr>
    <w:rPr>
      <w:b/>
      <w:sz w:val="28"/>
      <w:u w:val="single"/>
      <w:lang w:val="es-ES"/>
    </w:rPr>
  </w:style>
  <w:style w:type="paragraph" w:styleId="Ttulo5">
    <w:name w:val="heading 5"/>
    <w:basedOn w:val="Normal"/>
    <w:next w:val="Normal"/>
    <w:qFormat/>
    <w:rsid w:val="005B46BC"/>
    <w:pPr>
      <w:keepNext/>
      <w:numPr>
        <w:ilvl w:val="4"/>
        <w:numId w:val="1"/>
      </w:numPr>
      <w:outlineLvl w:val="4"/>
    </w:pPr>
    <w:rPr>
      <w:b/>
      <w:sz w:val="28"/>
      <w:u w:val="single"/>
      <w:lang w:val="es-ES"/>
    </w:rPr>
  </w:style>
  <w:style w:type="paragraph" w:styleId="Ttulo6">
    <w:name w:val="heading 6"/>
    <w:basedOn w:val="Normal"/>
    <w:next w:val="Normal"/>
    <w:qFormat/>
    <w:rsid w:val="005B46BC"/>
    <w:pPr>
      <w:keepNext/>
      <w:numPr>
        <w:ilvl w:val="5"/>
        <w:numId w:val="1"/>
      </w:numPr>
      <w:spacing w:line="360" w:lineRule="auto"/>
      <w:outlineLvl w:val="5"/>
    </w:pPr>
    <w:rPr>
      <w:b/>
      <w:sz w:val="24"/>
      <w:lang w:val="es-ES"/>
    </w:rPr>
  </w:style>
  <w:style w:type="paragraph" w:styleId="Ttulo7">
    <w:name w:val="heading 7"/>
    <w:basedOn w:val="Normal"/>
    <w:next w:val="Normal"/>
    <w:qFormat/>
    <w:rsid w:val="005B46BC"/>
    <w:pPr>
      <w:keepNext/>
      <w:numPr>
        <w:ilvl w:val="6"/>
        <w:numId w:val="1"/>
      </w:numPr>
      <w:spacing w:line="360" w:lineRule="auto"/>
      <w:jc w:val="both"/>
      <w:outlineLvl w:val="6"/>
    </w:pPr>
    <w:rPr>
      <w:b/>
      <w:sz w:val="24"/>
      <w:lang w:val="es-ES"/>
    </w:rPr>
  </w:style>
  <w:style w:type="paragraph" w:styleId="Ttulo8">
    <w:name w:val="heading 8"/>
    <w:basedOn w:val="Normal"/>
    <w:next w:val="Normal"/>
    <w:qFormat/>
    <w:rsid w:val="005B46BC"/>
    <w:pPr>
      <w:keepNext/>
      <w:numPr>
        <w:ilvl w:val="7"/>
        <w:numId w:val="1"/>
      </w:numPr>
      <w:spacing w:line="360" w:lineRule="auto"/>
      <w:outlineLvl w:val="7"/>
    </w:pPr>
    <w:rPr>
      <w:b/>
      <w:sz w:val="24"/>
      <w:lang w:val="es-ES"/>
    </w:rPr>
  </w:style>
  <w:style w:type="paragraph" w:styleId="Ttulo9">
    <w:name w:val="heading 9"/>
    <w:basedOn w:val="Normal"/>
    <w:next w:val="Normal"/>
    <w:qFormat/>
    <w:rsid w:val="005B46BC"/>
    <w:pPr>
      <w:keepNext/>
      <w:numPr>
        <w:ilvl w:val="8"/>
        <w:numId w:val="1"/>
      </w:numPr>
      <w:spacing w:line="360" w:lineRule="auto"/>
      <w:jc w:val="center"/>
      <w:outlineLvl w:val="8"/>
    </w:pPr>
    <w:rPr>
      <w:b/>
      <w:color w:val="FFFFFF"/>
      <w:sz w:val="24"/>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3">
    <w:name w:val="Body Text 3"/>
    <w:basedOn w:val="Normal"/>
    <w:link w:val="Textoindependiente3Car"/>
    <w:rsid w:val="005B46BC"/>
    <w:pPr>
      <w:jc w:val="center"/>
    </w:pPr>
    <w:rPr>
      <w:b/>
      <w:sz w:val="24"/>
      <w:lang w:val="es-ES_tradnl"/>
    </w:rPr>
  </w:style>
  <w:style w:type="paragraph" w:customStyle="1" w:styleId="Ttulo10">
    <w:name w:val="Título1"/>
    <w:basedOn w:val="Normal"/>
    <w:qFormat/>
    <w:rsid w:val="005B46BC"/>
    <w:pPr>
      <w:spacing w:line="360" w:lineRule="auto"/>
      <w:jc w:val="center"/>
    </w:pPr>
    <w:rPr>
      <w:b/>
      <w:caps/>
      <w:sz w:val="24"/>
      <w:lang w:val="en-US"/>
    </w:rPr>
  </w:style>
  <w:style w:type="paragraph" w:styleId="Textoindependiente">
    <w:name w:val="Body Text"/>
    <w:basedOn w:val="Normal"/>
    <w:link w:val="TextoindependienteCar"/>
    <w:rsid w:val="005B46BC"/>
    <w:pPr>
      <w:spacing w:line="360" w:lineRule="auto"/>
      <w:jc w:val="both"/>
    </w:pPr>
    <w:rPr>
      <w:sz w:val="24"/>
      <w:lang w:val="en-US"/>
    </w:rPr>
  </w:style>
  <w:style w:type="paragraph" w:styleId="Textoindependiente2">
    <w:name w:val="Body Text 2"/>
    <w:basedOn w:val="Normal"/>
    <w:link w:val="Textoindependiente2Car"/>
    <w:rsid w:val="005B46BC"/>
    <w:pPr>
      <w:tabs>
        <w:tab w:val="left" w:pos="709"/>
      </w:tabs>
      <w:spacing w:line="360" w:lineRule="auto"/>
    </w:pPr>
    <w:rPr>
      <w:sz w:val="24"/>
      <w:lang w:val="en-US"/>
    </w:rPr>
  </w:style>
  <w:style w:type="paragraph" w:styleId="Sangra3detindependiente">
    <w:name w:val="Body Text Indent 3"/>
    <w:basedOn w:val="Normal"/>
    <w:rsid w:val="005B46BC"/>
    <w:pPr>
      <w:tabs>
        <w:tab w:val="left" w:pos="0"/>
      </w:tabs>
      <w:spacing w:line="360" w:lineRule="auto"/>
      <w:ind w:left="283"/>
      <w:jc w:val="both"/>
    </w:pPr>
    <w:rPr>
      <w:sz w:val="24"/>
    </w:rPr>
  </w:style>
  <w:style w:type="paragraph" w:styleId="Sangradetextonormal">
    <w:name w:val="Body Text Indent"/>
    <w:basedOn w:val="Normal"/>
    <w:link w:val="SangradetextonormalCar"/>
    <w:rsid w:val="005B46BC"/>
    <w:pPr>
      <w:spacing w:line="360" w:lineRule="auto"/>
      <w:ind w:firstLine="708"/>
      <w:jc w:val="both"/>
    </w:pPr>
    <w:rPr>
      <w:sz w:val="24"/>
      <w:lang w:val="en-US"/>
    </w:rPr>
  </w:style>
  <w:style w:type="paragraph" w:customStyle="1" w:styleId="Epgrafe1">
    <w:name w:val="Epígrafe1"/>
    <w:basedOn w:val="Normal"/>
    <w:next w:val="Normal"/>
    <w:qFormat/>
    <w:rsid w:val="005B46BC"/>
    <w:pPr>
      <w:spacing w:line="360" w:lineRule="auto"/>
    </w:pPr>
    <w:rPr>
      <w:b/>
      <w:sz w:val="28"/>
      <w:u w:val="single"/>
      <w:lang w:val="es-ES"/>
    </w:rPr>
  </w:style>
  <w:style w:type="paragraph" w:styleId="Sangra2detindependiente">
    <w:name w:val="Body Text Indent 2"/>
    <w:aliases w:val=" Car Car,Car Car"/>
    <w:basedOn w:val="Normal"/>
    <w:link w:val="Sangra2detindependienteCar"/>
    <w:rsid w:val="005B46BC"/>
    <w:pPr>
      <w:spacing w:line="360" w:lineRule="auto"/>
      <w:ind w:left="1560" w:hanging="852"/>
      <w:jc w:val="both"/>
    </w:pPr>
    <w:rPr>
      <w:sz w:val="24"/>
      <w:lang w:val="en-US"/>
    </w:rPr>
  </w:style>
  <w:style w:type="paragraph" w:styleId="Textocomentario">
    <w:name w:val="annotation text"/>
    <w:basedOn w:val="Normal"/>
    <w:link w:val="TextocomentarioCar"/>
    <w:semiHidden/>
    <w:rsid w:val="005B46BC"/>
    <w:rPr>
      <w:lang w:val="es-ES"/>
    </w:rPr>
  </w:style>
  <w:style w:type="character" w:styleId="Nmerodepgina">
    <w:name w:val="page number"/>
    <w:basedOn w:val="Fuentedeprrafopredeter"/>
    <w:rsid w:val="005B46BC"/>
  </w:style>
  <w:style w:type="paragraph" w:styleId="Piedepgina">
    <w:name w:val="footer"/>
    <w:basedOn w:val="Normal"/>
    <w:link w:val="PiedepginaCar"/>
    <w:uiPriority w:val="99"/>
    <w:rsid w:val="005B46BC"/>
    <w:pPr>
      <w:tabs>
        <w:tab w:val="center" w:pos="4419"/>
        <w:tab w:val="right" w:pos="8838"/>
      </w:tabs>
    </w:pPr>
  </w:style>
  <w:style w:type="paragraph" w:styleId="Encabezado">
    <w:name w:val="header"/>
    <w:basedOn w:val="Normal"/>
    <w:rsid w:val="005B46BC"/>
    <w:pPr>
      <w:tabs>
        <w:tab w:val="center" w:pos="4419"/>
        <w:tab w:val="right" w:pos="8838"/>
      </w:tabs>
    </w:pPr>
  </w:style>
  <w:style w:type="paragraph" w:styleId="Textodebloque">
    <w:name w:val="Block Text"/>
    <w:basedOn w:val="Normal"/>
    <w:rsid w:val="005B46BC"/>
    <w:pPr>
      <w:ind w:left="2410" w:right="1327" w:hanging="992"/>
    </w:pPr>
    <w:rPr>
      <w:b/>
      <w:sz w:val="24"/>
    </w:rPr>
  </w:style>
  <w:style w:type="paragraph" w:customStyle="1" w:styleId="xl52">
    <w:name w:val="xl52"/>
    <w:basedOn w:val="Normal"/>
    <w:rsid w:val="005B46BC"/>
    <w:pPr>
      <w:pBdr>
        <w:left w:val="single" w:sz="4" w:space="0" w:color="auto"/>
        <w:bottom w:val="single" w:sz="4" w:space="0" w:color="auto"/>
        <w:right w:val="single" w:sz="4" w:space="0" w:color="auto"/>
      </w:pBdr>
      <w:spacing w:before="100" w:beforeAutospacing="1" w:after="100" w:afterAutospacing="1"/>
      <w:jc w:val="center"/>
    </w:pPr>
    <w:rPr>
      <w:rFonts w:ascii="Arial" w:eastAsia="Arial Unicode MS" w:hAnsi="Arial" w:cs="Arial"/>
      <w:color w:val="000000"/>
      <w:sz w:val="24"/>
      <w:szCs w:val="24"/>
      <w:lang w:val="es-ES"/>
    </w:rPr>
  </w:style>
  <w:style w:type="character" w:customStyle="1" w:styleId="CarCar3">
    <w:name w:val="Car Car3"/>
    <w:rsid w:val="005B46BC"/>
    <w:rPr>
      <w:sz w:val="24"/>
      <w:lang w:val="en-US" w:eastAsia="es-ES" w:bidi="ar-SA"/>
    </w:rPr>
  </w:style>
  <w:style w:type="character" w:customStyle="1" w:styleId="Sangra2detindependienteCar">
    <w:name w:val="Sangría 2 de t. independiente Car"/>
    <w:aliases w:val=" Car Car Car,Car Car Car"/>
    <w:link w:val="Sangra2detindependiente"/>
    <w:rsid w:val="00EA5754"/>
    <w:rPr>
      <w:sz w:val="24"/>
      <w:lang w:val="en-US"/>
    </w:rPr>
  </w:style>
  <w:style w:type="character" w:styleId="Refdecomentario">
    <w:name w:val="annotation reference"/>
    <w:semiHidden/>
    <w:rsid w:val="005B46BC"/>
    <w:rPr>
      <w:sz w:val="16"/>
      <w:szCs w:val="16"/>
    </w:rPr>
  </w:style>
  <w:style w:type="paragraph" w:styleId="Asuntodelcomentario">
    <w:name w:val="annotation subject"/>
    <w:basedOn w:val="Textocomentario"/>
    <w:next w:val="Textocomentario"/>
    <w:semiHidden/>
    <w:rsid w:val="005B46BC"/>
    <w:rPr>
      <w:b/>
      <w:bCs/>
      <w:lang w:val="es-MX"/>
    </w:rPr>
  </w:style>
  <w:style w:type="paragraph" w:styleId="Textodeglobo">
    <w:name w:val="Balloon Text"/>
    <w:basedOn w:val="Normal"/>
    <w:semiHidden/>
    <w:rsid w:val="005B46BC"/>
    <w:rPr>
      <w:rFonts w:ascii="Tahoma" w:hAnsi="Tahoma" w:cs="Tahoma"/>
      <w:sz w:val="16"/>
      <w:szCs w:val="16"/>
    </w:rPr>
  </w:style>
  <w:style w:type="character" w:styleId="Hipervnculo">
    <w:name w:val="Hyperlink"/>
    <w:uiPriority w:val="99"/>
    <w:rsid w:val="005B46BC"/>
    <w:rPr>
      <w:color w:val="0000FF"/>
      <w:u w:val="single"/>
    </w:rPr>
  </w:style>
  <w:style w:type="character" w:styleId="Hipervnculovisitado">
    <w:name w:val="FollowedHyperlink"/>
    <w:rsid w:val="005B46BC"/>
    <w:rPr>
      <w:color w:val="800080"/>
      <w:u w:val="single"/>
    </w:rPr>
  </w:style>
  <w:style w:type="character" w:customStyle="1" w:styleId="TextoindependienteCar">
    <w:name w:val="Texto independiente Car"/>
    <w:link w:val="Textoindependiente"/>
    <w:rsid w:val="00EC1DCE"/>
    <w:rPr>
      <w:sz w:val="24"/>
      <w:lang w:val="en-US" w:eastAsia="es-ES" w:bidi="ar-SA"/>
    </w:rPr>
  </w:style>
  <w:style w:type="character" w:customStyle="1" w:styleId="SangradetextonormalCar">
    <w:name w:val="Sangría de texto normal Car"/>
    <w:link w:val="Sangradetextonormal"/>
    <w:rsid w:val="00667700"/>
    <w:rPr>
      <w:sz w:val="24"/>
      <w:lang w:val="en-US"/>
    </w:rPr>
  </w:style>
  <w:style w:type="character" w:customStyle="1" w:styleId="Ttulo3Car">
    <w:name w:val="Título 3 Car"/>
    <w:link w:val="Ttulo3"/>
    <w:rsid w:val="00D60288"/>
    <w:rPr>
      <w:b/>
      <w:sz w:val="24"/>
      <w:lang w:val="en-US" w:eastAsia="es-ES"/>
    </w:rPr>
  </w:style>
  <w:style w:type="table" w:styleId="Tablaconcuadrcula">
    <w:name w:val="Table Grid"/>
    <w:basedOn w:val="Tablanormal"/>
    <w:uiPriority w:val="39"/>
    <w:rsid w:val="009C47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link w:val="Ttulo1"/>
    <w:rsid w:val="00696AC7"/>
    <w:rPr>
      <w:sz w:val="24"/>
      <w:lang w:val="en-US" w:eastAsia="es-ES"/>
    </w:rPr>
  </w:style>
  <w:style w:type="character" w:customStyle="1" w:styleId="Textoindependiente3Car">
    <w:name w:val="Texto independiente 3 Car"/>
    <w:link w:val="Textoindependiente3"/>
    <w:rsid w:val="007F6D4B"/>
    <w:rPr>
      <w:b/>
      <w:sz w:val="24"/>
      <w:lang w:val="es-ES_tradnl" w:eastAsia="es-ES"/>
    </w:rPr>
  </w:style>
  <w:style w:type="character" w:customStyle="1" w:styleId="Textoindependiente2Car">
    <w:name w:val="Texto independiente 2 Car"/>
    <w:link w:val="Textoindependiente2"/>
    <w:rsid w:val="007F6D4B"/>
    <w:rPr>
      <w:sz w:val="24"/>
      <w:lang w:val="en-US" w:eastAsia="es-ES"/>
    </w:rPr>
  </w:style>
  <w:style w:type="paragraph" w:styleId="Prrafodelista">
    <w:name w:val="List Paragraph"/>
    <w:basedOn w:val="Normal"/>
    <w:link w:val="PrrafodelistaCar"/>
    <w:uiPriority w:val="34"/>
    <w:qFormat/>
    <w:rsid w:val="007F6D4B"/>
    <w:pPr>
      <w:ind w:left="708"/>
    </w:pPr>
  </w:style>
  <w:style w:type="character" w:customStyle="1" w:styleId="TextocomentarioCar">
    <w:name w:val="Texto comentario Car"/>
    <w:link w:val="Textocomentario"/>
    <w:semiHidden/>
    <w:rsid w:val="001026A5"/>
    <w:rPr>
      <w:lang w:val="es-ES" w:eastAsia="es-ES"/>
    </w:rPr>
  </w:style>
  <w:style w:type="character" w:styleId="Textodelmarcadordeposicin">
    <w:name w:val="Placeholder Text"/>
    <w:basedOn w:val="Fuentedeprrafopredeter"/>
    <w:uiPriority w:val="99"/>
    <w:semiHidden/>
    <w:rsid w:val="00D33CB5"/>
    <w:rPr>
      <w:color w:val="808080"/>
    </w:rPr>
  </w:style>
  <w:style w:type="numbering" w:customStyle="1" w:styleId="Estilo1">
    <w:name w:val="Estilo1"/>
    <w:uiPriority w:val="99"/>
    <w:rsid w:val="00AE0EE9"/>
    <w:pPr>
      <w:numPr>
        <w:numId w:val="3"/>
      </w:numPr>
    </w:pPr>
  </w:style>
  <w:style w:type="character" w:customStyle="1" w:styleId="PrrafodelistaCar">
    <w:name w:val="Párrafo de lista Car"/>
    <w:basedOn w:val="Fuentedeprrafopredeter"/>
    <w:link w:val="Prrafodelista"/>
    <w:uiPriority w:val="34"/>
    <w:rsid w:val="002A715A"/>
    <w:rPr>
      <w:lang w:eastAsia="es-ES"/>
    </w:rPr>
  </w:style>
  <w:style w:type="table" w:styleId="Tablaconcuadrcula4-nfasis3">
    <w:name w:val="Grid Table 4 Accent 3"/>
    <w:basedOn w:val="Tablanormal"/>
    <w:uiPriority w:val="49"/>
    <w:rsid w:val="009322F8"/>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cuadrcula2">
    <w:name w:val="Grid Table 2"/>
    <w:basedOn w:val="Tablanormal"/>
    <w:uiPriority w:val="47"/>
    <w:rsid w:val="00940BCD"/>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Mencinsinresolver1">
    <w:name w:val="Mención sin resolver1"/>
    <w:basedOn w:val="Fuentedeprrafopredeter"/>
    <w:uiPriority w:val="99"/>
    <w:semiHidden/>
    <w:unhideWhenUsed/>
    <w:rsid w:val="00F15BF2"/>
    <w:rPr>
      <w:color w:val="605E5C"/>
      <w:shd w:val="clear" w:color="auto" w:fill="E1DFDD"/>
    </w:rPr>
  </w:style>
  <w:style w:type="character" w:customStyle="1" w:styleId="Mencinsinresolver2">
    <w:name w:val="Mención sin resolver2"/>
    <w:basedOn w:val="Fuentedeprrafopredeter"/>
    <w:uiPriority w:val="99"/>
    <w:semiHidden/>
    <w:unhideWhenUsed/>
    <w:rsid w:val="0008385B"/>
    <w:rPr>
      <w:color w:val="605E5C"/>
      <w:shd w:val="clear" w:color="auto" w:fill="E1DFDD"/>
    </w:rPr>
  </w:style>
  <w:style w:type="character" w:customStyle="1" w:styleId="fontstyle01">
    <w:name w:val="fontstyle01"/>
    <w:basedOn w:val="Fuentedeprrafopredeter"/>
    <w:rsid w:val="008E235C"/>
    <w:rPr>
      <w:rFonts w:ascii="CenturyGothic" w:hAnsi="CenturyGothic" w:hint="default"/>
      <w:b w:val="0"/>
      <w:bCs w:val="0"/>
      <w:i w:val="0"/>
      <w:iCs w:val="0"/>
      <w:color w:val="000000"/>
      <w:sz w:val="18"/>
      <w:szCs w:val="18"/>
    </w:rPr>
  </w:style>
  <w:style w:type="character" w:customStyle="1" w:styleId="PiedepginaCar">
    <w:name w:val="Pie de página Car"/>
    <w:link w:val="Piedepgina"/>
    <w:uiPriority w:val="99"/>
    <w:rsid w:val="007A51DF"/>
    <w:rPr>
      <w:lang w:eastAsia="es-ES"/>
    </w:rPr>
  </w:style>
  <w:style w:type="paragraph" w:styleId="TtuloTDC">
    <w:name w:val="TOC Heading"/>
    <w:basedOn w:val="Ttulo1"/>
    <w:next w:val="Normal"/>
    <w:uiPriority w:val="39"/>
    <w:unhideWhenUsed/>
    <w:qFormat/>
    <w:rsid w:val="008B3173"/>
    <w:pPr>
      <w:keepLines/>
      <w:numPr>
        <w:numId w:val="0"/>
      </w:numPr>
      <w:spacing w:before="240" w:line="259" w:lineRule="auto"/>
      <w:outlineLvl w:val="9"/>
    </w:pPr>
    <w:rPr>
      <w:rFonts w:asciiTheme="majorHAnsi" w:eastAsiaTheme="majorEastAsia" w:hAnsiTheme="majorHAnsi" w:cstheme="majorBidi"/>
      <w:color w:val="2E74B5" w:themeColor="accent1" w:themeShade="BF"/>
      <w:sz w:val="32"/>
      <w:szCs w:val="32"/>
      <w:lang w:val="es-MX" w:eastAsia="es-MX"/>
    </w:rPr>
  </w:style>
  <w:style w:type="paragraph" w:styleId="TDC1">
    <w:name w:val="toc 1"/>
    <w:basedOn w:val="Normal"/>
    <w:next w:val="Normal"/>
    <w:autoRedefine/>
    <w:uiPriority w:val="39"/>
    <w:unhideWhenUsed/>
    <w:rsid w:val="008B3173"/>
    <w:pPr>
      <w:spacing w:after="100"/>
    </w:pPr>
  </w:style>
  <w:style w:type="paragraph" w:styleId="TDC2">
    <w:name w:val="toc 2"/>
    <w:basedOn w:val="Normal"/>
    <w:next w:val="Normal"/>
    <w:autoRedefine/>
    <w:uiPriority w:val="39"/>
    <w:unhideWhenUsed/>
    <w:rsid w:val="008B3173"/>
    <w:pPr>
      <w:spacing w:after="100"/>
      <w:ind w:left="200"/>
    </w:pPr>
  </w:style>
  <w:style w:type="paragraph" w:styleId="TDC3">
    <w:name w:val="toc 3"/>
    <w:basedOn w:val="Normal"/>
    <w:next w:val="Normal"/>
    <w:autoRedefine/>
    <w:uiPriority w:val="39"/>
    <w:unhideWhenUsed/>
    <w:rsid w:val="008B3173"/>
    <w:pPr>
      <w:spacing w:after="100"/>
      <w:ind w:left="400"/>
    </w:pPr>
  </w:style>
  <w:style w:type="character" w:styleId="Mencinsinresolver">
    <w:name w:val="Unresolved Mention"/>
    <w:basedOn w:val="Fuentedeprrafopredeter"/>
    <w:uiPriority w:val="99"/>
    <w:semiHidden/>
    <w:unhideWhenUsed/>
    <w:rsid w:val="009101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068">
      <w:bodyDiv w:val="1"/>
      <w:marLeft w:val="0"/>
      <w:marRight w:val="0"/>
      <w:marTop w:val="0"/>
      <w:marBottom w:val="0"/>
      <w:divBdr>
        <w:top w:val="none" w:sz="0" w:space="0" w:color="auto"/>
        <w:left w:val="none" w:sz="0" w:space="0" w:color="auto"/>
        <w:bottom w:val="none" w:sz="0" w:space="0" w:color="auto"/>
        <w:right w:val="none" w:sz="0" w:space="0" w:color="auto"/>
      </w:divBdr>
    </w:div>
    <w:div w:id="401611">
      <w:bodyDiv w:val="1"/>
      <w:marLeft w:val="0"/>
      <w:marRight w:val="0"/>
      <w:marTop w:val="0"/>
      <w:marBottom w:val="0"/>
      <w:divBdr>
        <w:top w:val="none" w:sz="0" w:space="0" w:color="auto"/>
        <w:left w:val="none" w:sz="0" w:space="0" w:color="auto"/>
        <w:bottom w:val="none" w:sz="0" w:space="0" w:color="auto"/>
        <w:right w:val="none" w:sz="0" w:space="0" w:color="auto"/>
      </w:divBdr>
    </w:div>
    <w:div w:id="1709597">
      <w:bodyDiv w:val="1"/>
      <w:marLeft w:val="0"/>
      <w:marRight w:val="0"/>
      <w:marTop w:val="0"/>
      <w:marBottom w:val="0"/>
      <w:divBdr>
        <w:top w:val="none" w:sz="0" w:space="0" w:color="auto"/>
        <w:left w:val="none" w:sz="0" w:space="0" w:color="auto"/>
        <w:bottom w:val="none" w:sz="0" w:space="0" w:color="auto"/>
        <w:right w:val="none" w:sz="0" w:space="0" w:color="auto"/>
      </w:divBdr>
    </w:div>
    <w:div w:id="3434995">
      <w:bodyDiv w:val="1"/>
      <w:marLeft w:val="0"/>
      <w:marRight w:val="0"/>
      <w:marTop w:val="0"/>
      <w:marBottom w:val="0"/>
      <w:divBdr>
        <w:top w:val="none" w:sz="0" w:space="0" w:color="auto"/>
        <w:left w:val="none" w:sz="0" w:space="0" w:color="auto"/>
        <w:bottom w:val="none" w:sz="0" w:space="0" w:color="auto"/>
        <w:right w:val="none" w:sz="0" w:space="0" w:color="auto"/>
      </w:divBdr>
    </w:div>
    <w:div w:id="5718646">
      <w:bodyDiv w:val="1"/>
      <w:marLeft w:val="0"/>
      <w:marRight w:val="0"/>
      <w:marTop w:val="0"/>
      <w:marBottom w:val="0"/>
      <w:divBdr>
        <w:top w:val="none" w:sz="0" w:space="0" w:color="auto"/>
        <w:left w:val="none" w:sz="0" w:space="0" w:color="auto"/>
        <w:bottom w:val="none" w:sz="0" w:space="0" w:color="auto"/>
        <w:right w:val="none" w:sz="0" w:space="0" w:color="auto"/>
      </w:divBdr>
    </w:div>
    <w:div w:id="5911626">
      <w:bodyDiv w:val="1"/>
      <w:marLeft w:val="0"/>
      <w:marRight w:val="0"/>
      <w:marTop w:val="0"/>
      <w:marBottom w:val="0"/>
      <w:divBdr>
        <w:top w:val="none" w:sz="0" w:space="0" w:color="auto"/>
        <w:left w:val="none" w:sz="0" w:space="0" w:color="auto"/>
        <w:bottom w:val="none" w:sz="0" w:space="0" w:color="auto"/>
        <w:right w:val="none" w:sz="0" w:space="0" w:color="auto"/>
      </w:divBdr>
    </w:div>
    <w:div w:id="5987573">
      <w:bodyDiv w:val="1"/>
      <w:marLeft w:val="0"/>
      <w:marRight w:val="0"/>
      <w:marTop w:val="0"/>
      <w:marBottom w:val="0"/>
      <w:divBdr>
        <w:top w:val="none" w:sz="0" w:space="0" w:color="auto"/>
        <w:left w:val="none" w:sz="0" w:space="0" w:color="auto"/>
        <w:bottom w:val="none" w:sz="0" w:space="0" w:color="auto"/>
        <w:right w:val="none" w:sz="0" w:space="0" w:color="auto"/>
      </w:divBdr>
    </w:div>
    <w:div w:id="7341049">
      <w:bodyDiv w:val="1"/>
      <w:marLeft w:val="0"/>
      <w:marRight w:val="0"/>
      <w:marTop w:val="0"/>
      <w:marBottom w:val="0"/>
      <w:divBdr>
        <w:top w:val="none" w:sz="0" w:space="0" w:color="auto"/>
        <w:left w:val="none" w:sz="0" w:space="0" w:color="auto"/>
        <w:bottom w:val="none" w:sz="0" w:space="0" w:color="auto"/>
        <w:right w:val="none" w:sz="0" w:space="0" w:color="auto"/>
      </w:divBdr>
    </w:div>
    <w:div w:id="7372600">
      <w:bodyDiv w:val="1"/>
      <w:marLeft w:val="0"/>
      <w:marRight w:val="0"/>
      <w:marTop w:val="0"/>
      <w:marBottom w:val="0"/>
      <w:divBdr>
        <w:top w:val="none" w:sz="0" w:space="0" w:color="auto"/>
        <w:left w:val="none" w:sz="0" w:space="0" w:color="auto"/>
        <w:bottom w:val="none" w:sz="0" w:space="0" w:color="auto"/>
        <w:right w:val="none" w:sz="0" w:space="0" w:color="auto"/>
      </w:divBdr>
    </w:div>
    <w:div w:id="8259938">
      <w:bodyDiv w:val="1"/>
      <w:marLeft w:val="0"/>
      <w:marRight w:val="0"/>
      <w:marTop w:val="0"/>
      <w:marBottom w:val="0"/>
      <w:divBdr>
        <w:top w:val="none" w:sz="0" w:space="0" w:color="auto"/>
        <w:left w:val="none" w:sz="0" w:space="0" w:color="auto"/>
        <w:bottom w:val="none" w:sz="0" w:space="0" w:color="auto"/>
        <w:right w:val="none" w:sz="0" w:space="0" w:color="auto"/>
      </w:divBdr>
    </w:div>
    <w:div w:id="9067417">
      <w:bodyDiv w:val="1"/>
      <w:marLeft w:val="0"/>
      <w:marRight w:val="0"/>
      <w:marTop w:val="0"/>
      <w:marBottom w:val="0"/>
      <w:divBdr>
        <w:top w:val="none" w:sz="0" w:space="0" w:color="auto"/>
        <w:left w:val="none" w:sz="0" w:space="0" w:color="auto"/>
        <w:bottom w:val="none" w:sz="0" w:space="0" w:color="auto"/>
        <w:right w:val="none" w:sz="0" w:space="0" w:color="auto"/>
      </w:divBdr>
    </w:div>
    <w:div w:id="10181520">
      <w:bodyDiv w:val="1"/>
      <w:marLeft w:val="0"/>
      <w:marRight w:val="0"/>
      <w:marTop w:val="0"/>
      <w:marBottom w:val="0"/>
      <w:divBdr>
        <w:top w:val="none" w:sz="0" w:space="0" w:color="auto"/>
        <w:left w:val="none" w:sz="0" w:space="0" w:color="auto"/>
        <w:bottom w:val="none" w:sz="0" w:space="0" w:color="auto"/>
        <w:right w:val="none" w:sz="0" w:space="0" w:color="auto"/>
      </w:divBdr>
    </w:div>
    <w:div w:id="13042651">
      <w:bodyDiv w:val="1"/>
      <w:marLeft w:val="0"/>
      <w:marRight w:val="0"/>
      <w:marTop w:val="0"/>
      <w:marBottom w:val="0"/>
      <w:divBdr>
        <w:top w:val="none" w:sz="0" w:space="0" w:color="auto"/>
        <w:left w:val="none" w:sz="0" w:space="0" w:color="auto"/>
        <w:bottom w:val="none" w:sz="0" w:space="0" w:color="auto"/>
        <w:right w:val="none" w:sz="0" w:space="0" w:color="auto"/>
      </w:divBdr>
    </w:div>
    <w:div w:id="13112649">
      <w:bodyDiv w:val="1"/>
      <w:marLeft w:val="0"/>
      <w:marRight w:val="0"/>
      <w:marTop w:val="0"/>
      <w:marBottom w:val="0"/>
      <w:divBdr>
        <w:top w:val="none" w:sz="0" w:space="0" w:color="auto"/>
        <w:left w:val="none" w:sz="0" w:space="0" w:color="auto"/>
        <w:bottom w:val="none" w:sz="0" w:space="0" w:color="auto"/>
        <w:right w:val="none" w:sz="0" w:space="0" w:color="auto"/>
      </w:divBdr>
    </w:div>
    <w:div w:id="15543945">
      <w:bodyDiv w:val="1"/>
      <w:marLeft w:val="0"/>
      <w:marRight w:val="0"/>
      <w:marTop w:val="0"/>
      <w:marBottom w:val="0"/>
      <w:divBdr>
        <w:top w:val="none" w:sz="0" w:space="0" w:color="auto"/>
        <w:left w:val="none" w:sz="0" w:space="0" w:color="auto"/>
        <w:bottom w:val="none" w:sz="0" w:space="0" w:color="auto"/>
        <w:right w:val="none" w:sz="0" w:space="0" w:color="auto"/>
      </w:divBdr>
    </w:div>
    <w:div w:id="15930571">
      <w:bodyDiv w:val="1"/>
      <w:marLeft w:val="0"/>
      <w:marRight w:val="0"/>
      <w:marTop w:val="0"/>
      <w:marBottom w:val="0"/>
      <w:divBdr>
        <w:top w:val="none" w:sz="0" w:space="0" w:color="auto"/>
        <w:left w:val="none" w:sz="0" w:space="0" w:color="auto"/>
        <w:bottom w:val="none" w:sz="0" w:space="0" w:color="auto"/>
        <w:right w:val="none" w:sz="0" w:space="0" w:color="auto"/>
      </w:divBdr>
    </w:div>
    <w:div w:id="16852144">
      <w:bodyDiv w:val="1"/>
      <w:marLeft w:val="0"/>
      <w:marRight w:val="0"/>
      <w:marTop w:val="0"/>
      <w:marBottom w:val="0"/>
      <w:divBdr>
        <w:top w:val="none" w:sz="0" w:space="0" w:color="auto"/>
        <w:left w:val="none" w:sz="0" w:space="0" w:color="auto"/>
        <w:bottom w:val="none" w:sz="0" w:space="0" w:color="auto"/>
        <w:right w:val="none" w:sz="0" w:space="0" w:color="auto"/>
      </w:divBdr>
    </w:div>
    <w:div w:id="17052980">
      <w:bodyDiv w:val="1"/>
      <w:marLeft w:val="0"/>
      <w:marRight w:val="0"/>
      <w:marTop w:val="0"/>
      <w:marBottom w:val="0"/>
      <w:divBdr>
        <w:top w:val="none" w:sz="0" w:space="0" w:color="auto"/>
        <w:left w:val="none" w:sz="0" w:space="0" w:color="auto"/>
        <w:bottom w:val="none" w:sz="0" w:space="0" w:color="auto"/>
        <w:right w:val="none" w:sz="0" w:space="0" w:color="auto"/>
      </w:divBdr>
    </w:div>
    <w:div w:id="21789247">
      <w:bodyDiv w:val="1"/>
      <w:marLeft w:val="0"/>
      <w:marRight w:val="0"/>
      <w:marTop w:val="0"/>
      <w:marBottom w:val="0"/>
      <w:divBdr>
        <w:top w:val="none" w:sz="0" w:space="0" w:color="auto"/>
        <w:left w:val="none" w:sz="0" w:space="0" w:color="auto"/>
        <w:bottom w:val="none" w:sz="0" w:space="0" w:color="auto"/>
        <w:right w:val="none" w:sz="0" w:space="0" w:color="auto"/>
      </w:divBdr>
    </w:div>
    <w:div w:id="22675754">
      <w:bodyDiv w:val="1"/>
      <w:marLeft w:val="0"/>
      <w:marRight w:val="0"/>
      <w:marTop w:val="0"/>
      <w:marBottom w:val="0"/>
      <w:divBdr>
        <w:top w:val="none" w:sz="0" w:space="0" w:color="auto"/>
        <w:left w:val="none" w:sz="0" w:space="0" w:color="auto"/>
        <w:bottom w:val="none" w:sz="0" w:space="0" w:color="auto"/>
        <w:right w:val="none" w:sz="0" w:space="0" w:color="auto"/>
      </w:divBdr>
    </w:div>
    <w:div w:id="25495476">
      <w:bodyDiv w:val="1"/>
      <w:marLeft w:val="0"/>
      <w:marRight w:val="0"/>
      <w:marTop w:val="0"/>
      <w:marBottom w:val="0"/>
      <w:divBdr>
        <w:top w:val="none" w:sz="0" w:space="0" w:color="auto"/>
        <w:left w:val="none" w:sz="0" w:space="0" w:color="auto"/>
        <w:bottom w:val="none" w:sz="0" w:space="0" w:color="auto"/>
        <w:right w:val="none" w:sz="0" w:space="0" w:color="auto"/>
      </w:divBdr>
    </w:div>
    <w:div w:id="25831632">
      <w:bodyDiv w:val="1"/>
      <w:marLeft w:val="0"/>
      <w:marRight w:val="0"/>
      <w:marTop w:val="0"/>
      <w:marBottom w:val="0"/>
      <w:divBdr>
        <w:top w:val="none" w:sz="0" w:space="0" w:color="auto"/>
        <w:left w:val="none" w:sz="0" w:space="0" w:color="auto"/>
        <w:bottom w:val="none" w:sz="0" w:space="0" w:color="auto"/>
        <w:right w:val="none" w:sz="0" w:space="0" w:color="auto"/>
      </w:divBdr>
    </w:div>
    <w:div w:id="26148945">
      <w:bodyDiv w:val="1"/>
      <w:marLeft w:val="0"/>
      <w:marRight w:val="0"/>
      <w:marTop w:val="0"/>
      <w:marBottom w:val="0"/>
      <w:divBdr>
        <w:top w:val="none" w:sz="0" w:space="0" w:color="auto"/>
        <w:left w:val="none" w:sz="0" w:space="0" w:color="auto"/>
        <w:bottom w:val="none" w:sz="0" w:space="0" w:color="auto"/>
        <w:right w:val="none" w:sz="0" w:space="0" w:color="auto"/>
      </w:divBdr>
    </w:div>
    <w:div w:id="26756472">
      <w:bodyDiv w:val="1"/>
      <w:marLeft w:val="0"/>
      <w:marRight w:val="0"/>
      <w:marTop w:val="0"/>
      <w:marBottom w:val="0"/>
      <w:divBdr>
        <w:top w:val="none" w:sz="0" w:space="0" w:color="auto"/>
        <w:left w:val="none" w:sz="0" w:space="0" w:color="auto"/>
        <w:bottom w:val="none" w:sz="0" w:space="0" w:color="auto"/>
        <w:right w:val="none" w:sz="0" w:space="0" w:color="auto"/>
      </w:divBdr>
    </w:div>
    <w:div w:id="27070942">
      <w:bodyDiv w:val="1"/>
      <w:marLeft w:val="0"/>
      <w:marRight w:val="0"/>
      <w:marTop w:val="0"/>
      <w:marBottom w:val="0"/>
      <w:divBdr>
        <w:top w:val="none" w:sz="0" w:space="0" w:color="auto"/>
        <w:left w:val="none" w:sz="0" w:space="0" w:color="auto"/>
        <w:bottom w:val="none" w:sz="0" w:space="0" w:color="auto"/>
        <w:right w:val="none" w:sz="0" w:space="0" w:color="auto"/>
      </w:divBdr>
    </w:div>
    <w:div w:id="31662204">
      <w:bodyDiv w:val="1"/>
      <w:marLeft w:val="0"/>
      <w:marRight w:val="0"/>
      <w:marTop w:val="0"/>
      <w:marBottom w:val="0"/>
      <w:divBdr>
        <w:top w:val="none" w:sz="0" w:space="0" w:color="auto"/>
        <w:left w:val="none" w:sz="0" w:space="0" w:color="auto"/>
        <w:bottom w:val="none" w:sz="0" w:space="0" w:color="auto"/>
        <w:right w:val="none" w:sz="0" w:space="0" w:color="auto"/>
      </w:divBdr>
    </w:div>
    <w:div w:id="32854435">
      <w:bodyDiv w:val="1"/>
      <w:marLeft w:val="0"/>
      <w:marRight w:val="0"/>
      <w:marTop w:val="0"/>
      <w:marBottom w:val="0"/>
      <w:divBdr>
        <w:top w:val="none" w:sz="0" w:space="0" w:color="auto"/>
        <w:left w:val="none" w:sz="0" w:space="0" w:color="auto"/>
        <w:bottom w:val="none" w:sz="0" w:space="0" w:color="auto"/>
        <w:right w:val="none" w:sz="0" w:space="0" w:color="auto"/>
      </w:divBdr>
    </w:div>
    <w:div w:id="37244249">
      <w:bodyDiv w:val="1"/>
      <w:marLeft w:val="0"/>
      <w:marRight w:val="0"/>
      <w:marTop w:val="0"/>
      <w:marBottom w:val="0"/>
      <w:divBdr>
        <w:top w:val="none" w:sz="0" w:space="0" w:color="auto"/>
        <w:left w:val="none" w:sz="0" w:space="0" w:color="auto"/>
        <w:bottom w:val="none" w:sz="0" w:space="0" w:color="auto"/>
        <w:right w:val="none" w:sz="0" w:space="0" w:color="auto"/>
      </w:divBdr>
    </w:div>
    <w:div w:id="37554400">
      <w:bodyDiv w:val="1"/>
      <w:marLeft w:val="0"/>
      <w:marRight w:val="0"/>
      <w:marTop w:val="0"/>
      <w:marBottom w:val="0"/>
      <w:divBdr>
        <w:top w:val="none" w:sz="0" w:space="0" w:color="auto"/>
        <w:left w:val="none" w:sz="0" w:space="0" w:color="auto"/>
        <w:bottom w:val="none" w:sz="0" w:space="0" w:color="auto"/>
        <w:right w:val="none" w:sz="0" w:space="0" w:color="auto"/>
      </w:divBdr>
    </w:div>
    <w:div w:id="39285114">
      <w:bodyDiv w:val="1"/>
      <w:marLeft w:val="0"/>
      <w:marRight w:val="0"/>
      <w:marTop w:val="0"/>
      <w:marBottom w:val="0"/>
      <w:divBdr>
        <w:top w:val="none" w:sz="0" w:space="0" w:color="auto"/>
        <w:left w:val="none" w:sz="0" w:space="0" w:color="auto"/>
        <w:bottom w:val="none" w:sz="0" w:space="0" w:color="auto"/>
        <w:right w:val="none" w:sz="0" w:space="0" w:color="auto"/>
      </w:divBdr>
    </w:div>
    <w:div w:id="45759154">
      <w:bodyDiv w:val="1"/>
      <w:marLeft w:val="0"/>
      <w:marRight w:val="0"/>
      <w:marTop w:val="0"/>
      <w:marBottom w:val="0"/>
      <w:divBdr>
        <w:top w:val="none" w:sz="0" w:space="0" w:color="auto"/>
        <w:left w:val="none" w:sz="0" w:space="0" w:color="auto"/>
        <w:bottom w:val="none" w:sz="0" w:space="0" w:color="auto"/>
        <w:right w:val="none" w:sz="0" w:space="0" w:color="auto"/>
      </w:divBdr>
    </w:div>
    <w:div w:id="46488804">
      <w:bodyDiv w:val="1"/>
      <w:marLeft w:val="0"/>
      <w:marRight w:val="0"/>
      <w:marTop w:val="0"/>
      <w:marBottom w:val="0"/>
      <w:divBdr>
        <w:top w:val="none" w:sz="0" w:space="0" w:color="auto"/>
        <w:left w:val="none" w:sz="0" w:space="0" w:color="auto"/>
        <w:bottom w:val="none" w:sz="0" w:space="0" w:color="auto"/>
        <w:right w:val="none" w:sz="0" w:space="0" w:color="auto"/>
      </w:divBdr>
    </w:div>
    <w:div w:id="48261866">
      <w:bodyDiv w:val="1"/>
      <w:marLeft w:val="0"/>
      <w:marRight w:val="0"/>
      <w:marTop w:val="0"/>
      <w:marBottom w:val="0"/>
      <w:divBdr>
        <w:top w:val="none" w:sz="0" w:space="0" w:color="auto"/>
        <w:left w:val="none" w:sz="0" w:space="0" w:color="auto"/>
        <w:bottom w:val="none" w:sz="0" w:space="0" w:color="auto"/>
        <w:right w:val="none" w:sz="0" w:space="0" w:color="auto"/>
      </w:divBdr>
    </w:div>
    <w:div w:id="48772504">
      <w:bodyDiv w:val="1"/>
      <w:marLeft w:val="0"/>
      <w:marRight w:val="0"/>
      <w:marTop w:val="0"/>
      <w:marBottom w:val="0"/>
      <w:divBdr>
        <w:top w:val="none" w:sz="0" w:space="0" w:color="auto"/>
        <w:left w:val="none" w:sz="0" w:space="0" w:color="auto"/>
        <w:bottom w:val="none" w:sz="0" w:space="0" w:color="auto"/>
        <w:right w:val="none" w:sz="0" w:space="0" w:color="auto"/>
      </w:divBdr>
    </w:div>
    <w:div w:id="50346605">
      <w:bodyDiv w:val="1"/>
      <w:marLeft w:val="0"/>
      <w:marRight w:val="0"/>
      <w:marTop w:val="0"/>
      <w:marBottom w:val="0"/>
      <w:divBdr>
        <w:top w:val="none" w:sz="0" w:space="0" w:color="auto"/>
        <w:left w:val="none" w:sz="0" w:space="0" w:color="auto"/>
        <w:bottom w:val="none" w:sz="0" w:space="0" w:color="auto"/>
        <w:right w:val="none" w:sz="0" w:space="0" w:color="auto"/>
      </w:divBdr>
    </w:div>
    <w:div w:id="50613604">
      <w:bodyDiv w:val="1"/>
      <w:marLeft w:val="0"/>
      <w:marRight w:val="0"/>
      <w:marTop w:val="0"/>
      <w:marBottom w:val="0"/>
      <w:divBdr>
        <w:top w:val="none" w:sz="0" w:space="0" w:color="auto"/>
        <w:left w:val="none" w:sz="0" w:space="0" w:color="auto"/>
        <w:bottom w:val="none" w:sz="0" w:space="0" w:color="auto"/>
        <w:right w:val="none" w:sz="0" w:space="0" w:color="auto"/>
      </w:divBdr>
    </w:div>
    <w:div w:id="54934219">
      <w:bodyDiv w:val="1"/>
      <w:marLeft w:val="0"/>
      <w:marRight w:val="0"/>
      <w:marTop w:val="0"/>
      <w:marBottom w:val="0"/>
      <w:divBdr>
        <w:top w:val="none" w:sz="0" w:space="0" w:color="auto"/>
        <w:left w:val="none" w:sz="0" w:space="0" w:color="auto"/>
        <w:bottom w:val="none" w:sz="0" w:space="0" w:color="auto"/>
        <w:right w:val="none" w:sz="0" w:space="0" w:color="auto"/>
      </w:divBdr>
    </w:div>
    <w:div w:id="55248725">
      <w:bodyDiv w:val="1"/>
      <w:marLeft w:val="0"/>
      <w:marRight w:val="0"/>
      <w:marTop w:val="0"/>
      <w:marBottom w:val="0"/>
      <w:divBdr>
        <w:top w:val="none" w:sz="0" w:space="0" w:color="auto"/>
        <w:left w:val="none" w:sz="0" w:space="0" w:color="auto"/>
        <w:bottom w:val="none" w:sz="0" w:space="0" w:color="auto"/>
        <w:right w:val="none" w:sz="0" w:space="0" w:color="auto"/>
      </w:divBdr>
    </w:div>
    <w:div w:id="56251379">
      <w:bodyDiv w:val="1"/>
      <w:marLeft w:val="0"/>
      <w:marRight w:val="0"/>
      <w:marTop w:val="0"/>
      <w:marBottom w:val="0"/>
      <w:divBdr>
        <w:top w:val="none" w:sz="0" w:space="0" w:color="auto"/>
        <w:left w:val="none" w:sz="0" w:space="0" w:color="auto"/>
        <w:bottom w:val="none" w:sz="0" w:space="0" w:color="auto"/>
        <w:right w:val="none" w:sz="0" w:space="0" w:color="auto"/>
      </w:divBdr>
    </w:div>
    <w:div w:id="56318538">
      <w:bodyDiv w:val="1"/>
      <w:marLeft w:val="0"/>
      <w:marRight w:val="0"/>
      <w:marTop w:val="0"/>
      <w:marBottom w:val="0"/>
      <w:divBdr>
        <w:top w:val="none" w:sz="0" w:space="0" w:color="auto"/>
        <w:left w:val="none" w:sz="0" w:space="0" w:color="auto"/>
        <w:bottom w:val="none" w:sz="0" w:space="0" w:color="auto"/>
        <w:right w:val="none" w:sz="0" w:space="0" w:color="auto"/>
      </w:divBdr>
    </w:div>
    <w:div w:id="59913450">
      <w:bodyDiv w:val="1"/>
      <w:marLeft w:val="0"/>
      <w:marRight w:val="0"/>
      <w:marTop w:val="0"/>
      <w:marBottom w:val="0"/>
      <w:divBdr>
        <w:top w:val="none" w:sz="0" w:space="0" w:color="auto"/>
        <w:left w:val="none" w:sz="0" w:space="0" w:color="auto"/>
        <w:bottom w:val="none" w:sz="0" w:space="0" w:color="auto"/>
        <w:right w:val="none" w:sz="0" w:space="0" w:color="auto"/>
      </w:divBdr>
    </w:div>
    <w:div w:id="60830424">
      <w:bodyDiv w:val="1"/>
      <w:marLeft w:val="0"/>
      <w:marRight w:val="0"/>
      <w:marTop w:val="0"/>
      <w:marBottom w:val="0"/>
      <w:divBdr>
        <w:top w:val="none" w:sz="0" w:space="0" w:color="auto"/>
        <w:left w:val="none" w:sz="0" w:space="0" w:color="auto"/>
        <w:bottom w:val="none" w:sz="0" w:space="0" w:color="auto"/>
        <w:right w:val="none" w:sz="0" w:space="0" w:color="auto"/>
      </w:divBdr>
    </w:div>
    <w:div w:id="64376278">
      <w:bodyDiv w:val="1"/>
      <w:marLeft w:val="0"/>
      <w:marRight w:val="0"/>
      <w:marTop w:val="0"/>
      <w:marBottom w:val="0"/>
      <w:divBdr>
        <w:top w:val="none" w:sz="0" w:space="0" w:color="auto"/>
        <w:left w:val="none" w:sz="0" w:space="0" w:color="auto"/>
        <w:bottom w:val="none" w:sz="0" w:space="0" w:color="auto"/>
        <w:right w:val="none" w:sz="0" w:space="0" w:color="auto"/>
      </w:divBdr>
    </w:div>
    <w:div w:id="64423603">
      <w:bodyDiv w:val="1"/>
      <w:marLeft w:val="0"/>
      <w:marRight w:val="0"/>
      <w:marTop w:val="0"/>
      <w:marBottom w:val="0"/>
      <w:divBdr>
        <w:top w:val="none" w:sz="0" w:space="0" w:color="auto"/>
        <w:left w:val="none" w:sz="0" w:space="0" w:color="auto"/>
        <w:bottom w:val="none" w:sz="0" w:space="0" w:color="auto"/>
        <w:right w:val="none" w:sz="0" w:space="0" w:color="auto"/>
      </w:divBdr>
    </w:div>
    <w:div w:id="66459847">
      <w:bodyDiv w:val="1"/>
      <w:marLeft w:val="0"/>
      <w:marRight w:val="0"/>
      <w:marTop w:val="0"/>
      <w:marBottom w:val="0"/>
      <w:divBdr>
        <w:top w:val="none" w:sz="0" w:space="0" w:color="auto"/>
        <w:left w:val="none" w:sz="0" w:space="0" w:color="auto"/>
        <w:bottom w:val="none" w:sz="0" w:space="0" w:color="auto"/>
        <w:right w:val="none" w:sz="0" w:space="0" w:color="auto"/>
      </w:divBdr>
    </w:div>
    <w:div w:id="67852578">
      <w:bodyDiv w:val="1"/>
      <w:marLeft w:val="0"/>
      <w:marRight w:val="0"/>
      <w:marTop w:val="0"/>
      <w:marBottom w:val="0"/>
      <w:divBdr>
        <w:top w:val="none" w:sz="0" w:space="0" w:color="auto"/>
        <w:left w:val="none" w:sz="0" w:space="0" w:color="auto"/>
        <w:bottom w:val="none" w:sz="0" w:space="0" w:color="auto"/>
        <w:right w:val="none" w:sz="0" w:space="0" w:color="auto"/>
      </w:divBdr>
    </w:div>
    <w:div w:id="73819048">
      <w:bodyDiv w:val="1"/>
      <w:marLeft w:val="0"/>
      <w:marRight w:val="0"/>
      <w:marTop w:val="0"/>
      <w:marBottom w:val="0"/>
      <w:divBdr>
        <w:top w:val="none" w:sz="0" w:space="0" w:color="auto"/>
        <w:left w:val="none" w:sz="0" w:space="0" w:color="auto"/>
        <w:bottom w:val="none" w:sz="0" w:space="0" w:color="auto"/>
        <w:right w:val="none" w:sz="0" w:space="0" w:color="auto"/>
      </w:divBdr>
    </w:div>
    <w:div w:id="74324143">
      <w:bodyDiv w:val="1"/>
      <w:marLeft w:val="0"/>
      <w:marRight w:val="0"/>
      <w:marTop w:val="0"/>
      <w:marBottom w:val="0"/>
      <w:divBdr>
        <w:top w:val="none" w:sz="0" w:space="0" w:color="auto"/>
        <w:left w:val="none" w:sz="0" w:space="0" w:color="auto"/>
        <w:bottom w:val="none" w:sz="0" w:space="0" w:color="auto"/>
        <w:right w:val="none" w:sz="0" w:space="0" w:color="auto"/>
      </w:divBdr>
    </w:div>
    <w:div w:id="74476920">
      <w:bodyDiv w:val="1"/>
      <w:marLeft w:val="0"/>
      <w:marRight w:val="0"/>
      <w:marTop w:val="0"/>
      <w:marBottom w:val="0"/>
      <w:divBdr>
        <w:top w:val="none" w:sz="0" w:space="0" w:color="auto"/>
        <w:left w:val="none" w:sz="0" w:space="0" w:color="auto"/>
        <w:bottom w:val="none" w:sz="0" w:space="0" w:color="auto"/>
        <w:right w:val="none" w:sz="0" w:space="0" w:color="auto"/>
      </w:divBdr>
    </w:div>
    <w:div w:id="75906197">
      <w:bodyDiv w:val="1"/>
      <w:marLeft w:val="0"/>
      <w:marRight w:val="0"/>
      <w:marTop w:val="0"/>
      <w:marBottom w:val="0"/>
      <w:divBdr>
        <w:top w:val="none" w:sz="0" w:space="0" w:color="auto"/>
        <w:left w:val="none" w:sz="0" w:space="0" w:color="auto"/>
        <w:bottom w:val="none" w:sz="0" w:space="0" w:color="auto"/>
        <w:right w:val="none" w:sz="0" w:space="0" w:color="auto"/>
      </w:divBdr>
    </w:div>
    <w:div w:id="77945413">
      <w:bodyDiv w:val="1"/>
      <w:marLeft w:val="0"/>
      <w:marRight w:val="0"/>
      <w:marTop w:val="0"/>
      <w:marBottom w:val="0"/>
      <w:divBdr>
        <w:top w:val="none" w:sz="0" w:space="0" w:color="auto"/>
        <w:left w:val="none" w:sz="0" w:space="0" w:color="auto"/>
        <w:bottom w:val="none" w:sz="0" w:space="0" w:color="auto"/>
        <w:right w:val="none" w:sz="0" w:space="0" w:color="auto"/>
      </w:divBdr>
    </w:div>
    <w:div w:id="79758272">
      <w:bodyDiv w:val="1"/>
      <w:marLeft w:val="0"/>
      <w:marRight w:val="0"/>
      <w:marTop w:val="0"/>
      <w:marBottom w:val="0"/>
      <w:divBdr>
        <w:top w:val="none" w:sz="0" w:space="0" w:color="auto"/>
        <w:left w:val="none" w:sz="0" w:space="0" w:color="auto"/>
        <w:bottom w:val="none" w:sz="0" w:space="0" w:color="auto"/>
        <w:right w:val="none" w:sz="0" w:space="0" w:color="auto"/>
      </w:divBdr>
    </w:div>
    <w:div w:id="82386149">
      <w:bodyDiv w:val="1"/>
      <w:marLeft w:val="0"/>
      <w:marRight w:val="0"/>
      <w:marTop w:val="0"/>
      <w:marBottom w:val="0"/>
      <w:divBdr>
        <w:top w:val="none" w:sz="0" w:space="0" w:color="auto"/>
        <w:left w:val="none" w:sz="0" w:space="0" w:color="auto"/>
        <w:bottom w:val="none" w:sz="0" w:space="0" w:color="auto"/>
        <w:right w:val="none" w:sz="0" w:space="0" w:color="auto"/>
      </w:divBdr>
    </w:div>
    <w:div w:id="89620229">
      <w:bodyDiv w:val="1"/>
      <w:marLeft w:val="0"/>
      <w:marRight w:val="0"/>
      <w:marTop w:val="0"/>
      <w:marBottom w:val="0"/>
      <w:divBdr>
        <w:top w:val="none" w:sz="0" w:space="0" w:color="auto"/>
        <w:left w:val="none" w:sz="0" w:space="0" w:color="auto"/>
        <w:bottom w:val="none" w:sz="0" w:space="0" w:color="auto"/>
        <w:right w:val="none" w:sz="0" w:space="0" w:color="auto"/>
      </w:divBdr>
    </w:div>
    <w:div w:id="92359869">
      <w:bodyDiv w:val="1"/>
      <w:marLeft w:val="0"/>
      <w:marRight w:val="0"/>
      <w:marTop w:val="0"/>
      <w:marBottom w:val="0"/>
      <w:divBdr>
        <w:top w:val="none" w:sz="0" w:space="0" w:color="auto"/>
        <w:left w:val="none" w:sz="0" w:space="0" w:color="auto"/>
        <w:bottom w:val="none" w:sz="0" w:space="0" w:color="auto"/>
        <w:right w:val="none" w:sz="0" w:space="0" w:color="auto"/>
      </w:divBdr>
    </w:div>
    <w:div w:id="93063673">
      <w:bodyDiv w:val="1"/>
      <w:marLeft w:val="0"/>
      <w:marRight w:val="0"/>
      <w:marTop w:val="0"/>
      <w:marBottom w:val="0"/>
      <w:divBdr>
        <w:top w:val="none" w:sz="0" w:space="0" w:color="auto"/>
        <w:left w:val="none" w:sz="0" w:space="0" w:color="auto"/>
        <w:bottom w:val="none" w:sz="0" w:space="0" w:color="auto"/>
        <w:right w:val="none" w:sz="0" w:space="0" w:color="auto"/>
      </w:divBdr>
    </w:div>
    <w:div w:id="101533528">
      <w:bodyDiv w:val="1"/>
      <w:marLeft w:val="0"/>
      <w:marRight w:val="0"/>
      <w:marTop w:val="0"/>
      <w:marBottom w:val="0"/>
      <w:divBdr>
        <w:top w:val="none" w:sz="0" w:space="0" w:color="auto"/>
        <w:left w:val="none" w:sz="0" w:space="0" w:color="auto"/>
        <w:bottom w:val="none" w:sz="0" w:space="0" w:color="auto"/>
        <w:right w:val="none" w:sz="0" w:space="0" w:color="auto"/>
      </w:divBdr>
    </w:div>
    <w:div w:id="102000928">
      <w:bodyDiv w:val="1"/>
      <w:marLeft w:val="0"/>
      <w:marRight w:val="0"/>
      <w:marTop w:val="0"/>
      <w:marBottom w:val="0"/>
      <w:divBdr>
        <w:top w:val="none" w:sz="0" w:space="0" w:color="auto"/>
        <w:left w:val="none" w:sz="0" w:space="0" w:color="auto"/>
        <w:bottom w:val="none" w:sz="0" w:space="0" w:color="auto"/>
        <w:right w:val="none" w:sz="0" w:space="0" w:color="auto"/>
      </w:divBdr>
    </w:div>
    <w:div w:id="102236948">
      <w:bodyDiv w:val="1"/>
      <w:marLeft w:val="0"/>
      <w:marRight w:val="0"/>
      <w:marTop w:val="0"/>
      <w:marBottom w:val="0"/>
      <w:divBdr>
        <w:top w:val="none" w:sz="0" w:space="0" w:color="auto"/>
        <w:left w:val="none" w:sz="0" w:space="0" w:color="auto"/>
        <w:bottom w:val="none" w:sz="0" w:space="0" w:color="auto"/>
        <w:right w:val="none" w:sz="0" w:space="0" w:color="auto"/>
      </w:divBdr>
    </w:div>
    <w:div w:id="104231830">
      <w:bodyDiv w:val="1"/>
      <w:marLeft w:val="0"/>
      <w:marRight w:val="0"/>
      <w:marTop w:val="0"/>
      <w:marBottom w:val="0"/>
      <w:divBdr>
        <w:top w:val="none" w:sz="0" w:space="0" w:color="auto"/>
        <w:left w:val="none" w:sz="0" w:space="0" w:color="auto"/>
        <w:bottom w:val="none" w:sz="0" w:space="0" w:color="auto"/>
        <w:right w:val="none" w:sz="0" w:space="0" w:color="auto"/>
      </w:divBdr>
    </w:div>
    <w:div w:id="104466695">
      <w:bodyDiv w:val="1"/>
      <w:marLeft w:val="0"/>
      <w:marRight w:val="0"/>
      <w:marTop w:val="0"/>
      <w:marBottom w:val="0"/>
      <w:divBdr>
        <w:top w:val="none" w:sz="0" w:space="0" w:color="auto"/>
        <w:left w:val="none" w:sz="0" w:space="0" w:color="auto"/>
        <w:bottom w:val="none" w:sz="0" w:space="0" w:color="auto"/>
        <w:right w:val="none" w:sz="0" w:space="0" w:color="auto"/>
      </w:divBdr>
    </w:div>
    <w:div w:id="110587942">
      <w:bodyDiv w:val="1"/>
      <w:marLeft w:val="0"/>
      <w:marRight w:val="0"/>
      <w:marTop w:val="0"/>
      <w:marBottom w:val="0"/>
      <w:divBdr>
        <w:top w:val="none" w:sz="0" w:space="0" w:color="auto"/>
        <w:left w:val="none" w:sz="0" w:space="0" w:color="auto"/>
        <w:bottom w:val="none" w:sz="0" w:space="0" w:color="auto"/>
        <w:right w:val="none" w:sz="0" w:space="0" w:color="auto"/>
      </w:divBdr>
    </w:div>
    <w:div w:id="112023820">
      <w:bodyDiv w:val="1"/>
      <w:marLeft w:val="0"/>
      <w:marRight w:val="0"/>
      <w:marTop w:val="0"/>
      <w:marBottom w:val="0"/>
      <w:divBdr>
        <w:top w:val="none" w:sz="0" w:space="0" w:color="auto"/>
        <w:left w:val="none" w:sz="0" w:space="0" w:color="auto"/>
        <w:bottom w:val="none" w:sz="0" w:space="0" w:color="auto"/>
        <w:right w:val="none" w:sz="0" w:space="0" w:color="auto"/>
      </w:divBdr>
    </w:div>
    <w:div w:id="112798282">
      <w:bodyDiv w:val="1"/>
      <w:marLeft w:val="0"/>
      <w:marRight w:val="0"/>
      <w:marTop w:val="0"/>
      <w:marBottom w:val="0"/>
      <w:divBdr>
        <w:top w:val="none" w:sz="0" w:space="0" w:color="auto"/>
        <w:left w:val="none" w:sz="0" w:space="0" w:color="auto"/>
        <w:bottom w:val="none" w:sz="0" w:space="0" w:color="auto"/>
        <w:right w:val="none" w:sz="0" w:space="0" w:color="auto"/>
      </w:divBdr>
    </w:div>
    <w:div w:id="113719290">
      <w:bodyDiv w:val="1"/>
      <w:marLeft w:val="0"/>
      <w:marRight w:val="0"/>
      <w:marTop w:val="0"/>
      <w:marBottom w:val="0"/>
      <w:divBdr>
        <w:top w:val="none" w:sz="0" w:space="0" w:color="auto"/>
        <w:left w:val="none" w:sz="0" w:space="0" w:color="auto"/>
        <w:bottom w:val="none" w:sz="0" w:space="0" w:color="auto"/>
        <w:right w:val="none" w:sz="0" w:space="0" w:color="auto"/>
      </w:divBdr>
    </w:div>
    <w:div w:id="113863748">
      <w:bodyDiv w:val="1"/>
      <w:marLeft w:val="0"/>
      <w:marRight w:val="0"/>
      <w:marTop w:val="0"/>
      <w:marBottom w:val="0"/>
      <w:divBdr>
        <w:top w:val="none" w:sz="0" w:space="0" w:color="auto"/>
        <w:left w:val="none" w:sz="0" w:space="0" w:color="auto"/>
        <w:bottom w:val="none" w:sz="0" w:space="0" w:color="auto"/>
        <w:right w:val="none" w:sz="0" w:space="0" w:color="auto"/>
      </w:divBdr>
    </w:div>
    <w:div w:id="115023771">
      <w:bodyDiv w:val="1"/>
      <w:marLeft w:val="0"/>
      <w:marRight w:val="0"/>
      <w:marTop w:val="0"/>
      <w:marBottom w:val="0"/>
      <w:divBdr>
        <w:top w:val="none" w:sz="0" w:space="0" w:color="auto"/>
        <w:left w:val="none" w:sz="0" w:space="0" w:color="auto"/>
        <w:bottom w:val="none" w:sz="0" w:space="0" w:color="auto"/>
        <w:right w:val="none" w:sz="0" w:space="0" w:color="auto"/>
      </w:divBdr>
    </w:div>
    <w:div w:id="115175142">
      <w:bodyDiv w:val="1"/>
      <w:marLeft w:val="0"/>
      <w:marRight w:val="0"/>
      <w:marTop w:val="0"/>
      <w:marBottom w:val="0"/>
      <w:divBdr>
        <w:top w:val="none" w:sz="0" w:space="0" w:color="auto"/>
        <w:left w:val="none" w:sz="0" w:space="0" w:color="auto"/>
        <w:bottom w:val="none" w:sz="0" w:space="0" w:color="auto"/>
        <w:right w:val="none" w:sz="0" w:space="0" w:color="auto"/>
      </w:divBdr>
    </w:div>
    <w:div w:id="117994361">
      <w:bodyDiv w:val="1"/>
      <w:marLeft w:val="0"/>
      <w:marRight w:val="0"/>
      <w:marTop w:val="0"/>
      <w:marBottom w:val="0"/>
      <w:divBdr>
        <w:top w:val="none" w:sz="0" w:space="0" w:color="auto"/>
        <w:left w:val="none" w:sz="0" w:space="0" w:color="auto"/>
        <w:bottom w:val="none" w:sz="0" w:space="0" w:color="auto"/>
        <w:right w:val="none" w:sz="0" w:space="0" w:color="auto"/>
      </w:divBdr>
    </w:div>
    <w:div w:id="118038293">
      <w:bodyDiv w:val="1"/>
      <w:marLeft w:val="0"/>
      <w:marRight w:val="0"/>
      <w:marTop w:val="0"/>
      <w:marBottom w:val="0"/>
      <w:divBdr>
        <w:top w:val="none" w:sz="0" w:space="0" w:color="auto"/>
        <w:left w:val="none" w:sz="0" w:space="0" w:color="auto"/>
        <w:bottom w:val="none" w:sz="0" w:space="0" w:color="auto"/>
        <w:right w:val="none" w:sz="0" w:space="0" w:color="auto"/>
      </w:divBdr>
    </w:div>
    <w:div w:id="122820152">
      <w:bodyDiv w:val="1"/>
      <w:marLeft w:val="0"/>
      <w:marRight w:val="0"/>
      <w:marTop w:val="0"/>
      <w:marBottom w:val="0"/>
      <w:divBdr>
        <w:top w:val="none" w:sz="0" w:space="0" w:color="auto"/>
        <w:left w:val="none" w:sz="0" w:space="0" w:color="auto"/>
        <w:bottom w:val="none" w:sz="0" w:space="0" w:color="auto"/>
        <w:right w:val="none" w:sz="0" w:space="0" w:color="auto"/>
      </w:divBdr>
    </w:div>
    <w:div w:id="124668190">
      <w:bodyDiv w:val="1"/>
      <w:marLeft w:val="0"/>
      <w:marRight w:val="0"/>
      <w:marTop w:val="0"/>
      <w:marBottom w:val="0"/>
      <w:divBdr>
        <w:top w:val="none" w:sz="0" w:space="0" w:color="auto"/>
        <w:left w:val="none" w:sz="0" w:space="0" w:color="auto"/>
        <w:bottom w:val="none" w:sz="0" w:space="0" w:color="auto"/>
        <w:right w:val="none" w:sz="0" w:space="0" w:color="auto"/>
      </w:divBdr>
    </w:div>
    <w:div w:id="126357170">
      <w:bodyDiv w:val="1"/>
      <w:marLeft w:val="0"/>
      <w:marRight w:val="0"/>
      <w:marTop w:val="0"/>
      <w:marBottom w:val="0"/>
      <w:divBdr>
        <w:top w:val="none" w:sz="0" w:space="0" w:color="auto"/>
        <w:left w:val="none" w:sz="0" w:space="0" w:color="auto"/>
        <w:bottom w:val="none" w:sz="0" w:space="0" w:color="auto"/>
        <w:right w:val="none" w:sz="0" w:space="0" w:color="auto"/>
      </w:divBdr>
    </w:div>
    <w:div w:id="130370468">
      <w:bodyDiv w:val="1"/>
      <w:marLeft w:val="0"/>
      <w:marRight w:val="0"/>
      <w:marTop w:val="0"/>
      <w:marBottom w:val="0"/>
      <w:divBdr>
        <w:top w:val="none" w:sz="0" w:space="0" w:color="auto"/>
        <w:left w:val="none" w:sz="0" w:space="0" w:color="auto"/>
        <w:bottom w:val="none" w:sz="0" w:space="0" w:color="auto"/>
        <w:right w:val="none" w:sz="0" w:space="0" w:color="auto"/>
      </w:divBdr>
    </w:div>
    <w:div w:id="130750147">
      <w:bodyDiv w:val="1"/>
      <w:marLeft w:val="0"/>
      <w:marRight w:val="0"/>
      <w:marTop w:val="0"/>
      <w:marBottom w:val="0"/>
      <w:divBdr>
        <w:top w:val="none" w:sz="0" w:space="0" w:color="auto"/>
        <w:left w:val="none" w:sz="0" w:space="0" w:color="auto"/>
        <w:bottom w:val="none" w:sz="0" w:space="0" w:color="auto"/>
        <w:right w:val="none" w:sz="0" w:space="0" w:color="auto"/>
      </w:divBdr>
    </w:div>
    <w:div w:id="131138170">
      <w:bodyDiv w:val="1"/>
      <w:marLeft w:val="0"/>
      <w:marRight w:val="0"/>
      <w:marTop w:val="0"/>
      <w:marBottom w:val="0"/>
      <w:divBdr>
        <w:top w:val="none" w:sz="0" w:space="0" w:color="auto"/>
        <w:left w:val="none" w:sz="0" w:space="0" w:color="auto"/>
        <w:bottom w:val="none" w:sz="0" w:space="0" w:color="auto"/>
        <w:right w:val="none" w:sz="0" w:space="0" w:color="auto"/>
      </w:divBdr>
    </w:div>
    <w:div w:id="134766263">
      <w:bodyDiv w:val="1"/>
      <w:marLeft w:val="0"/>
      <w:marRight w:val="0"/>
      <w:marTop w:val="0"/>
      <w:marBottom w:val="0"/>
      <w:divBdr>
        <w:top w:val="none" w:sz="0" w:space="0" w:color="auto"/>
        <w:left w:val="none" w:sz="0" w:space="0" w:color="auto"/>
        <w:bottom w:val="none" w:sz="0" w:space="0" w:color="auto"/>
        <w:right w:val="none" w:sz="0" w:space="0" w:color="auto"/>
      </w:divBdr>
    </w:div>
    <w:div w:id="135420038">
      <w:bodyDiv w:val="1"/>
      <w:marLeft w:val="0"/>
      <w:marRight w:val="0"/>
      <w:marTop w:val="0"/>
      <w:marBottom w:val="0"/>
      <w:divBdr>
        <w:top w:val="none" w:sz="0" w:space="0" w:color="auto"/>
        <w:left w:val="none" w:sz="0" w:space="0" w:color="auto"/>
        <w:bottom w:val="none" w:sz="0" w:space="0" w:color="auto"/>
        <w:right w:val="none" w:sz="0" w:space="0" w:color="auto"/>
      </w:divBdr>
    </w:div>
    <w:div w:id="140386346">
      <w:bodyDiv w:val="1"/>
      <w:marLeft w:val="0"/>
      <w:marRight w:val="0"/>
      <w:marTop w:val="0"/>
      <w:marBottom w:val="0"/>
      <w:divBdr>
        <w:top w:val="none" w:sz="0" w:space="0" w:color="auto"/>
        <w:left w:val="none" w:sz="0" w:space="0" w:color="auto"/>
        <w:bottom w:val="none" w:sz="0" w:space="0" w:color="auto"/>
        <w:right w:val="none" w:sz="0" w:space="0" w:color="auto"/>
      </w:divBdr>
    </w:div>
    <w:div w:id="146480509">
      <w:bodyDiv w:val="1"/>
      <w:marLeft w:val="0"/>
      <w:marRight w:val="0"/>
      <w:marTop w:val="0"/>
      <w:marBottom w:val="0"/>
      <w:divBdr>
        <w:top w:val="none" w:sz="0" w:space="0" w:color="auto"/>
        <w:left w:val="none" w:sz="0" w:space="0" w:color="auto"/>
        <w:bottom w:val="none" w:sz="0" w:space="0" w:color="auto"/>
        <w:right w:val="none" w:sz="0" w:space="0" w:color="auto"/>
      </w:divBdr>
    </w:div>
    <w:div w:id="148597808">
      <w:bodyDiv w:val="1"/>
      <w:marLeft w:val="0"/>
      <w:marRight w:val="0"/>
      <w:marTop w:val="0"/>
      <w:marBottom w:val="0"/>
      <w:divBdr>
        <w:top w:val="none" w:sz="0" w:space="0" w:color="auto"/>
        <w:left w:val="none" w:sz="0" w:space="0" w:color="auto"/>
        <w:bottom w:val="none" w:sz="0" w:space="0" w:color="auto"/>
        <w:right w:val="none" w:sz="0" w:space="0" w:color="auto"/>
      </w:divBdr>
    </w:div>
    <w:div w:id="159125884">
      <w:bodyDiv w:val="1"/>
      <w:marLeft w:val="0"/>
      <w:marRight w:val="0"/>
      <w:marTop w:val="0"/>
      <w:marBottom w:val="0"/>
      <w:divBdr>
        <w:top w:val="none" w:sz="0" w:space="0" w:color="auto"/>
        <w:left w:val="none" w:sz="0" w:space="0" w:color="auto"/>
        <w:bottom w:val="none" w:sz="0" w:space="0" w:color="auto"/>
        <w:right w:val="none" w:sz="0" w:space="0" w:color="auto"/>
      </w:divBdr>
    </w:div>
    <w:div w:id="159195519">
      <w:bodyDiv w:val="1"/>
      <w:marLeft w:val="0"/>
      <w:marRight w:val="0"/>
      <w:marTop w:val="0"/>
      <w:marBottom w:val="0"/>
      <w:divBdr>
        <w:top w:val="none" w:sz="0" w:space="0" w:color="auto"/>
        <w:left w:val="none" w:sz="0" w:space="0" w:color="auto"/>
        <w:bottom w:val="none" w:sz="0" w:space="0" w:color="auto"/>
        <w:right w:val="none" w:sz="0" w:space="0" w:color="auto"/>
      </w:divBdr>
    </w:div>
    <w:div w:id="159783768">
      <w:bodyDiv w:val="1"/>
      <w:marLeft w:val="0"/>
      <w:marRight w:val="0"/>
      <w:marTop w:val="0"/>
      <w:marBottom w:val="0"/>
      <w:divBdr>
        <w:top w:val="none" w:sz="0" w:space="0" w:color="auto"/>
        <w:left w:val="none" w:sz="0" w:space="0" w:color="auto"/>
        <w:bottom w:val="none" w:sz="0" w:space="0" w:color="auto"/>
        <w:right w:val="none" w:sz="0" w:space="0" w:color="auto"/>
      </w:divBdr>
    </w:div>
    <w:div w:id="160391618">
      <w:bodyDiv w:val="1"/>
      <w:marLeft w:val="0"/>
      <w:marRight w:val="0"/>
      <w:marTop w:val="0"/>
      <w:marBottom w:val="0"/>
      <w:divBdr>
        <w:top w:val="none" w:sz="0" w:space="0" w:color="auto"/>
        <w:left w:val="none" w:sz="0" w:space="0" w:color="auto"/>
        <w:bottom w:val="none" w:sz="0" w:space="0" w:color="auto"/>
        <w:right w:val="none" w:sz="0" w:space="0" w:color="auto"/>
      </w:divBdr>
    </w:div>
    <w:div w:id="164826316">
      <w:bodyDiv w:val="1"/>
      <w:marLeft w:val="0"/>
      <w:marRight w:val="0"/>
      <w:marTop w:val="0"/>
      <w:marBottom w:val="0"/>
      <w:divBdr>
        <w:top w:val="none" w:sz="0" w:space="0" w:color="auto"/>
        <w:left w:val="none" w:sz="0" w:space="0" w:color="auto"/>
        <w:bottom w:val="none" w:sz="0" w:space="0" w:color="auto"/>
        <w:right w:val="none" w:sz="0" w:space="0" w:color="auto"/>
      </w:divBdr>
    </w:div>
    <w:div w:id="166790558">
      <w:bodyDiv w:val="1"/>
      <w:marLeft w:val="0"/>
      <w:marRight w:val="0"/>
      <w:marTop w:val="0"/>
      <w:marBottom w:val="0"/>
      <w:divBdr>
        <w:top w:val="none" w:sz="0" w:space="0" w:color="auto"/>
        <w:left w:val="none" w:sz="0" w:space="0" w:color="auto"/>
        <w:bottom w:val="none" w:sz="0" w:space="0" w:color="auto"/>
        <w:right w:val="none" w:sz="0" w:space="0" w:color="auto"/>
      </w:divBdr>
    </w:div>
    <w:div w:id="168377963">
      <w:bodyDiv w:val="1"/>
      <w:marLeft w:val="0"/>
      <w:marRight w:val="0"/>
      <w:marTop w:val="0"/>
      <w:marBottom w:val="0"/>
      <w:divBdr>
        <w:top w:val="none" w:sz="0" w:space="0" w:color="auto"/>
        <w:left w:val="none" w:sz="0" w:space="0" w:color="auto"/>
        <w:bottom w:val="none" w:sz="0" w:space="0" w:color="auto"/>
        <w:right w:val="none" w:sz="0" w:space="0" w:color="auto"/>
      </w:divBdr>
    </w:div>
    <w:div w:id="174157407">
      <w:bodyDiv w:val="1"/>
      <w:marLeft w:val="0"/>
      <w:marRight w:val="0"/>
      <w:marTop w:val="0"/>
      <w:marBottom w:val="0"/>
      <w:divBdr>
        <w:top w:val="none" w:sz="0" w:space="0" w:color="auto"/>
        <w:left w:val="none" w:sz="0" w:space="0" w:color="auto"/>
        <w:bottom w:val="none" w:sz="0" w:space="0" w:color="auto"/>
        <w:right w:val="none" w:sz="0" w:space="0" w:color="auto"/>
      </w:divBdr>
    </w:div>
    <w:div w:id="175729030">
      <w:bodyDiv w:val="1"/>
      <w:marLeft w:val="0"/>
      <w:marRight w:val="0"/>
      <w:marTop w:val="0"/>
      <w:marBottom w:val="0"/>
      <w:divBdr>
        <w:top w:val="none" w:sz="0" w:space="0" w:color="auto"/>
        <w:left w:val="none" w:sz="0" w:space="0" w:color="auto"/>
        <w:bottom w:val="none" w:sz="0" w:space="0" w:color="auto"/>
        <w:right w:val="none" w:sz="0" w:space="0" w:color="auto"/>
      </w:divBdr>
    </w:div>
    <w:div w:id="175972463">
      <w:bodyDiv w:val="1"/>
      <w:marLeft w:val="0"/>
      <w:marRight w:val="0"/>
      <w:marTop w:val="0"/>
      <w:marBottom w:val="0"/>
      <w:divBdr>
        <w:top w:val="none" w:sz="0" w:space="0" w:color="auto"/>
        <w:left w:val="none" w:sz="0" w:space="0" w:color="auto"/>
        <w:bottom w:val="none" w:sz="0" w:space="0" w:color="auto"/>
        <w:right w:val="none" w:sz="0" w:space="0" w:color="auto"/>
      </w:divBdr>
    </w:div>
    <w:div w:id="178282512">
      <w:bodyDiv w:val="1"/>
      <w:marLeft w:val="0"/>
      <w:marRight w:val="0"/>
      <w:marTop w:val="0"/>
      <w:marBottom w:val="0"/>
      <w:divBdr>
        <w:top w:val="none" w:sz="0" w:space="0" w:color="auto"/>
        <w:left w:val="none" w:sz="0" w:space="0" w:color="auto"/>
        <w:bottom w:val="none" w:sz="0" w:space="0" w:color="auto"/>
        <w:right w:val="none" w:sz="0" w:space="0" w:color="auto"/>
      </w:divBdr>
    </w:div>
    <w:div w:id="179855427">
      <w:bodyDiv w:val="1"/>
      <w:marLeft w:val="0"/>
      <w:marRight w:val="0"/>
      <w:marTop w:val="0"/>
      <w:marBottom w:val="0"/>
      <w:divBdr>
        <w:top w:val="none" w:sz="0" w:space="0" w:color="auto"/>
        <w:left w:val="none" w:sz="0" w:space="0" w:color="auto"/>
        <w:bottom w:val="none" w:sz="0" w:space="0" w:color="auto"/>
        <w:right w:val="none" w:sz="0" w:space="0" w:color="auto"/>
      </w:divBdr>
    </w:div>
    <w:div w:id="182090775">
      <w:bodyDiv w:val="1"/>
      <w:marLeft w:val="0"/>
      <w:marRight w:val="0"/>
      <w:marTop w:val="0"/>
      <w:marBottom w:val="0"/>
      <w:divBdr>
        <w:top w:val="none" w:sz="0" w:space="0" w:color="auto"/>
        <w:left w:val="none" w:sz="0" w:space="0" w:color="auto"/>
        <w:bottom w:val="none" w:sz="0" w:space="0" w:color="auto"/>
        <w:right w:val="none" w:sz="0" w:space="0" w:color="auto"/>
      </w:divBdr>
    </w:div>
    <w:div w:id="182403664">
      <w:bodyDiv w:val="1"/>
      <w:marLeft w:val="0"/>
      <w:marRight w:val="0"/>
      <w:marTop w:val="0"/>
      <w:marBottom w:val="0"/>
      <w:divBdr>
        <w:top w:val="none" w:sz="0" w:space="0" w:color="auto"/>
        <w:left w:val="none" w:sz="0" w:space="0" w:color="auto"/>
        <w:bottom w:val="none" w:sz="0" w:space="0" w:color="auto"/>
        <w:right w:val="none" w:sz="0" w:space="0" w:color="auto"/>
      </w:divBdr>
    </w:div>
    <w:div w:id="182940332">
      <w:bodyDiv w:val="1"/>
      <w:marLeft w:val="0"/>
      <w:marRight w:val="0"/>
      <w:marTop w:val="0"/>
      <w:marBottom w:val="0"/>
      <w:divBdr>
        <w:top w:val="none" w:sz="0" w:space="0" w:color="auto"/>
        <w:left w:val="none" w:sz="0" w:space="0" w:color="auto"/>
        <w:bottom w:val="none" w:sz="0" w:space="0" w:color="auto"/>
        <w:right w:val="none" w:sz="0" w:space="0" w:color="auto"/>
      </w:divBdr>
    </w:div>
    <w:div w:id="183057224">
      <w:bodyDiv w:val="1"/>
      <w:marLeft w:val="0"/>
      <w:marRight w:val="0"/>
      <w:marTop w:val="0"/>
      <w:marBottom w:val="0"/>
      <w:divBdr>
        <w:top w:val="none" w:sz="0" w:space="0" w:color="auto"/>
        <w:left w:val="none" w:sz="0" w:space="0" w:color="auto"/>
        <w:bottom w:val="none" w:sz="0" w:space="0" w:color="auto"/>
        <w:right w:val="none" w:sz="0" w:space="0" w:color="auto"/>
      </w:divBdr>
    </w:div>
    <w:div w:id="183253451">
      <w:bodyDiv w:val="1"/>
      <w:marLeft w:val="0"/>
      <w:marRight w:val="0"/>
      <w:marTop w:val="0"/>
      <w:marBottom w:val="0"/>
      <w:divBdr>
        <w:top w:val="none" w:sz="0" w:space="0" w:color="auto"/>
        <w:left w:val="none" w:sz="0" w:space="0" w:color="auto"/>
        <w:bottom w:val="none" w:sz="0" w:space="0" w:color="auto"/>
        <w:right w:val="none" w:sz="0" w:space="0" w:color="auto"/>
      </w:divBdr>
    </w:div>
    <w:div w:id="187838225">
      <w:bodyDiv w:val="1"/>
      <w:marLeft w:val="0"/>
      <w:marRight w:val="0"/>
      <w:marTop w:val="0"/>
      <w:marBottom w:val="0"/>
      <w:divBdr>
        <w:top w:val="none" w:sz="0" w:space="0" w:color="auto"/>
        <w:left w:val="none" w:sz="0" w:space="0" w:color="auto"/>
        <w:bottom w:val="none" w:sz="0" w:space="0" w:color="auto"/>
        <w:right w:val="none" w:sz="0" w:space="0" w:color="auto"/>
      </w:divBdr>
    </w:div>
    <w:div w:id="188301893">
      <w:bodyDiv w:val="1"/>
      <w:marLeft w:val="0"/>
      <w:marRight w:val="0"/>
      <w:marTop w:val="0"/>
      <w:marBottom w:val="0"/>
      <w:divBdr>
        <w:top w:val="none" w:sz="0" w:space="0" w:color="auto"/>
        <w:left w:val="none" w:sz="0" w:space="0" w:color="auto"/>
        <w:bottom w:val="none" w:sz="0" w:space="0" w:color="auto"/>
        <w:right w:val="none" w:sz="0" w:space="0" w:color="auto"/>
      </w:divBdr>
    </w:div>
    <w:div w:id="188378173">
      <w:bodyDiv w:val="1"/>
      <w:marLeft w:val="0"/>
      <w:marRight w:val="0"/>
      <w:marTop w:val="0"/>
      <w:marBottom w:val="0"/>
      <w:divBdr>
        <w:top w:val="none" w:sz="0" w:space="0" w:color="auto"/>
        <w:left w:val="none" w:sz="0" w:space="0" w:color="auto"/>
        <w:bottom w:val="none" w:sz="0" w:space="0" w:color="auto"/>
        <w:right w:val="none" w:sz="0" w:space="0" w:color="auto"/>
      </w:divBdr>
    </w:div>
    <w:div w:id="191236885">
      <w:bodyDiv w:val="1"/>
      <w:marLeft w:val="0"/>
      <w:marRight w:val="0"/>
      <w:marTop w:val="0"/>
      <w:marBottom w:val="0"/>
      <w:divBdr>
        <w:top w:val="none" w:sz="0" w:space="0" w:color="auto"/>
        <w:left w:val="none" w:sz="0" w:space="0" w:color="auto"/>
        <w:bottom w:val="none" w:sz="0" w:space="0" w:color="auto"/>
        <w:right w:val="none" w:sz="0" w:space="0" w:color="auto"/>
      </w:divBdr>
    </w:div>
    <w:div w:id="192037872">
      <w:bodyDiv w:val="1"/>
      <w:marLeft w:val="0"/>
      <w:marRight w:val="0"/>
      <w:marTop w:val="0"/>
      <w:marBottom w:val="0"/>
      <w:divBdr>
        <w:top w:val="none" w:sz="0" w:space="0" w:color="auto"/>
        <w:left w:val="none" w:sz="0" w:space="0" w:color="auto"/>
        <w:bottom w:val="none" w:sz="0" w:space="0" w:color="auto"/>
        <w:right w:val="none" w:sz="0" w:space="0" w:color="auto"/>
      </w:divBdr>
    </w:div>
    <w:div w:id="192621743">
      <w:bodyDiv w:val="1"/>
      <w:marLeft w:val="0"/>
      <w:marRight w:val="0"/>
      <w:marTop w:val="0"/>
      <w:marBottom w:val="0"/>
      <w:divBdr>
        <w:top w:val="none" w:sz="0" w:space="0" w:color="auto"/>
        <w:left w:val="none" w:sz="0" w:space="0" w:color="auto"/>
        <w:bottom w:val="none" w:sz="0" w:space="0" w:color="auto"/>
        <w:right w:val="none" w:sz="0" w:space="0" w:color="auto"/>
      </w:divBdr>
    </w:div>
    <w:div w:id="193613826">
      <w:bodyDiv w:val="1"/>
      <w:marLeft w:val="0"/>
      <w:marRight w:val="0"/>
      <w:marTop w:val="0"/>
      <w:marBottom w:val="0"/>
      <w:divBdr>
        <w:top w:val="none" w:sz="0" w:space="0" w:color="auto"/>
        <w:left w:val="none" w:sz="0" w:space="0" w:color="auto"/>
        <w:bottom w:val="none" w:sz="0" w:space="0" w:color="auto"/>
        <w:right w:val="none" w:sz="0" w:space="0" w:color="auto"/>
      </w:divBdr>
    </w:div>
    <w:div w:id="195392225">
      <w:bodyDiv w:val="1"/>
      <w:marLeft w:val="0"/>
      <w:marRight w:val="0"/>
      <w:marTop w:val="0"/>
      <w:marBottom w:val="0"/>
      <w:divBdr>
        <w:top w:val="none" w:sz="0" w:space="0" w:color="auto"/>
        <w:left w:val="none" w:sz="0" w:space="0" w:color="auto"/>
        <w:bottom w:val="none" w:sz="0" w:space="0" w:color="auto"/>
        <w:right w:val="none" w:sz="0" w:space="0" w:color="auto"/>
      </w:divBdr>
    </w:div>
    <w:div w:id="197737801">
      <w:bodyDiv w:val="1"/>
      <w:marLeft w:val="0"/>
      <w:marRight w:val="0"/>
      <w:marTop w:val="0"/>
      <w:marBottom w:val="0"/>
      <w:divBdr>
        <w:top w:val="none" w:sz="0" w:space="0" w:color="auto"/>
        <w:left w:val="none" w:sz="0" w:space="0" w:color="auto"/>
        <w:bottom w:val="none" w:sz="0" w:space="0" w:color="auto"/>
        <w:right w:val="none" w:sz="0" w:space="0" w:color="auto"/>
      </w:divBdr>
    </w:div>
    <w:div w:id="198856138">
      <w:bodyDiv w:val="1"/>
      <w:marLeft w:val="0"/>
      <w:marRight w:val="0"/>
      <w:marTop w:val="0"/>
      <w:marBottom w:val="0"/>
      <w:divBdr>
        <w:top w:val="none" w:sz="0" w:space="0" w:color="auto"/>
        <w:left w:val="none" w:sz="0" w:space="0" w:color="auto"/>
        <w:bottom w:val="none" w:sz="0" w:space="0" w:color="auto"/>
        <w:right w:val="none" w:sz="0" w:space="0" w:color="auto"/>
      </w:divBdr>
    </w:div>
    <w:div w:id="199905920">
      <w:bodyDiv w:val="1"/>
      <w:marLeft w:val="0"/>
      <w:marRight w:val="0"/>
      <w:marTop w:val="0"/>
      <w:marBottom w:val="0"/>
      <w:divBdr>
        <w:top w:val="none" w:sz="0" w:space="0" w:color="auto"/>
        <w:left w:val="none" w:sz="0" w:space="0" w:color="auto"/>
        <w:bottom w:val="none" w:sz="0" w:space="0" w:color="auto"/>
        <w:right w:val="none" w:sz="0" w:space="0" w:color="auto"/>
      </w:divBdr>
    </w:div>
    <w:div w:id="200170644">
      <w:bodyDiv w:val="1"/>
      <w:marLeft w:val="0"/>
      <w:marRight w:val="0"/>
      <w:marTop w:val="0"/>
      <w:marBottom w:val="0"/>
      <w:divBdr>
        <w:top w:val="none" w:sz="0" w:space="0" w:color="auto"/>
        <w:left w:val="none" w:sz="0" w:space="0" w:color="auto"/>
        <w:bottom w:val="none" w:sz="0" w:space="0" w:color="auto"/>
        <w:right w:val="none" w:sz="0" w:space="0" w:color="auto"/>
      </w:divBdr>
    </w:div>
    <w:div w:id="204682881">
      <w:bodyDiv w:val="1"/>
      <w:marLeft w:val="0"/>
      <w:marRight w:val="0"/>
      <w:marTop w:val="0"/>
      <w:marBottom w:val="0"/>
      <w:divBdr>
        <w:top w:val="none" w:sz="0" w:space="0" w:color="auto"/>
        <w:left w:val="none" w:sz="0" w:space="0" w:color="auto"/>
        <w:bottom w:val="none" w:sz="0" w:space="0" w:color="auto"/>
        <w:right w:val="none" w:sz="0" w:space="0" w:color="auto"/>
      </w:divBdr>
    </w:div>
    <w:div w:id="204872427">
      <w:bodyDiv w:val="1"/>
      <w:marLeft w:val="0"/>
      <w:marRight w:val="0"/>
      <w:marTop w:val="0"/>
      <w:marBottom w:val="0"/>
      <w:divBdr>
        <w:top w:val="none" w:sz="0" w:space="0" w:color="auto"/>
        <w:left w:val="none" w:sz="0" w:space="0" w:color="auto"/>
        <w:bottom w:val="none" w:sz="0" w:space="0" w:color="auto"/>
        <w:right w:val="none" w:sz="0" w:space="0" w:color="auto"/>
      </w:divBdr>
    </w:div>
    <w:div w:id="205072688">
      <w:bodyDiv w:val="1"/>
      <w:marLeft w:val="0"/>
      <w:marRight w:val="0"/>
      <w:marTop w:val="0"/>
      <w:marBottom w:val="0"/>
      <w:divBdr>
        <w:top w:val="none" w:sz="0" w:space="0" w:color="auto"/>
        <w:left w:val="none" w:sz="0" w:space="0" w:color="auto"/>
        <w:bottom w:val="none" w:sz="0" w:space="0" w:color="auto"/>
        <w:right w:val="none" w:sz="0" w:space="0" w:color="auto"/>
      </w:divBdr>
    </w:div>
    <w:div w:id="205528900">
      <w:bodyDiv w:val="1"/>
      <w:marLeft w:val="0"/>
      <w:marRight w:val="0"/>
      <w:marTop w:val="0"/>
      <w:marBottom w:val="0"/>
      <w:divBdr>
        <w:top w:val="none" w:sz="0" w:space="0" w:color="auto"/>
        <w:left w:val="none" w:sz="0" w:space="0" w:color="auto"/>
        <w:bottom w:val="none" w:sz="0" w:space="0" w:color="auto"/>
        <w:right w:val="none" w:sz="0" w:space="0" w:color="auto"/>
      </w:divBdr>
    </w:div>
    <w:div w:id="208764202">
      <w:bodyDiv w:val="1"/>
      <w:marLeft w:val="0"/>
      <w:marRight w:val="0"/>
      <w:marTop w:val="0"/>
      <w:marBottom w:val="0"/>
      <w:divBdr>
        <w:top w:val="none" w:sz="0" w:space="0" w:color="auto"/>
        <w:left w:val="none" w:sz="0" w:space="0" w:color="auto"/>
        <w:bottom w:val="none" w:sz="0" w:space="0" w:color="auto"/>
        <w:right w:val="none" w:sz="0" w:space="0" w:color="auto"/>
      </w:divBdr>
    </w:div>
    <w:div w:id="217976396">
      <w:bodyDiv w:val="1"/>
      <w:marLeft w:val="0"/>
      <w:marRight w:val="0"/>
      <w:marTop w:val="0"/>
      <w:marBottom w:val="0"/>
      <w:divBdr>
        <w:top w:val="none" w:sz="0" w:space="0" w:color="auto"/>
        <w:left w:val="none" w:sz="0" w:space="0" w:color="auto"/>
        <w:bottom w:val="none" w:sz="0" w:space="0" w:color="auto"/>
        <w:right w:val="none" w:sz="0" w:space="0" w:color="auto"/>
      </w:divBdr>
    </w:div>
    <w:div w:id="218052655">
      <w:bodyDiv w:val="1"/>
      <w:marLeft w:val="0"/>
      <w:marRight w:val="0"/>
      <w:marTop w:val="0"/>
      <w:marBottom w:val="0"/>
      <w:divBdr>
        <w:top w:val="none" w:sz="0" w:space="0" w:color="auto"/>
        <w:left w:val="none" w:sz="0" w:space="0" w:color="auto"/>
        <w:bottom w:val="none" w:sz="0" w:space="0" w:color="auto"/>
        <w:right w:val="none" w:sz="0" w:space="0" w:color="auto"/>
      </w:divBdr>
    </w:div>
    <w:div w:id="218784070">
      <w:bodyDiv w:val="1"/>
      <w:marLeft w:val="0"/>
      <w:marRight w:val="0"/>
      <w:marTop w:val="0"/>
      <w:marBottom w:val="0"/>
      <w:divBdr>
        <w:top w:val="none" w:sz="0" w:space="0" w:color="auto"/>
        <w:left w:val="none" w:sz="0" w:space="0" w:color="auto"/>
        <w:bottom w:val="none" w:sz="0" w:space="0" w:color="auto"/>
        <w:right w:val="none" w:sz="0" w:space="0" w:color="auto"/>
      </w:divBdr>
    </w:div>
    <w:div w:id="220019373">
      <w:bodyDiv w:val="1"/>
      <w:marLeft w:val="0"/>
      <w:marRight w:val="0"/>
      <w:marTop w:val="0"/>
      <w:marBottom w:val="0"/>
      <w:divBdr>
        <w:top w:val="none" w:sz="0" w:space="0" w:color="auto"/>
        <w:left w:val="none" w:sz="0" w:space="0" w:color="auto"/>
        <w:bottom w:val="none" w:sz="0" w:space="0" w:color="auto"/>
        <w:right w:val="none" w:sz="0" w:space="0" w:color="auto"/>
      </w:divBdr>
    </w:div>
    <w:div w:id="220602689">
      <w:bodyDiv w:val="1"/>
      <w:marLeft w:val="0"/>
      <w:marRight w:val="0"/>
      <w:marTop w:val="0"/>
      <w:marBottom w:val="0"/>
      <w:divBdr>
        <w:top w:val="none" w:sz="0" w:space="0" w:color="auto"/>
        <w:left w:val="none" w:sz="0" w:space="0" w:color="auto"/>
        <w:bottom w:val="none" w:sz="0" w:space="0" w:color="auto"/>
        <w:right w:val="none" w:sz="0" w:space="0" w:color="auto"/>
      </w:divBdr>
    </w:div>
    <w:div w:id="222103794">
      <w:bodyDiv w:val="1"/>
      <w:marLeft w:val="0"/>
      <w:marRight w:val="0"/>
      <w:marTop w:val="0"/>
      <w:marBottom w:val="0"/>
      <w:divBdr>
        <w:top w:val="none" w:sz="0" w:space="0" w:color="auto"/>
        <w:left w:val="none" w:sz="0" w:space="0" w:color="auto"/>
        <w:bottom w:val="none" w:sz="0" w:space="0" w:color="auto"/>
        <w:right w:val="none" w:sz="0" w:space="0" w:color="auto"/>
      </w:divBdr>
    </w:div>
    <w:div w:id="225725086">
      <w:bodyDiv w:val="1"/>
      <w:marLeft w:val="0"/>
      <w:marRight w:val="0"/>
      <w:marTop w:val="0"/>
      <w:marBottom w:val="0"/>
      <w:divBdr>
        <w:top w:val="none" w:sz="0" w:space="0" w:color="auto"/>
        <w:left w:val="none" w:sz="0" w:space="0" w:color="auto"/>
        <w:bottom w:val="none" w:sz="0" w:space="0" w:color="auto"/>
        <w:right w:val="none" w:sz="0" w:space="0" w:color="auto"/>
      </w:divBdr>
    </w:div>
    <w:div w:id="226426886">
      <w:bodyDiv w:val="1"/>
      <w:marLeft w:val="0"/>
      <w:marRight w:val="0"/>
      <w:marTop w:val="0"/>
      <w:marBottom w:val="0"/>
      <w:divBdr>
        <w:top w:val="none" w:sz="0" w:space="0" w:color="auto"/>
        <w:left w:val="none" w:sz="0" w:space="0" w:color="auto"/>
        <w:bottom w:val="none" w:sz="0" w:space="0" w:color="auto"/>
        <w:right w:val="none" w:sz="0" w:space="0" w:color="auto"/>
      </w:divBdr>
    </w:div>
    <w:div w:id="227766447">
      <w:bodyDiv w:val="1"/>
      <w:marLeft w:val="0"/>
      <w:marRight w:val="0"/>
      <w:marTop w:val="0"/>
      <w:marBottom w:val="0"/>
      <w:divBdr>
        <w:top w:val="none" w:sz="0" w:space="0" w:color="auto"/>
        <w:left w:val="none" w:sz="0" w:space="0" w:color="auto"/>
        <w:bottom w:val="none" w:sz="0" w:space="0" w:color="auto"/>
        <w:right w:val="none" w:sz="0" w:space="0" w:color="auto"/>
      </w:divBdr>
    </w:div>
    <w:div w:id="228924334">
      <w:bodyDiv w:val="1"/>
      <w:marLeft w:val="0"/>
      <w:marRight w:val="0"/>
      <w:marTop w:val="0"/>
      <w:marBottom w:val="0"/>
      <w:divBdr>
        <w:top w:val="none" w:sz="0" w:space="0" w:color="auto"/>
        <w:left w:val="none" w:sz="0" w:space="0" w:color="auto"/>
        <w:bottom w:val="none" w:sz="0" w:space="0" w:color="auto"/>
        <w:right w:val="none" w:sz="0" w:space="0" w:color="auto"/>
      </w:divBdr>
    </w:div>
    <w:div w:id="229997396">
      <w:bodyDiv w:val="1"/>
      <w:marLeft w:val="0"/>
      <w:marRight w:val="0"/>
      <w:marTop w:val="0"/>
      <w:marBottom w:val="0"/>
      <w:divBdr>
        <w:top w:val="none" w:sz="0" w:space="0" w:color="auto"/>
        <w:left w:val="none" w:sz="0" w:space="0" w:color="auto"/>
        <w:bottom w:val="none" w:sz="0" w:space="0" w:color="auto"/>
        <w:right w:val="none" w:sz="0" w:space="0" w:color="auto"/>
      </w:divBdr>
    </w:div>
    <w:div w:id="231695712">
      <w:bodyDiv w:val="1"/>
      <w:marLeft w:val="0"/>
      <w:marRight w:val="0"/>
      <w:marTop w:val="0"/>
      <w:marBottom w:val="0"/>
      <w:divBdr>
        <w:top w:val="none" w:sz="0" w:space="0" w:color="auto"/>
        <w:left w:val="none" w:sz="0" w:space="0" w:color="auto"/>
        <w:bottom w:val="none" w:sz="0" w:space="0" w:color="auto"/>
        <w:right w:val="none" w:sz="0" w:space="0" w:color="auto"/>
      </w:divBdr>
    </w:div>
    <w:div w:id="232013295">
      <w:bodyDiv w:val="1"/>
      <w:marLeft w:val="0"/>
      <w:marRight w:val="0"/>
      <w:marTop w:val="0"/>
      <w:marBottom w:val="0"/>
      <w:divBdr>
        <w:top w:val="none" w:sz="0" w:space="0" w:color="auto"/>
        <w:left w:val="none" w:sz="0" w:space="0" w:color="auto"/>
        <w:bottom w:val="none" w:sz="0" w:space="0" w:color="auto"/>
        <w:right w:val="none" w:sz="0" w:space="0" w:color="auto"/>
      </w:divBdr>
    </w:div>
    <w:div w:id="234096071">
      <w:bodyDiv w:val="1"/>
      <w:marLeft w:val="0"/>
      <w:marRight w:val="0"/>
      <w:marTop w:val="0"/>
      <w:marBottom w:val="0"/>
      <w:divBdr>
        <w:top w:val="none" w:sz="0" w:space="0" w:color="auto"/>
        <w:left w:val="none" w:sz="0" w:space="0" w:color="auto"/>
        <w:bottom w:val="none" w:sz="0" w:space="0" w:color="auto"/>
        <w:right w:val="none" w:sz="0" w:space="0" w:color="auto"/>
      </w:divBdr>
    </w:div>
    <w:div w:id="234970686">
      <w:bodyDiv w:val="1"/>
      <w:marLeft w:val="0"/>
      <w:marRight w:val="0"/>
      <w:marTop w:val="0"/>
      <w:marBottom w:val="0"/>
      <w:divBdr>
        <w:top w:val="none" w:sz="0" w:space="0" w:color="auto"/>
        <w:left w:val="none" w:sz="0" w:space="0" w:color="auto"/>
        <w:bottom w:val="none" w:sz="0" w:space="0" w:color="auto"/>
        <w:right w:val="none" w:sz="0" w:space="0" w:color="auto"/>
      </w:divBdr>
    </w:div>
    <w:div w:id="238057612">
      <w:bodyDiv w:val="1"/>
      <w:marLeft w:val="0"/>
      <w:marRight w:val="0"/>
      <w:marTop w:val="0"/>
      <w:marBottom w:val="0"/>
      <w:divBdr>
        <w:top w:val="none" w:sz="0" w:space="0" w:color="auto"/>
        <w:left w:val="none" w:sz="0" w:space="0" w:color="auto"/>
        <w:bottom w:val="none" w:sz="0" w:space="0" w:color="auto"/>
        <w:right w:val="none" w:sz="0" w:space="0" w:color="auto"/>
      </w:divBdr>
    </w:div>
    <w:div w:id="238758228">
      <w:bodyDiv w:val="1"/>
      <w:marLeft w:val="0"/>
      <w:marRight w:val="0"/>
      <w:marTop w:val="0"/>
      <w:marBottom w:val="0"/>
      <w:divBdr>
        <w:top w:val="none" w:sz="0" w:space="0" w:color="auto"/>
        <w:left w:val="none" w:sz="0" w:space="0" w:color="auto"/>
        <w:bottom w:val="none" w:sz="0" w:space="0" w:color="auto"/>
        <w:right w:val="none" w:sz="0" w:space="0" w:color="auto"/>
      </w:divBdr>
    </w:div>
    <w:div w:id="239489962">
      <w:bodyDiv w:val="1"/>
      <w:marLeft w:val="0"/>
      <w:marRight w:val="0"/>
      <w:marTop w:val="0"/>
      <w:marBottom w:val="0"/>
      <w:divBdr>
        <w:top w:val="none" w:sz="0" w:space="0" w:color="auto"/>
        <w:left w:val="none" w:sz="0" w:space="0" w:color="auto"/>
        <w:bottom w:val="none" w:sz="0" w:space="0" w:color="auto"/>
        <w:right w:val="none" w:sz="0" w:space="0" w:color="auto"/>
      </w:divBdr>
    </w:div>
    <w:div w:id="240606565">
      <w:bodyDiv w:val="1"/>
      <w:marLeft w:val="0"/>
      <w:marRight w:val="0"/>
      <w:marTop w:val="0"/>
      <w:marBottom w:val="0"/>
      <w:divBdr>
        <w:top w:val="none" w:sz="0" w:space="0" w:color="auto"/>
        <w:left w:val="none" w:sz="0" w:space="0" w:color="auto"/>
        <w:bottom w:val="none" w:sz="0" w:space="0" w:color="auto"/>
        <w:right w:val="none" w:sz="0" w:space="0" w:color="auto"/>
      </w:divBdr>
    </w:div>
    <w:div w:id="240676036">
      <w:bodyDiv w:val="1"/>
      <w:marLeft w:val="0"/>
      <w:marRight w:val="0"/>
      <w:marTop w:val="0"/>
      <w:marBottom w:val="0"/>
      <w:divBdr>
        <w:top w:val="none" w:sz="0" w:space="0" w:color="auto"/>
        <w:left w:val="none" w:sz="0" w:space="0" w:color="auto"/>
        <w:bottom w:val="none" w:sz="0" w:space="0" w:color="auto"/>
        <w:right w:val="none" w:sz="0" w:space="0" w:color="auto"/>
      </w:divBdr>
    </w:div>
    <w:div w:id="242496651">
      <w:bodyDiv w:val="1"/>
      <w:marLeft w:val="0"/>
      <w:marRight w:val="0"/>
      <w:marTop w:val="0"/>
      <w:marBottom w:val="0"/>
      <w:divBdr>
        <w:top w:val="none" w:sz="0" w:space="0" w:color="auto"/>
        <w:left w:val="none" w:sz="0" w:space="0" w:color="auto"/>
        <w:bottom w:val="none" w:sz="0" w:space="0" w:color="auto"/>
        <w:right w:val="none" w:sz="0" w:space="0" w:color="auto"/>
      </w:divBdr>
    </w:div>
    <w:div w:id="243494099">
      <w:bodyDiv w:val="1"/>
      <w:marLeft w:val="0"/>
      <w:marRight w:val="0"/>
      <w:marTop w:val="0"/>
      <w:marBottom w:val="0"/>
      <w:divBdr>
        <w:top w:val="none" w:sz="0" w:space="0" w:color="auto"/>
        <w:left w:val="none" w:sz="0" w:space="0" w:color="auto"/>
        <w:bottom w:val="none" w:sz="0" w:space="0" w:color="auto"/>
        <w:right w:val="none" w:sz="0" w:space="0" w:color="auto"/>
      </w:divBdr>
    </w:div>
    <w:div w:id="243535616">
      <w:bodyDiv w:val="1"/>
      <w:marLeft w:val="0"/>
      <w:marRight w:val="0"/>
      <w:marTop w:val="0"/>
      <w:marBottom w:val="0"/>
      <w:divBdr>
        <w:top w:val="none" w:sz="0" w:space="0" w:color="auto"/>
        <w:left w:val="none" w:sz="0" w:space="0" w:color="auto"/>
        <w:bottom w:val="none" w:sz="0" w:space="0" w:color="auto"/>
        <w:right w:val="none" w:sz="0" w:space="0" w:color="auto"/>
      </w:divBdr>
    </w:div>
    <w:div w:id="244266479">
      <w:bodyDiv w:val="1"/>
      <w:marLeft w:val="0"/>
      <w:marRight w:val="0"/>
      <w:marTop w:val="0"/>
      <w:marBottom w:val="0"/>
      <w:divBdr>
        <w:top w:val="none" w:sz="0" w:space="0" w:color="auto"/>
        <w:left w:val="none" w:sz="0" w:space="0" w:color="auto"/>
        <w:bottom w:val="none" w:sz="0" w:space="0" w:color="auto"/>
        <w:right w:val="none" w:sz="0" w:space="0" w:color="auto"/>
      </w:divBdr>
    </w:div>
    <w:div w:id="244531080">
      <w:bodyDiv w:val="1"/>
      <w:marLeft w:val="0"/>
      <w:marRight w:val="0"/>
      <w:marTop w:val="0"/>
      <w:marBottom w:val="0"/>
      <w:divBdr>
        <w:top w:val="none" w:sz="0" w:space="0" w:color="auto"/>
        <w:left w:val="none" w:sz="0" w:space="0" w:color="auto"/>
        <w:bottom w:val="none" w:sz="0" w:space="0" w:color="auto"/>
        <w:right w:val="none" w:sz="0" w:space="0" w:color="auto"/>
      </w:divBdr>
    </w:div>
    <w:div w:id="246840509">
      <w:bodyDiv w:val="1"/>
      <w:marLeft w:val="0"/>
      <w:marRight w:val="0"/>
      <w:marTop w:val="0"/>
      <w:marBottom w:val="0"/>
      <w:divBdr>
        <w:top w:val="none" w:sz="0" w:space="0" w:color="auto"/>
        <w:left w:val="none" w:sz="0" w:space="0" w:color="auto"/>
        <w:bottom w:val="none" w:sz="0" w:space="0" w:color="auto"/>
        <w:right w:val="none" w:sz="0" w:space="0" w:color="auto"/>
      </w:divBdr>
    </w:div>
    <w:div w:id="249198753">
      <w:bodyDiv w:val="1"/>
      <w:marLeft w:val="0"/>
      <w:marRight w:val="0"/>
      <w:marTop w:val="0"/>
      <w:marBottom w:val="0"/>
      <w:divBdr>
        <w:top w:val="none" w:sz="0" w:space="0" w:color="auto"/>
        <w:left w:val="none" w:sz="0" w:space="0" w:color="auto"/>
        <w:bottom w:val="none" w:sz="0" w:space="0" w:color="auto"/>
        <w:right w:val="none" w:sz="0" w:space="0" w:color="auto"/>
      </w:divBdr>
    </w:div>
    <w:div w:id="249975224">
      <w:bodyDiv w:val="1"/>
      <w:marLeft w:val="0"/>
      <w:marRight w:val="0"/>
      <w:marTop w:val="0"/>
      <w:marBottom w:val="0"/>
      <w:divBdr>
        <w:top w:val="none" w:sz="0" w:space="0" w:color="auto"/>
        <w:left w:val="none" w:sz="0" w:space="0" w:color="auto"/>
        <w:bottom w:val="none" w:sz="0" w:space="0" w:color="auto"/>
        <w:right w:val="none" w:sz="0" w:space="0" w:color="auto"/>
      </w:divBdr>
    </w:div>
    <w:div w:id="250167430">
      <w:bodyDiv w:val="1"/>
      <w:marLeft w:val="0"/>
      <w:marRight w:val="0"/>
      <w:marTop w:val="0"/>
      <w:marBottom w:val="0"/>
      <w:divBdr>
        <w:top w:val="none" w:sz="0" w:space="0" w:color="auto"/>
        <w:left w:val="none" w:sz="0" w:space="0" w:color="auto"/>
        <w:bottom w:val="none" w:sz="0" w:space="0" w:color="auto"/>
        <w:right w:val="none" w:sz="0" w:space="0" w:color="auto"/>
      </w:divBdr>
    </w:div>
    <w:div w:id="250940310">
      <w:bodyDiv w:val="1"/>
      <w:marLeft w:val="0"/>
      <w:marRight w:val="0"/>
      <w:marTop w:val="0"/>
      <w:marBottom w:val="0"/>
      <w:divBdr>
        <w:top w:val="none" w:sz="0" w:space="0" w:color="auto"/>
        <w:left w:val="none" w:sz="0" w:space="0" w:color="auto"/>
        <w:bottom w:val="none" w:sz="0" w:space="0" w:color="auto"/>
        <w:right w:val="none" w:sz="0" w:space="0" w:color="auto"/>
      </w:divBdr>
    </w:div>
    <w:div w:id="254243871">
      <w:bodyDiv w:val="1"/>
      <w:marLeft w:val="0"/>
      <w:marRight w:val="0"/>
      <w:marTop w:val="0"/>
      <w:marBottom w:val="0"/>
      <w:divBdr>
        <w:top w:val="none" w:sz="0" w:space="0" w:color="auto"/>
        <w:left w:val="none" w:sz="0" w:space="0" w:color="auto"/>
        <w:bottom w:val="none" w:sz="0" w:space="0" w:color="auto"/>
        <w:right w:val="none" w:sz="0" w:space="0" w:color="auto"/>
      </w:divBdr>
    </w:div>
    <w:div w:id="254900185">
      <w:bodyDiv w:val="1"/>
      <w:marLeft w:val="0"/>
      <w:marRight w:val="0"/>
      <w:marTop w:val="0"/>
      <w:marBottom w:val="0"/>
      <w:divBdr>
        <w:top w:val="none" w:sz="0" w:space="0" w:color="auto"/>
        <w:left w:val="none" w:sz="0" w:space="0" w:color="auto"/>
        <w:bottom w:val="none" w:sz="0" w:space="0" w:color="auto"/>
        <w:right w:val="none" w:sz="0" w:space="0" w:color="auto"/>
      </w:divBdr>
    </w:div>
    <w:div w:id="255752370">
      <w:bodyDiv w:val="1"/>
      <w:marLeft w:val="0"/>
      <w:marRight w:val="0"/>
      <w:marTop w:val="0"/>
      <w:marBottom w:val="0"/>
      <w:divBdr>
        <w:top w:val="none" w:sz="0" w:space="0" w:color="auto"/>
        <w:left w:val="none" w:sz="0" w:space="0" w:color="auto"/>
        <w:bottom w:val="none" w:sz="0" w:space="0" w:color="auto"/>
        <w:right w:val="none" w:sz="0" w:space="0" w:color="auto"/>
      </w:divBdr>
    </w:div>
    <w:div w:id="257949754">
      <w:bodyDiv w:val="1"/>
      <w:marLeft w:val="0"/>
      <w:marRight w:val="0"/>
      <w:marTop w:val="0"/>
      <w:marBottom w:val="0"/>
      <w:divBdr>
        <w:top w:val="none" w:sz="0" w:space="0" w:color="auto"/>
        <w:left w:val="none" w:sz="0" w:space="0" w:color="auto"/>
        <w:bottom w:val="none" w:sz="0" w:space="0" w:color="auto"/>
        <w:right w:val="none" w:sz="0" w:space="0" w:color="auto"/>
      </w:divBdr>
    </w:div>
    <w:div w:id="257980511">
      <w:bodyDiv w:val="1"/>
      <w:marLeft w:val="0"/>
      <w:marRight w:val="0"/>
      <w:marTop w:val="0"/>
      <w:marBottom w:val="0"/>
      <w:divBdr>
        <w:top w:val="none" w:sz="0" w:space="0" w:color="auto"/>
        <w:left w:val="none" w:sz="0" w:space="0" w:color="auto"/>
        <w:bottom w:val="none" w:sz="0" w:space="0" w:color="auto"/>
        <w:right w:val="none" w:sz="0" w:space="0" w:color="auto"/>
      </w:divBdr>
    </w:div>
    <w:div w:id="258686113">
      <w:bodyDiv w:val="1"/>
      <w:marLeft w:val="0"/>
      <w:marRight w:val="0"/>
      <w:marTop w:val="0"/>
      <w:marBottom w:val="0"/>
      <w:divBdr>
        <w:top w:val="none" w:sz="0" w:space="0" w:color="auto"/>
        <w:left w:val="none" w:sz="0" w:space="0" w:color="auto"/>
        <w:bottom w:val="none" w:sz="0" w:space="0" w:color="auto"/>
        <w:right w:val="none" w:sz="0" w:space="0" w:color="auto"/>
      </w:divBdr>
    </w:div>
    <w:div w:id="259459501">
      <w:bodyDiv w:val="1"/>
      <w:marLeft w:val="0"/>
      <w:marRight w:val="0"/>
      <w:marTop w:val="0"/>
      <w:marBottom w:val="0"/>
      <w:divBdr>
        <w:top w:val="none" w:sz="0" w:space="0" w:color="auto"/>
        <w:left w:val="none" w:sz="0" w:space="0" w:color="auto"/>
        <w:bottom w:val="none" w:sz="0" w:space="0" w:color="auto"/>
        <w:right w:val="none" w:sz="0" w:space="0" w:color="auto"/>
      </w:divBdr>
    </w:div>
    <w:div w:id="261646755">
      <w:bodyDiv w:val="1"/>
      <w:marLeft w:val="0"/>
      <w:marRight w:val="0"/>
      <w:marTop w:val="0"/>
      <w:marBottom w:val="0"/>
      <w:divBdr>
        <w:top w:val="none" w:sz="0" w:space="0" w:color="auto"/>
        <w:left w:val="none" w:sz="0" w:space="0" w:color="auto"/>
        <w:bottom w:val="none" w:sz="0" w:space="0" w:color="auto"/>
        <w:right w:val="none" w:sz="0" w:space="0" w:color="auto"/>
      </w:divBdr>
    </w:div>
    <w:div w:id="262298667">
      <w:bodyDiv w:val="1"/>
      <w:marLeft w:val="0"/>
      <w:marRight w:val="0"/>
      <w:marTop w:val="0"/>
      <w:marBottom w:val="0"/>
      <w:divBdr>
        <w:top w:val="none" w:sz="0" w:space="0" w:color="auto"/>
        <w:left w:val="none" w:sz="0" w:space="0" w:color="auto"/>
        <w:bottom w:val="none" w:sz="0" w:space="0" w:color="auto"/>
        <w:right w:val="none" w:sz="0" w:space="0" w:color="auto"/>
      </w:divBdr>
    </w:div>
    <w:div w:id="265160447">
      <w:bodyDiv w:val="1"/>
      <w:marLeft w:val="0"/>
      <w:marRight w:val="0"/>
      <w:marTop w:val="0"/>
      <w:marBottom w:val="0"/>
      <w:divBdr>
        <w:top w:val="none" w:sz="0" w:space="0" w:color="auto"/>
        <w:left w:val="none" w:sz="0" w:space="0" w:color="auto"/>
        <w:bottom w:val="none" w:sz="0" w:space="0" w:color="auto"/>
        <w:right w:val="none" w:sz="0" w:space="0" w:color="auto"/>
      </w:divBdr>
    </w:div>
    <w:div w:id="265506215">
      <w:bodyDiv w:val="1"/>
      <w:marLeft w:val="0"/>
      <w:marRight w:val="0"/>
      <w:marTop w:val="0"/>
      <w:marBottom w:val="0"/>
      <w:divBdr>
        <w:top w:val="none" w:sz="0" w:space="0" w:color="auto"/>
        <w:left w:val="none" w:sz="0" w:space="0" w:color="auto"/>
        <w:bottom w:val="none" w:sz="0" w:space="0" w:color="auto"/>
        <w:right w:val="none" w:sz="0" w:space="0" w:color="auto"/>
      </w:divBdr>
    </w:div>
    <w:div w:id="265966683">
      <w:bodyDiv w:val="1"/>
      <w:marLeft w:val="0"/>
      <w:marRight w:val="0"/>
      <w:marTop w:val="0"/>
      <w:marBottom w:val="0"/>
      <w:divBdr>
        <w:top w:val="none" w:sz="0" w:space="0" w:color="auto"/>
        <w:left w:val="none" w:sz="0" w:space="0" w:color="auto"/>
        <w:bottom w:val="none" w:sz="0" w:space="0" w:color="auto"/>
        <w:right w:val="none" w:sz="0" w:space="0" w:color="auto"/>
      </w:divBdr>
    </w:div>
    <w:div w:id="266548163">
      <w:bodyDiv w:val="1"/>
      <w:marLeft w:val="0"/>
      <w:marRight w:val="0"/>
      <w:marTop w:val="0"/>
      <w:marBottom w:val="0"/>
      <w:divBdr>
        <w:top w:val="none" w:sz="0" w:space="0" w:color="auto"/>
        <w:left w:val="none" w:sz="0" w:space="0" w:color="auto"/>
        <w:bottom w:val="none" w:sz="0" w:space="0" w:color="auto"/>
        <w:right w:val="none" w:sz="0" w:space="0" w:color="auto"/>
      </w:divBdr>
    </w:div>
    <w:div w:id="272396324">
      <w:bodyDiv w:val="1"/>
      <w:marLeft w:val="0"/>
      <w:marRight w:val="0"/>
      <w:marTop w:val="0"/>
      <w:marBottom w:val="0"/>
      <w:divBdr>
        <w:top w:val="none" w:sz="0" w:space="0" w:color="auto"/>
        <w:left w:val="none" w:sz="0" w:space="0" w:color="auto"/>
        <w:bottom w:val="none" w:sz="0" w:space="0" w:color="auto"/>
        <w:right w:val="none" w:sz="0" w:space="0" w:color="auto"/>
      </w:divBdr>
    </w:div>
    <w:div w:id="280186994">
      <w:bodyDiv w:val="1"/>
      <w:marLeft w:val="0"/>
      <w:marRight w:val="0"/>
      <w:marTop w:val="0"/>
      <w:marBottom w:val="0"/>
      <w:divBdr>
        <w:top w:val="none" w:sz="0" w:space="0" w:color="auto"/>
        <w:left w:val="none" w:sz="0" w:space="0" w:color="auto"/>
        <w:bottom w:val="none" w:sz="0" w:space="0" w:color="auto"/>
        <w:right w:val="none" w:sz="0" w:space="0" w:color="auto"/>
      </w:divBdr>
    </w:div>
    <w:div w:id="282468097">
      <w:bodyDiv w:val="1"/>
      <w:marLeft w:val="0"/>
      <w:marRight w:val="0"/>
      <w:marTop w:val="0"/>
      <w:marBottom w:val="0"/>
      <w:divBdr>
        <w:top w:val="none" w:sz="0" w:space="0" w:color="auto"/>
        <w:left w:val="none" w:sz="0" w:space="0" w:color="auto"/>
        <w:bottom w:val="none" w:sz="0" w:space="0" w:color="auto"/>
        <w:right w:val="none" w:sz="0" w:space="0" w:color="auto"/>
      </w:divBdr>
    </w:div>
    <w:div w:id="282540002">
      <w:bodyDiv w:val="1"/>
      <w:marLeft w:val="0"/>
      <w:marRight w:val="0"/>
      <w:marTop w:val="0"/>
      <w:marBottom w:val="0"/>
      <w:divBdr>
        <w:top w:val="none" w:sz="0" w:space="0" w:color="auto"/>
        <w:left w:val="none" w:sz="0" w:space="0" w:color="auto"/>
        <w:bottom w:val="none" w:sz="0" w:space="0" w:color="auto"/>
        <w:right w:val="none" w:sz="0" w:space="0" w:color="auto"/>
      </w:divBdr>
    </w:div>
    <w:div w:id="282855708">
      <w:bodyDiv w:val="1"/>
      <w:marLeft w:val="0"/>
      <w:marRight w:val="0"/>
      <w:marTop w:val="0"/>
      <w:marBottom w:val="0"/>
      <w:divBdr>
        <w:top w:val="none" w:sz="0" w:space="0" w:color="auto"/>
        <w:left w:val="none" w:sz="0" w:space="0" w:color="auto"/>
        <w:bottom w:val="none" w:sz="0" w:space="0" w:color="auto"/>
        <w:right w:val="none" w:sz="0" w:space="0" w:color="auto"/>
      </w:divBdr>
    </w:div>
    <w:div w:id="284965353">
      <w:bodyDiv w:val="1"/>
      <w:marLeft w:val="0"/>
      <w:marRight w:val="0"/>
      <w:marTop w:val="0"/>
      <w:marBottom w:val="0"/>
      <w:divBdr>
        <w:top w:val="none" w:sz="0" w:space="0" w:color="auto"/>
        <w:left w:val="none" w:sz="0" w:space="0" w:color="auto"/>
        <w:bottom w:val="none" w:sz="0" w:space="0" w:color="auto"/>
        <w:right w:val="none" w:sz="0" w:space="0" w:color="auto"/>
      </w:divBdr>
    </w:div>
    <w:div w:id="287005027">
      <w:bodyDiv w:val="1"/>
      <w:marLeft w:val="0"/>
      <w:marRight w:val="0"/>
      <w:marTop w:val="0"/>
      <w:marBottom w:val="0"/>
      <w:divBdr>
        <w:top w:val="none" w:sz="0" w:space="0" w:color="auto"/>
        <w:left w:val="none" w:sz="0" w:space="0" w:color="auto"/>
        <w:bottom w:val="none" w:sz="0" w:space="0" w:color="auto"/>
        <w:right w:val="none" w:sz="0" w:space="0" w:color="auto"/>
      </w:divBdr>
    </w:div>
    <w:div w:id="289092635">
      <w:bodyDiv w:val="1"/>
      <w:marLeft w:val="0"/>
      <w:marRight w:val="0"/>
      <w:marTop w:val="0"/>
      <w:marBottom w:val="0"/>
      <w:divBdr>
        <w:top w:val="none" w:sz="0" w:space="0" w:color="auto"/>
        <w:left w:val="none" w:sz="0" w:space="0" w:color="auto"/>
        <w:bottom w:val="none" w:sz="0" w:space="0" w:color="auto"/>
        <w:right w:val="none" w:sz="0" w:space="0" w:color="auto"/>
      </w:divBdr>
    </w:div>
    <w:div w:id="291517278">
      <w:bodyDiv w:val="1"/>
      <w:marLeft w:val="0"/>
      <w:marRight w:val="0"/>
      <w:marTop w:val="0"/>
      <w:marBottom w:val="0"/>
      <w:divBdr>
        <w:top w:val="none" w:sz="0" w:space="0" w:color="auto"/>
        <w:left w:val="none" w:sz="0" w:space="0" w:color="auto"/>
        <w:bottom w:val="none" w:sz="0" w:space="0" w:color="auto"/>
        <w:right w:val="none" w:sz="0" w:space="0" w:color="auto"/>
      </w:divBdr>
    </w:div>
    <w:div w:id="294720436">
      <w:bodyDiv w:val="1"/>
      <w:marLeft w:val="0"/>
      <w:marRight w:val="0"/>
      <w:marTop w:val="0"/>
      <w:marBottom w:val="0"/>
      <w:divBdr>
        <w:top w:val="none" w:sz="0" w:space="0" w:color="auto"/>
        <w:left w:val="none" w:sz="0" w:space="0" w:color="auto"/>
        <w:bottom w:val="none" w:sz="0" w:space="0" w:color="auto"/>
        <w:right w:val="none" w:sz="0" w:space="0" w:color="auto"/>
      </w:divBdr>
    </w:div>
    <w:div w:id="295793904">
      <w:bodyDiv w:val="1"/>
      <w:marLeft w:val="0"/>
      <w:marRight w:val="0"/>
      <w:marTop w:val="0"/>
      <w:marBottom w:val="0"/>
      <w:divBdr>
        <w:top w:val="none" w:sz="0" w:space="0" w:color="auto"/>
        <w:left w:val="none" w:sz="0" w:space="0" w:color="auto"/>
        <w:bottom w:val="none" w:sz="0" w:space="0" w:color="auto"/>
        <w:right w:val="none" w:sz="0" w:space="0" w:color="auto"/>
      </w:divBdr>
    </w:div>
    <w:div w:id="298344333">
      <w:bodyDiv w:val="1"/>
      <w:marLeft w:val="0"/>
      <w:marRight w:val="0"/>
      <w:marTop w:val="0"/>
      <w:marBottom w:val="0"/>
      <w:divBdr>
        <w:top w:val="none" w:sz="0" w:space="0" w:color="auto"/>
        <w:left w:val="none" w:sz="0" w:space="0" w:color="auto"/>
        <w:bottom w:val="none" w:sz="0" w:space="0" w:color="auto"/>
        <w:right w:val="none" w:sz="0" w:space="0" w:color="auto"/>
      </w:divBdr>
    </w:div>
    <w:div w:id="301424466">
      <w:bodyDiv w:val="1"/>
      <w:marLeft w:val="0"/>
      <w:marRight w:val="0"/>
      <w:marTop w:val="0"/>
      <w:marBottom w:val="0"/>
      <w:divBdr>
        <w:top w:val="none" w:sz="0" w:space="0" w:color="auto"/>
        <w:left w:val="none" w:sz="0" w:space="0" w:color="auto"/>
        <w:bottom w:val="none" w:sz="0" w:space="0" w:color="auto"/>
        <w:right w:val="none" w:sz="0" w:space="0" w:color="auto"/>
      </w:divBdr>
    </w:div>
    <w:div w:id="301693401">
      <w:bodyDiv w:val="1"/>
      <w:marLeft w:val="0"/>
      <w:marRight w:val="0"/>
      <w:marTop w:val="0"/>
      <w:marBottom w:val="0"/>
      <w:divBdr>
        <w:top w:val="none" w:sz="0" w:space="0" w:color="auto"/>
        <w:left w:val="none" w:sz="0" w:space="0" w:color="auto"/>
        <w:bottom w:val="none" w:sz="0" w:space="0" w:color="auto"/>
        <w:right w:val="none" w:sz="0" w:space="0" w:color="auto"/>
      </w:divBdr>
    </w:div>
    <w:div w:id="302739220">
      <w:bodyDiv w:val="1"/>
      <w:marLeft w:val="0"/>
      <w:marRight w:val="0"/>
      <w:marTop w:val="0"/>
      <w:marBottom w:val="0"/>
      <w:divBdr>
        <w:top w:val="none" w:sz="0" w:space="0" w:color="auto"/>
        <w:left w:val="none" w:sz="0" w:space="0" w:color="auto"/>
        <w:bottom w:val="none" w:sz="0" w:space="0" w:color="auto"/>
        <w:right w:val="none" w:sz="0" w:space="0" w:color="auto"/>
      </w:divBdr>
    </w:div>
    <w:div w:id="304819456">
      <w:bodyDiv w:val="1"/>
      <w:marLeft w:val="0"/>
      <w:marRight w:val="0"/>
      <w:marTop w:val="0"/>
      <w:marBottom w:val="0"/>
      <w:divBdr>
        <w:top w:val="none" w:sz="0" w:space="0" w:color="auto"/>
        <w:left w:val="none" w:sz="0" w:space="0" w:color="auto"/>
        <w:bottom w:val="none" w:sz="0" w:space="0" w:color="auto"/>
        <w:right w:val="none" w:sz="0" w:space="0" w:color="auto"/>
      </w:divBdr>
    </w:div>
    <w:div w:id="306252958">
      <w:bodyDiv w:val="1"/>
      <w:marLeft w:val="0"/>
      <w:marRight w:val="0"/>
      <w:marTop w:val="0"/>
      <w:marBottom w:val="0"/>
      <w:divBdr>
        <w:top w:val="none" w:sz="0" w:space="0" w:color="auto"/>
        <w:left w:val="none" w:sz="0" w:space="0" w:color="auto"/>
        <w:bottom w:val="none" w:sz="0" w:space="0" w:color="auto"/>
        <w:right w:val="none" w:sz="0" w:space="0" w:color="auto"/>
      </w:divBdr>
    </w:div>
    <w:div w:id="309021205">
      <w:bodyDiv w:val="1"/>
      <w:marLeft w:val="0"/>
      <w:marRight w:val="0"/>
      <w:marTop w:val="0"/>
      <w:marBottom w:val="0"/>
      <w:divBdr>
        <w:top w:val="none" w:sz="0" w:space="0" w:color="auto"/>
        <w:left w:val="none" w:sz="0" w:space="0" w:color="auto"/>
        <w:bottom w:val="none" w:sz="0" w:space="0" w:color="auto"/>
        <w:right w:val="none" w:sz="0" w:space="0" w:color="auto"/>
      </w:divBdr>
    </w:div>
    <w:div w:id="312101565">
      <w:bodyDiv w:val="1"/>
      <w:marLeft w:val="0"/>
      <w:marRight w:val="0"/>
      <w:marTop w:val="0"/>
      <w:marBottom w:val="0"/>
      <w:divBdr>
        <w:top w:val="none" w:sz="0" w:space="0" w:color="auto"/>
        <w:left w:val="none" w:sz="0" w:space="0" w:color="auto"/>
        <w:bottom w:val="none" w:sz="0" w:space="0" w:color="auto"/>
        <w:right w:val="none" w:sz="0" w:space="0" w:color="auto"/>
      </w:divBdr>
    </w:div>
    <w:div w:id="314259174">
      <w:bodyDiv w:val="1"/>
      <w:marLeft w:val="0"/>
      <w:marRight w:val="0"/>
      <w:marTop w:val="0"/>
      <w:marBottom w:val="0"/>
      <w:divBdr>
        <w:top w:val="none" w:sz="0" w:space="0" w:color="auto"/>
        <w:left w:val="none" w:sz="0" w:space="0" w:color="auto"/>
        <w:bottom w:val="none" w:sz="0" w:space="0" w:color="auto"/>
        <w:right w:val="none" w:sz="0" w:space="0" w:color="auto"/>
      </w:divBdr>
    </w:div>
    <w:div w:id="316421380">
      <w:bodyDiv w:val="1"/>
      <w:marLeft w:val="0"/>
      <w:marRight w:val="0"/>
      <w:marTop w:val="0"/>
      <w:marBottom w:val="0"/>
      <w:divBdr>
        <w:top w:val="none" w:sz="0" w:space="0" w:color="auto"/>
        <w:left w:val="none" w:sz="0" w:space="0" w:color="auto"/>
        <w:bottom w:val="none" w:sz="0" w:space="0" w:color="auto"/>
        <w:right w:val="none" w:sz="0" w:space="0" w:color="auto"/>
      </w:divBdr>
    </w:div>
    <w:div w:id="320231951">
      <w:bodyDiv w:val="1"/>
      <w:marLeft w:val="0"/>
      <w:marRight w:val="0"/>
      <w:marTop w:val="0"/>
      <w:marBottom w:val="0"/>
      <w:divBdr>
        <w:top w:val="none" w:sz="0" w:space="0" w:color="auto"/>
        <w:left w:val="none" w:sz="0" w:space="0" w:color="auto"/>
        <w:bottom w:val="none" w:sz="0" w:space="0" w:color="auto"/>
        <w:right w:val="none" w:sz="0" w:space="0" w:color="auto"/>
      </w:divBdr>
    </w:div>
    <w:div w:id="321155240">
      <w:bodyDiv w:val="1"/>
      <w:marLeft w:val="0"/>
      <w:marRight w:val="0"/>
      <w:marTop w:val="0"/>
      <w:marBottom w:val="0"/>
      <w:divBdr>
        <w:top w:val="none" w:sz="0" w:space="0" w:color="auto"/>
        <w:left w:val="none" w:sz="0" w:space="0" w:color="auto"/>
        <w:bottom w:val="none" w:sz="0" w:space="0" w:color="auto"/>
        <w:right w:val="none" w:sz="0" w:space="0" w:color="auto"/>
      </w:divBdr>
    </w:div>
    <w:div w:id="325282145">
      <w:bodyDiv w:val="1"/>
      <w:marLeft w:val="0"/>
      <w:marRight w:val="0"/>
      <w:marTop w:val="0"/>
      <w:marBottom w:val="0"/>
      <w:divBdr>
        <w:top w:val="none" w:sz="0" w:space="0" w:color="auto"/>
        <w:left w:val="none" w:sz="0" w:space="0" w:color="auto"/>
        <w:bottom w:val="none" w:sz="0" w:space="0" w:color="auto"/>
        <w:right w:val="none" w:sz="0" w:space="0" w:color="auto"/>
      </w:divBdr>
    </w:div>
    <w:div w:id="326330814">
      <w:bodyDiv w:val="1"/>
      <w:marLeft w:val="0"/>
      <w:marRight w:val="0"/>
      <w:marTop w:val="0"/>
      <w:marBottom w:val="0"/>
      <w:divBdr>
        <w:top w:val="none" w:sz="0" w:space="0" w:color="auto"/>
        <w:left w:val="none" w:sz="0" w:space="0" w:color="auto"/>
        <w:bottom w:val="none" w:sz="0" w:space="0" w:color="auto"/>
        <w:right w:val="none" w:sz="0" w:space="0" w:color="auto"/>
      </w:divBdr>
    </w:div>
    <w:div w:id="326441467">
      <w:bodyDiv w:val="1"/>
      <w:marLeft w:val="0"/>
      <w:marRight w:val="0"/>
      <w:marTop w:val="0"/>
      <w:marBottom w:val="0"/>
      <w:divBdr>
        <w:top w:val="none" w:sz="0" w:space="0" w:color="auto"/>
        <w:left w:val="none" w:sz="0" w:space="0" w:color="auto"/>
        <w:bottom w:val="none" w:sz="0" w:space="0" w:color="auto"/>
        <w:right w:val="none" w:sz="0" w:space="0" w:color="auto"/>
      </w:divBdr>
    </w:div>
    <w:div w:id="326712499">
      <w:bodyDiv w:val="1"/>
      <w:marLeft w:val="0"/>
      <w:marRight w:val="0"/>
      <w:marTop w:val="0"/>
      <w:marBottom w:val="0"/>
      <w:divBdr>
        <w:top w:val="none" w:sz="0" w:space="0" w:color="auto"/>
        <w:left w:val="none" w:sz="0" w:space="0" w:color="auto"/>
        <w:bottom w:val="none" w:sz="0" w:space="0" w:color="auto"/>
        <w:right w:val="none" w:sz="0" w:space="0" w:color="auto"/>
      </w:divBdr>
    </w:div>
    <w:div w:id="333993877">
      <w:bodyDiv w:val="1"/>
      <w:marLeft w:val="0"/>
      <w:marRight w:val="0"/>
      <w:marTop w:val="0"/>
      <w:marBottom w:val="0"/>
      <w:divBdr>
        <w:top w:val="none" w:sz="0" w:space="0" w:color="auto"/>
        <w:left w:val="none" w:sz="0" w:space="0" w:color="auto"/>
        <w:bottom w:val="none" w:sz="0" w:space="0" w:color="auto"/>
        <w:right w:val="none" w:sz="0" w:space="0" w:color="auto"/>
      </w:divBdr>
    </w:div>
    <w:div w:id="334265289">
      <w:bodyDiv w:val="1"/>
      <w:marLeft w:val="0"/>
      <w:marRight w:val="0"/>
      <w:marTop w:val="0"/>
      <w:marBottom w:val="0"/>
      <w:divBdr>
        <w:top w:val="none" w:sz="0" w:space="0" w:color="auto"/>
        <w:left w:val="none" w:sz="0" w:space="0" w:color="auto"/>
        <w:bottom w:val="none" w:sz="0" w:space="0" w:color="auto"/>
        <w:right w:val="none" w:sz="0" w:space="0" w:color="auto"/>
      </w:divBdr>
    </w:div>
    <w:div w:id="334460840">
      <w:bodyDiv w:val="1"/>
      <w:marLeft w:val="0"/>
      <w:marRight w:val="0"/>
      <w:marTop w:val="0"/>
      <w:marBottom w:val="0"/>
      <w:divBdr>
        <w:top w:val="none" w:sz="0" w:space="0" w:color="auto"/>
        <w:left w:val="none" w:sz="0" w:space="0" w:color="auto"/>
        <w:bottom w:val="none" w:sz="0" w:space="0" w:color="auto"/>
        <w:right w:val="none" w:sz="0" w:space="0" w:color="auto"/>
      </w:divBdr>
    </w:div>
    <w:div w:id="335152685">
      <w:bodyDiv w:val="1"/>
      <w:marLeft w:val="0"/>
      <w:marRight w:val="0"/>
      <w:marTop w:val="0"/>
      <w:marBottom w:val="0"/>
      <w:divBdr>
        <w:top w:val="none" w:sz="0" w:space="0" w:color="auto"/>
        <w:left w:val="none" w:sz="0" w:space="0" w:color="auto"/>
        <w:bottom w:val="none" w:sz="0" w:space="0" w:color="auto"/>
        <w:right w:val="none" w:sz="0" w:space="0" w:color="auto"/>
      </w:divBdr>
    </w:div>
    <w:div w:id="337657182">
      <w:bodyDiv w:val="1"/>
      <w:marLeft w:val="0"/>
      <w:marRight w:val="0"/>
      <w:marTop w:val="0"/>
      <w:marBottom w:val="0"/>
      <w:divBdr>
        <w:top w:val="none" w:sz="0" w:space="0" w:color="auto"/>
        <w:left w:val="none" w:sz="0" w:space="0" w:color="auto"/>
        <w:bottom w:val="none" w:sz="0" w:space="0" w:color="auto"/>
        <w:right w:val="none" w:sz="0" w:space="0" w:color="auto"/>
      </w:divBdr>
    </w:div>
    <w:div w:id="339546022">
      <w:bodyDiv w:val="1"/>
      <w:marLeft w:val="0"/>
      <w:marRight w:val="0"/>
      <w:marTop w:val="0"/>
      <w:marBottom w:val="0"/>
      <w:divBdr>
        <w:top w:val="none" w:sz="0" w:space="0" w:color="auto"/>
        <w:left w:val="none" w:sz="0" w:space="0" w:color="auto"/>
        <w:bottom w:val="none" w:sz="0" w:space="0" w:color="auto"/>
        <w:right w:val="none" w:sz="0" w:space="0" w:color="auto"/>
      </w:divBdr>
    </w:div>
    <w:div w:id="340475501">
      <w:bodyDiv w:val="1"/>
      <w:marLeft w:val="0"/>
      <w:marRight w:val="0"/>
      <w:marTop w:val="0"/>
      <w:marBottom w:val="0"/>
      <w:divBdr>
        <w:top w:val="none" w:sz="0" w:space="0" w:color="auto"/>
        <w:left w:val="none" w:sz="0" w:space="0" w:color="auto"/>
        <w:bottom w:val="none" w:sz="0" w:space="0" w:color="auto"/>
        <w:right w:val="none" w:sz="0" w:space="0" w:color="auto"/>
      </w:divBdr>
    </w:div>
    <w:div w:id="342781697">
      <w:bodyDiv w:val="1"/>
      <w:marLeft w:val="0"/>
      <w:marRight w:val="0"/>
      <w:marTop w:val="0"/>
      <w:marBottom w:val="0"/>
      <w:divBdr>
        <w:top w:val="none" w:sz="0" w:space="0" w:color="auto"/>
        <w:left w:val="none" w:sz="0" w:space="0" w:color="auto"/>
        <w:bottom w:val="none" w:sz="0" w:space="0" w:color="auto"/>
        <w:right w:val="none" w:sz="0" w:space="0" w:color="auto"/>
      </w:divBdr>
    </w:div>
    <w:div w:id="345641762">
      <w:bodyDiv w:val="1"/>
      <w:marLeft w:val="0"/>
      <w:marRight w:val="0"/>
      <w:marTop w:val="0"/>
      <w:marBottom w:val="0"/>
      <w:divBdr>
        <w:top w:val="none" w:sz="0" w:space="0" w:color="auto"/>
        <w:left w:val="none" w:sz="0" w:space="0" w:color="auto"/>
        <w:bottom w:val="none" w:sz="0" w:space="0" w:color="auto"/>
        <w:right w:val="none" w:sz="0" w:space="0" w:color="auto"/>
      </w:divBdr>
    </w:div>
    <w:div w:id="345864696">
      <w:bodyDiv w:val="1"/>
      <w:marLeft w:val="0"/>
      <w:marRight w:val="0"/>
      <w:marTop w:val="0"/>
      <w:marBottom w:val="0"/>
      <w:divBdr>
        <w:top w:val="none" w:sz="0" w:space="0" w:color="auto"/>
        <w:left w:val="none" w:sz="0" w:space="0" w:color="auto"/>
        <w:bottom w:val="none" w:sz="0" w:space="0" w:color="auto"/>
        <w:right w:val="none" w:sz="0" w:space="0" w:color="auto"/>
      </w:divBdr>
    </w:div>
    <w:div w:id="346372957">
      <w:bodyDiv w:val="1"/>
      <w:marLeft w:val="0"/>
      <w:marRight w:val="0"/>
      <w:marTop w:val="0"/>
      <w:marBottom w:val="0"/>
      <w:divBdr>
        <w:top w:val="none" w:sz="0" w:space="0" w:color="auto"/>
        <w:left w:val="none" w:sz="0" w:space="0" w:color="auto"/>
        <w:bottom w:val="none" w:sz="0" w:space="0" w:color="auto"/>
        <w:right w:val="none" w:sz="0" w:space="0" w:color="auto"/>
      </w:divBdr>
    </w:div>
    <w:div w:id="347608892">
      <w:bodyDiv w:val="1"/>
      <w:marLeft w:val="0"/>
      <w:marRight w:val="0"/>
      <w:marTop w:val="0"/>
      <w:marBottom w:val="0"/>
      <w:divBdr>
        <w:top w:val="none" w:sz="0" w:space="0" w:color="auto"/>
        <w:left w:val="none" w:sz="0" w:space="0" w:color="auto"/>
        <w:bottom w:val="none" w:sz="0" w:space="0" w:color="auto"/>
        <w:right w:val="none" w:sz="0" w:space="0" w:color="auto"/>
      </w:divBdr>
    </w:div>
    <w:div w:id="347954296">
      <w:bodyDiv w:val="1"/>
      <w:marLeft w:val="0"/>
      <w:marRight w:val="0"/>
      <w:marTop w:val="0"/>
      <w:marBottom w:val="0"/>
      <w:divBdr>
        <w:top w:val="none" w:sz="0" w:space="0" w:color="auto"/>
        <w:left w:val="none" w:sz="0" w:space="0" w:color="auto"/>
        <w:bottom w:val="none" w:sz="0" w:space="0" w:color="auto"/>
        <w:right w:val="none" w:sz="0" w:space="0" w:color="auto"/>
      </w:divBdr>
    </w:div>
    <w:div w:id="348485854">
      <w:bodyDiv w:val="1"/>
      <w:marLeft w:val="0"/>
      <w:marRight w:val="0"/>
      <w:marTop w:val="0"/>
      <w:marBottom w:val="0"/>
      <w:divBdr>
        <w:top w:val="none" w:sz="0" w:space="0" w:color="auto"/>
        <w:left w:val="none" w:sz="0" w:space="0" w:color="auto"/>
        <w:bottom w:val="none" w:sz="0" w:space="0" w:color="auto"/>
        <w:right w:val="none" w:sz="0" w:space="0" w:color="auto"/>
      </w:divBdr>
    </w:div>
    <w:div w:id="349139479">
      <w:bodyDiv w:val="1"/>
      <w:marLeft w:val="0"/>
      <w:marRight w:val="0"/>
      <w:marTop w:val="0"/>
      <w:marBottom w:val="0"/>
      <w:divBdr>
        <w:top w:val="none" w:sz="0" w:space="0" w:color="auto"/>
        <w:left w:val="none" w:sz="0" w:space="0" w:color="auto"/>
        <w:bottom w:val="none" w:sz="0" w:space="0" w:color="auto"/>
        <w:right w:val="none" w:sz="0" w:space="0" w:color="auto"/>
      </w:divBdr>
    </w:div>
    <w:div w:id="352651861">
      <w:bodyDiv w:val="1"/>
      <w:marLeft w:val="0"/>
      <w:marRight w:val="0"/>
      <w:marTop w:val="0"/>
      <w:marBottom w:val="0"/>
      <w:divBdr>
        <w:top w:val="none" w:sz="0" w:space="0" w:color="auto"/>
        <w:left w:val="none" w:sz="0" w:space="0" w:color="auto"/>
        <w:bottom w:val="none" w:sz="0" w:space="0" w:color="auto"/>
        <w:right w:val="none" w:sz="0" w:space="0" w:color="auto"/>
      </w:divBdr>
    </w:div>
    <w:div w:id="358894468">
      <w:bodyDiv w:val="1"/>
      <w:marLeft w:val="0"/>
      <w:marRight w:val="0"/>
      <w:marTop w:val="0"/>
      <w:marBottom w:val="0"/>
      <w:divBdr>
        <w:top w:val="none" w:sz="0" w:space="0" w:color="auto"/>
        <w:left w:val="none" w:sz="0" w:space="0" w:color="auto"/>
        <w:bottom w:val="none" w:sz="0" w:space="0" w:color="auto"/>
        <w:right w:val="none" w:sz="0" w:space="0" w:color="auto"/>
      </w:divBdr>
    </w:div>
    <w:div w:id="360935403">
      <w:bodyDiv w:val="1"/>
      <w:marLeft w:val="0"/>
      <w:marRight w:val="0"/>
      <w:marTop w:val="0"/>
      <w:marBottom w:val="0"/>
      <w:divBdr>
        <w:top w:val="none" w:sz="0" w:space="0" w:color="auto"/>
        <w:left w:val="none" w:sz="0" w:space="0" w:color="auto"/>
        <w:bottom w:val="none" w:sz="0" w:space="0" w:color="auto"/>
        <w:right w:val="none" w:sz="0" w:space="0" w:color="auto"/>
      </w:divBdr>
    </w:div>
    <w:div w:id="361562867">
      <w:bodyDiv w:val="1"/>
      <w:marLeft w:val="0"/>
      <w:marRight w:val="0"/>
      <w:marTop w:val="0"/>
      <w:marBottom w:val="0"/>
      <w:divBdr>
        <w:top w:val="none" w:sz="0" w:space="0" w:color="auto"/>
        <w:left w:val="none" w:sz="0" w:space="0" w:color="auto"/>
        <w:bottom w:val="none" w:sz="0" w:space="0" w:color="auto"/>
        <w:right w:val="none" w:sz="0" w:space="0" w:color="auto"/>
      </w:divBdr>
    </w:div>
    <w:div w:id="363334734">
      <w:bodyDiv w:val="1"/>
      <w:marLeft w:val="0"/>
      <w:marRight w:val="0"/>
      <w:marTop w:val="0"/>
      <w:marBottom w:val="0"/>
      <w:divBdr>
        <w:top w:val="none" w:sz="0" w:space="0" w:color="auto"/>
        <w:left w:val="none" w:sz="0" w:space="0" w:color="auto"/>
        <w:bottom w:val="none" w:sz="0" w:space="0" w:color="auto"/>
        <w:right w:val="none" w:sz="0" w:space="0" w:color="auto"/>
      </w:divBdr>
    </w:div>
    <w:div w:id="364600766">
      <w:bodyDiv w:val="1"/>
      <w:marLeft w:val="0"/>
      <w:marRight w:val="0"/>
      <w:marTop w:val="0"/>
      <w:marBottom w:val="0"/>
      <w:divBdr>
        <w:top w:val="none" w:sz="0" w:space="0" w:color="auto"/>
        <w:left w:val="none" w:sz="0" w:space="0" w:color="auto"/>
        <w:bottom w:val="none" w:sz="0" w:space="0" w:color="auto"/>
        <w:right w:val="none" w:sz="0" w:space="0" w:color="auto"/>
      </w:divBdr>
    </w:div>
    <w:div w:id="364674291">
      <w:bodyDiv w:val="1"/>
      <w:marLeft w:val="0"/>
      <w:marRight w:val="0"/>
      <w:marTop w:val="0"/>
      <w:marBottom w:val="0"/>
      <w:divBdr>
        <w:top w:val="none" w:sz="0" w:space="0" w:color="auto"/>
        <w:left w:val="none" w:sz="0" w:space="0" w:color="auto"/>
        <w:bottom w:val="none" w:sz="0" w:space="0" w:color="auto"/>
        <w:right w:val="none" w:sz="0" w:space="0" w:color="auto"/>
      </w:divBdr>
    </w:div>
    <w:div w:id="365763034">
      <w:bodyDiv w:val="1"/>
      <w:marLeft w:val="0"/>
      <w:marRight w:val="0"/>
      <w:marTop w:val="0"/>
      <w:marBottom w:val="0"/>
      <w:divBdr>
        <w:top w:val="none" w:sz="0" w:space="0" w:color="auto"/>
        <w:left w:val="none" w:sz="0" w:space="0" w:color="auto"/>
        <w:bottom w:val="none" w:sz="0" w:space="0" w:color="auto"/>
        <w:right w:val="none" w:sz="0" w:space="0" w:color="auto"/>
      </w:divBdr>
    </w:div>
    <w:div w:id="369694164">
      <w:bodyDiv w:val="1"/>
      <w:marLeft w:val="0"/>
      <w:marRight w:val="0"/>
      <w:marTop w:val="0"/>
      <w:marBottom w:val="0"/>
      <w:divBdr>
        <w:top w:val="none" w:sz="0" w:space="0" w:color="auto"/>
        <w:left w:val="none" w:sz="0" w:space="0" w:color="auto"/>
        <w:bottom w:val="none" w:sz="0" w:space="0" w:color="auto"/>
        <w:right w:val="none" w:sz="0" w:space="0" w:color="auto"/>
      </w:divBdr>
    </w:div>
    <w:div w:id="373504812">
      <w:bodyDiv w:val="1"/>
      <w:marLeft w:val="0"/>
      <w:marRight w:val="0"/>
      <w:marTop w:val="0"/>
      <w:marBottom w:val="0"/>
      <w:divBdr>
        <w:top w:val="none" w:sz="0" w:space="0" w:color="auto"/>
        <w:left w:val="none" w:sz="0" w:space="0" w:color="auto"/>
        <w:bottom w:val="none" w:sz="0" w:space="0" w:color="auto"/>
        <w:right w:val="none" w:sz="0" w:space="0" w:color="auto"/>
      </w:divBdr>
    </w:div>
    <w:div w:id="373818445">
      <w:bodyDiv w:val="1"/>
      <w:marLeft w:val="0"/>
      <w:marRight w:val="0"/>
      <w:marTop w:val="0"/>
      <w:marBottom w:val="0"/>
      <w:divBdr>
        <w:top w:val="none" w:sz="0" w:space="0" w:color="auto"/>
        <w:left w:val="none" w:sz="0" w:space="0" w:color="auto"/>
        <w:bottom w:val="none" w:sz="0" w:space="0" w:color="auto"/>
        <w:right w:val="none" w:sz="0" w:space="0" w:color="auto"/>
      </w:divBdr>
    </w:div>
    <w:div w:id="378744694">
      <w:bodyDiv w:val="1"/>
      <w:marLeft w:val="0"/>
      <w:marRight w:val="0"/>
      <w:marTop w:val="0"/>
      <w:marBottom w:val="0"/>
      <w:divBdr>
        <w:top w:val="none" w:sz="0" w:space="0" w:color="auto"/>
        <w:left w:val="none" w:sz="0" w:space="0" w:color="auto"/>
        <w:bottom w:val="none" w:sz="0" w:space="0" w:color="auto"/>
        <w:right w:val="none" w:sz="0" w:space="0" w:color="auto"/>
      </w:divBdr>
    </w:div>
    <w:div w:id="379135936">
      <w:bodyDiv w:val="1"/>
      <w:marLeft w:val="0"/>
      <w:marRight w:val="0"/>
      <w:marTop w:val="0"/>
      <w:marBottom w:val="0"/>
      <w:divBdr>
        <w:top w:val="none" w:sz="0" w:space="0" w:color="auto"/>
        <w:left w:val="none" w:sz="0" w:space="0" w:color="auto"/>
        <w:bottom w:val="none" w:sz="0" w:space="0" w:color="auto"/>
        <w:right w:val="none" w:sz="0" w:space="0" w:color="auto"/>
      </w:divBdr>
    </w:div>
    <w:div w:id="379402094">
      <w:bodyDiv w:val="1"/>
      <w:marLeft w:val="0"/>
      <w:marRight w:val="0"/>
      <w:marTop w:val="0"/>
      <w:marBottom w:val="0"/>
      <w:divBdr>
        <w:top w:val="none" w:sz="0" w:space="0" w:color="auto"/>
        <w:left w:val="none" w:sz="0" w:space="0" w:color="auto"/>
        <w:bottom w:val="none" w:sz="0" w:space="0" w:color="auto"/>
        <w:right w:val="none" w:sz="0" w:space="0" w:color="auto"/>
      </w:divBdr>
    </w:div>
    <w:div w:id="383218936">
      <w:bodyDiv w:val="1"/>
      <w:marLeft w:val="0"/>
      <w:marRight w:val="0"/>
      <w:marTop w:val="0"/>
      <w:marBottom w:val="0"/>
      <w:divBdr>
        <w:top w:val="none" w:sz="0" w:space="0" w:color="auto"/>
        <w:left w:val="none" w:sz="0" w:space="0" w:color="auto"/>
        <w:bottom w:val="none" w:sz="0" w:space="0" w:color="auto"/>
        <w:right w:val="none" w:sz="0" w:space="0" w:color="auto"/>
      </w:divBdr>
    </w:div>
    <w:div w:id="384640576">
      <w:bodyDiv w:val="1"/>
      <w:marLeft w:val="0"/>
      <w:marRight w:val="0"/>
      <w:marTop w:val="0"/>
      <w:marBottom w:val="0"/>
      <w:divBdr>
        <w:top w:val="none" w:sz="0" w:space="0" w:color="auto"/>
        <w:left w:val="none" w:sz="0" w:space="0" w:color="auto"/>
        <w:bottom w:val="none" w:sz="0" w:space="0" w:color="auto"/>
        <w:right w:val="none" w:sz="0" w:space="0" w:color="auto"/>
      </w:divBdr>
    </w:div>
    <w:div w:id="386730642">
      <w:bodyDiv w:val="1"/>
      <w:marLeft w:val="0"/>
      <w:marRight w:val="0"/>
      <w:marTop w:val="0"/>
      <w:marBottom w:val="0"/>
      <w:divBdr>
        <w:top w:val="none" w:sz="0" w:space="0" w:color="auto"/>
        <w:left w:val="none" w:sz="0" w:space="0" w:color="auto"/>
        <w:bottom w:val="none" w:sz="0" w:space="0" w:color="auto"/>
        <w:right w:val="none" w:sz="0" w:space="0" w:color="auto"/>
      </w:divBdr>
    </w:div>
    <w:div w:id="387530211">
      <w:bodyDiv w:val="1"/>
      <w:marLeft w:val="0"/>
      <w:marRight w:val="0"/>
      <w:marTop w:val="0"/>
      <w:marBottom w:val="0"/>
      <w:divBdr>
        <w:top w:val="none" w:sz="0" w:space="0" w:color="auto"/>
        <w:left w:val="none" w:sz="0" w:space="0" w:color="auto"/>
        <w:bottom w:val="none" w:sz="0" w:space="0" w:color="auto"/>
        <w:right w:val="none" w:sz="0" w:space="0" w:color="auto"/>
      </w:divBdr>
    </w:div>
    <w:div w:id="388849282">
      <w:bodyDiv w:val="1"/>
      <w:marLeft w:val="0"/>
      <w:marRight w:val="0"/>
      <w:marTop w:val="0"/>
      <w:marBottom w:val="0"/>
      <w:divBdr>
        <w:top w:val="none" w:sz="0" w:space="0" w:color="auto"/>
        <w:left w:val="none" w:sz="0" w:space="0" w:color="auto"/>
        <w:bottom w:val="none" w:sz="0" w:space="0" w:color="auto"/>
        <w:right w:val="none" w:sz="0" w:space="0" w:color="auto"/>
      </w:divBdr>
    </w:div>
    <w:div w:id="390084424">
      <w:bodyDiv w:val="1"/>
      <w:marLeft w:val="0"/>
      <w:marRight w:val="0"/>
      <w:marTop w:val="0"/>
      <w:marBottom w:val="0"/>
      <w:divBdr>
        <w:top w:val="none" w:sz="0" w:space="0" w:color="auto"/>
        <w:left w:val="none" w:sz="0" w:space="0" w:color="auto"/>
        <w:bottom w:val="none" w:sz="0" w:space="0" w:color="auto"/>
        <w:right w:val="none" w:sz="0" w:space="0" w:color="auto"/>
      </w:divBdr>
    </w:div>
    <w:div w:id="391737597">
      <w:bodyDiv w:val="1"/>
      <w:marLeft w:val="0"/>
      <w:marRight w:val="0"/>
      <w:marTop w:val="0"/>
      <w:marBottom w:val="0"/>
      <w:divBdr>
        <w:top w:val="none" w:sz="0" w:space="0" w:color="auto"/>
        <w:left w:val="none" w:sz="0" w:space="0" w:color="auto"/>
        <w:bottom w:val="none" w:sz="0" w:space="0" w:color="auto"/>
        <w:right w:val="none" w:sz="0" w:space="0" w:color="auto"/>
      </w:divBdr>
    </w:div>
    <w:div w:id="395009335">
      <w:bodyDiv w:val="1"/>
      <w:marLeft w:val="0"/>
      <w:marRight w:val="0"/>
      <w:marTop w:val="0"/>
      <w:marBottom w:val="0"/>
      <w:divBdr>
        <w:top w:val="none" w:sz="0" w:space="0" w:color="auto"/>
        <w:left w:val="none" w:sz="0" w:space="0" w:color="auto"/>
        <w:bottom w:val="none" w:sz="0" w:space="0" w:color="auto"/>
        <w:right w:val="none" w:sz="0" w:space="0" w:color="auto"/>
      </w:divBdr>
    </w:div>
    <w:div w:id="400055263">
      <w:bodyDiv w:val="1"/>
      <w:marLeft w:val="0"/>
      <w:marRight w:val="0"/>
      <w:marTop w:val="0"/>
      <w:marBottom w:val="0"/>
      <w:divBdr>
        <w:top w:val="none" w:sz="0" w:space="0" w:color="auto"/>
        <w:left w:val="none" w:sz="0" w:space="0" w:color="auto"/>
        <w:bottom w:val="none" w:sz="0" w:space="0" w:color="auto"/>
        <w:right w:val="none" w:sz="0" w:space="0" w:color="auto"/>
      </w:divBdr>
    </w:div>
    <w:div w:id="400062820">
      <w:bodyDiv w:val="1"/>
      <w:marLeft w:val="0"/>
      <w:marRight w:val="0"/>
      <w:marTop w:val="0"/>
      <w:marBottom w:val="0"/>
      <w:divBdr>
        <w:top w:val="none" w:sz="0" w:space="0" w:color="auto"/>
        <w:left w:val="none" w:sz="0" w:space="0" w:color="auto"/>
        <w:bottom w:val="none" w:sz="0" w:space="0" w:color="auto"/>
        <w:right w:val="none" w:sz="0" w:space="0" w:color="auto"/>
      </w:divBdr>
    </w:div>
    <w:div w:id="402067980">
      <w:bodyDiv w:val="1"/>
      <w:marLeft w:val="0"/>
      <w:marRight w:val="0"/>
      <w:marTop w:val="0"/>
      <w:marBottom w:val="0"/>
      <w:divBdr>
        <w:top w:val="none" w:sz="0" w:space="0" w:color="auto"/>
        <w:left w:val="none" w:sz="0" w:space="0" w:color="auto"/>
        <w:bottom w:val="none" w:sz="0" w:space="0" w:color="auto"/>
        <w:right w:val="none" w:sz="0" w:space="0" w:color="auto"/>
      </w:divBdr>
    </w:div>
    <w:div w:id="405878371">
      <w:bodyDiv w:val="1"/>
      <w:marLeft w:val="0"/>
      <w:marRight w:val="0"/>
      <w:marTop w:val="0"/>
      <w:marBottom w:val="0"/>
      <w:divBdr>
        <w:top w:val="none" w:sz="0" w:space="0" w:color="auto"/>
        <w:left w:val="none" w:sz="0" w:space="0" w:color="auto"/>
        <w:bottom w:val="none" w:sz="0" w:space="0" w:color="auto"/>
        <w:right w:val="none" w:sz="0" w:space="0" w:color="auto"/>
      </w:divBdr>
    </w:div>
    <w:div w:id="406999551">
      <w:bodyDiv w:val="1"/>
      <w:marLeft w:val="0"/>
      <w:marRight w:val="0"/>
      <w:marTop w:val="0"/>
      <w:marBottom w:val="0"/>
      <w:divBdr>
        <w:top w:val="none" w:sz="0" w:space="0" w:color="auto"/>
        <w:left w:val="none" w:sz="0" w:space="0" w:color="auto"/>
        <w:bottom w:val="none" w:sz="0" w:space="0" w:color="auto"/>
        <w:right w:val="none" w:sz="0" w:space="0" w:color="auto"/>
      </w:divBdr>
    </w:div>
    <w:div w:id="408426909">
      <w:bodyDiv w:val="1"/>
      <w:marLeft w:val="0"/>
      <w:marRight w:val="0"/>
      <w:marTop w:val="0"/>
      <w:marBottom w:val="0"/>
      <w:divBdr>
        <w:top w:val="none" w:sz="0" w:space="0" w:color="auto"/>
        <w:left w:val="none" w:sz="0" w:space="0" w:color="auto"/>
        <w:bottom w:val="none" w:sz="0" w:space="0" w:color="auto"/>
        <w:right w:val="none" w:sz="0" w:space="0" w:color="auto"/>
      </w:divBdr>
    </w:div>
    <w:div w:id="413092298">
      <w:bodyDiv w:val="1"/>
      <w:marLeft w:val="0"/>
      <w:marRight w:val="0"/>
      <w:marTop w:val="0"/>
      <w:marBottom w:val="0"/>
      <w:divBdr>
        <w:top w:val="none" w:sz="0" w:space="0" w:color="auto"/>
        <w:left w:val="none" w:sz="0" w:space="0" w:color="auto"/>
        <w:bottom w:val="none" w:sz="0" w:space="0" w:color="auto"/>
        <w:right w:val="none" w:sz="0" w:space="0" w:color="auto"/>
      </w:divBdr>
    </w:div>
    <w:div w:id="415437865">
      <w:bodyDiv w:val="1"/>
      <w:marLeft w:val="0"/>
      <w:marRight w:val="0"/>
      <w:marTop w:val="0"/>
      <w:marBottom w:val="0"/>
      <w:divBdr>
        <w:top w:val="none" w:sz="0" w:space="0" w:color="auto"/>
        <w:left w:val="none" w:sz="0" w:space="0" w:color="auto"/>
        <w:bottom w:val="none" w:sz="0" w:space="0" w:color="auto"/>
        <w:right w:val="none" w:sz="0" w:space="0" w:color="auto"/>
      </w:divBdr>
    </w:div>
    <w:div w:id="420373254">
      <w:bodyDiv w:val="1"/>
      <w:marLeft w:val="0"/>
      <w:marRight w:val="0"/>
      <w:marTop w:val="0"/>
      <w:marBottom w:val="0"/>
      <w:divBdr>
        <w:top w:val="none" w:sz="0" w:space="0" w:color="auto"/>
        <w:left w:val="none" w:sz="0" w:space="0" w:color="auto"/>
        <w:bottom w:val="none" w:sz="0" w:space="0" w:color="auto"/>
        <w:right w:val="none" w:sz="0" w:space="0" w:color="auto"/>
      </w:divBdr>
    </w:div>
    <w:div w:id="424226432">
      <w:bodyDiv w:val="1"/>
      <w:marLeft w:val="0"/>
      <w:marRight w:val="0"/>
      <w:marTop w:val="0"/>
      <w:marBottom w:val="0"/>
      <w:divBdr>
        <w:top w:val="none" w:sz="0" w:space="0" w:color="auto"/>
        <w:left w:val="none" w:sz="0" w:space="0" w:color="auto"/>
        <w:bottom w:val="none" w:sz="0" w:space="0" w:color="auto"/>
        <w:right w:val="none" w:sz="0" w:space="0" w:color="auto"/>
      </w:divBdr>
    </w:div>
    <w:div w:id="424233632">
      <w:bodyDiv w:val="1"/>
      <w:marLeft w:val="0"/>
      <w:marRight w:val="0"/>
      <w:marTop w:val="0"/>
      <w:marBottom w:val="0"/>
      <w:divBdr>
        <w:top w:val="none" w:sz="0" w:space="0" w:color="auto"/>
        <w:left w:val="none" w:sz="0" w:space="0" w:color="auto"/>
        <w:bottom w:val="none" w:sz="0" w:space="0" w:color="auto"/>
        <w:right w:val="none" w:sz="0" w:space="0" w:color="auto"/>
      </w:divBdr>
    </w:div>
    <w:div w:id="425154695">
      <w:bodyDiv w:val="1"/>
      <w:marLeft w:val="0"/>
      <w:marRight w:val="0"/>
      <w:marTop w:val="0"/>
      <w:marBottom w:val="0"/>
      <w:divBdr>
        <w:top w:val="none" w:sz="0" w:space="0" w:color="auto"/>
        <w:left w:val="none" w:sz="0" w:space="0" w:color="auto"/>
        <w:bottom w:val="none" w:sz="0" w:space="0" w:color="auto"/>
        <w:right w:val="none" w:sz="0" w:space="0" w:color="auto"/>
      </w:divBdr>
    </w:div>
    <w:div w:id="429082212">
      <w:bodyDiv w:val="1"/>
      <w:marLeft w:val="0"/>
      <w:marRight w:val="0"/>
      <w:marTop w:val="0"/>
      <w:marBottom w:val="0"/>
      <w:divBdr>
        <w:top w:val="none" w:sz="0" w:space="0" w:color="auto"/>
        <w:left w:val="none" w:sz="0" w:space="0" w:color="auto"/>
        <w:bottom w:val="none" w:sz="0" w:space="0" w:color="auto"/>
        <w:right w:val="none" w:sz="0" w:space="0" w:color="auto"/>
      </w:divBdr>
    </w:div>
    <w:div w:id="433136611">
      <w:bodyDiv w:val="1"/>
      <w:marLeft w:val="0"/>
      <w:marRight w:val="0"/>
      <w:marTop w:val="0"/>
      <w:marBottom w:val="0"/>
      <w:divBdr>
        <w:top w:val="none" w:sz="0" w:space="0" w:color="auto"/>
        <w:left w:val="none" w:sz="0" w:space="0" w:color="auto"/>
        <w:bottom w:val="none" w:sz="0" w:space="0" w:color="auto"/>
        <w:right w:val="none" w:sz="0" w:space="0" w:color="auto"/>
      </w:divBdr>
    </w:div>
    <w:div w:id="433746772">
      <w:bodyDiv w:val="1"/>
      <w:marLeft w:val="0"/>
      <w:marRight w:val="0"/>
      <w:marTop w:val="0"/>
      <w:marBottom w:val="0"/>
      <w:divBdr>
        <w:top w:val="none" w:sz="0" w:space="0" w:color="auto"/>
        <w:left w:val="none" w:sz="0" w:space="0" w:color="auto"/>
        <w:bottom w:val="none" w:sz="0" w:space="0" w:color="auto"/>
        <w:right w:val="none" w:sz="0" w:space="0" w:color="auto"/>
      </w:divBdr>
    </w:div>
    <w:div w:id="435517932">
      <w:bodyDiv w:val="1"/>
      <w:marLeft w:val="0"/>
      <w:marRight w:val="0"/>
      <w:marTop w:val="0"/>
      <w:marBottom w:val="0"/>
      <w:divBdr>
        <w:top w:val="none" w:sz="0" w:space="0" w:color="auto"/>
        <w:left w:val="none" w:sz="0" w:space="0" w:color="auto"/>
        <w:bottom w:val="none" w:sz="0" w:space="0" w:color="auto"/>
        <w:right w:val="none" w:sz="0" w:space="0" w:color="auto"/>
      </w:divBdr>
    </w:div>
    <w:div w:id="438793022">
      <w:bodyDiv w:val="1"/>
      <w:marLeft w:val="0"/>
      <w:marRight w:val="0"/>
      <w:marTop w:val="0"/>
      <w:marBottom w:val="0"/>
      <w:divBdr>
        <w:top w:val="none" w:sz="0" w:space="0" w:color="auto"/>
        <w:left w:val="none" w:sz="0" w:space="0" w:color="auto"/>
        <w:bottom w:val="none" w:sz="0" w:space="0" w:color="auto"/>
        <w:right w:val="none" w:sz="0" w:space="0" w:color="auto"/>
      </w:divBdr>
    </w:div>
    <w:div w:id="442765902">
      <w:bodyDiv w:val="1"/>
      <w:marLeft w:val="0"/>
      <w:marRight w:val="0"/>
      <w:marTop w:val="0"/>
      <w:marBottom w:val="0"/>
      <w:divBdr>
        <w:top w:val="none" w:sz="0" w:space="0" w:color="auto"/>
        <w:left w:val="none" w:sz="0" w:space="0" w:color="auto"/>
        <w:bottom w:val="none" w:sz="0" w:space="0" w:color="auto"/>
        <w:right w:val="none" w:sz="0" w:space="0" w:color="auto"/>
      </w:divBdr>
    </w:div>
    <w:div w:id="448208331">
      <w:bodyDiv w:val="1"/>
      <w:marLeft w:val="0"/>
      <w:marRight w:val="0"/>
      <w:marTop w:val="0"/>
      <w:marBottom w:val="0"/>
      <w:divBdr>
        <w:top w:val="none" w:sz="0" w:space="0" w:color="auto"/>
        <w:left w:val="none" w:sz="0" w:space="0" w:color="auto"/>
        <w:bottom w:val="none" w:sz="0" w:space="0" w:color="auto"/>
        <w:right w:val="none" w:sz="0" w:space="0" w:color="auto"/>
      </w:divBdr>
    </w:div>
    <w:div w:id="448669809">
      <w:bodyDiv w:val="1"/>
      <w:marLeft w:val="0"/>
      <w:marRight w:val="0"/>
      <w:marTop w:val="0"/>
      <w:marBottom w:val="0"/>
      <w:divBdr>
        <w:top w:val="none" w:sz="0" w:space="0" w:color="auto"/>
        <w:left w:val="none" w:sz="0" w:space="0" w:color="auto"/>
        <w:bottom w:val="none" w:sz="0" w:space="0" w:color="auto"/>
        <w:right w:val="none" w:sz="0" w:space="0" w:color="auto"/>
      </w:divBdr>
    </w:div>
    <w:div w:id="450590662">
      <w:bodyDiv w:val="1"/>
      <w:marLeft w:val="0"/>
      <w:marRight w:val="0"/>
      <w:marTop w:val="0"/>
      <w:marBottom w:val="0"/>
      <w:divBdr>
        <w:top w:val="none" w:sz="0" w:space="0" w:color="auto"/>
        <w:left w:val="none" w:sz="0" w:space="0" w:color="auto"/>
        <w:bottom w:val="none" w:sz="0" w:space="0" w:color="auto"/>
        <w:right w:val="none" w:sz="0" w:space="0" w:color="auto"/>
      </w:divBdr>
    </w:div>
    <w:div w:id="453672803">
      <w:bodyDiv w:val="1"/>
      <w:marLeft w:val="0"/>
      <w:marRight w:val="0"/>
      <w:marTop w:val="0"/>
      <w:marBottom w:val="0"/>
      <w:divBdr>
        <w:top w:val="none" w:sz="0" w:space="0" w:color="auto"/>
        <w:left w:val="none" w:sz="0" w:space="0" w:color="auto"/>
        <w:bottom w:val="none" w:sz="0" w:space="0" w:color="auto"/>
        <w:right w:val="none" w:sz="0" w:space="0" w:color="auto"/>
      </w:divBdr>
    </w:div>
    <w:div w:id="454299200">
      <w:bodyDiv w:val="1"/>
      <w:marLeft w:val="0"/>
      <w:marRight w:val="0"/>
      <w:marTop w:val="0"/>
      <w:marBottom w:val="0"/>
      <w:divBdr>
        <w:top w:val="none" w:sz="0" w:space="0" w:color="auto"/>
        <w:left w:val="none" w:sz="0" w:space="0" w:color="auto"/>
        <w:bottom w:val="none" w:sz="0" w:space="0" w:color="auto"/>
        <w:right w:val="none" w:sz="0" w:space="0" w:color="auto"/>
      </w:divBdr>
    </w:div>
    <w:div w:id="456797251">
      <w:bodyDiv w:val="1"/>
      <w:marLeft w:val="0"/>
      <w:marRight w:val="0"/>
      <w:marTop w:val="0"/>
      <w:marBottom w:val="0"/>
      <w:divBdr>
        <w:top w:val="none" w:sz="0" w:space="0" w:color="auto"/>
        <w:left w:val="none" w:sz="0" w:space="0" w:color="auto"/>
        <w:bottom w:val="none" w:sz="0" w:space="0" w:color="auto"/>
        <w:right w:val="none" w:sz="0" w:space="0" w:color="auto"/>
      </w:divBdr>
    </w:div>
    <w:div w:id="456917183">
      <w:bodyDiv w:val="1"/>
      <w:marLeft w:val="0"/>
      <w:marRight w:val="0"/>
      <w:marTop w:val="0"/>
      <w:marBottom w:val="0"/>
      <w:divBdr>
        <w:top w:val="none" w:sz="0" w:space="0" w:color="auto"/>
        <w:left w:val="none" w:sz="0" w:space="0" w:color="auto"/>
        <w:bottom w:val="none" w:sz="0" w:space="0" w:color="auto"/>
        <w:right w:val="none" w:sz="0" w:space="0" w:color="auto"/>
      </w:divBdr>
    </w:div>
    <w:div w:id="459541644">
      <w:bodyDiv w:val="1"/>
      <w:marLeft w:val="0"/>
      <w:marRight w:val="0"/>
      <w:marTop w:val="0"/>
      <w:marBottom w:val="0"/>
      <w:divBdr>
        <w:top w:val="none" w:sz="0" w:space="0" w:color="auto"/>
        <w:left w:val="none" w:sz="0" w:space="0" w:color="auto"/>
        <w:bottom w:val="none" w:sz="0" w:space="0" w:color="auto"/>
        <w:right w:val="none" w:sz="0" w:space="0" w:color="auto"/>
      </w:divBdr>
    </w:div>
    <w:div w:id="462776019">
      <w:bodyDiv w:val="1"/>
      <w:marLeft w:val="0"/>
      <w:marRight w:val="0"/>
      <w:marTop w:val="0"/>
      <w:marBottom w:val="0"/>
      <w:divBdr>
        <w:top w:val="none" w:sz="0" w:space="0" w:color="auto"/>
        <w:left w:val="none" w:sz="0" w:space="0" w:color="auto"/>
        <w:bottom w:val="none" w:sz="0" w:space="0" w:color="auto"/>
        <w:right w:val="none" w:sz="0" w:space="0" w:color="auto"/>
      </w:divBdr>
    </w:div>
    <w:div w:id="466893941">
      <w:bodyDiv w:val="1"/>
      <w:marLeft w:val="0"/>
      <w:marRight w:val="0"/>
      <w:marTop w:val="0"/>
      <w:marBottom w:val="0"/>
      <w:divBdr>
        <w:top w:val="none" w:sz="0" w:space="0" w:color="auto"/>
        <w:left w:val="none" w:sz="0" w:space="0" w:color="auto"/>
        <w:bottom w:val="none" w:sz="0" w:space="0" w:color="auto"/>
        <w:right w:val="none" w:sz="0" w:space="0" w:color="auto"/>
      </w:divBdr>
    </w:div>
    <w:div w:id="467281610">
      <w:bodyDiv w:val="1"/>
      <w:marLeft w:val="0"/>
      <w:marRight w:val="0"/>
      <w:marTop w:val="0"/>
      <w:marBottom w:val="0"/>
      <w:divBdr>
        <w:top w:val="none" w:sz="0" w:space="0" w:color="auto"/>
        <w:left w:val="none" w:sz="0" w:space="0" w:color="auto"/>
        <w:bottom w:val="none" w:sz="0" w:space="0" w:color="auto"/>
        <w:right w:val="none" w:sz="0" w:space="0" w:color="auto"/>
      </w:divBdr>
    </w:div>
    <w:div w:id="468745842">
      <w:bodyDiv w:val="1"/>
      <w:marLeft w:val="0"/>
      <w:marRight w:val="0"/>
      <w:marTop w:val="0"/>
      <w:marBottom w:val="0"/>
      <w:divBdr>
        <w:top w:val="none" w:sz="0" w:space="0" w:color="auto"/>
        <w:left w:val="none" w:sz="0" w:space="0" w:color="auto"/>
        <w:bottom w:val="none" w:sz="0" w:space="0" w:color="auto"/>
        <w:right w:val="none" w:sz="0" w:space="0" w:color="auto"/>
      </w:divBdr>
    </w:div>
    <w:div w:id="470372094">
      <w:bodyDiv w:val="1"/>
      <w:marLeft w:val="0"/>
      <w:marRight w:val="0"/>
      <w:marTop w:val="0"/>
      <w:marBottom w:val="0"/>
      <w:divBdr>
        <w:top w:val="none" w:sz="0" w:space="0" w:color="auto"/>
        <w:left w:val="none" w:sz="0" w:space="0" w:color="auto"/>
        <w:bottom w:val="none" w:sz="0" w:space="0" w:color="auto"/>
        <w:right w:val="none" w:sz="0" w:space="0" w:color="auto"/>
      </w:divBdr>
    </w:div>
    <w:div w:id="471213382">
      <w:bodyDiv w:val="1"/>
      <w:marLeft w:val="0"/>
      <w:marRight w:val="0"/>
      <w:marTop w:val="0"/>
      <w:marBottom w:val="0"/>
      <w:divBdr>
        <w:top w:val="none" w:sz="0" w:space="0" w:color="auto"/>
        <w:left w:val="none" w:sz="0" w:space="0" w:color="auto"/>
        <w:bottom w:val="none" w:sz="0" w:space="0" w:color="auto"/>
        <w:right w:val="none" w:sz="0" w:space="0" w:color="auto"/>
      </w:divBdr>
    </w:div>
    <w:div w:id="471294741">
      <w:bodyDiv w:val="1"/>
      <w:marLeft w:val="0"/>
      <w:marRight w:val="0"/>
      <w:marTop w:val="0"/>
      <w:marBottom w:val="0"/>
      <w:divBdr>
        <w:top w:val="none" w:sz="0" w:space="0" w:color="auto"/>
        <w:left w:val="none" w:sz="0" w:space="0" w:color="auto"/>
        <w:bottom w:val="none" w:sz="0" w:space="0" w:color="auto"/>
        <w:right w:val="none" w:sz="0" w:space="0" w:color="auto"/>
      </w:divBdr>
    </w:div>
    <w:div w:id="476066878">
      <w:bodyDiv w:val="1"/>
      <w:marLeft w:val="0"/>
      <w:marRight w:val="0"/>
      <w:marTop w:val="0"/>
      <w:marBottom w:val="0"/>
      <w:divBdr>
        <w:top w:val="none" w:sz="0" w:space="0" w:color="auto"/>
        <w:left w:val="none" w:sz="0" w:space="0" w:color="auto"/>
        <w:bottom w:val="none" w:sz="0" w:space="0" w:color="auto"/>
        <w:right w:val="none" w:sz="0" w:space="0" w:color="auto"/>
      </w:divBdr>
    </w:div>
    <w:div w:id="477309229">
      <w:bodyDiv w:val="1"/>
      <w:marLeft w:val="0"/>
      <w:marRight w:val="0"/>
      <w:marTop w:val="0"/>
      <w:marBottom w:val="0"/>
      <w:divBdr>
        <w:top w:val="none" w:sz="0" w:space="0" w:color="auto"/>
        <w:left w:val="none" w:sz="0" w:space="0" w:color="auto"/>
        <w:bottom w:val="none" w:sz="0" w:space="0" w:color="auto"/>
        <w:right w:val="none" w:sz="0" w:space="0" w:color="auto"/>
      </w:divBdr>
    </w:div>
    <w:div w:id="477651815">
      <w:bodyDiv w:val="1"/>
      <w:marLeft w:val="0"/>
      <w:marRight w:val="0"/>
      <w:marTop w:val="0"/>
      <w:marBottom w:val="0"/>
      <w:divBdr>
        <w:top w:val="none" w:sz="0" w:space="0" w:color="auto"/>
        <w:left w:val="none" w:sz="0" w:space="0" w:color="auto"/>
        <w:bottom w:val="none" w:sz="0" w:space="0" w:color="auto"/>
        <w:right w:val="none" w:sz="0" w:space="0" w:color="auto"/>
      </w:divBdr>
    </w:div>
    <w:div w:id="478885035">
      <w:bodyDiv w:val="1"/>
      <w:marLeft w:val="0"/>
      <w:marRight w:val="0"/>
      <w:marTop w:val="0"/>
      <w:marBottom w:val="0"/>
      <w:divBdr>
        <w:top w:val="none" w:sz="0" w:space="0" w:color="auto"/>
        <w:left w:val="none" w:sz="0" w:space="0" w:color="auto"/>
        <w:bottom w:val="none" w:sz="0" w:space="0" w:color="auto"/>
        <w:right w:val="none" w:sz="0" w:space="0" w:color="auto"/>
      </w:divBdr>
    </w:div>
    <w:div w:id="482283993">
      <w:bodyDiv w:val="1"/>
      <w:marLeft w:val="0"/>
      <w:marRight w:val="0"/>
      <w:marTop w:val="0"/>
      <w:marBottom w:val="0"/>
      <w:divBdr>
        <w:top w:val="none" w:sz="0" w:space="0" w:color="auto"/>
        <w:left w:val="none" w:sz="0" w:space="0" w:color="auto"/>
        <w:bottom w:val="none" w:sz="0" w:space="0" w:color="auto"/>
        <w:right w:val="none" w:sz="0" w:space="0" w:color="auto"/>
      </w:divBdr>
    </w:div>
    <w:div w:id="488907024">
      <w:bodyDiv w:val="1"/>
      <w:marLeft w:val="0"/>
      <w:marRight w:val="0"/>
      <w:marTop w:val="0"/>
      <w:marBottom w:val="0"/>
      <w:divBdr>
        <w:top w:val="none" w:sz="0" w:space="0" w:color="auto"/>
        <w:left w:val="none" w:sz="0" w:space="0" w:color="auto"/>
        <w:bottom w:val="none" w:sz="0" w:space="0" w:color="auto"/>
        <w:right w:val="none" w:sz="0" w:space="0" w:color="auto"/>
      </w:divBdr>
    </w:div>
    <w:div w:id="493649426">
      <w:bodyDiv w:val="1"/>
      <w:marLeft w:val="0"/>
      <w:marRight w:val="0"/>
      <w:marTop w:val="0"/>
      <w:marBottom w:val="0"/>
      <w:divBdr>
        <w:top w:val="none" w:sz="0" w:space="0" w:color="auto"/>
        <w:left w:val="none" w:sz="0" w:space="0" w:color="auto"/>
        <w:bottom w:val="none" w:sz="0" w:space="0" w:color="auto"/>
        <w:right w:val="none" w:sz="0" w:space="0" w:color="auto"/>
      </w:divBdr>
    </w:div>
    <w:div w:id="497384339">
      <w:bodyDiv w:val="1"/>
      <w:marLeft w:val="0"/>
      <w:marRight w:val="0"/>
      <w:marTop w:val="0"/>
      <w:marBottom w:val="0"/>
      <w:divBdr>
        <w:top w:val="none" w:sz="0" w:space="0" w:color="auto"/>
        <w:left w:val="none" w:sz="0" w:space="0" w:color="auto"/>
        <w:bottom w:val="none" w:sz="0" w:space="0" w:color="auto"/>
        <w:right w:val="none" w:sz="0" w:space="0" w:color="auto"/>
      </w:divBdr>
    </w:div>
    <w:div w:id="499125817">
      <w:bodyDiv w:val="1"/>
      <w:marLeft w:val="0"/>
      <w:marRight w:val="0"/>
      <w:marTop w:val="0"/>
      <w:marBottom w:val="0"/>
      <w:divBdr>
        <w:top w:val="none" w:sz="0" w:space="0" w:color="auto"/>
        <w:left w:val="none" w:sz="0" w:space="0" w:color="auto"/>
        <w:bottom w:val="none" w:sz="0" w:space="0" w:color="auto"/>
        <w:right w:val="none" w:sz="0" w:space="0" w:color="auto"/>
      </w:divBdr>
    </w:div>
    <w:div w:id="502865615">
      <w:bodyDiv w:val="1"/>
      <w:marLeft w:val="0"/>
      <w:marRight w:val="0"/>
      <w:marTop w:val="0"/>
      <w:marBottom w:val="0"/>
      <w:divBdr>
        <w:top w:val="none" w:sz="0" w:space="0" w:color="auto"/>
        <w:left w:val="none" w:sz="0" w:space="0" w:color="auto"/>
        <w:bottom w:val="none" w:sz="0" w:space="0" w:color="auto"/>
        <w:right w:val="none" w:sz="0" w:space="0" w:color="auto"/>
      </w:divBdr>
    </w:div>
    <w:div w:id="503008717">
      <w:bodyDiv w:val="1"/>
      <w:marLeft w:val="0"/>
      <w:marRight w:val="0"/>
      <w:marTop w:val="0"/>
      <w:marBottom w:val="0"/>
      <w:divBdr>
        <w:top w:val="none" w:sz="0" w:space="0" w:color="auto"/>
        <w:left w:val="none" w:sz="0" w:space="0" w:color="auto"/>
        <w:bottom w:val="none" w:sz="0" w:space="0" w:color="auto"/>
        <w:right w:val="none" w:sz="0" w:space="0" w:color="auto"/>
      </w:divBdr>
    </w:div>
    <w:div w:id="504636996">
      <w:bodyDiv w:val="1"/>
      <w:marLeft w:val="0"/>
      <w:marRight w:val="0"/>
      <w:marTop w:val="0"/>
      <w:marBottom w:val="0"/>
      <w:divBdr>
        <w:top w:val="none" w:sz="0" w:space="0" w:color="auto"/>
        <w:left w:val="none" w:sz="0" w:space="0" w:color="auto"/>
        <w:bottom w:val="none" w:sz="0" w:space="0" w:color="auto"/>
        <w:right w:val="none" w:sz="0" w:space="0" w:color="auto"/>
      </w:divBdr>
    </w:div>
    <w:div w:id="506674774">
      <w:bodyDiv w:val="1"/>
      <w:marLeft w:val="0"/>
      <w:marRight w:val="0"/>
      <w:marTop w:val="0"/>
      <w:marBottom w:val="0"/>
      <w:divBdr>
        <w:top w:val="none" w:sz="0" w:space="0" w:color="auto"/>
        <w:left w:val="none" w:sz="0" w:space="0" w:color="auto"/>
        <w:bottom w:val="none" w:sz="0" w:space="0" w:color="auto"/>
        <w:right w:val="none" w:sz="0" w:space="0" w:color="auto"/>
      </w:divBdr>
    </w:div>
    <w:div w:id="508058763">
      <w:bodyDiv w:val="1"/>
      <w:marLeft w:val="0"/>
      <w:marRight w:val="0"/>
      <w:marTop w:val="0"/>
      <w:marBottom w:val="0"/>
      <w:divBdr>
        <w:top w:val="none" w:sz="0" w:space="0" w:color="auto"/>
        <w:left w:val="none" w:sz="0" w:space="0" w:color="auto"/>
        <w:bottom w:val="none" w:sz="0" w:space="0" w:color="auto"/>
        <w:right w:val="none" w:sz="0" w:space="0" w:color="auto"/>
      </w:divBdr>
    </w:div>
    <w:div w:id="508831955">
      <w:bodyDiv w:val="1"/>
      <w:marLeft w:val="0"/>
      <w:marRight w:val="0"/>
      <w:marTop w:val="0"/>
      <w:marBottom w:val="0"/>
      <w:divBdr>
        <w:top w:val="none" w:sz="0" w:space="0" w:color="auto"/>
        <w:left w:val="none" w:sz="0" w:space="0" w:color="auto"/>
        <w:bottom w:val="none" w:sz="0" w:space="0" w:color="auto"/>
        <w:right w:val="none" w:sz="0" w:space="0" w:color="auto"/>
      </w:divBdr>
    </w:div>
    <w:div w:id="510948179">
      <w:bodyDiv w:val="1"/>
      <w:marLeft w:val="0"/>
      <w:marRight w:val="0"/>
      <w:marTop w:val="0"/>
      <w:marBottom w:val="0"/>
      <w:divBdr>
        <w:top w:val="none" w:sz="0" w:space="0" w:color="auto"/>
        <w:left w:val="none" w:sz="0" w:space="0" w:color="auto"/>
        <w:bottom w:val="none" w:sz="0" w:space="0" w:color="auto"/>
        <w:right w:val="none" w:sz="0" w:space="0" w:color="auto"/>
      </w:divBdr>
    </w:div>
    <w:div w:id="512377160">
      <w:bodyDiv w:val="1"/>
      <w:marLeft w:val="0"/>
      <w:marRight w:val="0"/>
      <w:marTop w:val="0"/>
      <w:marBottom w:val="0"/>
      <w:divBdr>
        <w:top w:val="none" w:sz="0" w:space="0" w:color="auto"/>
        <w:left w:val="none" w:sz="0" w:space="0" w:color="auto"/>
        <w:bottom w:val="none" w:sz="0" w:space="0" w:color="auto"/>
        <w:right w:val="none" w:sz="0" w:space="0" w:color="auto"/>
      </w:divBdr>
    </w:div>
    <w:div w:id="513615879">
      <w:bodyDiv w:val="1"/>
      <w:marLeft w:val="0"/>
      <w:marRight w:val="0"/>
      <w:marTop w:val="0"/>
      <w:marBottom w:val="0"/>
      <w:divBdr>
        <w:top w:val="none" w:sz="0" w:space="0" w:color="auto"/>
        <w:left w:val="none" w:sz="0" w:space="0" w:color="auto"/>
        <w:bottom w:val="none" w:sz="0" w:space="0" w:color="auto"/>
        <w:right w:val="none" w:sz="0" w:space="0" w:color="auto"/>
      </w:divBdr>
    </w:div>
    <w:div w:id="515079485">
      <w:bodyDiv w:val="1"/>
      <w:marLeft w:val="0"/>
      <w:marRight w:val="0"/>
      <w:marTop w:val="0"/>
      <w:marBottom w:val="0"/>
      <w:divBdr>
        <w:top w:val="none" w:sz="0" w:space="0" w:color="auto"/>
        <w:left w:val="none" w:sz="0" w:space="0" w:color="auto"/>
        <w:bottom w:val="none" w:sz="0" w:space="0" w:color="auto"/>
        <w:right w:val="none" w:sz="0" w:space="0" w:color="auto"/>
      </w:divBdr>
    </w:div>
    <w:div w:id="515121925">
      <w:bodyDiv w:val="1"/>
      <w:marLeft w:val="0"/>
      <w:marRight w:val="0"/>
      <w:marTop w:val="0"/>
      <w:marBottom w:val="0"/>
      <w:divBdr>
        <w:top w:val="none" w:sz="0" w:space="0" w:color="auto"/>
        <w:left w:val="none" w:sz="0" w:space="0" w:color="auto"/>
        <w:bottom w:val="none" w:sz="0" w:space="0" w:color="auto"/>
        <w:right w:val="none" w:sz="0" w:space="0" w:color="auto"/>
      </w:divBdr>
    </w:div>
    <w:div w:id="516122508">
      <w:bodyDiv w:val="1"/>
      <w:marLeft w:val="0"/>
      <w:marRight w:val="0"/>
      <w:marTop w:val="0"/>
      <w:marBottom w:val="0"/>
      <w:divBdr>
        <w:top w:val="none" w:sz="0" w:space="0" w:color="auto"/>
        <w:left w:val="none" w:sz="0" w:space="0" w:color="auto"/>
        <w:bottom w:val="none" w:sz="0" w:space="0" w:color="auto"/>
        <w:right w:val="none" w:sz="0" w:space="0" w:color="auto"/>
      </w:divBdr>
    </w:div>
    <w:div w:id="517501655">
      <w:bodyDiv w:val="1"/>
      <w:marLeft w:val="0"/>
      <w:marRight w:val="0"/>
      <w:marTop w:val="0"/>
      <w:marBottom w:val="0"/>
      <w:divBdr>
        <w:top w:val="none" w:sz="0" w:space="0" w:color="auto"/>
        <w:left w:val="none" w:sz="0" w:space="0" w:color="auto"/>
        <w:bottom w:val="none" w:sz="0" w:space="0" w:color="auto"/>
        <w:right w:val="none" w:sz="0" w:space="0" w:color="auto"/>
      </w:divBdr>
    </w:div>
    <w:div w:id="519127761">
      <w:bodyDiv w:val="1"/>
      <w:marLeft w:val="0"/>
      <w:marRight w:val="0"/>
      <w:marTop w:val="0"/>
      <w:marBottom w:val="0"/>
      <w:divBdr>
        <w:top w:val="none" w:sz="0" w:space="0" w:color="auto"/>
        <w:left w:val="none" w:sz="0" w:space="0" w:color="auto"/>
        <w:bottom w:val="none" w:sz="0" w:space="0" w:color="auto"/>
        <w:right w:val="none" w:sz="0" w:space="0" w:color="auto"/>
      </w:divBdr>
    </w:div>
    <w:div w:id="522212809">
      <w:bodyDiv w:val="1"/>
      <w:marLeft w:val="0"/>
      <w:marRight w:val="0"/>
      <w:marTop w:val="0"/>
      <w:marBottom w:val="0"/>
      <w:divBdr>
        <w:top w:val="none" w:sz="0" w:space="0" w:color="auto"/>
        <w:left w:val="none" w:sz="0" w:space="0" w:color="auto"/>
        <w:bottom w:val="none" w:sz="0" w:space="0" w:color="auto"/>
        <w:right w:val="none" w:sz="0" w:space="0" w:color="auto"/>
      </w:divBdr>
    </w:div>
    <w:div w:id="525872111">
      <w:bodyDiv w:val="1"/>
      <w:marLeft w:val="0"/>
      <w:marRight w:val="0"/>
      <w:marTop w:val="0"/>
      <w:marBottom w:val="0"/>
      <w:divBdr>
        <w:top w:val="none" w:sz="0" w:space="0" w:color="auto"/>
        <w:left w:val="none" w:sz="0" w:space="0" w:color="auto"/>
        <w:bottom w:val="none" w:sz="0" w:space="0" w:color="auto"/>
        <w:right w:val="none" w:sz="0" w:space="0" w:color="auto"/>
      </w:divBdr>
    </w:div>
    <w:div w:id="527792936">
      <w:bodyDiv w:val="1"/>
      <w:marLeft w:val="0"/>
      <w:marRight w:val="0"/>
      <w:marTop w:val="0"/>
      <w:marBottom w:val="0"/>
      <w:divBdr>
        <w:top w:val="none" w:sz="0" w:space="0" w:color="auto"/>
        <w:left w:val="none" w:sz="0" w:space="0" w:color="auto"/>
        <w:bottom w:val="none" w:sz="0" w:space="0" w:color="auto"/>
        <w:right w:val="none" w:sz="0" w:space="0" w:color="auto"/>
      </w:divBdr>
    </w:div>
    <w:div w:id="528104806">
      <w:bodyDiv w:val="1"/>
      <w:marLeft w:val="0"/>
      <w:marRight w:val="0"/>
      <w:marTop w:val="0"/>
      <w:marBottom w:val="0"/>
      <w:divBdr>
        <w:top w:val="none" w:sz="0" w:space="0" w:color="auto"/>
        <w:left w:val="none" w:sz="0" w:space="0" w:color="auto"/>
        <w:bottom w:val="none" w:sz="0" w:space="0" w:color="auto"/>
        <w:right w:val="none" w:sz="0" w:space="0" w:color="auto"/>
      </w:divBdr>
    </w:div>
    <w:div w:id="528881463">
      <w:bodyDiv w:val="1"/>
      <w:marLeft w:val="0"/>
      <w:marRight w:val="0"/>
      <w:marTop w:val="0"/>
      <w:marBottom w:val="0"/>
      <w:divBdr>
        <w:top w:val="none" w:sz="0" w:space="0" w:color="auto"/>
        <w:left w:val="none" w:sz="0" w:space="0" w:color="auto"/>
        <w:bottom w:val="none" w:sz="0" w:space="0" w:color="auto"/>
        <w:right w:val="none" w:sz="0" w:space="0" w:color="auto"/>
      </w:divBdr>
    </w:div>
    <w:div w:id="529490358">
      <w:bodyDiv w:val="1"/>
      <w:marLeft w:val="0"/>
      <w:marRight w:val="0"/>
      <w:marTop w:val="0"/>
      <w:marBottom w:val="0"/>
      <w:divBdr>
        <w:top w:val="none" w:sz="0" w:space="0" w:color="auto"/>
        <w:left w:val="none" w:sz="0" w:space="0" w:color="auto"/>
        <w:bottom w:val="none" w:sz="0" w:space="0" w:color="auto"/>
        <w:right w:val="none" w:sz="0" w:space="0" w:color="auto"/>
      </w:divBdr>
    </w:div>
    <w:div w:id="530459175">
      <w:bodyDiv w:val="1"/>
      <w:marLeft w:val="0"/>
      <w:marRight w:val="0"/>
      <w:marTop w:val="0"/>
      <w:marBottom w:val="0"/>
      <w:divBdr>
        <w:top w:val="none" w:sz="0" w:space="0" w:color="auto"/>
        <w:left w:val="none" w:sz="0" w:space="0" w:color="auto"/>
        <w:bottom w:val="none" w:sz="0" w:space="0" w:color="auto"/>
        <w:right w:val="none" w:sz="0" w:space="0" w:color="auto"/>
      </w:divBdr>
    </w:div>
    <w:div w:id="532036056">
      <w:bodyDiv w:val="1"/>
      <w:marLeft w:val="0"/>
      <w:marRight w:val="0"/>
      <w:marTop w:val="0"/>
      <w:marBottom w:val="0"/>
      <w:divBdr>
        <w:top w:val="none" w:sz="0" w:space="0" w:color="auto"/>
        <w:left w:val="none" w:sz="0" w:space="0" w:color="auto"/>
        <w:bottom w:val="none" w:sz="0" w:space="0" w:color="auto"/>
        <w:right w:val="none" w:sz="0" w:space="0" w:color="auto"/>
      </w:divBdr>
    </w:div>
    <w:div w:id="533153356">
      <w:bodyDiv w:val="1"/>
      <w:marLeft w:val="0"/>
      <w:marRight w:val="0"/>
      <w:marTop w:val="0"/>
      <w:marBottom w:val="0"/>
      <w:divBdr>
        <w:top w:val="none" w:sz="0" w:space="0" w:color="auto"/>
        <w:left w:val="none" w:sz="0" w:space="0" w:color="auto"/>
        <w:bottom w:val="none" w:sz="0" w:space="0" w:color="auto"/>
        <w:right w:val="none" w:sz="0" w:space="0" w:color="auto"/>
      </w:divBdr>
    </w:div>
    <w:div w:id="534079566">
      <w:bodyDiv w:val="1"/>
      <w:marLeft w:val="0"/>
      <w:marRight w:val="0"/>
      <w:marTop w:val="0"/>
      <w:marBottom w:val="0"/>
      <w:divBdr>
        <w:top w:val="none" w:sz="0" w:space="0" w:color="auto"/>
        <w:left w:val="none" w:sz="0" w:space="0" w:color="auto"/>
        <w:bottom w:val="none" w:sz="0" w:space="0" w:color="auto"/>
        <w:right w:val="none" w:sz="0" w:space="0" w:color="auto"/>
      </w:divBdr>
    </w:div>
    <w:div w:id="534731689">
      <w:bodyDiv w:val="1"/>
      <w:marLeft w:val="0"/>
      <w:marRight w:val="0"/>
      <w:marTop w:val="0"/>
      <w:marBottom w:val="0"/>
      <w:divBdr>
        <w:top w:val="none" w:sz="0" w:space="0" w:color="auto"/>
        <w:left w:val="none" w:sz="0" w:space="0" w:color="auto"/>
        <w:bottom w:val="none" w:sz="0" w:space="0" w:color="auto"/>
        <w:right w:val="none" w:sz="0" w:space="0" w:color="auto"/>
      </w:divBdr>
    </w:div>
    <w:div w:id="535503103">
      <w:bodyDiv w:val="1"/>
      <w:marLeft w:val="0"/>
      <w:marRight w:val="0"/>
      <w:marTop w:val="0"/>
      <w:marBottom w:val="0"/>
      <w:divBdr>
        <w:top w:val="none" w:sz="0" w:space="0" w:color="auto"/>
        <w:left w:val="none" w:sz="0" w:space="0" w:color="auto"/>
        <w:bottom w:val="none" w:sz="0" w:space="0" w:color="auto"/>
        <w:right w:val="none" w:sz="0" w:space="0" w:color="auto"/>
      </w:divBdr>
    </w:div>
    <w:div w:id="535774657">
      <w:bodyDiv w:val="1"/>
      <w:marLeft w:val="0"/>
      <w:marRight w:val="0"/>
      <w:marTop w:val="0"/>
      <w:marBottom w:val="0"/>
      <w:divBdr>
        <w:top w:val="none" w:sz="0" w:space="0" w:color="auto"/>
        <w:left w:val="none" w:sz="0" w:space="0" w:color="auto"/>
        <w:bottom w:val="none" w:sz="0" w:space="0" w:color="auto"/>
        <w:right w:val="none" w:sz="0" w:space="0" w:color="auto"/>
      </w:divBdr>
    </w:div>
    <w:div w:id="537426402">
      <w:bodyDiv w:val="1"/>
      <w:marLeft w:val="0"/>
      <w:marRight w:val="0"/>
      <w:marTop w:val="0"/>
      <w:marBottom w:val="0"/>
      <w:divBdr>
        <w:top w:val="none" w:sz="0" w:space="0" w:color="auto"/>
        <w:left w:val="none" w:sz="0" w:space="0" w:color="auto"/>
        <w:bottom w:val="none" w:sz="0" w:space="0" w:color="auto"/>
        <w:right w:val="none" w:sz="0" w:space="0" w:color="auto"/>
      </w:divBdr>
    </w:div>
    <w:div w:id="539051769">
      <w:bodyDiv w:val="1"/>
      <w:marLeft w:val="0"/>
      <w:marRight w:val="0"/>
      <w:marTop w:val="0"/>
      <w:marBottom w:val="0"/>
      <w:divBdr>
        <w:top w:val="none" w:sz="0" w:space="0" w:color="auto"/>
        <w:left w:val="none" w:sz="0" w:space="0" w:color="auto"/>
        <w:bottom w:val="none" w:sz="0" w:space="0" w:color="auto"/>
        <w:right w:val="none" w:sz="0" w:space="0" w:color="auto"/>
      </w:divBdr>
    </w:div>
    <w:div w:id="542987415">
      <w:bodyDiv w:val="1"/>
      <w:marLeft w:val="0"/>
      <w:marRight w:val="0"/>
      <w:marTop w:val="0"/>
      <w:marBottom w:val="0"/>
      <w:divBdr>
        <w:top w:val="none" w:sz="0" w:space="0" w:color="auto"/>
        <w:left w:val="none" w:sz="0" w:space="0" w:color="auto"/>
        <w:bottom w:val="none" w:sz="0" w:space="0" w:color="auto"/>
        <w:right w:val="none" w:sz="0" w:space="0" w:color="auto"/>
      </w:divBdr>
    </w:div>
    <w:div w:id="543060259">
      <w:bodyDiv w:val="1"/>
      <w:marLeft w:val="0"/>
      <w:marRight w:val="0"/>
      <w:marTop w:val="0"/>
      <w:marBottom w:val="0"/>
      <w:divBdr>
        <w:top w:val="none" w:sz="0" w:space="0" w:color="auto"/>
        <w:left w:val="none" w:sz="0" w:space="0" w:color="auto"/>
        <w:bottom w:val="none" w:sz="0" w:space="0" w:color="auto"/>
        <w:right w:val="none" w:sz="0" w:space="0" w:color="auto"/>
      </w:divBdr>
    </w:div>
    <w:div w:id="543565750">
      <w:bodyDiv w:val="1"/>
      <w:marLeft w:val="0"/>
      <w:marRight w:val="0"/>
      <w:marTop w:val="0"/>
      <w:marBottom w:val="0"/>
      <w:divBdr>
        <w:top w:val="none" w:sz="0" w:space="0" w:color="auto"/>
        <w:left w:val="none" w:sz="0" w:space="0" w:color="auto"/>
        <w:bottom w:val="none" w:sz="0" w:space="0" w:color="auto"/>
        <w:right w:val="none" w:sz="0" w:space="0" w:color="auto"/>
      </w:divBdr>
    </w:div>
    <w:div w:id="544755528">
      <w:bodyDiv w:val="1"/>
      <w:marLeft w:val="0"/>
      <w:marRight w:val="0"/>
      <w:marTop w:val="0"/>
      <w:marBottom w:val="0"/>
      <w:divBdr>
        <w:top w:val="none" w:sz="0" w:space="0" w:color="auto"/>
        <w:left w:val="none" w:sz="0" w:space="0" w:color="auto"/>
        <w:bottom w:val="none" w:sz="0" w:space="0" w:color="auto"/>
        <w:right w:val="none" w:sz="0" w:space="0" w:color="auto"/>
      </w:divBdr>
    </w:div>
    <w:div w:id="550196015">
      <w:bodyDiv w:val="1"/>
      <w:marLeft w:val="0"/>
      <w:marRight w:val="0"/>
      <w:marTop w:val="0"/>
      <w:marBottom w:val="0"/>
      <w:divBdr>
        <w:top w:val="none" w:sz="0" w:space="0" w:color="auto"/>
        <w:left w:val="none" w:sz="0" w:space="0" w:color="auto"/>
        <w:bottom w:val="none" w:sz="0" w:space="0" w:color="auto"/>
        <w:right w:val="none" w:sz="0" w:space="0" w:color="auto"/>
      </w:divBdr>
    </w:div>
    <w:div w:id="555899492">
      <w:bodyDiv w:val="1"/>
      <w:marLeft w:val="0"/>
      <w:marRight w:val="0"/>
      <w:marTop w:val="0"/>
      <w:marBottom w:val="0"/>
      <w:divBdr>
        <w:top w:val="none" w:sz="0" w:space="0" w:color="auto"/>
        <w:left w:val="none" w:sz="0" w:space="0" w:color="auto"/>
        <w:bottom w:val="none" w:sz="0" w:space="0" w:color="auto"/>
        <w:right w:val="none" w:sz="0" w:space="0" w:color="auto"/>
      </w:divBdr>
    </w:div>
    <w:div w:id="556861855">
      <w:bodyDiv w:val="1"/>
      <w:marLeft w:val="0"/>
      <w:marRight w:val="0"/>
      <w:marTop w:val="0"/>
      <w:marBottom w:val="0"/>
      <w:divBdr>
        <w:top w:val="none" w:sz="0" w:space="0" w:color="auto"/>
        <w:left w:val="none" w:sz="0" w:space="0" w:color="auto"/>
        <w:bottom w:val="none" w:sz="0" w:space="0" w:color="auto"/>
        <w:right w:val="none" w:sz="0" w:space="0" w:color="auto"/>
      </w:divBdr>
    </w:div>
    <w:div w:id="563301275">
      <w:bodyDiv w:val="1"/>
      <w:marLeft w:val="0"/>
      <w:marRight w:val="0"/>
      <w:marTop w:val="0"/>
      <w:marBottom w:val="0"/>
      <w:divBdr>
        <w:top w:val="none" w:sz="0" w:space="0" w:color="auto"/>
        <w:left w:val="none" w:sz="0" w:space="0" w:color="auto"/>
        <w:bottom w:val="none" w:sz="0" w:space="0" w:color="auto"/>
        <w:right w:val="none" w:sz="0" w:space="0" w:color="auto"/>
      </w:divBdr>
    </w:div>
    <w:div w:id="567083111">
      <w:bodyDiv w:val="1"/>
      <w:marLeft w:val="0"/>
      <w:marRight w:val="0"/>
      <w:marTop w:val="0"/>
      <w:marBottom w:val="0"/>
      <w:divBdr>
        <w:top w:val="none" w:sz="0" w:space="0" w:color="auto"/>
        <w:left w:val="none" w:sz="0" w:space="0" w:color="auto"/>
        <w:bottom w:val="none" w:sz="0" w:space="0" w:color="auto"/>
        <w:right w:val="none" w:sz="0" w:space="0" w:color="auto"/>
      </w:divBdr>
    </w:div>
    <w:div w:id="568736736">
      <w:bodyDiv w:val="1"/>
      <w:marLeft w:val="0"/>
      <w:marRight w:val="0"/>
      <w:marTop w:val="0"/>
      <w:marBottom w:val="0"/>
      <w:divBdr>
        <w:top w:val="none" w:sz="0" w:space="0" w:color="auto"/>
        <w:left w:val="none" w:sz="0" w:space="0" w:color="auto"/>
        <w:bottom w:val="none" w:sz="0" w:space="0" w:color="auto"/>
        <w:right w:val="none" w:sz="0" w:space="0" w:color="auto"/>
      </w:divBdr>
    </w:div>
    <w:div w:id="574513974">
      <w:bodyDiv w:val="1"/>
      <w:marLeft w:val="0"/>
      <w:marRight w:val="0"/>
      <w:marTop w:val="0"/>
      <w:marBottom w:val="0"/>
      <w:divBdr>
        <w:top w:val="none" w:sz="0" w:space="0" w:color="auto"/>
        <w:left w:val="none" w:sz="0" w:space="0" w:color="auto"/>
        <w:bottom w:val="none" w:sz="0" w:space="0" w:color="auto"/>
        <w:right w:val="none" w:sz="0" w:space="0" w:color="auto"/>
      </w:divBdr>
    </w:div>
    <w:div w:id="582493959">
      <w:bodyDiv w:val="1"/>
      <w:marLeft w:val="0"/>
      <w:marRight w:val="0"/>
      <w:marTop w:val="0"/>
      <w:marBottom w:val="0"/>
      <w:divBdr>
        <w:top w:val="none" w:sz="0" w:space="0" w:color="auto"/>
        <w:left w:val="none" w:sz="0" w:space="0" w:color="auto"/>
        <w:bottom w:val="none" w:sz="0" w:space="0" w:color="auto"/>
        <w:right w:val="none" w:sz="0" w:space="0" w:color="auto"/>
      </w:divBdr>
    </w:div>
    <w:div w:id="583417478">
      <w:bodyDiv w:val="1"/>
      <w:marLeft w:val="0"/>
      <w:marRight w:val="0"/>
      <w:marTop w:val="0"/>
      <w:marBottom w:val="0"/>
      <w:divBdr>
        <w:top w:val="none" w:sz="0" w:space="0" w:color="auto"/>
        <w:left w:val="none" w:sz="0" w:space="0" w:color="auto"/>
        <w:bottom w:val="none" w:sz="0" w:space="0" w:color="auto"/>
        <w:right w:val="none" w:sz="0" w:space="0" w:color="auto"/>
      </w:divBdr>
    </w:div>
    <w:div w:id="585070401">
      <w:bodyDiv w:val="1"/>
      <w:marLeft w:val="0"/>
      <w:marRight w:val="0"/>
      <w:marTop w:val="0"/>
      <w:marBottom w:val="0"/>
      <w:divBdr>
        <w:top w:val="none" w:sz="0" w:space="0" w:color="auto"/>
        <w:left w:val="none" w:sz="0" w:space="0" w:color="auto"/>
        <w:bottom w:val="none" w:sz="0" w:space="0" w:color="auto"/>
        <w:right w:val="none" w:sz="0" w:space="0" w:color="auto"/>
      </w:divBdr>
    </w:div>
    <w:div w:id="586113128">
      <w:bodyDiv w:val="1"/>
      <w:marLeft w:val="0"/>
      <w:marRight w:val="0"/>
      <w:marTop w:val="0"/>
      <w:marBottom w:val="0"/>
      <w:divBdr>
        <w:top w:val="none" w:sz="0" w:space="0" w:color="auto"/>
        <w:left w:val="none" w:sz="0" w:space="0" w:color="auto"/>
        <w:bottom w:val="none" w:sz="0" w:space="0" w:color="auto"/>
        <w:right w:val="none" w:sz="0" w:space="0" w:color="auto"/>
      </w:divBdr>
    </w:div>
    <w:div w:id="591165947">
      <w:bodyDiv w:val="1"/>
      <w:marLeft w:val="0"/>
      <w:marRight w:val="0"/>
      <w:marTop w:val="0"/>
      <w:marBottom w:val="0"/>
      <w:divBdr>
        <w:top w:val="none" w:sz="0" w:space="0" w:color="auto"/>
        <w:left w:val="none" w:sz="0" w:space="0" w:color="auto"/>
        <w:bottom w:val="none" w:sz="0" w:space="0" w:color="auto"/>
        <w:right w:val="none" w:sz="0" w:space="0" w:color="auto"/>
      </w:divBdr>
    </w:div>
    <w:div w:id="592783019">
      <w:bodyDiv w:val="1"/>
      <w:marLeft w:val="0"/>
      <w:marRight w:val="0"/>
      <w:marTop w:val="0"/>
      <w:marBottom w:val="0"/>
      <w:divBdr>
        <w:top w:val="none" w:sz="0" w:space="0" w:color="auto"/>
        <w:left w:val="none" w:sz="0" w:space="0" w:color="auto"/>
        <w:bottom w:val="none" w:sz="0" w:space="0" w:color="auto"/>
        <w:right w:val="none" w:sz="0" w:space="0" w:color="auto"/>
      </w:divBdr>
    </w:div>
    <w:div w:id="593630248">
      <w:bodyDiv w:val="1"/>
      <w:marLeft w:val="0"/>
      <w:marRight w:val="0"/>
      <w:marTop w:val="0"/>
      <w:marBottom w:val="0"/>
      <w:divBdr>
        <w:top w:val="none" w:sz="0" w:space="0" w:color="auto"/>
        <w:left w:val="none" w:sz="0" w:space="0" w:color="auto"/>
        <w:bottom w:val="none" w:sz="0" w:space="0" w:color="auto"/>
        <w:right w:val="none" w:sz="0" w:space="0" w:color="auto"/>
      </w:divBdr>
    </w:div>
    <w:div w:id="594242588">
      <w:bodyDiv w:val="1"/>
      <w:marLeft w:val="0"/>
      <w:marRight w:val="0"/>
      <w:marTop w:val="0"/>
      <w:marBottom w:val="0"/>
      <w:divBdr>
        <w:top w:val="none" w:sz="0" w:space="0" w:color="auto"/>
        <w:left w:val="none" w:sz="0" w:space="0" w:color="auto"/>
        <w:bottom w:val="none" w:sz="0" w:space="0" w:color="auto"/>
        <w:right w:val="none" w:sz="0" w:space="0" w:color="auto"/>
      </w:divBdr>
    </w:div>
    <w:div w:id="594674161">
      <w:bodyDiv w:val="1"/>
      <w:marLeft w:val="0"/>
      <w:marRight w:val="0"/>
      <w:marTop w:val="0"/>
      <w:marBottom w:val="0"/>
      <w:divBdr>
        <w:top w:val="none" w:sz="0" w:space="0" w:color="auto"/>
        <w:left w:val="none" w:sz="0" w:space="0" w:color="auto"/>
        <w:bottom w:val="none" w:sz="0" w:space="0" w:color="auto"/>
        <w:right w:val="none" w:sz="0" w:space="0" w:color="auto"/>
      </w:divBdr>
    </w:div>
    <w:div w:id="595941514">
      <w:bodyDiv w:val="1"/>
      <w:marLeft w:val="0"/>
      <w:marRight w:val="0"/>
      <w:marTop w:val="0"/>
      <w:marBottom w:val="0"/>
      <w:divBdr>
        <w:top w:val="none" w:sz="0" w:space="0" w:color="auto"/>
        <w:left w:val="none" w:sz="0" w:space="0" w:color="auto"/>
        <w:bottom w:val="none" w:sz="0" w:space="0" w:color="auto"/>
        <w:right w:val="none" w:sz="0" w:space="0" w:color="auto"/>
      </w:divBdr>
    </w:div>
    <w:div w:id="597635712">
      <w:bodyDiv w:val="1"/>
      <w:marLeft w:val="0"/>
      <w:marRight w:val="0"/>
      <w:marTop w:val="0"/>
      <w:marBottom w:val="0"/>
      <w:divBdr>
        <w:top w:val="none" w:sz="0" w:space="0" w:color="auto"/>
        <w:left w:val="none" w:sz="0" w:space="0" w:color="auto"/>
        <w:bottom w:val="none" w:sz="0" w:space="0" w:color="auto"/>
        <w:right w:val="none" w:sz="0" w:space="0" w:color="auto"/>
      </w:divBdr>
    </w:div>
    <w:div w:id="597638865">
      <w:bodyDiv w:val="1"/>
      <w:marLeft w:val="0"/>
      <w:marRight w:val="0"/>
      <w:marTop w:val="0"/>
      <w:marBottom w:val="0"/>
      <w:divBdr>
        <w:top w:val="none" w:sz="0" w:space="0" w:color="auto"/>
        <w:left w:val="none" w:sz="0" w:space="0" w:color="auto"/>
        <w:bottom w:val="none" w:sz="0" w:space="0" w:color="auto"/>
        <w:right w:val="none" w:sz="0" w:space="0" w:color="auto"/>
      </w:divBdr>
    </w:div>
    <w:div w:id="598683299">
      <w:bodyDiv w:val="1"/>
      <w:marLeft w:val="0"/>
      <w:marRight w:val="0"/>
      <w:marTop w:val="0"/>
      <w:marBottom w:val="0"/>
      <w:divBdr>
        <w:top w:val="none" w:sz="0" w:space="0" w:color="auto"/>
        <w:left w:val="none" w:sz="0" w:space="0" w:color="auto"/>
        <w:bottom w:val="none" w:sz="0" w:space="0" w:color="auto"/>
        <w:right w:val="none" w:sz="0" w:space="0" w:color="auto"/>
      </w:divBdr>
    </w:div>
    <w:div w:id="598873970">
      <w:bodyDiv w:val="1"/>
      <w:marLeft w:val="0"/>
      <w:marRight w:val="0"/>
      <w:marTop w:val="0"/>
      <w:marBottom w:val="0"/>
      <w:divBdr>
        <w:top w:val="none" w:sz="0" w:space="0" w:color="auto"/>
        <w:left w:val="none" w:sz="0" w:space="0" w:color="auto"/>
        <w:bottom w:val="none" w:sz="0" w:space="0" w:color="auto"/>
        <w:right w:val="none" w:sz="0" w:space="0" w:color="auto"/>
      </w:divBdr>
    </w:div>
    <w:div w:id="599408773">
      <w:bodyDiv w:val="1"/>
      <w:marLeft w:val="0"/>
      <w:marRight w:val="0"/>
      <w:marTop w:val="0"/>
      <w:marBottom w:val="0"/>
      <w:divBdr>
        <w:top w:val="none" w:sz="0" w:space="0" w:color="auto"/>
        <w:left w:val="none" w:sz="0" w:space="0" w:color="auto"/>
        <w:bottom w:val="none" w:sz="0" w:space="0" w:color="auto"/>
        <w:right w:val="none" w:sz="0" w:space="0" w:color="auto"/>
      </w:divBdr>
    </w:div>
    <w:div w:id="599411454">
      <w:bodyDiv w:val="1"/>
      <w:marLeft w:val="0"/>
      <w:marRight w:val="0"/>
      <w:marTop w:val="0"/>
      <w:marBottom w:val="0"/>
      <w:divBdr>
        <w:top w:val="none" w:sz="0" w:space="0" w:color="auto"/>
        <w:left w:val="none" w:sz="0" w:space="0" w:color="auto"/>
        <w:bottom w:val="none" w:sz="0" w:space="0" w:color="auto"/>
        <w:right w:val="none" w:sz="0" w:space="0" w:color="auto"/>
      </w:divBdr>
    </w:div>
    <w:div w:id="600071132">
      <w:bodyDiv w:val="1"/>
      <w:marLeft w:val="0"/>
      <w:marRight w:val="0"/>
      <w:marTop w:val="0"/>
      <w:marBottom w:val="0"/>
      <w:divBdr>
        <w:top w:val="none" w:sz="0" w:space="0" w:color="auto"/>
        <w:left w:val="none" w:sz="0" w:space="0" w:color="auto"/>
        <w:bottom w:val="none" w:sz="0" w:space="0" w:color="auto"/>
        <w:right w:val="none" w:sz="0" w:space="0" w:color="auto"/>
      </w:divBdr>
    </w:div>
    <w:div w:id="601576287">
      <w:bodyDiv w:val="1"/>
      <w:marLeft w:val="0"/>
      <w:marRight w:val="0"/>
      <w:marTop w:val="0"/>
      <w:marBottom w:val="0"/>
      <w:divBdr>
        <w:top w:val="none" w:sz="0" w:space="0" w:color="auto"/>
        <w:left w:val="none" w:sz="0" w:space="0" w:color="auto"/>
        <w:bottom w:val="none" w:sz="0" w:space="0" w:color="auto"/>
        <w:right w:val="none" w:sz="0" w:space="0" w:color="auto"/>
      </w:divBdr>
    </w:div>
    <w:div w:id="603417383">
      <w:bodyDiv w:val="1"/>
      <w:marLeft w:val="0"/>
      <w:marRight w:val="0"/>
      <w:marTop w:val="0"/>
      <w:marBottom w:val="0"/>
      <w:divBdr>
        <w:top w:val="none" w:sz="0" w:space="0" w:color="auto"/>
        <w:left w:val="none" w:sz="0" w:space="0" w:color="auto"/>
        <w:bottom w:val="none" w:sz="0" w:space="0" w:color="auto"/>
        <w:right w:val="none" w:sz="0" w:space="0" w:color="auto"/>
      </w:divBdr>
    </w:div>
    <w:div w:id="603654224">
      <w:bodyDiv w:val="1"/>
      <w:marLeft w:val="0"/>
      <w:marRight w:val="0"/>
      <w:marTop w:val="0"/>
      <w:marBottom w:val="0"/>
      <w:divBdr>
        <w:top w:val="none" w:sz="0" w:space="0" w:color="auto"/>
        <w:left w:val="none" w:sz="0" w:space="0" w:color="auto"/>
        <w:bottom w:val="none" w:sz="0" w:space="0" w:color="auto"/>
        <w:right w:val="none" w:sz="0" w:space="0" w:color="auto"/>
      </w:divBdr>
    </w:div>
    <w:div w:id="604307786">
      <w:bodyDiv w:val="1"/>
      <w:marLeft w:val="0"/>
      <w:marRight w:val="0"/>
      <w:marTop w:val="0"/>
      <w:marBottom w:val="0"/>
      <w:divBdr>
        <w:top w:val="none" w:sz="0" w:space="0" w:color="auto"/>
        <w:left w:val="none" w:sz="0" w:space="0" w:color="auto"/>
        <w:bottom w:val="none" w:sz="0" w:space="0" w:color="auto"/>
        <w:right w:val="none" w:sz="0" w:space="0" w:color="auto"/>
      </w:divBdr>
    </w:div>
    <w:div w:id="607396463">
      <w:bodyDiv w:val="1"/>
      <w:marLeft w:val="0"/>
      <w:marRight w:val="0"/>
      <w:marTop w:val="0"/>
      <w:marBottom w:val="0"/>
      <w:divBdr>
        <w:top w:val="none" w:sz="0" w:space="0" w:color="auto"/>
        <w:left w:val="none" w:sz="0" w:space="0" w:color="auto"/>
        <w:bottom w:val="none" w:sz="0" w:space="0" w:color="auto"/>
        <w:right w:val="none" w:sz="0" w:space="0" w:color="auto"/>
      </w:divBdr>
    </w:div>
    <w:div w:id="608509274">
      <w:bodyDiv w:val="1"/>
      <w:marLeft w:val="0"/>
      <w:marRight w:val="0"/>
      <w:marTop w:val="0"/>
      <w:marBottom w:val="0"/>
      <w:divBdr>
        <w:top w:val="none" w:sz="0" w:space="0" w:color="auto"/>
        <w:left w:val="none" w:sz="0" w:space="0" w:color="auto"/>
        <w:bottom w:val="none" w:sz="0" w:space="0" w:color="auto"/>
        <w:right w:val="none" w:sz="0" w:space="0" w:color="auto"/>
      </w:divBdr>
    </w:div>
    <w:div w:id="615524895">
      <w:bodyDiv w:val="1"/>
      <w:marLeft w:val="0"/>
      <w:marRight w:val="0"/>
      <w:marTop w:val="0"/>
      <w:marBottom w:val="0"/>
      <w:divBdr>
        <w:top w:val="none" w:sz="0" w:space="0" w:color="auto"/>
        <w:left w:val="none" w:sz="0" w:space="0" w:color="auto"/>
        <w:bottom w:val="none" w:sz="0" w:space="0" w:color="auto"/>
        <w:right w:val="none" w:sz="0" w:space="0" w:color="auto"/>
      </w:divBdr>
    </w:div>
    <w:div w:id="618415018">
      <w:bodyDiv w:val="1"/>
      <w:marLeft w:val="0"/>
      <w:marRight w:val="0"/>
      <w:marTop w:val="0"/>
      <w:marBottom w:val="0"/>
      <w:divBdr>
        <w:top w:val="none" w:sz="0" w:space="0" w:color="auto"/>
        <w:left w:val="none" w:sz="0" w:space="0" w:color="auto"/>
        <w:bottom w:val="none" w:sz="0" w:space="0" w:color="auto"/>
        <w:right w:val="none" w:sz="0" w:space="0" w:color="auto"/>
      </w:divBdr>
    </w:div>
    <w:div w:id="618996495">
      <w:bodyDiv w:val="1"/>
      <w:marLeft w:val="0"/>
      <w:marRight w:val="0"/>
      <w:marTop w:val="0"/>
      <w:marBottom w:val="0"/>
      <w:divBdr>
        <w:top w:val="none" w:sz="0" w:space="0" w:color="auto"/>
        <w:left w:val="none" w:sz="0" w:space="0" w:color="auto"/>
        <w:bottom w:val="none" w:sz="0" w:space="0" w:color="auto"/>
        <w:right w:val="none" w:sz="0" w:space="0" w:color="auto"/>
      </w:divBdr>
    </w:div>
    <w:div w:id="623314877">
      <w:bodyDiv w:val="1"/>
      <w:marLeft w:val="0"/>
      <w:marRight w:val="0"/>
      <w:marTop w:val="0"/>
      <w:marBottom w:val="0"/>
      <w:divBdr>
        <w:top w:val="none" w:sz="0" w:space="0" w:color="auto"/>
        <w:left w:val="none" w:sz="0" w:space="0" w:color="auto"/>
        <w:bottom w:val="none" w:sz="0" w:space="0" w:color="auto"/>
        <w:right w:val="none" w:sz="0" w:space="0" w:color="auto"/>
      </w:divBdr>
    </w:div>
    <w:div w:id="623737037">
      <w:bodyDiv w:val="1"/>
      <w:marLeft w:val="0"/>
      <w:marRight w:val="0"/>
      <w:marTop w:val="0"/>
      <w:marBottom w:val="0"/>
      <w:divBdr>
        <w:top w:val="none" w:sz="0" w:space="0" w:color="auto"/>
        <w:left w:val="none" w:sz="0" w:space="0" w:color="auto"/>
        <w:bottom w:val="none" w:sz="0" w:space="0" w:color="auto"/>
        <w:right w:val="none" w:sz="0" w:space="0" w:color="auto"/>
      </w:divBdr>
    </w:div>
    <w:div w:id="624196372">
      <w:bodyDiv w:val="1"/>
      <w:marLeft w:val="0"/>
      <w:marRight w:val="0"/>
      <w:marTop w:val="0"/>
      <w:marBottom w:val="0"/>
      <w:divBdr>
        <w:top w:val="none" w:sz="0" w:space="0" w:color="auto"/>
        <w:left w:val="none" w:sz="0" w:space="0" w:color="auto"/>
        <w:bottom w:val="none" w:sz="0" w:space="0" w:color="auto"/>
        <w:right w:val="none" w:sz="0" w:space="0" w:color="auto"/>
      </w:divBdr>
    </w:div>
    <w:div w:id="630524700">
      <w:bodyDiv w:val="1"/>
      <w:marLeft w:val="0"/>
      <w:marRight w:val="0"/>
      <w:marTop w:val="0"/>
      <w:marBottom w:val="0"/>
      <w:divBdr>
        <w:top w:val="none" w:sz="0" w:space="0" w:color="auto"/>
        <w:left w:val="none" w:sz="0" w:space="0" w:color="auto"/>
        <w:bottom w:val="none" w:sz="0" w:space="0" w:color="auto"/>
        <w:right w:val="none" w:sz="0" w:space="0" w:color="auto"/>
      </w:divBdr>
    </w:div>
    <w:div w:id="632758187">
      <w:bodyDiv w:val="1"/>
      <w:marLeft w:val="0"/>
      <w:marRight w:val="0"/>
      <w:marTop w:val="0"/>
      <w:marBottom w:val="0"/>
      <w:divBdr>
        <w:top w:val="none" w:sz="0" w:space="0" w:color="auto"/>
        <w:left w:val="none" w:sz="0" w:space="0" w:color="auto"/>
        <w:bottom w:val="none" w:sz="0" w:space="0" w:color="auto"/>
        <w:right w:val="none" w:sz="0" w:space="0" w:color="auto"/>
      </w:divBdr>
    </w:div>
    <w:div w:id="632833330">
      <w:bodyDiv w:val="1"/>
      <w:marLeft w:val="0"/>
      <w:marRight w:val="0"/>
      <w:marTop w:val="0"/>
      <w:marBottom w:val="0"/>
      <w:divBdr>
        <w:top w:val="none" w:sz="0" w:space="0" w:color="auto"/>
        <w:left w:val="none" w:sz="0" w:space="0" w:color="auto"/>
        <w:bottom w:val="none" w:sz="0" w:space="0" w:color="auto"/>
        <w:right w:val="none" w:sz="0" w:space="0" w:color="auto"/>
      </w:divBdr>
    </w:div>
    <w:div w:id="634718183">
      <w:bodyDiv w:val="1"/>
      <w:marLeft w:val="0"/>
      <w:marRight w:val="0"/>
      <w:marTop w:val="0"/>
      <w:marBottom w:val="0"/>
      <w:divBdr>
        <w:top w:val="none" w:sz="0" w:space="0" w:color="auto"/>
        <w:left w:val="none" w:sz="0" w:space="0" w:color="auto"/>
        <w:bottom w:val="none" w:sz="0" w:space="0" w:color="auto"/>
        <w:right w:val="none" w:sz="0" w:space="0" w:color="auto"/>
      </w:divBdr>
    </w:div>
    <w:div w:id="635184799">
      <w:bodyDiv w:val="1"/>
      <w:marLeft w:val="0"/>
      <w:marRight w:val="0"/>
      <w:marTop w:val="0"/>
      <w:marBottom w:val="0"/>
      <w:divBdr>
        <w:top w:val="none" w:sz="0" w:space="0" w:color="auto"/>
        <w:left w:val="none" w:sz="0" w:space="0" w:color="auto"/>
        <w:bottom w:val="none" w:sz="0" w:space="0" w:color="auto"/>
        <w:right w:val="none" w:sz="0" w:space="0" w:color="auto"/>
      </w:divBdr>
    </w:div>
    <w:div w:id="635600261">
      <w:bodyDiv w:val="1"/>
      <w:marLeft w:val="0"/>
      <w:marRight w:val="0"/>
      <w:marTop w:val="0"/>
      <w:marBottom w:val="0"/>
      <w:divBdr>
        <w:top w:val="none" w:sz="0" w:space="0" w:color="auto"/>
        <w:left w:val="none" w:sz="0" w:space="0" w:color="auto"/>
        <w:bottom w:val="none" w:sz="0" w:space="0" w:color="auto"/>
        <w:right w:val="none" w:sz="0" w:space="0" w:color="auto"/>
      </w:divBdr>
    </w:div>
    <w:div w:id="636108263">
      <w:bodyDiv w:val="1"/>
      <w:marLeft w:val="0"/>
      <w:marRight w:val="0"/>
      <w:marTop w:val="0"/>
      <w:marBottom w:val="0"/>
      <w:divBdr>
        <w:top w:val="none" w:sz="0" w:space="0" w:color="auto"/>
        <w:left w:val="none" w:sz="0" w:space="0" w:color="auto"/>
        <w:bottom w:val="none" w:sz="0" w:space="0" w:color="auto"/>
        <w:right w:val="none" w:sz="0" w:space="0" w:color="auto"/>
      </w:divBdr>
    </w:div>
    <w:div w:id="636228169">
      <w:bodyDiv w:val="1"/>
      <w:marLeft w:val="0"/>
      <w:marRight w:val="0"/>
      <w:marTop w:val="0"/>
      <w:marBottom w:val="0"/>
      <w:divBdr>
        <w:top w:val="none" w:sz="0" w:space="0" w:color="auto"/>
        <w:left w:val="none" w:sz="0" w:space="0" w:color="auto"/>
        <w:bottom w:val="none" w:sz="0" w:space="0" w:color="auto"/>
        <w:right w:val="none" w:sz="0" w:space="0" w:color="auto"/>
      </w:divBdr>
    </w:div>
    <w:div w:id="641227194">
      <w:bodyDiv w:val="1"/>
      <w:marLeft w:val="0"/>
      <w:marRight w:val="0"/>
      <w:marTop w:val="0"/>
      <w:marBottom w:val="0"/>
      <w:divBdr>
        <w:top w:val="none" w:sz="0" w:space="0" w:color="auto"/>
        <w:left w:val="none" w:sz="0" w:space="0" w:color="auto"/>
        <w:bottom w:val="none" w:sz="0" w:space="0" w:color="auto"/>
        <w:right w:val="none" w:sz="0" w:space="0" w:color="auto"/>
      </w:divBdr>
    </w:div>
    <w:div w:id="644313387">
      <w:bodyDiv w:val="1"/>
      <w:marLeft w:val="0"/>
      <w:marRight w:val="0"/>
      <w:marTop w:val="0"/>
      <w:marBottom w:val="0"/>
      <w:divBdr>
        <w:top w:val="none" w:sz="0" w:space="0" w:color="auto"/>
        <w:left w:val="none" w:sz="0" w:space="0" w:color="auto"/>
        <w:bottom w:val="none" w:sz="0" w:space="0" w:color="auto"/>
        <w:right w:val="none" w:sz="0" w:space="0" w:color="auto"/>
      </w:divBdr>
    </w:div>
    <w:div w:id="648632719">
      <w:bodyDiv w:val="1"/>
      <w:marLeft w:val="0"/>
      <w:marRight w:val="0"/>
      <w:marTop w:val="0"/>
      <w:marBottom w:val="0"/>
      <w:divBdr>
        <w:top w:val="none" w:sz="0" w:space="0" w:color="auto"/>
        <w:left w:val="none" w:sz="0" w:space="0" w:color="auto"/>
        <w:bottom w:val="none" w:sz="0" w:space="0" w:color="auto"/>
        <w:right w:val="none" w:sz="0" w:space="0" w:color="auto"/>
      </w:divBdr>
    </w:div>
    <w:div w:id="650135909">
      <w:bodyDiv w:val="1"/>
      <w:marLeft w:val="0"/>
      <w:marRight w:val="0"/>
      <w:marTop w:val="0"/>
      <w:marBottom w:val="0"/>
      <w:divBdr>
        <w:top w:val="none" w:sz="0" w:space="0" w:color="auto"/>
        <w:left w:val="none" w:sz="0" w:space="0" w:color="auto"/>
        <w:bottom w:val="none" w:sz="0" w:space="0" w:color="auto"/>
        <w:right w:val="none" w:sz="0" w:space="0" w:color="auto"/>
      </w:divBdr>
    </w:div>
    <w:div w:id="654455058">
      <w:bodyDiv w:val="1"/>
      <w:marLeft w:val="0"/>
      <w:marRight w:val="0"/>
      <w:marTop w:val="0"/>
      <w:marBottom w:val="0"/>
      <w:divBdr>
        <w:top w:val="none" w:sz="0" w:space="0" w:color="auto"/>
        <w:left w:val="none" w:sz="0" w:space="0" w:color="auto"/>
        <w:bottom w:val="none" w:sz="0" w:space="0" w:color="auto"/>
        <w:right w:val="none" w:sz="0" w:space="0" w:color="auto"/>
      </w:divBdr>
    </w:div>
    <w:div w:id="658341828">
      <w:bodyDiv w:val="1"/>
      <w:marLeft w:val="0"/>
      <w:marRight w:val="0"/>
      <w:marTop w:val="0"/>
      <w:marBottom w:val="0"/>
      <w:divBdr>
        <w:top w:val="none" w:sz="0" w:space="0" w:color="auto"/>
        <w:left w:val="none" w:sz="0" w:space="0" w:color="auto"/>
        <w:bottom w:val="none" w:sz="0" w:space="0" w:color="auto"/>
        <w:right w:val="none" w:sz="0" w:space="0" w:color="auto"/>
      </w:divBdr>
    </w:div>
    <w:div w:id="658920873">
      <w:bodyDiv w:val="1"/>
      <w:marLeft w:val="0"/>
      <w:marRight w:val="0"/>
      <w:marTop w:val="0"/>
      <w:marBottom w:val="0"/>
      <w:divBdr>
        <w:top w:val="none" w:sz="0" w:space="0" w:color="auto"/>
        <w:left w:val="none" w:sz="0" w:space="0" w:color="auto"/>
        <w:bottom w:val="none" w:sz="0" w:space="0" w:color="auto"/>
        <w:right w:val="none" w:sz="0" w:space="0" w:color="auto"/>
      </w:divBdr>
    </w:div>
    <w:div w:id="659424298">
      <w:bodyDiv w:val="1"/>
      <w:marLeft w:val="0"/>
      <w:marRight w:val="0"/>
      <w:marTop w:val="0"/>
      <w:marBottom w:val="0"/>
      <w:divBdr>
        <w:top w:val="none" w:sz="0" w:space="0" w:color="auto"/>
        <w:left w:val="none" w:sz="0" w:space="0" w:color="auto"/>
        <w:bottom w:val="none" w:sz="0" w:space="0" w:color="auto"/>
        <w:right w:val="none" w:sz="0" w:space="0" w:color="auto"/>
      </w:divBdr>
    </w:div>
    <w:div w:id="663626731">
      <w:bodyDiv w:val="1"/>
      <w:marLeft w:val="0"/>
      <w:marRight w:val="0"/>
      <w:marTop w:val="0"/>
      <w:marBottom w:val="0"/>
      <w:divBdr>
        <w:top w:val="none" w:sz="0" w:space="0" w:color="auto"/>
        <w:left w:val="none" w:sz="0" w:space="0" w:color="auto"/>
        <w:bottom w:val="none" w:sz="0" w:space="0" w:color="auto"/>
        <w:right w:val="none" w:sz="0" w:space="0" w:color="auto"/>
      </w:divBdr>
    </w:div>
    <w:div w:id="665354051">
      <w:bodyDiv w:val="1"/>
      <w:marLeft w:val="0"/>
      <w:marRight w:val="0"/>
      <w:marTop w:val="0"/>
      <w:marBottom w:val="0"/>
      <w:divBdr>
        <w:top w:val="none" w:sz="0" w:space="0" w:color="auto"/>
        <w:left w:val="none" w:sz="0" w:space="0" w:color="auto"/>
        <w:bottom w:val="none" w:sz="0" w:space="0" w:color="auto"/>
        <w:right w:val="none" w:sz="0" w:space="0" w:color="auto"/>
      </w:divBdr>
    </w:div>
    <w:div w:id="667948445">
      <w:bodyDiv w:val="1"/>
      <w:marLeft w:val="0"/>
      <w:marRight w:val="0"/>
      <w:marTop w:val="0"/>
      <w:marBottom w:val="0"/>
      <w:divBdr>
        <w:top w:val="none" w:sz="0" w:space="0" w:color="auto"/>
        <w:left w:val="none" w:sz="0" w:space="0" w:color="auto"/>
        <w:bottom w:val="none" w:sz="0" w:space="0" w:color="auto"/>
        <w:right w:val="none" w:sz="0" w:space="0" w:color="auto"/>
      </w:divBdr>
    </w:div>
    <w:div w:id="669405240">
      <w:bodyDiv w:val="1"/>
      <w:marLeft w:val="0"/>
      <w:marRight w:val="0"/>
      <w:marTop w:val="0"/>
      <w:marBottom w:val="0"/>
      <w:divBdr>
        <w:top w:val="none" w:sz="0" w:space="0" w:color="auto"/>
        <w:left w:val="none" w:sz="0" w:space="0" w:color="auto"/>
        <w:bottom w:val="none" w:sz="0" w:space="0" w:color="auto"/>
        <w:right w:val="none" w:sz="0" w:space="0" w:color="auto"/>
      </w:divBdr>
    </w:div>
    <w:div w:id="675036199">
      <w:bodyDiv w:val="1"/>
      <w:marLeft w:val="0"/>
      <w:marRight w:val="0"/>
      <w:marTop w:val="0"/>
      <w:marBottom w:val="0"/>
      <w:divBdr>
        <w:top w:val="none" w:sz="0" w:space="0" w:color="auto"/>
        <w:left w:val="none" w:sz="0" w:space="0" w:color="auto"/>
        <w:bottom w:val="none" w:sz="0" w:space="0" w:color="auto"/>
        <w:right w:val="none" w:sz="0" w:space="0" w:color="auto"/>
      </w:divBdr>
    </w:div>
    <w:div w:id="676881353">
      <w:bodyDiv w:val="1"/>
      <w:marLeft w:val="0"/>
      <w:marRight w:val="0"/>
      <w:marTop w:val="0"/>
      <w:marBottom w:val="0"/>
      <w:divBdr>
        <w:top w:val="none" w:sz="0" w:space="0" w:color="auto"/>
        <w:left w:val="none" w:sz="0" w:space="0" w:color="auto"/>
        <w:bottom w:val="none" w:sz="0" w:space="0" w:color="auto"/>
        <w:right w:val="none" w:sz="0" w:space="0" w:color="auto"/>
      </w:divBdr>
    </w:div>
    <w:div w:id="677001635">
      <w:bodyDiv w:val="1"/>
      <w:marLeft w:val="0"/>
      <w:marRight w:val="0"/>
      <w:marTop w:val="0"/>
      <w:marBottom w:val="0"/>
      <w:divBdr>
        <w:top w:val="none" w:sz="0" w:space="0" w:color="auto"/>
        <w:left w:val="none" w:sz="0" w:space="0" w:color="auto"/>
        <w:bottom w:val="none" w:sz="0" w:space="0" w:color="auto"/>
        <w:right w:val="none" w:sz="0" w:space="0" w:color="auto"/>
      </w:divBdr>
    </w:div>
    <w:div w:id="677972027">
      <w:bodyDiv w:val="1"/>
      <w:marLeft w:val="0"/>
      <w:marRight w:val="0"/>
      <w:marTop w:val="0"/>
      <w:marBottom w:val="0"/>
      <w:divBdr>
        <w:top w:val="none" w:sz="0" w:space="0" w:color="auto"/>
        <w:left w:val="none" w:sz="0" w:space="0" w:color="auto"/>
        <w:bottom w:val="none" w:sz="0" w:space="0" w:color="auto"/>
        <w:right w:val="none" w:sz="0" w:space="0" w:color="auto"/>
      </w:divBdr>
    </w:div>
    <w:div w:id="678316594">
      <w:bodyDiv w:val="1"/>
      <w:marLeft w:val="0"/>
      <w:marRight w:val="0"/>
      <w:marTop w:val="0"/>
      <w:marBottom w:val="0"/>
      <w:divBdr>
        <w:top w:val="none" w:sz="0" w:space="0" w:color="auto"/>
        <w:left w:val="none" w:sz="0" w:space="0" w:color="auto"/>
        <w:bottom w:val="none" w:sz="0" w:space="0" w:color="auto"/>
        <w:right w:val="none" w:sz="0" w:space="0" w:color="auto"/>
      </w:divBdr>
    </w:div>
    <w:div w:id="682242622">
      <w:bodyDiv w:val="1"/>
      <w:marLeft w:val="0"/>
      <w:marRight w:val="0"/>
      <w:marTop w:val="0"/>
      <w:marBottom w:val="0"/>
      <w:divBdr>
        <w:top w:val="none" w:sz="0" w:space="0" w:color="auto"/>
        <w:left w:val="none" w:sz="0" w:space="0" w:color="auto"/>
        <w:bottom w:val="none" w:sz="0" w:space="0" w:color="auto"/>
        <w:right w:val="none" w:sz="0" w:space="0" w:color="auto"/>
      </w:divBdr>
    </w:div>
    <w:div w:id="683168518">
      <w:bodyDiv w:val="1"/>
      <w:marLeft w:val="0"/>
      <w:marRight w:val="0"/>
      <w:marTop w:val="0"/>
      <w:marBottom w:val="0"/>
      <w:divBdr>
        <w:top w:val="none" w:sz="0" w:space="0" w:color="auto"/>
        <w:left w:val="none" w:sz="0" w:space="0" w:color="auto"/>
        <w:bottom w:val="none" w:sz="0" w:space="0" w:color="auto"/>
        <w:right w:val="none" w:sz="0" w:space="0" w:color="auto"/>
      </w:divBdr>
    </w:div>
    <w:div w:id="684940403">
      <w:bodyDiv w:val="1"/>
      <w:marLeft w:val="0"/>
      <w:marRight w:val="0"/>
      <w:marTop w:val="0"/>
      <w:marBottom w:val="0"/>
      <w:divBdr>
        <w:top w:val="none" w:sz="0" w:space="0" w:color="auto"/>
        <w:left w:val="none" w:sz="0" w:space="0" w:color="auto"/>
        <w:bottom w:val="none" w:sz="0" w:space="0" w:color="auto"/>
        <w:right w:val="none" w:sz="0" w:space="0" w:color="auto"/>
      </w:divBdr>
    </w:div>
    <w:div w:id="685449794">
      <w:bodyDiv w:val="1"/>
      <w:marLeft w:val="0"/>
      <w:marRight w:val="0"/>
      <w:marTop w:val="0"/>
      <w:marBottom w:val="0"/>
      <w:divBdr>
        <w:top w:val="none" w:sz="0" w:space="0" w:color="auto"/>
        <w:left w:val="none" w:sz="0" w:space="0" w:color="auto"/>
        <w:bottom w:val="none" w:sz="0" w:space="0" w:color="auto"/>
        <w:right w:val="none" w:sz="0" w:space="0" w:color="auto"/>
      </w:divBdr>
    </w:div>
    <w:div w:id="686634481">
      <w:bodyDiv w:val="1"/>
      <w:marLeft w:val="0"/>
      <w:marRight w:val="0"/>
      <w:marTop w:val="0"/>
      <w:marBottom w:val="0"/>
      <w:divBdr>
        <w:top w:val="none" w:sz="0" w:space="0" w:color="auto"/>
        <w:left w:val="none" w:sz="0" w:space="0" w:color="auto"/>
        <w:bottom w:val="none" w:sz="0" w:space="0" w:color="auto"/>
        <w:right w:val="none" w:sz="0" w:space="0" w:color="auto"/>
      </w:divBdr>
    </w:div>
    <w:div w:id="686712670">
      <w:bodyDiv w:val="1"/>
      <w:marLeft w:val="0"/>
      <w:marRight w:val="0"/>
      <w:marTop w:val="0"/>
      <w:marBottom w:val="0"/>
      <w:divBdr>
        <w:top w:val="none" w:sz="0" w:space="0" w:color="auto"/>
        <w:left w:val="none" w:sz="0" w:space="0" w:color="auto"/>
        <w:bottom w:val="none" w:sz="0" w:space="0" w:color="auto"/>
        <w:right w:val="none" w:sz="0" w:space="0" w:color="auto"/>
      </w:divBdr>
    </w:div>
    <w:div w:id="692851745">
      <w:bodyDiv w:val="1"/>
      <w:marLeft w:val="0"/>
      <w:marRight w:val="0"/>
      <w:marTop w:val="0"/>
      <w:marBottom w:val="0"/>
      <w:divBdr>
        <w:top w:val="none" w:sz="0" w:space="0" w:color="auto"/>
        <w:left w:val="none" w:sz="0" w:space="0" w:color="auto"/>
        <w:bottom w:val="none" w:sz="0" w:space="0" w:color="auto"/>
        <w:right w:val="none" w:sz="0" w:space="0" w:color="auto"/>
      </w:divBdr>
    </w:div>
    <w:div w:id="695690927">
      <w:bodyDiv w:val="1"/>
      <w:marLeft w:val="0"/>
      <w:marRight w:val="0"/>
      <w:marTop w:val="0"/>
      <w:marBottom w:val="0"/>
      <w:divBdr>
        <w:top w:val="none" w:sz="0" w:space="0" w:color="auto"/>
        <w:left w:val="none" w:sz="0" w:space="0" w:color="auto"/>
        <w:bottom w:val="none" w:sz="0" w:space="0" w:color="auto"/>
        <w:right w:val="none" w:sz="0" w:space="0" w:color="auto"/>
      </w:divBdr>
    </w:div>
    <w:div w:id="695932436">
      <w:bodyDiv w:val="1"/>
      <w:marLeft w:val="0"/>
      <w:marRight w:val="0"/>
      <w:marTop w:val="0"/>
      <w:marBottom w:val="0"/>
      <w:divBdr>
        <w:top w:val="none" w:sz="0" w:space="0" w:color="auto"/>
        <w:left w:val="none" w:sz="0" w:space="0" w:color="auto"/>
        <w:bottom w:val="none" w:sz="0" w:space="0" w:color="auto"/>
        <w:right w:val="none" w:sz="0" w:space="0" w:color="auto"/>
      </w:divBdr>
    </w:div>
    <w:div w:id="696347312">
      <w:bodyDiv w:val="1"/>
      <w:marLeft w:val="0"/>
      <w:marRight w:val="0"/>
      <w:marTop w:val="0"/>
      <w:marBottom w:val="0"/>
      <w:divBdr>
        <w:top w:val="none" w:sz="0" w:space="0" w:color="auto"/>
        <w:left w:val="none" w:sz="0" w:space="0" w:color="auto"/>
        <w:bottom w:val="none" w:sz="0" w:space="0" w:color="auto"/>
        <w:right w:val="none" w:sz="0" w:space="0" w:color="auto"/>
      </w:divBdr>
    </w:div>
    <w:div w:id="697507937">
      <w:bodyDiv w:val="1"/>
      <w:marLeft w:val="0"/>
      <w:marRight w:val="0"/>
      <w:marTop w:val="0"/>
      <w:marBottom w:val="0"/>
      <w:divBdr>
        <w:top w:val="none" w:sz="0" w:space="0" w:color="auto"/>
        <w:left w:val="none" w:sz="0" w:space="0" w:color="auto"/>
        <w:bottom w:val="none" w:sz="0" w:space="0" w:color="auto"/>
        <w:right w:val="none" w:sz="0" w:space="0" w:color="auto"/>
      </w:divBdr>
    </w:div>
    <w:div w:id="698625736">
      <w:bodyDiv w:val="1"/>
      <w:marLeft w:val="0"/>
      <w:marRight w:val="0"/>
      <w:marTop w:val="0"/>
      <w:marBottom w:val="0"/>
      <w:divBdr>
        <w:top w:val="none" w:sz="0" w:space="0" w:color="auto"/>
        <w:left w:val="none" w:sz="0" w:space="0" w:color="auto"/>
        <w:bottom w:val="none" w:sz="0" w:space="0" w:color="auto"/>
        <w:right w:val="none" w:sz="0" w:space="0" w:color="auto"/>
      </w:divBdr>
    </w:div>
    <w:div w:id="698705107">
      <w:bodyDiv w:val="1"/>
      <w:marLeft w:val="0"/>
      <w:marRight w:val="0"/>
      <w:marTop w:val="0"/>
      <w:marBottom w:val="0"/>
      <w:divBdr>
        <w:top w:val="none" w:sz="0" w:space="0" w:color="auto"/>
        <w:left w:val="none" w:sz="0" w:space="0" w:color="auto"/>
        <w:bottom w:val="none" w:sz="0" w:space="0" w:color="auto"/>
        <w:right w:val="none" w:sz="0" w:space="0" w:color="auto"/>
      </w:divBdr>
    </w:div>
    <w:div w:id="703023934">
      <w:bodyDiv w:val="1"/>
      <w:marLeft w:val="0"/>
      <w:marRight w:val="0"/>
      <w:marTop w:val="0"/>
      <w:marBottom w:val="0"/>
      <w:divBdr>
        <w:top w:val="none" w:sz="0" w:space="0" w:color="auto"/>
        <w:left w:val="none" w:sz="0" w:space="0" w:color="auto"/>
        <w:bottom w:val="none" w:sz="0" w:space="0" w:color="auto"/>
        <w:right w:val="none" w:sz="0" w:space="0" w:color="auto"/>
      </w:divBdr>
    </w:div>
    <w:div w:id="703794639">
      <w:bodyDiv w:val="1"/>
      <w:marLeft w:val="0"/>
      <w:marRight w:val="0"/>
      <w:marTop w:val="0"/>
      <w:marBottom w:val="0"/>
      <w:divBdr>
        <w:top w:val="none" w:sz="0" w:space="0" w:color="auto"/>
        <w:left w:val="none" w:sz="0" w:space="0" w:color="auto"/>
        <w:bottom w:val="none" w:sz="0" w:space="0" w:color="auto"/>
        <w:right w:val="none" w:sz="0" w:space="0" w:color="auto"/>
      </w:divBdr>
    </w:div>
    <w:div w:id="705787922">
      <w:bodyDiv w:val="1"/>
      <w:marLeft w:val="0"/>
      <w:marRight w:val="0"/>
      <w:marTop w:val="0"/>
      <w:marBottom w:val="0"/>
      <w:divBdr>
        <w:top w:val="none" w:sz="0" w:space="0" w:color="auto"/>
        <w:left w:val="none" w:sz="0" w:space="0" w:color="auto"/>
        <w:bottom w:val="none" w:sz="0" w:space="0" w:color="auto"/>
        <w:right w:val="none" w:sz="0" w:space="0" w:color="auto"/>
      </w:divBdr>
    </w:div>
    <w:div w:id="707488198">
      <w:bodyDiv w:val="1"/>
      <w:marLeft w:val="0"/>
      <w:marRight w:val="0"/>
      <w:marTop w:val="0"/>
      <w:marBottom w:val="0"/>
      <w:divBdr>
        <w:top w:val="none" w:sz="0" w:space="0" w:color="auto"/>
        <w:left w:val="none" w:sz="0" w:space="0" w:color="auto"/>
        <w:bottom w:val="none" w:sz="0" w:space="0" w:color="auto"/>
        <w:right w:val="none" w:sz="0" w:space="0" w:color="auto"/>
      </w:divBdr>
    </w:div>
    <w:div w:id="708846513">
      <w:bodyDiv w:val="1"/>
      <w:marLeft w:val="0"/>
      <w:marRight w:val="0"/>
      <w:marTop w:val="0"/>
      <w:marBottom w:val="0"/>
      <w:divBdr>
        <w:top w:val="none" w:sz="0" w:space="0" w:color="auto"/>
        <w:left w:val="none" w:sz="0" w:space="0" w:color="auto"/>
        <w:bottom w:val="none" w:sz="0" w:space="0" w:color="auto"/>
        <w:right w:val="none" w:sz="0" w:space="0" w:color="auto"/>
      </w:divBdr>
    </w:div>
    <w:div w:id="710417593">
      <w:bodyDiv w:val="1"/>
      <w:marLeft w:val="0"/>
      <w:marRight w:val="0"/>
      <w:marTop w:val="0"/>
      <w:marBottom w:val="0"/>
      <w:divBdr>
        <w:top w:val="none" w:sz="0" w:space="0" w:color="auto"/>
        <w:left w:val="none" w:sz="0" w:space="0" w:color="auto"/>
        <w:bottom w:val="none" w:sz="0" w:space="0" w:color="auto"/>
        <w:right w:val="none" w:sz="0" w:space="0" w:color="auto"/>
      </w:divBdr>
    </w:div>
    <w:div w:id="713113630">
      <w:bodyDiv w:val="1"/>
      <w:marLeft w:val="0"/>
      <w:marRight w:val="0"/>
      <w:marTop w:val="0"/>
      <w:marBottom w:val="0"/>
      <w:divBdr>
        <w:top w:val="none" w:sz="0" w:space="0" w:color="auto"/>
        <w:left w:val="none" w:sz="0" w:space="0" w:color="auto"/>
        <w:bottom w:val="none" w:sz="0" w:space="0" w:color="auto"/>
        <w:right w:val="none" w:sz="0" w:space="0" w:color="auto"/>
      </w:divBdr>
    </w:div>
    <w:div w:id="722363017">
      <w:bodyDiv w:val="1"/>
      <w:marLeft w:val="0"/>
      <w:marRight w:val="0"/>
      <w:marTop w:val="0"/>
      <w:marBottom w:val="0"/>
      <w:divBdr>
        <w:top w:val="none" w:sz="0" w:space="0" w:color="auto"/>
        <w:left w:val="none" w:sz="0" w:space="0" w:color="auto"/>
        <w:bottom w:val="none" w:sz="0" w:space="0" w:color="auto"/>
        <w:right w:val="none" w:sz="0" w:space="0" w:color="auto"/>
      </w:divBdr>
    </w:div>
    <w:div w:id="724639825">
      <w:bodyDiv w:val="1"/>
      <w:marLeft w:val="0"/>
      <w:marRight w:val="0"/>
      <w:marTop w:val="0"/>
      <w:marBottom w:val="0"/>
      <w:divBdr>
        <w:top w:val="none" w:sz="0" w:space="0" w:color="auto"/>
        <w:left w:val="none" w:sz="0" w:space="0" w:color="auto"/>
        <w:bottom w:val="none" w:sz="0" w:space="0" w:color="auto"/>
        <w:right w:val="none" w:sz="0" w:space="0" w:color="auto"/>
      </w:divBdr>
    </w:div>
    <w:div w:id="725102958">
      <w:bodyDiv w:val="1"/>
      <w:marLeft w:val="0"/>
      <w:marRight w:val="0"/>
      <w:marTop w:val="0"/>
      <w:marBottom w:val="0"/>
      <w:divBdr>
        <w:top w:val="none" w:sz="0" w:space="0" w:color="auto"/>
        <w:left w:val="none" w:sz="0" w:space="0" w:color="auto"/>
        <w:bottom w:val="none" w:sz="0" w:space="0" w:color="auto"/>
        <w:right w:val="none" w:sz="0" w:space="0" w:color="auto"/>
      </w:divBdr>
    </w:div>
    <w:div w:id="726103792">
      <w:bodyDiv w:val="1"/>
      <w:marLeft w:val="0"/>
      <w:marRight w:val="0"/>
      <w:marTop w:val="0"/>
      <w:marBottom w:val="0"/>
      <w:divBdr>
        <w:top w:val="none" w:sz="0" w:space="0" w:color="auto"/>
        <w:left w:val="none" w:sz="0" w:space="0" w:color="auto"/>
        <w:bottom w:val="none" w:sz="0" w:space="0" w:color="auto"/>
        <w:right w:val="none" w:sz="0" w:space="0" w:color="auto"/>
      </w:divBdr>
    </w:div>
    <w:div w:id="727999648">
      <w:bodyDiv w:val="1"/>
      <w:marLeft w:val="0"/>
      <w:marRight w:val="0"/>
      <w:marTop w:val="0"/>
      <w:marBottom w:val="0"/>
      <w:divBdr>
        <w:top w:val="none" w:sz="0" w:space="0" w:color="auto"/>
        <w:left w:val="none" w:sz="0" w:space="0" w:color="auto"/>
        <w:bottom w:val="none" w:sz="0" w:space="0" w:color="auto"/>
        <w:right w:val="none" w:sz="0" w:space="0" w:color="auto"/>
      </w:divBdr>
    </w:div>
    <w:div w:id="732436168">
      <w:bodyDiv w:val="1"/>
      <w:marLeft w:val="0"/>
      <w:marRight w:val="0"/>
      <w:marTop w:val="0"/>
      <w:marBottom w:val="0"/>
      <w:divBdr>
        <w:top w:val="none" w:sz="0" w:space="0" w:color="auto"/>
        <w:left w:val="none" w:sz="0" w:space="0" w:color="auto"/>
        <w:bottom w:val="none" w:sz="0" w:space="0" w:color="auto"/>
        <w:right w:val="none" w:sz="0" w:space="0" w:color="auto"/>
      </w:divBdr>
    </w:div>
    <w:div w:id="734209600">
      <w:bodyDiv w:val="1"/>
      <w:marLeft w:val="0"/>
      <w:marRight w:val="0"/>
      <w:marTop w:val="0"/>
      <w:marBottom w:val="0"/>
      <w:divBdr>
        <w:top w:val="none" w:sz="0" w:space="0" w:color="auto"/>
        <w:left w:val="none" w:sz="0" w:space="0" w:color="auto"/>
        <w:bottom w:val="none" w:sz="0" w:space="0" w:color="auto"/>
        <w:right w:val="none" w:sz="0" w:space="0" w:color="auto"/>
      </w:divBdr>
    </w:div>
    <w:div w:id="737824784">
      <w:bodyDiv w:val="1"/>
      <w:marLeft w:val="0"/>
      <w:marRight w:val="0"/>
      <w:marTop w:val="0"/>
      <w:marBottom w:val="0"/>
      <w:divBdr>
        <w:top w:val="none" w:sz="0" w:space="0" w:color="auto"/>
        <w:left w:val="none" w:sz="0" w:space="0" w:color="auto"/>
        <w:bottom w:val="none" w:sz="0" w:space="0" w:color="auto"/>
        <w:right w:val="none" w:sz="0" w:space="0" w:color="auto"/>
      </w:divBdr>
    </w:div>
    <w:div w:id="737870174">
      <w:bodyDiv w:val="1"/>
      <w:marLeft w:val="0"/>
      <w:marRight w:val="0"/>
      <w:marTop w:val="0"/>
      <w:marBottom w:val="0"/>
      <w:divBdr>
        <w:top w:val="none" w:sz="0" w:space="0" w:color="auto"/>
        <w:left w:val="none" w:sz="0" w:space="0" w:color="auto"/>
        <w:bottom w:val="none" w:sz="0" w:space="0" w:color="auto"/>
        <w:right w:val="none" w:sz="0" w:space="0" w:color="auto"/>
      </w:divBdr>
    </w:div>
    <w:div w:id="739669356">
      <w:bodyDiv w:val="1"/>
      <w:marLeft w:val="0"/>
      <w:marRight w:val="0"/>
      <w:marTop w:val="0"/>
      <w:marBottom w:val="0"/>
      <w:divBdr>
        <w:top w:val="none" w:sz="0" w:space="0" w:color="auto"/>
        <w:left w:val="none" w:sz="0" w:space="0" w:color="auto"/>
        <w:bottom w:val="none" w:sz="0" w:space="0" w:color="auto"/>
        <w:right w:val="none" w:sz="0" w:space="0" w:color="auto"/>
      </w:divBdr>
    </w:div>
    <w:div w:id="739986942">
      <w:bodyDiv w:val="1"/>
      <w:marLeft w:val="0"/>
      <w:marRight w:val="0"/>
      <w:marTop w:val="0"/>
      <w:marBottom w:val="0"/>
      <w:divBdr>
        <w:top w:val="none" w:sz="0" w:space="0" w:color="auto"/>
        <w:left w:val="none" w:sz="0" w:space="0" w:color="auto"/>
        <w:bottom w:val="none" w:sz="0" w:space="0" w:color="auto"/>
        <w:right w:val="none" w:sz="0" w:space="0" w:color="auto"/>
      </w:divBdr>
    </w:div>
    <w:div w:id="748498963">
      <w:bodyDiv w:val="1"/>
      <w:marLeft w:val="0"/>
      <w:marRight w:val="0"/>
      <w:marTop w:val="0"/>
      <w:marBottom w:val="0"/>
      <w:divBdr>
        <w:top w:val="none" w:sz="0" w:space="0" w:color="auto"/>
        <w:left w:val="none" w:sz="0" w:space="0" w:color="auto"/>
        <w:bottom w:val="none" w:sz="0" w:space="0" w:color="auto"/>
        <w:right w:val="none" w:sz="0" w:space="0" w:color="auto"/>
      </w:divBdr>
    </w:div>
    <w:div w:id="749738500">
      <w:bodyDiv w:val="1"/>
      <w:marLeft w:val="0"/>
      <w:marRight w:val="0"/>
      <w:marTop w:val="0"/>
      <w:marBottom w:val="0"/>
      <w:divBdr>
        <w:top w:val="none" w:sz="0" w:space="0" w:color="auto"/>
        <w:left w:val="none" w:sz="0" w:space="0" w:color="auto"/>
        <w:bottom w:val="none" w:sz="0" w:space="0" w:color="auto"/>
        <w:right w:val="none" w:sz="0" w:space="0" w:color="auto"/>
      </w:divBdr>
    </w:div>
    <w:div w:id="750853275">
      <w:bodyDiv w:val="1"/>
      <w:marLeft w:val="0"/>
      <w:marRight w:val="0"/>
      <w:marTop w:val="0"/>
      <w:marBottom w:val="0"/>
      <w:divBdr>
        <w:top w:val="none" w:sz="0" w:space="0" w:color="auto"/>
        <w:left w:val="none" w:sz="0" w:space="0" w:color="auto"/>
        <w:bottom w:val="none" w:sz="0" w:space="0" w:color="auto"/>
        <w:right w:val="none" w:sz="0" w:space="0" w:color="auto"/>
      </w:divBdr>
    </w:div>
    <w:div w:id="752706610">
      <w:bodyDiv w:val="1"/>
      <w:marLeft w:val="0"/>
      <w:marRight w:val="0"/>
      <w:marTop w:val="0"/>
      <w:marBottom w:val="0"/>
      <w:divBdr>
        <w:top w:val="none" w:sz="0" w:space="0" w:color="auto"/>
        <w:left w:val="none" w:sz="0" w:space="0" w:color="auto"/>
        <w:bottom w:val="none" w:sz="0" w:space="0" w:color="auto"/>
        <w:right w:val="none" w:sz="0" w:space="0" w:color="auto"/>
      </w:divBdr>
    </w:div>
    <w:div w:id="754782811">
      <w:bodyDiv w:val="1"/>
      <w:marLeft w:val="0"/>
      <w:marRight w:val="0"/>
      <w:marTop w:val="0"/>
      <w:marBottom w:val="0"/>
      <w:divBdr>
        <w:top w:val="none" w:sz="0" w:space="0" w:color="auto"/>
        <w:left w:val="none" w:sz="0" w:space="0" w:color="auto"/>
        <w:bottom w:val="none" w:sz="0" w:space="0" w:color="auto"/>
        <w:right w:val="none" w:sz="0" w:space="0" w:color="auto"/>
      </w:divBdr>
    </w:div>
    <w:div w:id="756902024">
      <w:bodyDiv w:val="1"/>
      <w:marLeft w:val="0"/>
      <w:marRight w:val="0"/>
      <w:marTop w:val="0"/>
      <w:marBottom w:val="0"/>
      <w:divBdr>
        <w:top w:val="none" w:sz="0" w:space="0" w:color="auto"/>
        <w:left w:val="none" w:sz="0" w:space="0" w:color="auto"/>
        <w:bottom w:val="none" w:sz="0" w:space="0" w:color="auto"/>
        <w:right w:val="none" w:sz="0" w:space="0" w:color="auto"/>
      </w:divBdr>
    </w:div>
    <w:div w:id="758723017">
      <w:bodyDiv w:val="1"/>
      <w:marLeft w:val="0"/>
      <w:marRight w:val="0"/>
      <w:marTop w:val="0"/>
      <w:marBottom w:val="0"/>
      <w:divBdr>
        <w:top w:val="none" w:sz="0" w:space="0" w:color="auto"/>
        <w:left w:val="none" w:sz="0" w:space="0" w:color="auto"/>
        <w:bottom w:val="none" w:sz="0" w:space="0" w:color="auto"/>
        <w:right w:val="none" w:sz="0" w:space="0" w:color="auto"/>
      </w:divBdr>
    </w:div>
    <w:div w:id="769080834">
      <w:bodyDiv w:val="1"/>
      <w:marLeft w:val="0"/>
      <w:marRight w:val="0"/>
      <w:marTop w:val="0"/>
      <w:marBottom w:val="0"/>
      <w:divBdr>
        <w:top w:val="none" w:sz="0" w:space="0" w:color="auto"/>
        <w:left w:val="none" w:sz="0" w:space="0" w:color="auto"/>
        <w:bottom w:val="none" w:sz="0" w:space="0" w:color="auto"/>
        <w:right w:val="none" w:sz="0" w:space="0" w:color="auto"/>
      </w:divBdr>
    </w:div>
    <w:div w:id="772361274">
      <w:bodyDiv w:val="1"/>
      <w:marLeft w:val="0"/>
      <w:marRight w:val="0"/>
      <w:marTop w:val="0"/>
      <w:marBottom w:val="0"/>
      <w:divBdr>
        <w:top w:val="none" w:sz="0" w:space="0" w:color="auto"/>
        <w:left w:val="none" w:sz="0" w:space="0" w:color="auto"/>
        <w:bottom w:val="none" w:sz="0" w:space="0" w:color="auto"/>
        <w:right w:val="none" w:sz="0" w:space="0" w:color="auto"/>
      </w:divBdr>
    </w:div>
    <w:div w:id="774902763">
      <w:bodyDiv w:val="1"/>
      <w:marLeft w:val="0"/>
      <w:marRight w:val="0"/>
      <w:marTop w:val="0"/>
      <w:marBottom w:val="0"/>
      <w:divBdr>
        <w:top w:val="none" w:sz="0" w:space="0" w:color="auto"/>
        <w:left w:val="none" w:sz="0" w:space="0" w:color="auto"/>
        <w:bottom w:val="none" w:sz="0" w:space="0" w:color="auto"/>
        <w:right w:val="none" w:sz="0" w:space="0" w:color="auto"/>
      </w:divBdr>
    </w:div>
    <w:div w:id="776876070">
      <w:bodyDiv w:val="1"/>
      <w:marLeft w:val="0"/>
      <w:marRight w:val="0"/>
      <w:marTop w:val="0"/>
      <w:marBottom w:val="0"/>
      <w:divBdr>
        <w:top w:val="none" w:sz="0" w:space="0" w:color="auto"/>
        <w:left w:val="none" w:sz="0" w:space="0" w:color="auto"/>
        <w:bottom w:val="none" w:sz="0" w:space="0" w:color="auto"/>
        <w:right w:val="none" w:sz="0" w:space="0" w:color="auto"/>
      </w:divBdr>
    </w:div>
    <w:div w:id="781262458">
      <w:bodyDiv w:val="1"/>
      <w:marLeft w:val="0"/>
      <w:marRight w:val="0"/>
      <w:marTop w:val="0"/>
      <w:marBottom w:val="0"/>
      <w:divBdr>
        <w:top w:val="none" w:sz="0" w:space="0" w:color="auto"/>
        <w:left w:val="none" w:sz="0" w:space="0" w:color="auto"/>
        <w:bottom w:val="none" w:sz="0" w:space="0" w:color="auto"/>
        <w:right w:val="none" w:sz="0" w:space="0" w:color="auto"/>
      </w:divBdr>
    </w:div>
    <w:div w:id="785153935">
      <w:bodyDiv w:val="1"/>
      <w:marLeft w:val="0"/>
      <w:marRight w:val="0"/>
      <w:marTop w:val="0"/>
      <w:marBottom w:val="0"/>
      <w:divBdr>
        <w:top w:val="none" w:sz="0" w:space="0" w:color="auto"/>
        <w:left w:val="none" w:sz="0" w:space="0" w:color="auto"/>
        <w:bottom w:val="none" w:sz="0" w:space="0" w:color="auto"/>
        <w:right w:val="none" w:sz="0" w:space="0" w:color="auto"/>
      </w:divBdr>
    </w:div>
    <w:div w:id="786654769">
      <w:bodyDiv w:val="1"/>
      <w:marLeft w:val="0"/>
      <w:marRight w:val="0"/>
      <w:marTop w:val="0"/>
      <w:marBottom w:val="0"/>
      <w:divBdr>
        <w:top w:val="none" w:sz="0" w:space="0" w:color="auto"/>
        <w:left w:val="none" w:sz="0" w:space="0" w:color="auto"/>
        <w:bottom w:val="none" w:sz="0" w:space="0" w:color="auto"/>
        <w:right w:val="none" w:sz="0" w:space="0" w:color="auto"/>
      </w:divBdr>
    </w:div>
    <w:div w:id="787047102">
      <w:bodyDiv w:val="1"/>
      <w:marLeft w:val="0"/>
      <w:marRight w:val="0"/>
      <w:marTop w:val="0"/>
      <w:marBottom w:val="0"/>
      <w:divBdr>
        <w:top w:val="none" w:sz="0" w:space="0" w:color="auto"/>
        <w:left w:val="none" w:sz="0" w:space="0" w:color="auto"/>
        <w:bottom w:val="none" w:sz="0" w:space="0" w:color="auto"/>
        <w:right w:val="none" w:sz="0" w:space="0" w:color="auto"/>
      </w:divBdr>
    </w:div>
    <w:div w:id="788666833">
      <w:bodyDiv w:val="1"/>
      <w:marLeft w:val="0"/>
      <w:marRight w:val="0"/>
      <w:marTop w:val="0"/>
      <w:marBottom w:val="0"/>
      <w:divBdr>
        <w:top w:val="none" w:sz="0" w:space="0" w:color="auto"/>
        <w:left w:val="none" w:sz="0" w:space="0" w:color="auto"/>
        <w:bottom w:val="none" w:sz="0" w:space="0" w:color="auto"/>
        <w:right w:val="none" w:sz="0" w:space="0" w:color="auto"/>
      </w:divBdr>
    </w:div>
    <w:div w:id="790782365">
      <w:bodyDiv w:val="1"/>
      <w:marLeft w:val="0"/>
      <w:marRight w:val="0"/>
      <w:marTop w:val="0"/>
      <w:marBottom w:val="0"/>
      <w:divBdr>
        <w:top w:val="none" w:sz="0" w:space="0" w:color="auto"/>
        <w:left w:val="none" w:sz="0" w:space="0" w:color="auto"/>
        <w:bottom w:val="none" w:sz="0" w:space="0" w:color="auto"/>
        <w:right w:val="none" w:sz="0" w:space="0" w:color="auto"/>
      </w:divBdr>
    </w:div>
    <w:div w:id="791676808">
      <w:bodyDiv w:val="1"/>
      <w:marLeft w:val="0"/>
      <w:marRight w:val="0"/>
      <w:marTop w:val="0"/>
      <w:marBottom w:val="0"/>
      <w:divBdr>
        <w:top w:val="none" w:sz="0" w:space="0" w:color="auto"/>
        <w:left w:val="none" w:sz="0" w:space="0" w:color="auto"/>
        <w:bottom w:val="none" w:sz="0" w:space="0" w:color="auto"/>
        <w:right w:val="none" w:sz="0" w:space="0" w:color="auto"/>
      </w:divBdr>
    </w:div>
    <w:div w:id="792675525">
      <w:bodyDiv w:val="1"/>
      <w:marLeft w:val="0"/>
      <w:marRight w:val="0"/>
      <w:marTop w:val="0"/>
      <w:marBottom w:val="0"/>
      <w:divBdr>
        <w:top w:val="none" w:sz="0" w:space="0" w:color="auto"/>
        <w:left w:val="none" w:sz="0" w:space="0" w:color="auto"/>
        <w:bottom w:val="none" w:sz="0" w:space="0" w:color="auto"/>
        <w:right w:val="none" w:sz="0" w:space="0" w:color="auto"/>
      </w:divBdr>
    </w:div>
    <w:div w:id="794376095">
      <w:bodyDiv w:val="1"/>
      <w:marLeft w:val="0"/>
      <w:marRight w:val="0"/>
      <w:marTop w:val="0"/>
      <w:marBottom w:val="0"/>
      <w:divBdr>
        <w:top w:val="none" w:sz="0" w:space="0" w:color="auto"/>
        <w:left w:val="none" w:sz="0" w:space="0" w:color="auto"/>
        <w:bottom w:val="none" w:sz="0" w:space="0" w:color="auto"/>
        <w:right w:val="none" w:sz="0" w:space="0" w:color="auto"/>
      </w:divBdr>
    </w:div>
    <w:div w:id="798231595">
      <w:bodyDiv w:val="1"/>
      <w:marLeft w:val="0"/>
      <w:marRight w:val="0"/>
      <w:marTop w:val="0"/>
      <w:marBottom w:val="0"/>
      <w:divBdr>
        <w:top w:val="none" w:sz="0" w:space="0" w:color="auto"/>
        <w:left w:val="none" w:sz="0" w:space="0" w:color="auto"/>
        <w:bottom w:val="none" w:sz="0" w:space="0" w:color="auto"/>
        <w:right w:val="none" w:sz="0" w:space="0" w:color="auto"/>
      </w:divBdr>
    </w:div>
    <w:div w:id="800417065">
      <w:bodyDiv w:val="1"/>
      <w:marLeft w:val="0"/>
      <w:marRight w:val="0"/>
      <w:marTop w:val="0"/>
      <w:marBottom w:val="0"/>
      <w:divBdr>
        <w:top w:val="none" w:sz="0" w:space="0" w:color="auto"/>
        <w:left w:val="none" w:sz="0" w:space="0" w:color="auto"/>
        <w:bottom w:val="none" w:sz="0" w:space="0" w:color="auto"/>
        <w:right w:val="none" w:sz="0" w:space="0" w:color="auto"/>
      </w:divBdr>
    </w:div>
    <w:div w:id="803738147">
      <w:bodyDiv w:val="1"/>
      <w:marLeft w:val="0"/>
      <w:marRight w:val="0"/>
      <w:marTop w:val="0"/>
      <w:marBottom w:val="0"/>
      <w:divBdr>
        <w:top w:val="none" w:sz="0" w:space="0" w:color="auto"/>
        <w:left w:val="none" w:sz="0" w:space="0" w:color="auto"/>
        <w:bottom w:val="none" w:sz="0" w:space="0" w:color="auto"/>
        <w:right w:val="none" w:sz="0" w:space="0" w:color="auto"/>
      </w:divBdr>
    </w:div>
    <w:div w:id="803935452">
      <w:bodyDiv w:val="1"/>
      <w:marLeft w:val="0"/>
      <w:marRight w:val="0"/>
      <w:marTop w:val="0"/>
      <w:marBottom w:val="0"/>
      <w:divBdr>
        <w:top w:val="none" w:sz="0" w:space="0" w:color="auto"/>
        <w:left w:val="none" w:sz="0" w:space="0" w:color="auto"/>
        <w:bottom w:val="none" w:sz="0" w:space="0" w:color="auto"/>
        <w:right w:val="none" w:sz="0" w:space="0" w:color="auto"/>
      </w:divBdr>
    </w:div>
    <w:div w:id="805974582">
      <w:bodyDiv w:val="1"/>
      <w:marLeft w:val="0"/>
      <w:marRight w:val="0"/>
      <w:marTop w:val="0"/>
      <w:marBottom w:val="0"/>
      <w:divBdr>
        <w:top w:val="none" w:sz="0" w:space="0" w:color="auto"/>
        <w:left w:val="none" w:sz="0" w:space="0" w:color="auto"/>
        <w:bottom w:val="none" w:sz="0" w:space="0" w:color="auto"/>
        <w:right w:val="none" w:sz="0" w:space="0" w:color="auto"/>
      </w:divBdr>
    </w:div>
    <w:div w:id="808018036">
      <w:bodyDiv w:val="1"/>
      <w:marLeft w:val="0"/>
      <w:marRight w:val="0"/>
      <w:marTop w:val="0"/>
      <w:marBottom w:val="0"/>
      <w:divBdr>
        <w:top w:val="none" w:sz="0" w:space="0" w:color="auto"/>
        <w:left w:val="none" w:sz="0" w:space="0" w:color="auto"/>
        <w:bottom w:val="none" w:sz="0" w:space="0" w:color="auto"/>
        <w:right w:val="none" w:sz="0" w:space="0" w:color="auto"/>
      </w:divBdr>
    </w:div>
    <w:div w:id="809832074">
      <w:bodyDiv w:val="1"/>
      <w:marLeft w:val="0"/>
      <w:marRight w:val="0"/>
      <w:marTop w:val="0"/>
      <w:marBottom w:val="0"/>
      <w:divBdr>
        <w:top w:val="none" w:sz="0" w:space="0" w:color="auto"/>
        <w:left w:val="none" w:sz="0" w:space="0" w:color="auto"/>
        <w:bottom w:val="none" w:sz="0" w:space="0" w:color="auto"/>
        <w:right w:val="none" w:sz="0" w:space="0" w:color="auto"/>
      </w:divBdr>
    </w:div>
    <w:div w:id="811287337">
      <w:bodyDiv w:val="1"/>
      <w:marLeft w:val="0"/>
      <w:marRight w:val="0"/>
      <w:marTop w:val="0"/>
      <w:marBottom w:val="0"/>
      <w:divBdr>
        <w:top w:val="none" w:sz="0" w:space="0" w:color="auto"/>
        <w:left w:val="none" w:sz="0" w:space="0" w:color="auto"/>
        <w:bottom w:val="none" w:sz="0" w:space="0" w:color="auto"/>
        <w:right w:val="none" w:sz="0" w:space="0" w:color="auto"/>
      </w:divBdr>
    </w:div>
    <w:div w:id="815729889">
      <w:bodyDiv w:val="1"/>
      <w:marLeft w:val="0"/>
      <w:marRight w:val="0"/>
      <w:marTop w:val="0"/>
      <w:marBottom w:val="0"/>
      <w:divBdr>
        <w:top w:val="none" w:sz="0" w:space="0" w:color="auto"/>
        <w:left w:val="none" w:sz="0" w:space="0" w:color="auto"/>
        <w:bottom w:val="none" w:sz="0" w:space="0" w:color="auto"/>
        <w:right w:val="none" w:sz="0" w:space="0" w:color="auto"/>
      </w:divBdr>
    </w:div>
    <w:div w:id="823276429">
      <w:bodyDiv w:val="1"/>
      <w:marLeft w:val="0"/>
      <w:marRight w:val="0"/>
      <w:marTop w:val="0"/>
      <w:marBottom w:val="0"/>
      <w:divBdr>
        <w:top w:val="none" w:sz="0" w:space="0" w:color="auto"/>
        <w:left w:val="none" w:sz="0" w:space="0" w:color="auto"/>
        <w:bottom w:val="none" w:sz="0" w:space="0" w:color="auto"/>
        <w:right w:val="none" w:sz="0" w:space="0" w:color="auto"/>
      </w:divBdr>
    </w:div>
    <w:div w:id="826630882">
      <w:bodyDiv w:val="1"/>
      <w:marLeft w:val="0"/>
      <w:marRight w:val="0"/>
      <w:marTop w:val="0"/>
      <w:marBottom w:val="0"/>
      <w:divBdr>
        <w:top w:val="none" w:sz="0" w:space="0" w:color="auto"/>
        <w:left w:val="none" w:sz="0" w:space="0" w:color="auto"/>
        <w:bottom w:val="none" w:sz="0" w:space="0" w:color="auto"/>
        <w:right w:val="none" w:sz="0" w:space="0" w:color="auto"/>
      </w:divBdr>
    </w:div>
    <w:div w:id="827331553">
      <w:bodyDiv w:val="1"/>
      <w:marLeft w:val="0"/>
      <w:marRight w:val="0"/>
      <w:marTop w:val="0"/>
      <w:marBottom w:val="0"/>
      <w:divBdr>
        <w:top w:val="none" w:sz="0" w:space="0" w:color="auto"/>
        <w:left w:val="none" w:sz="0" w:space="0" w:color="auto"/>
        <w:bottom w:val="none" w:sz="0" w:space="0" w:color="auto"/>
        <w:right w:val="none" w:sz="0" w:space="0" w:color="auto"/>
      </w:divBdr>
    </w:div>
    <w:div w:id="828520029">
      <w:bodyDiv w:val="1"/>
      <w:marLeft w:val="0"/>
      <w:marRight w:val="0"/>
      <w:marTop w:val="0"/>
      <w:marBottom w:val="0"/>
      <w:divBdr>
        <w:top w:val="none" w:sz="0" w:space="0" w:color="auto"/>
        <w:left w:val="none" w:sz="0" w:space="0" w:color="auto"/>
        <w:bottom w:val="none" w:sz="0" w:space="0" w:color="auto"/>
        <w:right w:val="none" w:sz="0" w:space="0" w:color="auto"/>
      </w:divBdr>
    </w:div>
    <w:div w:id="828788709">
      <w:bodyDiv w:val="1"/>
      <w:marLeft w:val="0"/>
      <w:marRight w:val="0"/>
      <w:marTop w:val="0"/>
      <w:marBottom w:val="0"/>
      <w:divBdr>
        <w:top w:val="none" w:sz="0" w:space="0" w:color="auto"/>
        <w:left w:val="none" w:sz="0" w:space="0" w:color="auto"/>
        <w:bottom w:val="none" w:sz="0" w:space="0" w:color="auto"/>
        <w:right w:val="none" w:sz="0" w:space="0" w:color="auto"/>
      </w:divBdr>
    </w:div>
    <w:div w:id="833760079">
      <w:bodyDiv w:val="1"/>
      <w:marLeft w:val="0"/>
      <w:marRight w:val="0"/>
      <w:marTop w:val="0"/>
      <w:marBottom w:val="0"/>
      <w:divBdr>
        <w:top w:val="none" w:sz="0" w:space="0" w:color="auto"/>
        <w:left w:val="none" w:sz="0" w:space="0" w:color="auto"/>
        <w:bottom w:val="none" w:sz="0" w:space="0" w:color="auto"/>
        <w:right w:val="none" w:sz="0" w:space="0" w:color="auto"/>
      </w:divBdr>
    </w:div>
    <w:div w:id="834880102">
      <w:bodyDiv w:val="1"/>
      <w:marLeft w:val="0"/>
      <w:marRight w:val="0"/>
      <w:marTop w:val="0"/>
      <w:marBottom w:val="0"/>
      <w:divBdr>
        <w:top w:val="none" w:sz="0" w:space="0" w:color="auto"/>
        <w:left w:val="none" w:sz="0" w:space="0" w:color="auto"/>
        <w:bottom w:val="none" w:sz="0" w:space="0" w:color="auto"/>
        <w:right w:val="none" w:sz="0" w:space="0" w:color="auto"/>
      </w:divBdr>
    </w:div>
    <w:div w:id="839152839">
      <w:bodyDiv w:val="1"/>
      <w:marLeft w:val="0"/>
      <w:marRight w:val="0"/>
      <w:marTop w:val="0"/>
      <w:marBottom w:val="0"/>
      <w:divBdr>
        <w:top w:val="none" w:sz="0" w:space="0" w:color="auto"/>
        <w:left w:val="none" w:sz="0" w:space="0" w:color="auto"/>
        <w:bottom w:val="none" w:sz="0" w:space="0" w:color="auto"/>
        <w:right w:val="none" w:sz="0" w:space="0" w:color="auto"/>
      </w:divBdr>
    </w:div>
    <w:div w:id="839388829">
      <w:bodyDiv w:val="1"/>
      <w:marLeft w:val="0"/>
      <w:marRight w:val="0"/>
      <w:marTop w:val="0"/>
      <w:marBottom w:val="0"/>
      <w:divBdr>
        <w:top w:val="none" w:sz="0" w:space="0" w:color="auto"/>
        <w:left w:val="none" w:sz="0" w:space="0" w:color="auto"/>
        <w:bottom w:val="none" w:sz="0" w:space="0" w:color="auto"/>
        <w:right w:val="none" w:sz="0" w:space="0" w:color="auto"/>
      </w:divBdr>
    </w:div>
    <w:div w:id="840121326">
      <w:bodyDiv w:val="1"/>
      <w:marLeft w:val="0"/>
      <w:marRight w:val="0"/>
      <w:marTop w:val="0"/>
      <w:marBottom w:val="0"/>
      <w:divBdr>
        <w:top w:val="none" w:sz="0" w:space="0" w:color="auto"/>
        <w:left w:val="none" w:sz="0" w:space="0" w:color="auto"/>
        <w:bottom w:val="none" w:sz="0" w:space="0" w:color="auto"/>
        <w:right w:val="none" w:sz="0" w:space="0" w:color="auto"/>
      </w:divBdr>
    </w:div>
    <w:div w:id="840849967">
      <w:bodyDiv w:val="1"/>
      <w:marLeft w:val="0"/>
      <w:marRight w:val="0"/>
      <w:marTop w:val="0"/>
      <w:marBottom w:val="0"/>
      <w:divBdr>
        <w:top w:val="none" w:sz="0" w:space="0" w:color="auto"/>
        <w:left w:val="none" w:sz="0" w:space="0" w:color="auto"/>
        <w:bottom w:val="none" w:sz="0" w:space="0" w:color="auto"/>
        <w:right w:val="none" w:sz="0" w:space="0" w:color="auto"/>
      </w:divBdr>
    </w:div>
    <w:div w:id="841160893">
      <w:bodyDiv w:val="1"/>
      <w:marLeft w:val="0"/>
      <w:marRight w:val="0"/>
      <w:marTop w:val="0"/>
      <w:marBottom w:val="0"/>
      <w:divBdr>
        <w:top w:val="none" w:sz="0" w:space="0" w:color="auto"/>
        <w:left w:val="none" w:sz="0" w:space="0" w:color="auto"/>
        <w:bottom w:val="none" w:sz="0" w:space="0" w:color="auto"/>
        <w:right w:val="none" w:sz="0" w:space="0" w:color="auto"/>
      </w:divBdr>
    </w:div>
    <w:div w:id="842009177">
      <w:bodyDiv w:val="1"/>
      <w:marLeft w:val="0"/>
      <w:marRight w:val="0"/>
      <w:marTop w:val="0"/>
      <w:marBottom w:val="0"/>
      <w:divBdr>
        <w:top w:val="none" w:sz="0" w:space="0" w:color="auto"/>
        <w:left w:val="none" w:sz="0" w:space="0" w:color="auto"/>
        <w:bottom w:val="none" w:sz="0" w:space="0" w:color="auto"/>
        <w:right w:val="none" w:sz="0" w:space="0" w:color="auto"/>
      </w:divBdr>
    </w:div>
    <w:div w:id="842013076">
      <w:bodyDiv w:val="1"/>
      <w:marLeft w:val="0"/>
      <w:marRight w:val="0"/>
      <w:marTop w:val="0"/>
      <w:marBottom w:val="0"/>
      <w:divBdr>
        <w:top w:val="none" w:sz="0" w:space="0" w:color="auto"/>
        <w:left w:val="none" w:sz="0" w:space="0" w:color="auto"/>
        <w:bottom w:val="none" w:sz="0" w:space="0" w:color="auto"/>
        <w:right w:val="none" w:sz="0" w:space="0" w:color="auto"/>
      </w:divBdr>
    </w:div>
    <w:div w:id="845366560">
      <w:bodyDiv w:val="1"/>
      <w:marLeft w:val="0"/>
      <w:marRight w:val="0"/>
      <w:marTop w:val="0"/>
      <w:marBottom w:val="0"/>
      <w:divBdr>
        <w:top w:val="none" w:sz="0" w:space="0" w:color="auto"/>
        <w:left w:val="none" w:sz="0" w:space="0" w:color="auto"/>
        <w:bottom w:val="none" w:sz="0" w:space="0" w:color="auto"/>
        <w:right w:val="none" w:sz="0" w:space="0" w:color="auto"/>
      </w:divBdr>
    </w:div>
    <w:div w:id="846401745">
      <w:bodyDiv w:val="1"/>
      <w:marLeft w:val="0"/>
      <w:marRight w:val="0"/>
      <w:marTop w:val="0"/>
      <w:marBottom w:val="0"/>
      <w:divBdr>
        <w:top w:val="none" w:sz="0" w:space="0" w:color="auto"/>
        <w:left w:val="none" w:sz="0" w:space="0" w:color="auto"/>
        <w:bottom w:val="none" w:sz="0" w:space="0" w:color="auto"/>
        <w:right w:val="none" w:sz="0" w:space="0" w:color="auto"/>
      </w:divBdr>
    </w:div>
    <w:div w:id="851800725">
      <w:bodyDiv w:val="1"/>
      <w:marLeft w:val="0"/>
      <w:marRight w:val="0"/>
      <w:marTop w:val="0"/>
      <w:marBottom w:val="0"/>
      <w:divBdr>
        <w:top w:val="none" w:sz="0" w:space="0" w:color="auto"/>
        <w:left w:val="none" w:sz="0" w:space="0" w:color="auto"/>
        <w:bottom w:val="none" w:sz="0" w:space="0" w:color="auto"/>
        <w:right w:val="none" w:sz="0" w:space="0" w:color="auto"/>
      </w:divBdr>
    </w:div>
    <w:div w:id="852649079">
      <w:bodyDiv w:val="1"/>
      <w:marLeft w:val="0"/>
      <w:marRight w:val="0"/>
      <w:marTop w:val="0"/>
      <w:marBottom w:val="0"/>
      <w:divBdr>
        <w:top w:val="none" w:sz="0" w:space="0" w:color="auto"/>
        <w:left w:val="none" w:sz="0" w:space="0" w:color="auto"/>
        <w:bottom w:val="none" w:sz="0" w:space="0" w:color="auto"/>
        <w:right w:val="none" w:sz="0" w:space="0" w:color="auto"/>
      </w:divBdr>
    </w:div>
    <w:div w:id="853030519">
      <w:bodyDiv w:val="1"/>
      <w:marLeft w:val="0"/>
      <w:marRight w:val="0"/>
      <w:marTop w:val="0"/>
      <w:marBottom w:val="0"/>
      <w:divBdr>
        <w:top w:val="none" w:sz="0" w:space="0" w:color="auto"/>
        <w:left w:val="none" w:sz="0" w:space="0" w:color="auto"/>
        <w:bottom w:val="none" w:sz="0" w:space="0" w:color="auto"/>
        <w:right w:val="none" w:sz="0" w:space="0" w:color="auto"/>
      </w:divBdr>
    </w:div>
    <w:div w:id="853761812">
      <w:bodyDiv w:val="1"/>
      <w:marLeft w:val="0"/>
      <w:marRight w:val="0"/>
      <w:marTop w:val="0"/>
      <w:marBottom w:val="0"/>
      <w:divBdr>
        <w:top w:val="none" w:sz="0" w:space="0" w:color="auto"/>
        <w:left w:val="none" w:sz="0" w:space="0" w:color="auto"/>
        <w:bottom w:val="none" w:sz="0" w:space="0" w:color="auto"/>
        <w:right w:val="none" w:sz="0" w:space="0" w:color="auto"/>
      </w:divBdr>
    </w:div>
    <w:div w:id="855077770">
      <w:bodyDiv w:val="1"/>
      <w:marLeft w:val="0"/>
      <w:marRight w:val="0"/>
      <w:marTop w:val="0"/>
      <w:marBottom w:val="0"/>
      <w:divBdr>
        <w:top w:val="none" w:sz="0" w:space="0" w:color="auto"/>
        <w:left w:val="none" w:sz="0" w:space="0" w:color="auto"/>
        <w:bottom w:val="none" w:sz="0" w:space="0" w:color="auto"/>
        <w:right w:val="none" w:sz="0" w:space="0" w:color="auto"/>
      </w:divBdr>
    </w:div>
    <w:div w:id="859901427">
      <w:bodyDiv w:val="1"/>
      <w:marLeft w:val="0"/>
      <w:marRight w:val="0"/>
      <w:marTop w:val="0"/>
      <w:marBottom w:val="0"/>
      <w:divBdr>
        <w:top w:val="none" w:sz="0" w:space="0" w:color="auto"/>
        <w:left w:val="none" w:sz="0" w:space="0" w:color="auto"/>
        <w:bottom w:val="none" w:sz="0" w:space="0" w:color="auto"/>
        <w:right w:val="none" w:sz="0" w:space="0" w:color="auto"/>
      </w:divBdr>
    </w:div>
    <w:div w:id="866455510">
      <w:bodyDiv w:val="1"/>
      <w:marLeft w:val="0"/>
      <w:marRight w:val="0"/>
      <w:marTop w:val="0"/>
      <w:marBottom w:val="0"/>
      <w:divBdr>
        <w:top w:val="none" w:sz="0" w:space="0" w:color="auto"/>
        <w:left w:val="none" w:sz="0" w:space="0" w:color="auto"/>
        <w:bottom w:val="none" w:sz="0" w:space="0" w:color="auto"/>
        <w:right w:val="none" w:sz="0" w:space="0" w:color="auto"/>
      </w:divBdr>
    </w:div>
    <w:div w:id="869026275">
      <w:bodyDiv w:val="1"/>
      <w:marLeft w:val="0"/>
      <w:marRight w:val="0"/>
      <w:marTop w:val="0"/>
      <w:marBottom w:val="0"/>
      <w:divBdr>
        <w:top w:val="none" w:sz="0" w:space="0" w:color="auto"/>
        <w:left w:val="none" w:sz="0" w:space="0" w:color="auto"/>
        <w:bottom w:val="none" w:sz="0" w:space="0" w:color="auto"/>
        <w:right w:val="none" w:sz="0" w:space="0" w:color="auto"/>
      </w:divBdr>
    </w:div>
    <w:div w:id="869143584">
      <w:bodyDiv w:val="1"/>
      <w:marLeft w:val="0"/>
      <w:marRight w:val="0"/>
      <w:marTop w:val="0"/>
      <w:marBottom w:val="0"/>
      <w:divBdr>
        <w:top w:val="none" w:sz="0" w:space="0" w:color="auto"/>
        <w:left w:val="none" w:sz="0" w:space="0" w:color="auto"/>
        <w:bottom w:val="none" w:sz="0" w:space="0" w:color="auto"/>
        <w:right w:val="none" w:sz="0" w:space="0" w:color="auto"/>
      </w:divBdr>
    </w:div>
    <w:div w:id="871236193">
      <w:bodyDiv w:val="1"/>
      <w:marLeft w:val="0"/>
      <w:marRight w:val="0"/>
      <w:marTop w:val="0"/>
      <w:marBottom w:val="0"/>
      <w:divBdr>
        <w:top w:val="none" w:sz="0" w:space="0" w:color="auto"/>
        <w:left w:val="none" w:sz="0" w:space="0" w:color="auto"/>
        <w:bottom w:val="none" w:sz="0" w:space="0" w:color="auto"/>
        <w:right w:val="none" w:sz="0" w:space="0" w:color="auto"/>
      </w:divBdr>
    </w:div>
    <w:div w:id="873157165">
      <w:bodyDiv w:val="1"/>
      <w:marLeft w:val="0"/>
      <w:marRight w:val="0"/>
      <w:marTop w:val="0"/>
      <w:marBottom w:val="0"/>
      <w:divBdr>
        <w:top w:val="none" w:sz="0" w:space="0" w:color="auto"/>
        <w:left w:val="none" w:sz="0" w:space="0" w:color="auto"/>
        <w:bottom w:val="none" w:sz="0" w:space="0" w:color="auto"/>
        <w:right w:val="none" w:sz="0" w:space="0" w:color="auto"/>
      </w:divBdr>
    </w:div>
    <w:div w:id="876507530">
      <w:bodyDiv w:val="1"/>
      <w:marLeft w:val="0"/>
      <w:marRight w:val="0"/>
      <w:marTop w:val="0"/>
      <w:marBottom w:val="0"/>
      <w:divBdr>
        <w:top w:val="none" w:sz="0" w:space="0" w:color="auto"/>
        <w:left w:val="none" w:sz="0" w:space="0" w:color="auto"/>
        <w:bottom w:val="none" w:sz="0" w:space="0" w:color="auto"/>
        <w:right w:val="none" w:sz="0" w:space="0" w:color="auto"/>
      </w:divBdr>
    </w:div>
    <w:div w:id="878933987">
      <w:bodyDiv w:val="1"/>
      <w:marLeft w:val="0"/>
      <w:marRight w:val="0"/>
      <w:marTop w:val="0"/>
      <w:marBottom w:val="0"/>
      <w:divBdr>
        <w:top w:val="none" w:sz="0" w:space="0" w:color="auto"/>
        <w:left w:val="none" w:sz="0" w:space="0" w:color="auto"/>
        <w:bottom w:val="none" w:sz="0" w:space="0" w:color="auto"/>
        <w:right w:val="none" w:sz="0" w:space="0" w:color="auto"/>
      </w:divBdr>
    </w:div>
    <w:div w:id="881557349">
      <w:bodyDiv w:val="1"/>
      <w:marLeft w:val="0"/>
      <w:marRight w:val="0"/>
      <w:marTop w:val="0"/>
      <w:marBottom w:val="0"/>
      <w:divBdr>
        <w:top w:val="none" w:sz="0" w:space="0" w:color="auto"/>
        <w:left w:val="none" w:sz="0" w:space="0" w:color="auto"/>
        <w:bottom w:val="none" w:sz="0" w:space="0" w:color="auto"/>
        <w:right w:val="none" w:sz="0" w:space="0" w:color="auto"/>
      </w:divBdr>
    </w:div>
    <w:div w:id="883637395">
      <w:bodyDiv w:val="1"/>
      <w:marLeft w:val="0"/>
      <w:marRight w:val="0"/>
      <w:marTop w:val="0"/>
      <w:marBottom w:val="0"/>
      <w:divBdr>
        <w:top w:val="none" w:sz="0" w:space="0" w:color="auto"/>
        <w:left w:val="none" w:sz="0" w:space="0" w:color="auto"/>
        <w:bottom w:val="none" w:sz="0" w:space="0" w:color="auto"/>
        <w:right w:val="none" w:sz="0" w:space="0" w:color="auto"/>
      </w:divBdr>
    </w:div>
    <w:div w:id="885486749">
      <w:bodyDiv w:val="1"/>
      <w:marLeft w:val="0"/>
      <w:marRight w:val="0"/>
      <w:marTop w:val="0"/>
      <w:marBottom w:val="0"/>
      <w:divBdr>
        <w:top w:val="none" w:sz="0" w:space="0" w:color="auto"/>
        <w:left w:val="none" w:sz="0" w:space="0" w:color="auto"/>
        <w:bottom w:val="none" w:sz="0" w:space="0" w:color="auto"/>
        <w:right w:val="none" w:sz="0" w:space="0" w:color="auto"/>
      </w:divBdr>
    </w:div>
    <w:div w:id="885676727">
      <w:bodyDiv w:val="1"/>
      <w:marLeft w:val="0"/>
      <w:marRight w:val="0"/>
      <w:marTop w:val="0"/>
      <w:marBottom w:val="0"/>
      <w:divBdr>
        <w:top w:val="none" w:sz="0" w:space="0" w:color="auto"/>
        <w:left w:val="none" w:sz="0" w:space="0" w:color="auto"/>
        <w:bottom w:val="none" w:sz="0" w:space="0" w:color="auto"/>
        <w:right w:val="none" w:sz="0" w:space="0" w:color="auto"/>
      </w:divBdr>
    </w:div>
    <w:div w:id="885724702">
      <w:bodyDiv w:val="1"/>
      <w:marLeft w:val="0"/>
      <w:marRight w:val="0"/>
      <w:marTop w:val="0"/>
      <w:marBottom w:val="0"/>
      <w:divBdr>
        <w:top w:val="none" w:sz="0" w:space="0" w:color="auto"/>
        <w:left w:val="none" w:sz="0" w:space="0" w:color="auto"/>
        <w:bottom w:val="none" w:sz="0" w:space="0" w:color="auto"/>
        <w:right w:val="none" w:sz="0" w:space="0" w:color="auto"/>
      </w:divBdr>
    </w:div>
    <w:div w:id="890385833">
      <w:bodyDiv w:val="1"/>
      <w:marLeft w:val="0"/>
      <w:marRight w:val="0"/>
      <w:marTop w:val="0"/>
      <w:marBottom w:val="0"/>
      <w:divBdr>
        <w:top w:val="none" w:sz="0" w:space="0" w:color="auto"/>
        <w:left w:val="none" w:sz="0" w:space="0" w:color="auto"/>
        <w:bottom w:val="none" w:sz="0" w:space="0" w:color="auto"/>
        <w:right w:val="none" w:sz="0" w:space="0" w:color="auto"/>
      </w:divBdr>
    </w:div>
    <w:div w:id="891383052">
      <w:bodyDiv w:val="1"/>
      <w:marLeft w:val="0"/>
      <w:marRight w:val="0"/>
      <w:marTop w:val="0"/>
      <w:marBottom w:val="0"/>
      <w:divBdr>
        <w:top w:val="none" w:sz="0" w:space="0" w:color="auto"/>
        <w:left w:val="none" w:sz="0" w:space="0" w:color="auto"/>
        <w:bottom w:val="none" w:sz="0" w:space="0" w:color="auto"/>
        <w:right w:val="none" w:sz="0" w:space="0" w:color="auto"/>
      </w:divBdr>
    </w:div>
    <w:div w:id="895314492">
      <w:bodyDiv w:val="1"/>
      <w:marLeft w:val="0"/>
      <w:marRight w:val="0"/>
      <w:marTop w:val="0"/>
      <w:marBottom w:val="0"/>
      <w:divBdr>
        <w:top w:val="none" w:sz="0" w:space="0" w:color="auto"/>
        <w:left w:val="none" w:sz="0" w:space="0" w:color="auto"/>
        <w:bottom w:val="none" w:sz="0" w:space="0" w:color="auto"/>
        <w:right w:val="none" w:sz="0" w:space="0" w:color="auto"/>
      </w:divBdr>
    </w:div>
    <w:div w:id="895359719">
      <w:bodyDiv w:val="1"/>
      <w:marLeft w:val="0"/>
      <w:marRight w:val="0"/>
      <w:marTop w:val="0"/>
      <w:marBottom w:val="0"/>
      <w:divBdr>
        <w:top w:val="none" w:sz="0" w:space="0" w:color="auto"/>
        <w:left w:val="none" w:sz="0" w:space="0" w:color="auto"/>
        <w:bottom w:val="none" w:sz="0" w:space="0" w:color="auto"/>
        <w:right w:val="none" w:sz="0" w:space="0" w:color="auto"/>
      </w:divBdr>
    </w:div>
    <w:div w:id="895699627">
      <w:bodyDiv w:val="1"/>
      <w:marLeft w:val="0"/>
      <w:marRight w:val="0"/>
      <w:marTop w:val="0"/>
      <w:marBottom w:val="0"/>
      <w:divBdr>
        <w:top w:val="none" w:sz="0" w:space="0" w:color="auto"/>
        <w:left w:val="none" w:sz="0" w:space="0" w:color="auto"/>
        <w:bottom w:val="none" w:sz="0" w:space="0" w:color="auto"/>
        <w:right w:val="none" w:sz="0" w:space="0" w:color="auto"/>
      </w:divBdr>
    </w:div>
    <w:div w:id="896285958">
      <w:bodyDiv w:val="1"/>
      <w:marLeft w:val="0"/>
      <w:marRight w:val="0"/>
      <w:marTop w:val="0"/>
      <w:marBottom w:val="0"/>
      <w:divBdr>
        <w:top w:val="none" w:sz="0" w:space="0" w:color="auto"/>
        <w:left w:val="none" w:sz="0" w:space="0" w:color="auto"/>
        <w:bottom w:val="none" w:sz="0" w:space="0" w:color="auto"/>
        <w:right w:val="none" w:sz="0" w:space="0" w:color="auto"/>
      </w:divBdr>
    </w:div>
    <w:div w:id="898630351">
      <w:bodyDiv w:val="1"/>
      <w:marLeft w:val="0"/>
      <w:marRight w:val="0"/>
      <w:marTop w:val="0"/>
      <w:marBottom w:val="0"/>
      <w:divBdr>
        <w:top w:val="none" w:sz="0" w:space="0" w:color="auto"/>
        <w:left w:val="none" w:sz="0" w:space="0" w:color="auto"/>
        <w:bottom w:val="none" w:sz="0" w:space="0" w:color="auto"/>
        <w:right w:val="none" w:sz="0" w:space="0" w:color="auto"/>
      </w:divBdr>
    </w:div>
    <w:div w:id="899755170">
      <w:bodyDiv w:val="1"/>
      <w:marLeft w:val="0"/>
      <w:marRight w:val="0"/>
      <w:marTop w:val="0"/>
      <w:marBottom w:val="0"/>
      <w:divBdr>
        <w:top w:val="none" w:sz="0" w:space="0" w:color="auto"/>
        <w:left w:val="none" w:sz="0" w:space="0" w:color="auto"/>
        <w:bottom w:val="none" w:sz="0" w:space="0" w:color="auto"/>
        <w:right w:val="none" w:sz="0" w:space="0" w:color="auto"/>
      </w:divBdr>
    </w:div>
    <w:div w:id="904799524">
      <w:bodyDiv w:val="1"/>
      <w:marLeft w:val="0"/>
      <w:marRight w:val="0"/>
      <w:marTop w:val="0"/>
      <w:marBottom w:val="0"/>
      <w:divBdr>
        <w:top w:val="none" w:sz="0" w:space="0" w:color="auto"/>
        <w:left w:val="none" w:sz="0" w:space="0" w:color="auto"/>
        <w:bottom w:val="none" w:sz="0" w:space="0" w:color="auto"/>
        <w:right w:val="none" w:sz="0" w:space="0" w:color="auto"/>
      </w:divBdr>
    </w:div>
    <w:div w:id="904879959">
      <w:bodyDiv w:val="1"/>
      <w:marLeft w:val="0"/>
      <w:marRight w:val="0"/>
      <w:marTop w:val="0"/>
      <w:marBottom w:val="0"/>
      <w:divBdr>
        <w:top w:val="none" w:sz="0" w:space="0" w:color="auto"/>
        <w:left w:val="none" w:sz="0" w:space="0" w:color="auto"/>
        <w:bottom w:val="none" w:sz="0" w:space="0" w:color="auto"/>
        <w:right w:val="none" w:sz="0" w:space="0" w:color="auto"/>
      </w:divBdr>
    </w:div>
    <w:div w:id="908686205">
      <w:bodyDiv w:val="1"/>
      <w:marLeft w:val="0"/>
      <w:marRight w:val="0"/>
      <w:marTop w:val="0"/>
      <w:marBottom w:val="0"/>
      <w:divBdr>
        <w:top w:val="none" w:sz="0" w:space="0" w:color="auto"/>
        <w:left w:val="none" w:sz="0" w:space="0" w:color="auto"/>
        <w:bottom w:val="none" w:sz="0" w:space="0" w:color="auto"/>
        <w:right w:val="none" w:sz="0" w:space="0" w:color="auto"/>
      </w:divBdr>
    </w:div>
    <w:div w:id="915944531">
      <w:bodyDiv w:val="1"/>
      <w:marLeft w:val="0"/>
      <w:marRight w:val="0"/>
      <w:marTop w:val="0"/>
      <w:marBottom w:val="0"/>
      <w:divBdr>
        <w:top w:val="none" w:sz="0" w:space="0" w:color="auto"/>
        <w:left w:val="none" w:sz="0" w:space="0" w:color="auto"/>
        <w:bottom w:val="none" w:sz="0" w:space="0" w:color="auto"/>
        <w:right w:val="none" w:sz="0" w:space="0" w:color="auto"/>
      </w:divBdr>
    </w:div>
    <w:div w:id="916549173">
      <w:bodyDiv w:val="1"/>
      <w:marLeft w:val="0"/>
      <w:marRight w:val="0"/>
      <w:marTop w:val="0"/>
      <w:marBottom w:val="0"/>
      <w:divBdr>
        <w:top w:val="none" w:sz="0" w:space="0" w:color="auto"/>
        <w:left w:val="none" w:sz="0" w:space="0" w:color="auto"/>
        <w:bottom w:val="none" w:sz="0" w:space="0" w:color="auto"/>
        <w:right w:val="none" w:sz="0" w:space="0" w:color="auto"/>
      </w:divBdr>
    </w:div>
    <w:div w:id="919296683">
      <w:bodyDiv w:val="1"/>
      <w:marLeft w:val="0"/>
      <w:marRight w:val="0"/>
      <w:marTop w:val="0"/>
      <w:marBottom w:val="0"/>
      <w:divBdr>
        <w:top w:val="none" w:sz="0" w:space="0" w:color="auto"/>
        <w:left w:val="none" w:sz="0" w:space="0" w:color="auto"/>
        <w:bottom w:val="none" w:sz="0" w:space="0" w:color="auto"/>
        <w:right w:val="none" w:sz="0" w:space="0" w:color="auto"/>
      </w:divBdr>
    </w:div>
    <w:div w:id="920064264">
      <w:bodyDiv w:val="1"/>
      <w:marLeft w:val="0"/>
      <w:marRight w:val="0"/>
      <w:marTop w:val="0"/>
      <w:marBottom w:val="0"/>
      <w:divBdr>
        <w:top w:val="none" w:sz="0" w:space="0" w:color="auto"/>
        <w:left w:val="none" w:sz="0" w:space="0" w:color="auto"/>
        <w:bottom w:val="none" w:sz="0" w:space="0" w:color="auto"/>
        <w:right w:val="none" w:sz="0" w:space="0" w:color="auto"/>
      </w:divBdr>
    </w:div>
    <w:div w:id="921646068">
      <w:bodyDiv w:val="1"/>
      <w:marLeft w:val="0"/>
      <w:marRight w:val="0"/>
      <w:marTop w:val="0"/>
      <w:marBottom w:val="0"/>
      <w:divBdr>
        <w:top w:val="none" w:sz="0" w:space="0" w:color="auto"/>
        <w:left w:val="none" w:sz="0" w:space="0" w:color="auto"/>
        <w:bottom w:val="none" w:sz="0" w:space="0" w:color="auto"/>
        <w:right w:val="none" w:sz="0" w:space="0" w:color="auto"/>
      </w:divBdr>
    </w:div>
    <w:div w:id="923419574">
      <w:bodyDiv w:val="1"/>
      <w:marLeft w:val="0"/>
      <w:marRight w:val="0"/>
      <w:marTop w:val="0"/>
      <w:marBottom w:val="0"/>
      <w:divBdr>
        <w:top w:val="none" w:sz="0" w:space="0" w:color="auto"/>
        <w:left w:val="none" w:sz="0" w:space="0" w:color="auto"/>
        <w:bottom w:val="none" w:sz="0" w:space="0" w:color="auto"/>
        <w:right w:val="none" w:sz="0" w:space="0" w:color="auto"/>
      </w:divBdr>
    </w:div>
    <w:div w:id="924730476">
      <w:bodyDiv w:val="1"/>
      <w:marLeft w:val="0"/>
      <w:marRight w:val="0"/>
      <w:marTop w:val="0"/>
      <w:marBottom w:val="0"/>
      <w:divBdr>
        <w:top w:val="none" w:sz="0" w:space="0" w:color="auto"/>
        <w:left w:val="none" w:sz="0" w:space="0" w:color="auto"/>
        <w:bottom w:val="none" w:sz="0" w:space="0" w:color="auto"/>
        <w:right w:val="none" w:sz="0" w:space="0" w:color="auto"/>
      </w:divBdr>
    </w:div>
    <w:div w:id="926813177">
      <w:bodyDiv w:val="1"/>
      <w:marLeft w:val="0"/>
      <w:marRight w:val="0"/>
      <w:marTop w:val="0"/>
      <w:marBottom w:val="0"/>
      <w:divBdr>
        <w:top w:val="none" w:sz="0" w:space="0" w:color="auto"/>
        <w:left w:val="none" w:sz="0" w:space="0" w:color="auto"/>
        <w:bottom w:val="none" w:sz="0" w:space="0" w:color="auto"/>
        <w:right w:val="none" w:sz="0" w:space="0" w:color="auto"/>
      </w:divBdr>
    </w:div>
    <w:div w:id="931011725">
      <w:bodyDiv w:val="1"/>
      <w:marLeft w:val="0"/>
      <w:marRight w:val="0"/>
      <w:marTop w:val="0"/>
      <w:marBottom w:val="0"/>
      <w:divBdr>
        <w:top w:val="none" w:sz="0" w:space="0" w:color="auto"/>
        <w:left w:val="none" w:sz="0" w:space="0" w:color="auto"/>
        <w:bottom w:val="none" w:sz="0" w:space="0" w:color="auto"/>
        <w:right w:val="none" w:sz="0" w:space="0" w:color="auto"/>
      </w:divBdr>
    </w:div>
    <w:div w:id="935788768">
      <w:bodyDiv w:val="1"/>
      <w:marLeft w:val="0"/>
      <w:marRight w:val="0"/>
      <w:marTop w:val="0"/>
      <w:marBottom w:val="0"/>
      <w:divBdr>
        <w:top w:val="none" w:sz="0" w:space="0" w:color="auto"/>
        <w:left w:val="none" w:sz="0" w:space="0" w:color="auto"/>
        <w:bottom w:val="none" w:sz="0" w:space="0" w:color="auto"/>
        <w:right w:val="none" w:sz="0" w:space="0" w:color="auto"/>
      </w:divBdr>
    </w:div>
    <w:div w:id="939218644">
      <w:bodyDiv w:val="1"/>
      <w:marLeft w:val="0"/>
      <w:marRight w:val="0"/>
      <w:marTop w:val="0"/>
      <w:marBottom w:val="0"/>
      <w:divBdr>
        <w:top w:val="none" w:sz="0" w:space="0" w:color="auto"/>
        <w:left w:val="none" w:sz="0" w:space="0" w:color="auto"/>
        <w:bottom w:val="none" w:sz="0" w:space="0" w:color="auto"/>
        <w:right w:val="none" w:sz="0" w:space="0" w:color="auto"/>
      </w:divBdr>
    </w:div>
    <w:div w:id="939407299">
      <w:bodyDiv w:val="1"/>
      <w:marLeft w:val="0"/>
      <w:marRight w:val="0"/>
      <w:marTop w:val="0"/>
      <w:marBottom w:val="0"/>
      <w:divBdr>
        <w:top w:val="none" w:sz="0" w:space="0" w:color="auto"/>
        <w:left w:val="none" w:sz="0" w:space="0" w:color="auto"/>
        <w:bottom w:val="none" w:sz="0" w:space="0" w:color="auto"/>
        <w:right w:val="none" w:sz="0" w:space="0" w:color="auto"/>
      </w:divBdr>
    </w:div>
    <w:div w:id="945386161">
      <w:bodyDiv w:val="1"/>
      <w:marLeft w:val="0"/>
      <w:marRight w:val="0"/>
      <w:marTop w:val="0"/>
      <w:marBottom w:val="0"/>
      <w:divBdr>
        <w:top w:val="none" w:sz="0" w:space="0" w:color="auto"/>
        <w:left w:val="none" w:sz="0" w:space="0" w:color="auto"/>
        <w:bottom w:val="none" w:sz="0" w:space="0" w:color="auto"/>
        <w:right w:val="none" w:sz="0" w:space="0" w:color="auto"/>
      </w:divBdr>
    </w:div>
    <w:div w:id="945501963">
      <w:bodyDiv w:val="1"/>
      <w:marLeft w:val="0"/>
      <w:marRight w:val="0"/>
      <w:marTop w:val="0"/>
      <w:marBottom w:val="0"/>
      <w:divBdr>
        <w:top w:val="none" w:sz="0" w:space="0" w:color="auto"/>
        <w:left w:val="none" w:sz="0" w:space="0" w:color="auto"/>
        <w:bottom w:val="none" w:sz="0" w:space="0" w:color="auto"/>
        <w:right w:val="none" w:sz="0" w:space="0" w:color="auto"/>
      </w:divBdr>
    </w:div>
    <w:div w:id="948240640">
      <w:bodyDiv w:val="1"/>
      <w:marLeft w:val="0"/>
      <w:marRight w:val="0"/>
      <w:marTop w:val="0"/>
      <w:marBottom w:val="0"/>
      <w:divBdr>
        <w:top w:val="none" w:sz="0" w:space="0" w:color="auto"/>
        <w:left w:val="none" w:sz="0" w:space="0" w:color="auto"/>
        <w:bottom w:val="none" w:sz="0" w:space="0" w:color="auto"/>
        <w:right w:val="none" w:sz="0" w:space="0" w:color="auto"/>
      </w:divBdr>
    </w:div>
    <w:div w:id="948240743">
      <w:bodyDiv w:val="1"/>
      <w:marLeft w:val="0"/>
      <w:marRight w:val="0"/>
      <w:marTop w:val="0"/>
      <w:marBottom w:val="0"/>
      <w:divBdr>
        <w:top w:val="none" w:sz="0" w:space="0" w:color="auto"/>
        <w:left w:val="none" w:sz="0" w:space="0" w:color="auto"/>
        <w:bottom w:val="none" w:sz="0" w:space="0" w:color="auto"/>
        <w:right w:val="none" w:sz="0" w:space="0" w:color="auto"/>
      </w:divBdr>
    </w:div>
    <w:div w:id="953099604">
      <w:bodyDiv w:val="1"/>
      <w:marLeft w:val="0"/>
      <w:marRight w:val="0"/>
      <w:marTop w:val="0"/>
      <w:marBottom w:val="0"/>
      <w:divBdr>
        <w:top w:val="none" w:sz="0" w:space="0" w:color="auto"/>
        <w:left w:val="none" w:sz="0" w:space="0" w:color="auto"/>
        <w:bottom w:val="none" w:sz="0" w:space="0" w:color="auto"/>
        <w:right w:val="none" w:sz="0" w:space="0" w:color="auto"/>
      </w:divBdr>
    </w:div>
    <w:div w:id="953512721">
      <w:bodyDiv w:val="1"/>
      <w:marLeft w:val="0"/>
      <w:marRight w:val="0"/>
      <w:marTop w:val="0"/>
      <w:marBottom w:val="0"/>
      <w:divBdr>
        <w:top w:val="none" w:sz="0" w:space="0" w:color="auto"/>
        <w:left w:val="none" w:sz="0" w:space="0" w:color="auto"/>
        <w:bottom w:val="none" w:sz="0" w:space="0" w:color="auto"/>
        <w:right w:val="none" w:sz="0" w:space="0" w:color="auto"/>
      </w:divBdr>
    </w:div>
    <w:div w:id="956176062">
      <w:bodyDiv w:val="1"/>
      <w:marLeft w:val="0"/>
      <w:marRight w:val="0"/>
      <w:marTop w:val="0"/>
      <w:marBottom w:val="0"/>
      <w:divBdr>
        <w:top w:val="none" w:sz="0" w:space="0" w:color="auto"/>
        <w:left w:val="none" w:sz="0" w:space="0" w:color="auto"/>
        <w:bottom w:val="none" w:sz="0" w:space="0" w:color="auto"/>
        <w:right w:val="none" w:sz="0" w:space="0" w:color="auto"/>
      </w:divBdr>
    </w:div>
    <w:div w:id="959383200">
      <w:bodyDiv w:val="1"/>
      <w:marLeft w:val="0"/>
      <w:marRight w:val="0"/>
      <w:marTop w:val="0"/>
      <w:marBottom w:val="0"/>
      <w:divBdr>
        <w:top w:val="none" w:sz="0" w:space="0" w:color="auto"/>
        <w:left w:val="none" w:sz="0" w:space="0" w:color="auto"/>
        <w:bottom w:val="none" w:sz="0" w:space="0" w:color="auto"/>
        <w:right w:val="none" w:sz="0" w:space="0" w:color="auto"/>
      </w:divBdr>
    </w:div>
    <w:div w:id="960526504">
      <w:bodyDiv w:val="1"/>
      <w:marLeft w:val="0"/>
      <w:marRight w:val="0"/>
      <w:marTop w:val="0"/>
      <w:marBottom w:val="0"/>
      <w:divBdr>
        <w:top w:val="none" w:sz="0" w:space="0" w:color="auto"/>
        <w:left w:val="none" w:sz="0" w:space="0" w:color="auto"/>
        <w:bottom w:val="none" w:sz="0" w:space="0" w:color="auto"/>
        <w:right w:val="none" w:sz="0" w:space="0" w:color="auto"/>
      </w:divBdr>
    </w:div>
    <w:div w:id="962031598">
      <w:bodyDiv w:val="1"/>
      <w:marLeft w:val="0"/>
      <w:marRight w:val="0"/>
      <w:marTop w:val="0"/>
      <w:marBottom w:val="0"/>
      <w:divBdr>
        <w:top w:val="none" w:sz="0" w:space="0" w:color="auto"/>
        <w:left w:val="none" w:sz="0" w:space="0" w:color="auto"/>
        <w:bottom w:val="none" w:sz="0" w:space="0" w:color="auto"/>
        <w:right w:val="none" w:sz="0" w:space="0" w:color="auto"/>
      </w:divBdr>
    </w:div>
    <w:div w:id="963540948">
      <w:bodyDiv w:val="1"/>
      <w:marLeft w:val="0"/>
      <w:marRight w:val="0"/>
      <w:marTop w:val="0"/>
      <w:marBottom w:val="0"/>
      <w:divBdr>
        <w:top w:val="none" w:sz="0" w:space="0" w:color="auto"/>
        <w:left w:val="none" w:sz="0" w:space="0" w:color="auto"/>
        <w:bottom w:val="none" w:sz="0" w:space="0" w:color="auto"/>
        <w:right w:val="none" w:sz="0" w:space="0" w:color="auto"/>
      </w:divBdr>
    </w:div>
    <w:div w:id="968240013">
      <w:bodyDiv w:val="1"/>
      <w:marLeft w:val="0"/>
      <w:marRight w:val="0"/>
      <w:marTop w:val="0"/>
      <w:marBottom w:val="0"/>
      <w:divBdr>
        <w:top w:val="none" w:sz="0" w:space="0" w:color="auto"/>
        <w:left w:val="none" w:sz="0" w:space="0" w:color="auto"/>
        <w:bottom w:val="none" w:sz="0" w:space="0" w:color="auto"/>
        <w:right w:val="none" w:sz="0" w:space="0" w:color="auto"/>
      </w:divBdr>
    </w:div>
    <w:div w:id="968246098">
      <w:bodyDiv w:val="1"/>
      <w:marLeft w:val="0"/>
      <w:marRight w:val="0"/>
      <w:marTop w:val="0"/>
      <w:marBottom w:val="0"/>
      <w:divBdr>
        <w:top w:val="none" w:sz="0" w:space="0" w:color="auto"/>
        <w:left w:val="none" w:sz="0" w:space="0" w:color="auto"/>
        <w:bottom w:val="none" w:sz="0" w:space="0" w:color="auto"/>
        <w:right w:val="none" w:sz="0" w:space="0" w:color="auto"/>
      </w:divBdr>
    </w:div>
    <w:div w:id="968362708">
      <w:bodyDiv w:val="1"/>
      <w:marLeft w:val="0"/>
      <w:marRight w:val="0"/>
      <w:marTop w:val="0"/>
      <w:marBottom w:val="0"/>
      <w:divBdr>
        <w:top w:val="none" w:sz="0" w:space="0" w:color="auto"/>
        <w:left w:val="none" w:sz="0" w:space="0" w:color="auto"/>
        <w:bottom w:val="none" w:sz="0" w:space="0" w:color="auto"/>
        <w:right w:val="none" w:sz="0" w:space="0" w:color="auto"/>
      </w:divBdr>
    </w:div>
    <w:div w:id="970595022">
      <w:bodyDiv w:val="1"/>
      <w:marLeft w:val="0"/>
      <w:marRight w:val="0"/>
      <w:marTop w:val="0"/>
      <w:marBottom w:val="0"/>
      <w:divBdr>
        <w:top w:val="none" w:sz="0" w:space="0" w:color="auto"/>
        <w:left w:val="none" w:sz="0" w:space="0" w:color="auto"/>
        <w:bottom w:val="none" w:sz="0" w:space="0" w:color="auto"/>
        <w:right w:val="none" w:sz="0" w:space="0" w:color="auto"/>
      </w:divBdr>
    </w:div>
    <w:div w:id="971060868">
      <w:bodyDiv w:val="1"/>
      <w:marLeft w:val="0"/>
      <w:marRight w:val="0"/>
      <w:marTop w:val="0"/>
      <w:marBottom w:val="0"/>
      <w:divBdr>
        <w:top w:val="none" w:sz="0" w:space="0" w:color="auto"/>
        <w:left w:val="none" w:sz="0" w:space="0" w:color="auto"/>
        <w:bottom w:val="none" w:sz="0" w:space="0" w:color="auto"/>
        <w:right w:val="none" w:sz="0" w:space="0" w:color="auto"/>
      </w:divBdr>
    </w:div>
    <w:div w:id="974333263">
      <w:bodyDiv w:val="1"/>
      <w:marLeft w:val="0"/>
      <w:marRight w:val="0"/>
      <w:marTop w:val="0"/>
      <w:marBottom w:val="0"/>
      <w:divBdr>
        <w:top w:val="none" w:sz="0" w:space="0" w:color="auto"/>
        <w:left w:val="none" w:sz="0" w:space="0" w:color="auto"/>
        <w:bottom w:val="none" w:sz="0" w:space="0" w:color="auto"/>
        <w:right w:val="none" w:sz="0" w:space="0" w:color="auto"/>
      </w:divBdr>
    </w:div>
    <w:div w:id="974599973">
      <w:bodyDiv w:val="1"/>
      <w:marLeft w:val="0"/>
      <w:marRight w:val="0"/>
      <w:marTop w:val="0"/>
      <w:marBottom w:val="0"/>
      <w:divBdr>
        <w:top w:val="none" w:sz="0" w:space="0" w:color="auto"/>
        <w:left w:val="none" w:sz="0" w:space="0" w:color="auto"/>
        <w:bottom w:val="none" w:sz="0" w:space="0" w:color="auto"/>
        <w:right w:val="none" w:sz="0" w:space="0" w:color="auto"/>
      </w:divBdr>
    </w:div>
    <w:div w:id="977343200">
      <w:bodyDiv w:val="1"/>
      <w:marLeft w:val="0"/>
      <w:marRight w:val="0"/>
      <w:marTop w:val="0"/>
      <w:marBottom w:val="0"/>
      <w:divBdr>
        <w:top w:val="none" w:sz="0" w:space="0" w:color="auto"/>
        <w:left w:val="none" w:sz="0" w:space="0" w:color="auto"/>
        <w:bottom w:val="none" w:sz="0" w:space="0" w:color="auto"/>
        <w:right w:val="none" w:sz="0" w:space="0" w:color="auto"/>
      </w:divBdr>
    </w:div>
    <w:div w:id="984509839">
      <w:bodyDiv w:val="1"/>
      <w:marLeft w:val="0"/>
      <w:marRight w:val="0"/>
      <w:marTop w:val="0"/>
      <w:marBottom w:val="0"/>
      <w:divBdr>
        <w:top w:val="none" w:sz="0" w:space="0" w:color="auto"/>
        <w:left w:val="none" w:sz="0" w:space="0" w:color="auto"/>
        <w:bottom w:val="none" w:sz="0" w:space="0" w:color="auto"/>
        <w:right w:val="none" w:sz="0" w:space="0" w:color="auto"/>
      </w:divBdr>
    </w:div>
    <w:div w:id="987200078">
      <w:bodyDiv w:val="1"/>
      <w:marLeft w:val="0"/>
      <w:marRight w:val="0"/>
      <w:marTop w:val="0"/>
      <w:marBottom w:val="0"/>
      <w:divBdr>
        <w:top w:val="none" w:sz="0" w:space="0" w:color="auto"/>
        <w:left w:val="none" w:sz="0" w:space="0" w:color="auto"/>
        <w:bottom w:val="none" w:sz="0" w:space="0" w:color="auto"/>
        <w:right w:val="none" w:sz="0" w:space="0" w:color="auto"/>
      </w:divBdr>
    </w:div>
    <w:div w:id="990595904">
      <w:bodyDiv w:val="1"/>
      <w:marLeft w:val="0"/>
      <w:marRight w:val="0"/>
      <w:marTop w:val="0"/>
      <w:marBottom w:val="0"/>
      <w:divBdr>
        <w:top w:val="none" w:sz="0" w:space="0" w:color="auto"/>
        <w:left w:val="none" w:sz="0" w:space="0" w:color="auto"/>
        <w:bottom w:val="none" w:sz="0" w:space="0" w:color="auto"/>
        <w:right w:val="none" w:sz="0" w:space="0" w:color="auto"/>
      </w:divBdr>
    </w:div>
    <w:div w:id="991131820">
      <w:bodyDiv w:val="1"/>
      <w:marLeft w:val="0"/>
      <w:marRight w:val="0"/>
      <w:marTop w:val="0"/>
      <w:marBottom w:val="0"/>
      <w:divBdr>
        <w:top w:val="none" w:sz="0" w:space="0" w:color="auto"/>
        <w:left w:val="none" w:sz="0" w:space="0" w:color="auto"/>
        <w:bottom w:val="none" w:sz="0" w:space="0" w:color="auto"/>
        <w:right w:val="none" w:sz="0" w:space="0" w:color="auto"/>
      </w:divBdr>
    </w:div>
    <w:div w:id="992295163">
      <w:bodyDiv w:val="1"/>
      <w:marLeft w:val="0"/>
      <w:marRight w:val="0"/>
      <w:marTop w:val="0"/>
      <w:marBottom w:val="0"/>
      <w:divBdr>
        <w:top w:val="none" w:sz="0" w:space="0" w:color="auto"/>
        <w:left w:val="none" w:sz="0" w:space="0" w:color="auto"/>
        <w:bottom w:val="none" w:sz="0" w:space="0" w:color="auto"/>
        <w:right w:val="none" w:sz="0" w:space="0" w:color="auto"/>
      </w:divBdr>
    </w:div>
    <w:div w:id="992876903">
      <w:bodyDiv w:val="1"/>
      <w:marLeft w:val="0"/>
      <w:marRight w:val="0"/>
      <w:marTop w:val="0"/>
      <w:marBottom w:val="0"/>
      <w:divBdr>
        <w:top w:val="none" w:sz="0" w:space="0" w:color="auto"/>
        <w:left w:val="none" w:sz="0" w:space="0" w:color="auto"/>
        <w:bottom w:val="none" w:sz="0" w:space="0" w:color="auto"/>
        <w:right w:val="none" w:sz="0" w:space="0" w:color="auto"/>
      </w:divBdr>
    </w:div>
    <w:div w:id="999768415">
      <w:bodyDiv w:val="1"/>
      <w:marLeft w:val="0"/>
      <w:marRight w:val="0"/>
      <w:marTop w:val="0"/>
      <w:marBottom w:val="0"/>
      <w:divBdr>
        <w:top w:val="none" w:sz="0" w:space="0" w:color="auto"/>
        <w:left w:val="none" w:sz="0" w:space="0" w:color="auto"/>
        <w:bottom w:val="none" w:sz="0" w:space="0" w:color="auto"/>
        <w:right w:val="none" w:sz="0" w:space="0" w:color="auto"/>
      </w:divBdr>
    </w:div>
    <w:div w:id="1000083799">
      <w:bodyDiv w:val="1"/>
      <w:marLeft w:val="0"/>
      <w:marRight w:val="0"/>
      <w:marTop w:val="0"/>
      <w:marBottom w:val="0"/>
      <w:divBdr>
        <w:top w:val="none" w:sz="0" w:space="0" w:color="auto"/>
        <w:left w:val="none" w:sz="0" w:space="0" w:color="auto"/>
        <w:bottom w:val="none" w:sz="0" w:space="0" w:color="auto"/>
        <w:right w:val="none" w:sz="0" w:space="0" w:color="auto"/>
      </w:divBdr>
    </w:div>
    <w:div w:id="1008290685">
      <w:bodyDiv w:val="1"/>
      <w:marLeft w:val="0"/>
      <w:marRight w:val="0"/>
      <w:marTop w:val="0"/>
      <w:marBottom w:val="0"/>
      <w:divBdr>
        <w:top w:val="none" w:sz="0" w:space="0" w:color="auto"/>
        <w:left w:val="none" w:sz="0" w:space="0" w:color="auto"/>
        <w:bottom w:val="none" w:sz="0" w:space="0" w:color="auto"/>
        <w:right w:val="none" w:sz="0" w:space="0" w:color="auto"/>
      </w:divBdr>
    </w:div>
    <w:div w:id="1009983773">
      <w:bodyDiv w:val="1"/>
      <w:marLeft w:val="0"/>
      <w:marRight w:val="0"/>
      <w:marTop w:val="0"/>
      <w:marBottom w:val="0"/>
      <w:divBdr>
        <w:top w:val="none" w:sz="0" w:space="0" w:color="auto"/>
        <w:left w:val="none" w:sz="0" w:space="0" w:color="auto"/>
        <w:bottom w:val="none" w:sz="0" w:space="0" w:color="auto"/>
        <w:right w:val="none" w:sz="0" w:space="0" w:color="auto"/>
      </w:divBdr>
    </w:div>
    <w:div w:id="1009988175">
      <w:bodyDiv w:val="1"/>
      <w:marLeft w:val="0"/>
      <w:marRight w:val="0"/>
      <w:marTop w:val="0"/>
      <w:marBottom w:val="0"/>
      <w:divBdr>
        <w:top w:val="none" w:sz="0" w:space="0" w:color="auto"/>
        <w:left w:val="none" w:sz="0" w:space="0" w:color="auto"/>
        <w:bottom w:val="none" w:sz="0" w:space="0" w:color="auto"/>
        <w:right w:val="none" w:sz="0" w:space="0" w:color="auto"/>
      </w:divBdr>
    </w:div>
    <w:div w:id="1010715168">
      <w:bodyDiv w:val="1"/>
      <w:marLeft w:val="0"/>
      <w:marRight w:val="0"/>
      <w:marTop w:val="0"/>
      <w:marBottom w:val="0"/>
      <w:divBdr>
        <w:top w:val="none" w:sz="0" w:space="0" w:color="auto"/>
        <w:left w:val="none" w:sz="0" w:space="0" w:color="auto"/>
        <w:bottom w:val="none" w:sz="0" w:space="0" w:color="auto"/>
        <w:right w:val="none" w:sz="0" w:space="0" w:color="auto"/>
      </w:divBdr>
    </w:div>
    <w:div w:id="1012608980">
      <w:bodyDiv w:val="1"/>
      <w:marLeft w:val="0"/>
      <w:marRight w:val="0"/>
      <w:marTop w:val="0"/>
      <w:marBottom w:val="0"/>
      <w:divBdr>
        <w:top w:val="none" w:sz="0" w:space="0" w:color="auto"/>
        <w:left w:val="none" w:sz="0" w:space="0" w:color="auto"/>
        <w:bottom w:val="none" w:sz="0" w:space="0" w:color="auto"/>
        <w:right w:val="none" w:sz="0" w:space="0" w:color="auto"/>
      </w:divBdr>
    </w:div>
    <w:div w:id="1013923069">
      <w:bodyDiv w:val="1"/>
      <w:marLeft w:val="0"/>
      <w:marRight w:val="0"/>
      <w:marTop w:val="0"/>
      <w:marBottom w:val="0"/>
      <w:divBdr>
        <w:top w:val="none" w:sz="0" w:space="0" w:color="auto"/>
        <w:left w:val="none" w:sz="0" w:space="0" w:color="auto"/>
        <w:bottom w:val="none" w:sz="0" w:space="0" w:color="auto"/>
        <w:right w:val="none" w:sz="0" w:space="0" w:color="auto"/>
      </w:divBdr>
    </w:div>
    <w:div w:id="1022131258">
      <w:bodyDiv w:val="1"/>
      <w:marLeft w:val="0"/>
      <w:marRight w:val="0"/>
      <w:marTop w:val="0"/>
      <w:marBottom w:val="0"/>
      <w:divBdr>
        <w:top w:val="none" w:sz="0" w:space="0" w:color="auto"/>
        <w:left w:val="none" w:sz="0" w:space="0" w:color="auto"/>
        <w:bottom w:val="none" w:sz="0" w:space="0" w:color="auto"/>
        <w:right w:val="none" w:sz="0" w:space="0" w:color="auto"/>
      </w:divBdr>
    </w:div>
    <w:div w:id="1022244536">
      <w:bodyDiv w:val="1"/>
      <w:marLeft w:val="0"/>
      <w:marRight w:val="0"/>
      <w:marTop w:val="0"/>
      <w:marBottom w:val="0"/>
      <w:divBdr>
        <w:top w:val="none" w:sz="0" w:space="0" w:color="auto"/>
        <w:left w:val="none" w:sz="0" w:space="0" w:color="auto"/>
        <w:bottom w:val="none" w:sz="0" w:space="0" w:color="auto"/>
        <w:right w:val="none" w:sz="0" w:space="0" w:color="auto"/>
      </w:divBdr>
    </w:div>
    <w:div w:id="1022435803">
      <w:bodyDiv w:val="1"/>
      <w:marLeft w:val="0"/>
      <w:marRight w:val="0"/>
      <w:marTop w:val="0"/>
      <w:marBottom w:val="0"/>
      <w:divBdr>
        <w:top w:val="none" w:sz="0" w:space="0" w:color="auto"/>
        <w:left w:val="none" w:sz="0" w:space="0" w:color="auto"/>
        <w:bottom w:val="none" w:sz="0" w:space="0" w:color="auto"/>
        <w:right w:val="none" w:sz="0" w:space="0" w:color="auto"/>
      </w:divBdr>
    </w:div>
    <w:div w:id="1023633266">
      <w:bodyDiv w:val="1"/>
      <w:marLeft w:val="0"/>
      <w:marRight w:val="0"/>
      <w:marTop w:val="0"/>
      <w:marBottom w:val="0"/>
      <w:divBdr>
        <w:top w:val="none" w:sz="0" w:space="0" w:color="auto"/>
        <w:left w:val="none" w:sz="0" w:space="0" w:color="auto"/>
        <w:bottom w:val="none" w:sz="0" w:space="0" w:color="auto"/>
        <w:right w:val="none" w:sz="0" w:space="0" w:color="auto"/>
      </w:divBdr>
    </w:div>
    <w:div w:id="1024865218">
      <w:bodyDiv w:val="1"/>
      <w:marLeft w:val="0"/>
      <w:marRight w:val="0"/>
      <w:marTop w:val="0"/>
      <w:marBottom w:val="0"/>
      <w:divBdr>
        <w:top w:val="none" w:sz="0" w:space="0" w:color="auto"/>
        <w:left w:val="none" w:sz="0" w:space="0" w:color="auto"/>
        <w:bottom w:val="none" w:sz="0" w:space="0" w:color="auto"/>
        <w:right w:val="none" w:sz="0" w:space="0" w:color="auto"/>
      </w:divBdr>
    </w:div>
    <w:div w:id="1025063022">
      <w:bodyDiv w:val="1"/>
      <w:marLeft w:val="0"/>
      <w:marRight w:val="0"/>
      <w:marTop w:val="0"/>
      <w:marBottom w:val="0"/>
      <w:divBdr>
        <w:top w:val="none" w:sz="0" w:space="0" w:color="auto"/>
        <w:left w:val="none" w:sz="0" w:space="0" w:color="auto"/>
        <w:bottom w:val="none" w:sz="0" w:space="0" w:color="auto"/>
        <w:right w:val="none" w:sz="0" w:space="0" w:color="auto"/>
      </w:divBdr>
    </w:div>
    <w:div w:id="1026558424">
      <w:bodyDiv w:val="1"/>
      <w:marLeft w:val="0"/>
      <w:marRight w:val="0"/>
      <w:marTop w:val="0"/>
      <w:marBottom w:val="0"/>
      <w:divBdr>
        <w:top w:val="none" w:sz="0" w:space="0" w:color="auto"/>
        <w:left w:val="none" w:sz="0" w:space="0" w:color="auto"/>
        <w:bottom w:val="none" w:sz="0" w:space="0" w:color="auto"/>
        <w:right w:val="none" w:sz="0" w:space="0" w:color="auto"/>
      </w:divBdr>
    </w:div>
    <w:div w:id="1027171340">
      <w:bodyDiv w:val="1"/>
      <w:marLeft w:val="0"/>
      <w:marRight w:val="0"/>
      <w:marTop w:val="0"/>
      <w:marBottom w:val="0"/>
      <w:divBdr>
        <w:top w:val="none" w:sz="0" w:space="0" w:color="auto"/>
        <w:left w:val="none" w:sz="0" w:space="0" w:color="auto"/>
        <w:bottom w:val="none" w:sz="0" w:space="0" w:color="auto"/>
        <w:right w:val="none" w:sz="0" w:space="0" w:color="auto"/>
      </w:divBdr>
    </w:div>
    <w:div w:id="1027488800">
      <w:bodyDiv w:val="1"/>
      <w:marLeft w:val="0"/>
      <w:marRight w:val="0"/>
      <w:marTop w:val="0"/>
      <w:marBottom w:val="0"/>
      <w:divBdr>
        <w:top w:val="none" w:sz="0" w:space="0" w:color="auto"/>
        <w:left w:val="none" w:sz="0" w:space="0" w:color="auto"/>
        <w:bottom w:val="none" w:sz="0" w:space="0" w:color="auto"/>
        <w:right w:val="none" w:sz="0" w:space="0" w:color="auto"/>
      </w:divBdr>
    </w:div>
    <w:div w:id="1028919881">
      <w:bodyDiv w:val="1"/>
      <w:marLeft w:val="0"/>
      <w:marRight w:val="0"/>
      <w:marTop w:val="0"/>
      <w:marBottom w:val="0"/>
      <w:divBdr>
        <w:top w:val="none" w:sz="0" w:space="0" w:color="auto"/>
        <w:left w:val="none" w:sz="0" w:space="0" w:color="auto"/>
        <w:bottom w:val="none" w:sz="0" w:space="0" w:color="auto"/>
        <w:right w:val="none" w:sz="0" w:space="0" w:color="auto"/>
      </w:divBdr>
    </w:div>
    <w:div w:id="1030256081">
      <w:bodyDiv w:val="1"/>
      <w:marLeft w:val="0"/>
      <w:marRight w:val="0"/>
      <w:marTop w:val="0"/>
      <w:marBottom w:val="0"/>
      <w:divBdr>
        <w:top w:val="none" w:sz="0" w:space="0" w:color="auto"/>
        <w:left w:val="none" w:sz="0" w:space="0" w:color="auto"/>
        <w:bottom w:val="none" w:sz="0" w:space="0" w:color="auto"/>
        <w:right w:val="none" w:sz="0" w:space="0" w:color="auto"/>
      </w:divBdr>
    </w:div>
    <w:div w:id="1032653752">
      <w:bodyDiv w:val="1"/>
      <w:marLeft w:val="0"/>
      <w:marRight w:val="0"/>
      <w:marTop w:val="0"/>
      <w:marBottom w:val="0"/>
      <w:divBdr>
        <w:top w:val="none" w:sz="0" w:space="0" w:color="auto"/>
        <w:left w:val="none" w:sz="0" w:space="0" w:color="auto"/>
        <w:bottom w:val="none" w:sz="0" w:space="0" w:color="auto"/>
        <w:right w:val="none" w:sz="0" w:space="0" w:color="auto"/>
      </w:divBdr>
    </w:div>
    <w:div w:id="1034576448">
      <w:bodyDiv w:val="1"/>
      <w:marLeft w:val="0"/>
      <w:marRight w:val="0"/>
      <w:marTop w:val="0"/>
      <w:marBottom w:val="0"/>
      <w:divBdr>
        <w:top w:val="none" w:sz="0" w:space="0" w:color="auto"/>
        <w:left w:val="none" w:sz="0" w:space="0" w:color="auto"/>
        <w:bottom w:val="none" w:sz="0" w:space="0" w:color="auto"/>
        <w:right w:val="none" w:sz="0" w:space="0" w:color="auto"/>
      </w:divBdr>
    </w:div>
    <w:div w:id="1034965131">
      <w:bodyDiv w:val="1"/>
      <w:marLeft w:val="0"/>
      <w:marRight w:val="0"/>
      <w:marTop w:val="0"/>
      <w:marBottom w:val="0"/>
      <w:divBdr>
        <w:top w:val="none" w:sz="0" w:space="0" w:color="auto"/>
        <w:left w:val="none" w:sz="0" w:space="0" w:color="auto"/>
        <w:bottom w:val="none" w:sz="0" w:space="0" w:color="auto"/>
        <w:right w:val="none" w:sz="0" w:space="0" w:color="auto"/>
      </w:divBdr>
    </w:div>
    <w:div w:id="1037127171">
      <w:bodyDiv w:val="1"/>
      <w:marLeft w:val="0"/>
      <w:marRight w:val="0"/>
      <w:marTop w:val="0"/>
      <w:marBottom w:val="0"/>
      <w:divBdr>
        <w:top w:val="none" w:sz="0" w:space="0" w:color="auto"/>
        <w:left w:val="none" w:sz="0" w:space="0" w:color="auto"/>
        <w:bottom w:val="none" w:sz="0" w:space="0" w:color="auto"/>
        <w:right w:val="none" w:sz="0" w:space="0" w:color="auto"/>
      </w:divBdr>
    </w:div>
    <w:div w:id="1042251249">
      <w:bodyDiv w:val="1"/>
      <w:marLeft w:val="0"/>
      <w:marRight w:val="0"/>
      <w:marTop w:val="0"/>
      <w:marBottom w:val="0"/>
      <w:divBdr>
        <w:top w:val="none" w:sz="0" w:space="0" w:color="auto"/>
        <w:left w:val="none" w:sz="0" w:space="0" w:color="auto"/>
        <w:bottom w:val="none" w:sz="0" w:space="0" w:color="auto"/>
        <w:right w:val="none" w:sz="0" w:space="0" w:color="auto"/>
      </w:divBdr>
    </w:div>
    <w:div w:id="1043477882">
      <w:bodyDiv w:val="1"/>
      <w:marLeft w:val="0"/>
      <w:marRight w:val="0"/>
      <w:marTop w:val="0"/>
      <w:marBottom w:val="0"/>
      <w:divBdr>
        <w:top w:val="none" w:sz="0" w:space="0" w:color="auto"/>
        <w:left w:val="none" w:sz="0" w:space="0" w:color="auto"/>
        <w:bottom w:val="none" w:sz="0" w:space="0" w:color="auto"/>
        <w:right w:val="none" w:sz="0" w:space="0" w:color="auto"/>
      </w:divBdr>
    </w:div>
    <w:div w:id="1043602520">
      <w:bodyDiv w:val="1"/>
      <w:marLeft w:val="0"/>
      <w:marRight w:val="0"/>
      <w:marTop w:val="0"/>
      <w:marBottom w:val="0"/>
      <w:divBdr>
        <w:top w:val="none" w:sz="0" w:space="0" w:color="auto"/>
        <w:left w:val="none" w:sz="0" w:space="0" w:color="auto"/>
        <w:bottom w:val="none" w:sz="0" w:space="0" w:color="auto"/>
        <w:right w:val="none" w:sz="0" w:space="0" w:color="auto"/>
      </w:divBdr>
    </w:div>
    <w:div w:id="1048803367">
      <w:bodyDiv w:val="1"/>
      <w:marLeft w:val="0"/>
      <w:marRight w:val="0"/>
      <w:marTop w:val="0"/>
      <w:marBottom w:val="0"/>
      <w:divBdr>
        <w:top w:val="none" w:sz="0" w:space="0" w:color="auto"/>
        <w:left w:val="none" w:sz="0" w:space="0" w:color="auto"/>
        <w:bottom w:val="none" w:sz="0" w:space="0" w:color="auto"/>
        <w:right w:val="none" w:sz="0" w:space="0" w:color="auto"/>
      </w:divBdr>
    </w:div>
    <w:div w:id="1051811860">
      <w:bodyDiv w:val="1"/>
      <w:marLeft w:val="0"/>
      <w:marRight w:val="0"/>
      <w:marTop w:val="0"/>
      <w:marBottom w:val="0"/>
      <w:divBdr>
        <w:top w:val="none" w:sz="0" w:space="0" w:color="auto"/>
        <w:left w:val="none" w:sz="0" w:space="0" w:color="auto"/>
        <w:bottom w:val="none" w:sz="0" w:space="0" w:color="auto"/>
        <w:right w:val="none" w:sz="0" w:space="0" w:color="auto"/>
      </w:divBdr>
    </w:div>
    <w:div w:id="1052120534">
      <w:bodyDiv w:val="1"/>
      <w:marLeft w:val="0"/>
      <w:marRight w:val="0"/>
      <w:marTop w:val="0"/>
      <w:marBottom w:val="0"/>
      <w:divBdr>
        <w:top w:val="none" w:sz="0" w:space="0" w:color="auto"/>
        <w:left w:val="none" w:sz="0" w:space="0" w:color="auto"/>
        <w:bottom w:val="none" w:sz="0" w:space="0" w:color="auto"/>
        <w:right w:val="none" w:sz="0" w:space="0" w:color="auto"/>
      </w:divBdr>
    </w:div>
    <w:div w:id="1053701815">
      <w:bodyDiv w:val="1"/>
      <w:marLeft w:val="0"/>
      <w:marRight w:val="0"/>
      <w:marTop w:val="0"/>
      <w:marBottom w:val="0"/>
      <w:divBdr>
        <w:top w:val="none" w:sz="0" w:space="0" w:color="auto"/>
        <w:left w:val="none" w:sz="0" w:space="0" w:color="auto"/>
        <w:bottom w:val="none" w:sz="0" w:space="0" w:color="auto"/>
        <w:right w:val="none" w:sz="0" w:space="0" w:color="auto"/>
      </w:divBdr>
    </w:div>
    <w:div w:id="1053772928">
      <w:bodyDiv w:val="1"/>
      <w:marLeft w:val="0"/>
      <w:marRight w:val="0"/>
      <w:marTop w:val="0"/>
      <w:marBottom w:val="0"/>
      <w:divBdr>
        <w:top w:val="none" w:sz="0" w:space="0" w:color="auto"/>
        <w:left w:val="none" w:sz="0" w:space="0" w:color="auto"/>
        <w:bottom w:val="none" w:sz="0" w:space="0" w:color="auto"/>
        <w:right w:val="none" w:sz="0" w:space="0" w:color="auto"/>
      </w:divBdr>
    </w:div>
    <w:div w:id="1053894986">
      <w:bodyDiv w:val="1"/>
      <w:marLeft w:val="0"/>
      <w:marRight w:val="0"/>
      <w:marTop w:val="0"/>
      <w:marBottom w:val="0"/>
      <w:divBdr>
        <w:top w:val="none" w:sz="0" w:space="0" w:color="auto"/>
        <w:left w:val="none" w:sz="0" w:space="0" w:color="auto"/>
        <w:bottom w:val="none" w:sz="0" w:space="0" w:color="auto"/>
        <w:right w:val="none" w:sz="0" w:space="0" w:color="auto"/>
      </w:divBdr>
    </w:div>
    <w:div w:id="1054155089">
      <w:bodyDiv w:val="1"/>
      <w:marLeft w:val="0"/>
      <w:marRight w:val="0"/>
      <w:marTop w:val="0"/>
      <w:marBottom w:val="0"/>
      <w:divBdr>
        <w:top w:val="none" w:sz="0" w:space="0" w:color="auto"/>
        <w:left w:val="none" w:sz="0" w:space="0" w:color="auto"/>
        <w:bottom w:val="none" w:sz="0" w:space="0" w:color="auto"/>
        <w:right w:val="none" w:sz="0" w:space="0" w:color="auto"/>
      </w:divBdr>
    </w:div>
    <w:div w:id="1055393548">
      <w:bodyDiv w:val="1"/>
      <w:marLeft w:val="0"/>
      <w:marRight w:val="0"/>
      <w:marTop w:val="0"/>
      <w:marBottom w:val="0"/>
      <w:divBdr>
        <w:top w:val="none" w:sz="0" w:space="0" w:color="auto"/>
        <w:left w:val="none" w:sz="0" w:space="0" w:color="auto"/>
        <w:bottom w:val="none" w:sz="0" w:space="0" w:color="auto"/>
        <w:right w:val="none" w:sz="0" w:space="0" w:color="auto"/>
      </w:divBdr>
    </w:div>
    <w:div w:id="1060129319">
      <w:bodyDiv w:val="1"/>
      <w:marLeft w:val="0"/>
      <w:marRight w:val="0"/>
      <w:marTop w:val="0"/>
      <w:marBottom w:val="0"/>
      <w:divBdr>
        <w:top w:val="none" w:sz="0" w:space="0" w:color="auto"/>
        <w:left w:val="none" w:sz="0" w:space="0" w:color="auto"/>
        <w:bottom w:val="none" w:sz="0" w:space="0" w:color="auto"/>
        <w:right w:val="none" w:sz="0" w:space="0" w:color="auto"/>
      </w:divBdr>
    </w:div>
    <w:div w:id="1060711578">
      <w:bodyDiv w:val="1"/>
      <w:marLeft w:val="0"/>
      <w:marRight w:val="0"/>
      <w:marTop w:val="0"/>
      <w:marBottom w:val="0"/>
      <w:divBdr>
        <w:top w:val="none" w:sz="0" w:space="0" w:color="auto"/>
        <w:left w:val="none" w:sz="0" w:space="0" w:color="auto"/>
        <w:bottom w:val="none" w:sz="0" w:space="0" w:color="auto"/>
        <w:right w:val="none" w:sz="0" w:space="0" w:color="auto"/>
      </w:divBdr>
    </w:div>
    <w:div w:id="1061753983">
      <w:bodyDiv w:val="1"/>
      <w:marLeft w:val="0"/>
      <w:marRight w:val="0"/>
      <w:marTop w:val="0"/>
      <w:marBottom w:val="0"/>
      <w:divBdr>
        <w:top w:val="none" w:sz="0" w:space="0" w:color="auto"/>
        <w:left w:val="none" w:sz="0" w:space="0" w:color="auto"/>
        <w:bottom w:val="none" w:sz="0" w:space="0" w:color="auto"/>
        <w:right w:val="none" w:sz="0" w:space="0" w:color="auto"/>
      </w:divBdr>
    </w:div>
    <w:div w:id="1065563456">
      <w:bodyDiv w:val="1"/>
      <w:marLeft w:val="0"/>
      <w:marRight w:val="0"/>
      <w:marTop w:val="0"/>
      <w:marBottom w:val="0"/>
      <w:divBdr>
        <w:top w:val="none" w:sz="0" w:space="0" w:color="auto"/>
        <w:left w:val="none" w:sz="0" w:space="0" w:color="auto"/>
        <w:bottom w:val="none" w:sz="0" w:space="0" w:color="auto"/>
        <w:right w:val="none" w:sz="0" w:space="0" w:color="auto"/>
      </w:divBdr>
    </w:div>
    <w:div w:id="1067801687">
      <w:bodyDiv w:val="1"/>
      <w:marLeft w:val="0"/>
      <w:marRight w:val="0"/>
      <w:marTop w:val="0"/>
      <w:marBottom w:val="0"/>
      <w:divBdr>
        <w:top w:val="none" w:sz="0" w:space="0" w:color="auto"/>
        <w:left w:val="none" w:sz="0" w:space="0" w:color="auto"/>
        <w:bottom w:val="none" w:sz="0" w:space="0" w:color="auto"/>
        <w:right w:val="none" w:sz="0" w:space="0" w:color="auto"/>
      </w:divBdr>
    </w:div>
    <w:div w:id="1067802298">
      <w:bodyDiv w:val="1"/>
      <w:marLeft w:val="0"/>
      <w:marRight w:val="0"/>
      <w:marTop w:val="0"/>
      <w:marBottom w:val="0"/>
      <w:divBdr>
        <w:top w:val="none" w:sz="0" w:space="0" w:color="auto"/>
        <w:left w:val="none" w:sz="0" w:space="0" w:color="auto"/>
        <w:bottom w:val="none" w:sz="0" w:space="0" w:color="auto"/>
        <w:right w:val="none" w:sz="0" w:space="0" w:color="auto"/>
      </w:divBdr>
    </w:div>
    <w:div w:id="1067992986">
      <w:bodyDiv w:val="1"/>
      <w:marLeft w:val="0"/>
      <w:marRight w:val="0"/>
      <w:marTop w:val="0"/>
      <w:marBottom w:val="0"/>
      <w:divBdr>
        <w:top w:val="none" w:sz="0" w:space="0" w:color="auto"/>
        <w:left w:val="none" w:sz="0" w:space="0" w:color="auto"/>
        <w:bottom w:val="none" w:sz="0" w:space="0" w:color="auto"/>
        <w:right w:val="none" w:sz="0" w:space="0" w:color="auto"/>
      </w:divBdr>
    </w:div>
    <w:div w:id="1068572740">
      <w:bodyDiv w:val="1"/>
      <w:marLeft w:val="0"/>
      <w:marRight w:val="0"/>
      <w:marTop w:val="0"/>
      <w:marBottom w:val="0"/>
      <w:divBdr>
        <w:top w:val="none" w:sz="0" w:space="0" w:color="auto"/>
        <w:left w:val="none" w:sz="0" w:space="0" w:color="auto"/>
        <w:bottom w:val="none" w:sz="0" w:space="0" w:color="auto"/>
        <w:right w:val="none" w:sz="0" w:space="0" w:color="auto"/>
      </w:divBdr>
    </w:div>
    <w:div w:id="1070274915">
      <w:bodyDiv w:val="1"/>
      <w:marLeft w:val="0"/>
      <w:marRight w:val="0"/>
      <w:marTop w:val="0"/>
      <w:marBottom w:val="0"/>
      <w:divBdr>
        <w:top w:val="none" w:sz="0" w:space="0" w:color="auto"/>
        <w:left w:val="none" w:sz="0" w:space="0" w:color="auto"/>
        <w:bottom w:val="none" w:sz="0" w:space="0" w:color="auto"/>
        <w:right w:val="none" w:sz="0" w:space="0" w:color="auto"/>
      </w:divBdr>
    </w:div>
    <w:div w:id="1070731282">
      <w:bodyDiv w:val="1"/>
      <w:marLeft w:val="0"/>
      <w:marRight w:val="0"/>
      <w:marTop w:val="0"/>
      <w:marBottom w:val="0"/>
      <w:divBdr>
        <w:top w:val="none" w:sz="0" w:space="0" w:color="auto"/>
        <w:left w:val="none" w:sz="0" w:space="0" w:color="auto"/>
        <w:bottom w:val="none" w:sz="0" w:space="0" w:color="auto"/>
        <w:right w:val="none" w:sz="0" w:space="0" w:color="auto"/>
      </w:divBdr>
    </w:div>
    <w:div w:id="1071151228">
      <w:bodyDiv w:val="1"/>
      <w:marLeft w:val="0"/>
      <w:marRight w:val="0"/>
      <w:marTop w:val="0"/>
      <w:marBottom w:val="0"/>
      <w:divBdr>
        <w:top w:val="none" w:sz="0" w:space="0" w:color="auto"/>
        <w:left w:val="none" w:sz="0" w:space="0" w:color="auto"/>
        <w:bottom w:val="none" w:sz="0" w:space="0" w:color="auto"/>
        <w:right w:val="none" w:sz="0" w:space="0" w:color="auto"/>
      </w:divBdr>
    </w:div>
    <w:div w:id="1071196441">
      <w:bodyDiv w:val="1"/>
      <w:marLeft w:val="0"/>
      <w:marRight w:val="0"/>
      <w:marTop w:val="0"/>
      <w:marBottom w:val="0"/>
      <w:divBdr>
        <w:top w:val="none" w:sz="0" w:space="0" w:color="auto"/>
        <w:left w:val="none" w:sz="0" w:space="0" w:color="auto"/>
        <w:bottom w:val="none" w:sz="0" w:space="0" w:color="auto"/>
        <w:right w:val="none" w:sz="0" w:space="0" w:color="auto"/>
      </w:divBdr>
    </w:div>
    <w:div w:id="1073426255">
      <w:bodyDiv w:val="1"/>
      <w:marLeft w:val="0"/>
      <w:marRight w:val="0"/>
      <w:marTop w:val="0"/>
      <w:marBottom w:val="0"/>
      <w:divBdr>
        <w:top w:val="none" w:sz="0" w:space="0" w:color="auto"/>
        <w:left w:val="none" w:sz="0" w:space="0" w:color="auto"/>
        <w:bottom w:val="none" w:sz="0" w:space="0" w:color="auto"/>
        <w:right w:val="none" w:sz="0" w:space="0" w:color="auto"/>
      </w:divBdr>
    </w:div>
    <w:div w:id="1076367411">
      <w:bodyDiv w:val="1"/>
      <w:marLeft w:val="0"/>
      <w:marRight w:val="0"/>
      <w:marTop w:val="0"/>
      <w:marBottom w:val="0"/>
      <w:divBdr>
        <w:top w:val="none" w:sz="0" w:space="0" w:color="auto"/>
        <w:left w:val="none" w:sz="0" w:space="0" w:color="auto"/>
        <w:bottom w:val="none" w:sz="0" w:space="0" w:color="auto"/>
        <w:right w:val="none" w:sz="0" w:space="0" w:color="auto"/>
      </w:divBdr>
    </w:div>
    <w:div w:id="1078405657">
      <w:bodyDiv w:val="1"/>
      <w:marLeft w:val="0"/>
      <w:marRight w:val="0"/>
      <w:marTop w:val="0"/>
      <w:marBottom w:val="0"/>
      <w:divBdr>
        <w:top w:val="none" w:sz="0" w:space="0" w:color="auto"/>
        <w:left w:val="none" w:sz="0" w:space="0" w:color="auto"/>
        <w:bottom w:val="none" w:sz="0" w:space="0" w:color="auto"/>
        <w:right w:val="none" w:sz="0" w:space="0" w:color="auto"/>
      </w:divBdr>
    </w:div>
    <w:div w:id="1078407855">
      <w:bodyDiv w:val="1"/>
      <w:marLeft w:val="0"/>
      <w:marRight w:val="0"/>
      <w:marTop w:val="0"/>
      <w:marBottom w:val="0"/>
      <w:divBdr>
        <w:top w:val="none" w:sz="0" w:space="0" w:color="auto"/>
        <w:left w:val="none" w:sz="0" w:space="0" w:color="auto"/>
        <w:bottom w:val="none" w:sz="0" w:space="0" w:color="auto"/>
        <w:right w:val="none" w:sz="0" w:space="0" w:color="auto"/>
      </w:divBdr>
    </w:div>
    <w:div w:id="1078745483">
      <w:bodyDiv w:val="1"/>
      <w:marLeft w:val="0"/>
      <w:marRight w:val="0"/>
      <w:marTop w:val="0"/>
      <w:marBottom w:val="0"/>
      <w:divBdr>
        <w:top w:val="none" w:sz="0" w:space="0" w:color="auto"/>
        <w:left w:val="none" w:sz="0" w:space="0" w:color="auto"/>
        <w:bottom w:val="none" w:sz="0" w:space="0" w:color="auto"/>
        <w:right w:val="none" w:sz="0" w:space="0" w:color="auto"/>
      </w:divBdr>
    </w:div>
    <w:div w:id="1080832489">
      <w:bodyDiv w:val="1"/>
      <w:marLeft w:val="0"/>
      <w:marRight w:val="0"/>
      <w:marTop w:val="0"/>
      <w:marBottom w:val="0"/>
      <w:divBdr>
        <w:top w:val="none" w:sz="0" w:space="0" w:color="auto"/>
        <w:left w:val="none" w:sz="0" w:space="0" w:color="auto"/>
        <w:bottom w:val="none" w:sz="0" w:space="0" w:color="auto"/>
        <w:right w:val="none" w:sz="0" w:space="0" w:color="auto"/>
      </w:divBdr>
    </w:div>
    <w:div w:id="1082606430">
      <w:bodyDiv w:val="1"/>
      <w:marLeft w:val="0"/>
      <w:marRight w:val="0"/>
      <w:marTop w:val="0"/>
      <w:marBottom w:val="0"/>
      <w:divBdr>
        <w:top w:val="none" w:sz="0" w:space="0" w:color="auto"/>
        <w:left w:val="none" w:sz="0" w:space="0" w:color="auto"/>
        <w:bottom w:val="none" w:sz="0" w:space="0" w:color="auto"/>
        <w:right w:val="none" w:sz="0" w:space="0" w:color="auto"/>
      </w:divBdr>
    </w:div>
    <w:div w:id="1083602320">
      <w:bodyDiv w:val="1"/>
      <w:marLeft w:val="0"/>
      <w:marRight w:val="0"/>
      <w:marTop w:val="0"/>
      <w:marBottom w:val="0"/>
      <w:divBdr>
        <w:top w:val="none" w:sz="0" w:space="0" w:color="auto"/>
        <w:left w:val="none" w:sz="0" w:space="0" w:color="auto"/>
        <w:bottom w:val="none" w:sz="0" w:space="0" w:color="auto"/>
        <w:right w:val="none" w:sz="0" w:space="0" w:color="auto"/>
      </w:divBdr>
    </w:div>
    <w:div w:id="1084305848">
      <w:bodyDiv w:val="1"/>
      <w:marLeft w:val="0"/>
      <w:marRight w:val="0"/>
      <w:marTop w:val="0"/>
      <w:marBottom w:val="0"/>
      <w:divBdr>
        <w:top w:val="none" w:sz="0" w:space="0" w:color="auto"/>
        <w:left w:val="none" w:sz="0" w:space="0" w:color="auto"/>
        <w:bottom w:val="none" w:sz="0" w:space="0" w:color="auto"/>
        <w:right w:val="none" w:sz="0" w:space="0" w:color="auto"/>
      </w:divBdr>
    </w:div>
    <w:div w:id="1085111312">
      <w:bodyDiv w:val="1"/>
      <w:marLeft w:val="0"/>
      <w:marRight w:val="0"/>
      <w:marTop w:val="0"/>
      <w:marBottom w:val="0"/>
      <w:divBdr>
        <w:top w:val="none" w:sz="0" w:space="0" w:color="auto"/>
        <w:left w:val="none" w:sz="0" w:space="0" w:color="auto"/>
        <w:bottom w:val="none" w:sz="0" w:space="0" w:color="auto"/>
        <w:right w:val="none" w:sz="0" w:space="0" w:color="auto"/>
      </w:divBdr>
    </w:div>
    <w:div w:id="1094126625">
      <w:bodyDiv w:val="1"/>
      <w:marLeft w:val="0"/>
      <w:marRight w:val="0"/>
      <w:marTop w:val="0"/>
      <w:marBottom w:val="0"/>
      <w:divBdr>
        <w:top w:val="none" w:sz="0" w:space="0" w:color="auto"/>
        <w:left w:val="none" w:sz="0" w:space="0" w:color="auto"/>
        <w:bottom w:val="none" w:sz="0" w:space="0" w:color="auto"/>
        <w:right w:val="none" w:sz="0" w:space="0" w:color="auto"/>
      </w:divBdr>
    </w:div>
    <w:div w:id="1101336754">
      <w:bodyDiv w:val="1"/>
      <w:marLeft w:val="0"/>
      <w:marRight w:val="0"/>
      <w:marTop w:val="0"/>
      <w:marBottom w:val="0"/>
      <w:divBdr>
        <w:top w:val="none" w:sz="0" w:space="0" w:color="auto"/>
        <w:left w:val="none" w:sz="0" w:space="0" w:color="auto"/>
        <w:bottom w:val="none" w:sz="0" w:space="0" w:color="auto"/>
        <w:right w:val="none" w:sz="0" w:space="0" w:color="auto"/>
      </w:divBdr>
    </w:div>
    <w:div w:id="1101419010">
      <w:bodyDiv w:val="1"/>
      <w:marLeft w:val="0"/>
      <w:marRight w:val="0"/>
      <w:marTop w:val="0"/>
      <w:marBottom w:val="0"/>
      <w:divBdr>
        <w:top w:val="none" w:sz="0" w:space="0" w:color="auto"/>
        <w:left w:val="none" w:sz="0" w:space="0" w:color="auto"/>
        <w:bottom w:val="none" w:sz="0" w:space="0" w:color="auto"/>
        <w:right w:val="none" w:sz="0" w:space="0" w:color="auto"/>
      </w:divBdr>
    </w:div>
    <w:div w:id="1107165415">
      <w:bodyDiv w:val="1"/>
      <w:marLeft w:val="0"/>
      <w:marRight w:val="0"/>
      <w:marTop w:val="0"/>
      <w:marBottom w:val="0"/>
      <w:divBdr>
        <w:top w:val="none" w:sz="0" w:space="0" w:color="auto"/>
        <w:left w:val="none" w:sz="0" w:space="0" w:color="auto"/>
        <w:bottom w:val="none" w:sz="0" w:space="0" w:color="auto"/>
        <w:right w:val="none" w:sz="0" w:space="0" w:color="auto"/>
      </w:divBdr>
    </w:div>
    <w:div w:id="1107197498">
      <w:bodyDiv w:val="1"/>
      <w:marLeft w:val="0"/>
      <w:marRight w:val="0"/>
      <w:marTop w:val="0"/>
      <w:marBottom w:val="0"/>
      <w:divBdr>
        <w:top w:val="none" w:sz="0" w:space="0" w:color="auto"/>
        <w:left w:val="none" w:sz="0" w:space="0" w:color="auto"/>
        <w:bottom w:val="none" w:sz="0" w:space="0" w:color="auto"/>
        <w:right w:val="none" w:sz="0" w:space="0" w:color="auto"/>
      </w:divBdr>
    </w:div>
    <w:div w:id="1112285824">
      <w:bodyDiv w:val="1"/>
      <w:marLeft w:val="0"/>
      <w:marRight w:val="0"/>
      <w:marTop w:val="0"/>
      <w:marBottom w:val="0"/>
      <w:divBdr>
        <w:top w:val="none" w:sz="0" w:space="0" w:color="auto"/>
        <w:left w:val="none" w:sz="0" w:space="0" w:color="auto"/>
        <w:bottom w:val="none" w:sz="0" w:space="0" w:color="auto"/>
        <w:right w:val="none" w:sz="0" w:space="0" w:color="auto"/>
      </w:divBdr>
    </w:div>
    <w:div w:id="1114177628">
      <w:bodyDiv w:val="1"/>
      <w:marLeft w:val="0"/>
      <w:marRight w:val="0"/>
      <w:marTop w:val="0"/>
      <w:marBottom w:val="0"/>
      <w:divBdr>
        <w:top w:val="none" w:sz="0" w:space="0" w:color="auto"/>
        <w:left w:val="none" w:sz="0" w:space="0" w:color="auto"/>
        <w:bottom w:val="none" w:sz="0" w:space="0" w:color="auto"/>
        <w:right w:val="none" w:sz="0" w:space="0" w:color="auto"/>
      </w:divBdr>
    </w:div>
    <w:div w:id="1117218591">
      <w:bodyDiv w:val="1"/>
      <w:marLeft w:val="0"/>
      <w:marRight w:val="0"/>
      <w:marTop w:val="0"/>
      <w:marBottom w:val="0"/>
      <w:divBdr>
        <w:top w:val="none" w:sz="0" w:space="0" w:color="auto"/>
        <w:left w:val="none" w:sz="0" w:space="0" w:color="auto"/>
        <w:bottom w:val="none" w:sz="0" w:space="0" w:color="auto"/>
        <w:right w:val="none" w:sz="0" w:space="0" w:color="auto"/>
      </w:divBdr>
    </w:div>
    <w:div w:id="1118530248">
      <w:bodyDiv w:val="1"/>
      <w:marLeft w:val="0"/>
      <w:marRight w:val="0"/>
      <w:marTop w:val="0"/>
      <w:marBottom w:val="0"/>
      <w:divBdr>
        <w:top w:val="none" w:sz="0" w:space="0" w:color="auto"/>
        <w:left w:val="none" w:sz="0" w:space="0" w:color="auto"/>
        <w:bottom w:val="none" w:sz="0" w:space="0" w:color="auto"/>
        <w:right w:val="none" w:sz="0" w:space="0" w:color="auto"/>
      </w:divBdr>
    </w:div>
    <w:div w:id="1118988483">
      <w:bodyDiv w:val="1"/>
      <w:marLeft w:val="0"/>
      <w:marRight w:val="0"/>
      <w:marTop w:val="0"/>
      <w:marBottom w:val="0"/>
      <w:divBdr>
        <w:top w:val="none" w:sz="0" w:space="0" w:color="auto"/>
        <w:left w:val="none" w:sz="0" w:space="0" w:color="auto"/>
        <w:bottom w:val="none" w:sz="0" w:space="0" w:color="auto"/>
        <w:right w:val="none" w:sz="0" w:space="0" w:color="auto"/>
      </w:divBdr>
    </w:div>
    <w:div w:id="1119757773">
      <w:bodyDiv w:val="1"/>
      <w:marLeft w:val="0"/>
      <w:marRight w:val="0"/>
      <w:marTop w:val="0"/>
      <w:marBottom w:val="0"/>
      <w:divBdr>
        <w:top w:val="none" w:sz="0" w:space="0" w:color="auto"/>
        <w:left w:val="none" w:sz="0" w:space="0" w:color="auto"/>
        <w:bottom w:val="none" w:sz="0" w:space="0" w:color="auto"/>
        <w:right w:val="none" w:sz="0" w:space="0" w:color="auto"/>
      </w:divBdr>
    </w:div>
    <w:div w:id="1123156190">
      <w:bodyDiv w:val="1"/>
      <w:marLeft w:val="0"/>
      <w:marRight w:val="0"/>
      <w:marTop w:val="0"/>
      <w:marBottom w:val="0"/>
      <w:divBdr>
        <w:top w:val="none" w:sz="0" w:space="0" w:color="auto"/>
        <w:left w:val="none" w:sz="0" w:space="0" w:color="auto"/>
        <w:bottom w:val="none" w:sz="0" w:space="0" w:color="auto"/>
        <w:right w:val="none" w:sz="0" w:space="0" w:color="auto"/>
      </w:divBdr>
    </w:div>
    <w:div w:id="1127820302">
      <w:bodyDiv w:val="1"/>
      <w:marLeft w:val="0"/>
      <w:marRight w:val="0"/>
      <w:marTop w:val="0"/>
      <w:marBottom w:val="0"/>
      <w:divBdr>
        <w:top w:val="none" w:sz="0" w:space="0" w:color="auto"/>
        <w:left w:val="none" w:sz="0" w:space="0" w:color="auto"/>
        <w:bottom w:val="none" w:sz="0" w:space="0" w:color="auto"/>
        <w:right w:val="none" w:sz="0" w:space="0" w:color="auto"/>
      </w:divBdr>
    </w:div>
    <w:div w:id="1129468699">
      <w:bodyDiv w:val="1"/>
      <w:marLeft w:val="0"/>
      <w:marRight w:val="0"/>
      <w:marTop w:val="0"/>
      <w:marBottom w:val="0"/>
      <w:divBdr>
        <w:top w:val="none" w:sz="0" w:space="0" w:color="auto"/>
        <w:left w:val="none" w:sz="0" w:space="0" w:color="auto"/>
        <w:bottom w:val="none" w:sz="0" w:space="0" w:color="auto"/>
        <w:right w:val="none" w:sz="0" w:space="0" w:color="auto"/>
      </w:divBdr>
    </w:div>
    <w:div w:id="1129783692">
      <w:bodyDiv w:val="1"/>
      <w:marLeft w:val="0"/>
      <w:marRight w:val="0"/>
      <w:marTop w:val="0"/>
      <w:marBottom w:val="0"/>
      <w:divBdr>
        <w:top w:val="none" w:sz="0" w:space="0" w:color="auto"/>
        <w:left w:val="none" w:sz="0" w:space="0" w:color="auto"/>
        <w:bottom w:val="none" w:sz="0" w:space="0" w:color="auto"/>
        <w:right w:val="none" w:sz="0" w:space="0" w:color="auto"/>
      </w:divBdr>
    </w:div>
    <w:div w:id="1134252937">
      <w:bodyDiv w:val="1"/>
      <w:marLeft w:val="0"/>
      <w:marRight w:val="0"/>
      <w:marTop w:val="0"/>
      <w:marBottom w:val="0"/>
      <w:divBdr>
        <w:top w:val="none" w:sz="0" w:space="0" w:color="auto"/>
        <w:left w:val="none" w:sz="0" w:space="0" w:color="auto"/>
        <w:bottom w:val="none" w:sz="0" w:space="0" w:color="auto"/>
        <w:right w:val="none" w:sz="0" w:space="0" w:color="auto"/>
      </w:divBdr>
    </w:div>
    <w:div w:id="1136683248">
      <w:bodyDiv w:val="1"/>
      <w:marLeft w:val="0"/>
      <w:marRight w:val="0"/>
      <w:marTop w:val="0"/>
      <w:marBottom w:val="0"/>
      <w:divBdr>
        <w:top w:val="none" w:sz="0" w:space="0" w:color="auto"/>
        <w:left w:val="none" w:sz="0" w:space="0" w:color="auto"/>
        <w:bottom w:val="none" w:sz="0" w:space="0" w:color="auto"/>
        <w:right w:val="none" w:sz="0" w:space="0" w:color="auto"/>
      </w:divBdr>
    </w:div>
    <w:div w:id="1140001537">
      <w:bodyDiv w:val="1"/>
      <w:marLeft w:val="0"/>
      <w:marRight w:val="0"/>
      <w:marTop w:val="0"/>
      <w:marBottom w:val="0"/>
      <w:divBdr>
        <w:top w:val="none" w:sz="0" w:space="0" w:color="auto"/>
        <w:left w:val="none" w:sz="0" w:space="0" w:color="auto"/>
        <w:bottom w:val="none" w:sz="0" w:space="0" w:color="auto"/>
        <w:right w:val="none" w:sz="0" w:space="0" w:color="auto"/>
      </w:divBdr>
    </w:div>
    <w:div w:id="1148672221">
      <w:bodyDiv w:val="1"/>
      <w:marLeft w:val="0"/>
      <w:marRight w:val="0"/>
      <w:marTop w:val="0"/>
      <w:marBottom w:val="0"/>
      <w:divBdr>
        <w:top w:val="none" w:sz="0" w:space="0" w:color="auto"/>
        <w:left w:val="none" w:sz="0" w:space="0" w:color="auto"/>
        <w:bottom w:val="none" w:sz="0" w:space="0" w:color="auto"/>
        <w:right w:val="none" w:sz="0" w:space="0" w:color="auto"/>
      </w:divBdr>
    </w:div>
    <w:div w:id="1148745862">
      <w:bodyDiv w:val="1"/>
      <w:marLeft w:val="0"/>
      <w:marRight w:val="0"/>
      <w:marTop w:val="0"/>
      <w:marBottom w:val="0"/>
      <w:divBdr>
        <w:top w:val="none" w:sz="0" w:space="0" w:color="auto"/>
        <w:left w:val="none" w:sz="0" w:space="0" w:color="auto"/>
        <w:bottom w:val="none" w:sz="0" w:space="0" w:color="auto"/>
        <w:right w:val="none" w:sz="0" w:space="0" w:color="auto"/>
      </w:divBdr>
    </w:div>
    <w:div w:id="1152062788">
      <w:bodyDiv w:val="1"/>
      <w:marLeft w:val="0"/>
      <w:marRight w:val="0"/>
      <w:marTop w:val="0"/>
      <w:marBottom w:val="0"/>
      <w:divBdr>
        <w:top w:val="none" w:sz="0" w:space="0" w:color="auto"/>
        <w:left w:val="none" w:sz="0" w:space="0" w:color="auto"/>
        <w:bottom w:val="none" w:sz="0" w:space="0" w:color="auto"/>
        <w:right w:val="none" w:sz="0" w:space="0" w:color="auto"/>
      </w:divBdr>
    </w:div>
    <w:div w:id="1152791687">
      <w:bodyDiv w:val="1"/>
      <w:marLeft w:val="0"/>
      <w:marRight w:val="0"/>
      <w:marTop w:val="0"/>
      <w:marBottom w:val="0"/>
      <w:divBdr>
        <w:top w:val="none" w:sz="0" w:space="0" w:color="auto"/>
        <w:left w:val="none" w:sz="0" w:space="0" w:color="auto"/>
        <w:bottom w:val="none" w:sz="0" w:space="0" w:color="auto"/>
        <w:right w:val="none" w:sz="0" w:space="0" w:color="auto"/>
      </w:divBdr>
    </w:div>
    <w:div w:id="1152987235">
      <w:bodyDiv w:val="1"/>
      <w:marLeft w:val="0"/>
      <w:marRight w:val="0"/>
      <w:marTop w:val="0"/>
      <w:marBottom w:val="0"/>
      <w:divBdr>
        <w:top w:val="none" w:sz="0" w:space="0" w:color="auto"/>
        <w:left w:val="none" w:sz="0" w:space="0" w:color="auto"/>
        <w:bottom w:val="none" w:sz="0" w:space="0" w:color="auto"/>
        <w:right w:val="none" w:sz="0" w:space="0" w:color="auto"/>
      </w:divBdr>
    </w:div>
    <w:div w:id="1153137874">
      <w:bodyDiv w:val="1"/>
      <w:marLeft w:val="0"/>
      <w:marRight w:val="0"/>
      <w:marTop w:val="0"/>
      <w:marBottom w:val="0"/>
      <w:divBdr>
        <w:top w:val="none" w:sz="0" w:space="0" w:color="auto"/>
        <w:left w:val="none" w:sz="0" w:space="0" w:color="auto"/>
        <w:bottom w:val="none" w:sz="0" w:space="0" w:color="auto"/>
        <w:right w:val="none" w:sz="0" w:space="0" w:color="auto"/>
      </w:divBdr>
    </w:div>
    <w:div w:id="1155218906">
      <w:bodyDiv w:val="1"/>
      <w:marLeft w:val="0"/>
      <w:marRight w:val="0"/>
      <w:marTop w:val="0"/>
      <w:marBottom w:val="0"/>
      <w:divBdr>
        <w:top w:val="none" w:sz="0" w:space="0" w:color="auto"/>
        <w:left w:val="none" w:sz="0" w:space="0" w:color="auto"/>
        <w:bottom w:val="none" w:sz="0" w:space="0" w:color="auto"/>
        <w:right w:val="none" w:sz="0" w:space="0" w:color="auto"/>
      </w:divBdr>
    </w:div>
    <w:div w:id="1157452873">
      <w:bodyDiv w:val="1"/>
      <w:marLeft w:val="0"/>
      <w:marRight w:val="0"/>
      <w:marTop w:val="0"/>
      <w:marBottom w:val="0"/>
      <w:divBdr>
        <w:top w:val="none" w:sz="0" w:space="0" w:color="auto"/>
        <w:left w:val="none" w:sz="0" w:space="0" w:color="auto"/>
        <w:bottom w:val="none" w:sz="0" w:space="0" w:color="auto"/>
        <w:right w:val="none" w:sz="0" w:space="0" w:color="auto"/>
      </w:divBdr>
    </w:div>
    <w:div w:id="1160316930">
      <w:bodyDiv w:val="1"/>
      <w:marLeft w:val="0"/>
      <w:marRight w:val="0"/>
      <w:marTop w:val="0"/>
      <w:marBottom w:val="0"/>
      <w:divBdr>
        <w:top w:val="none" w:sz="0" w:space="0" w:color="auto"/>
        <w:left w:val="none" w:sz="0" w:space="0" w:color="auto"/>
        <w:bottom w:val="none" w:sz="0" w:space="0" w:color="auto"/>
        <w:right w:val="none" w:sz="0" w:space="0" w:color="auto"/>
      </w:divBdr>
    </w:div>
    <w:div w:id="1160460861">
      <w:bodyDiv w:val="1"/>
      <w:marLeft w:val="0"/>
      <w:marRight w:val="0"/>
      <w:marTop w:val="0"/>
      <w:marBottom w:val="0"/>
      <w:divBdr>
        <w:top w:val="none" w:sz="0" w:space="0" w:color="auto"/>
        <w:left w:val="none" w:sz="0" w:space="0" w:color="auto"/>
        <w:bottom w:val="none" w:sz="0" w:space="0" w:color="auto"/>
        <w:right w:val="none" w:sz="0" w:space="0" w:color="auto"/>
      </w:divBdr>
    </w:div>
    <w:div w:id="1161773692">
      <w:bodyDiv w:val="1"/>
      <w:marLeft w:val="0"/>
      <w:marRight w:val="0"/>
      <w:marTop w:val="0"/>
      <w:marBottom w:val="0"/>
      <w:divBdr>
        <w:top w:val="none" w:sz="0" w:space="0" w:color="auto"/>
        <w:left w:val="none" w:sz="0" w:space="0" w:color="auto"/>
        <w:bottom w:val="none" w:sz="0" w:space="0" w:color="auto"/>
        <w:right w:val="none" w:sz="0" w:space="0" w:color="auto"/>
      </w:divBdr>
    </w:div>
    <w:div w:id="1162232899">
      <w:bodyDiv w:val="1"/>
      <w:marLeft w:val="0"/>
      <w:marRight w:val="0"/>
      <w:marTop w:val="0"/>
      <w:marBottom w:val="0"/>
      <w:divBdr>
        <w:top w:val="none" w:sz="0" w:space="0" w:color="auto"/>
        <w:left w:val="none" w:sz="0" w:space="0" w:color="auto"/>
        <w:bottom w:val="none" w:sz="0" w:space="0" w:color="auto"/>
        <w:right w:val="none" w:sz="0" w:space="0" w:color="auto"/>
      </w:divBdr>
    </w:div>
    <w:div w:id="1162815923">
      <w:bodyDiv w:val="1"/>
      <w:marLeft w:val="0"/>
      <w:marRight w:val="0"/>
      <w:marTop w:val="0"/>
      <w:marBottom w:val="0"/>
      <w:divBdr>
        <w:top w:val="none" w:sz="0" w:space="0" w:color="auto"/>
        <w:left w:val="none" w:sz="0" w:space="0" w:color="auto"/>
        <w:bottom w:val="none" w:sz="0" w:space="0" w:color="auto"/>
        <w:right w:val="none" w:sz="0" w:space="0" w:color="auto"/>
      </w:divBdr>
    </w:div>
    <w:div w:id="1166287558">
      <w:bodyDiv w:val="1"/>
      <w:marLeft w:val="0"/>
      <w:marRight w:val="0"/>
      <w:marTop w:val="0"/>
      <w:marBottom w:val="0"/>
      <w:divBdr>
        <w:top w:val="none" w:sz="0" w:space="0" w:color="auto"/>
        <w:left w:val="none" w:sz="0" w:space="0" w:color="auto"/>
        <w:bottom w:val="none" w:sz="0" w:space="0" w:color="auto"/>
        <w:right w:val="none" w:sz="0" w:space="0" w:color="auto"/>
      </w:divBdr>
    </w:div>
    <w:div w:id="1168246750">
      <w:bodyDiv w:val="1"/>
      <w:marLeft w:val="0"/>
      <w:marRight w:val="0"/>
      <w:marTop w:val="0"/>
      <w:marBottom w:val="0"/>
      <w:divBdr>
        <w:top w:val="none" w:sz="0" w:space="0" w:color="auto"/>
        <w:left w:val="none" w:sz="0" w:space="0" w:color="auto"/>
        <w:bottom w:val="none" w:sz="0" w:space="0" w:color="auto"/>
        <w:right w:val="none" w:sz="0" w:space="0" w:color="auto"/>
      </w:divBdr>
    </w:div>
    <w:div w:id="1168524397">
      <w:bodyDiv w:val="1"/>
      <w:marLeft w:val="0"/>
      <w:marRight w:val="0"/>
      <w:marTop w:val="0"/>
      <w:marBottom w:val="0"/>
      <w:divBdr>
        <w:top w:val="none" w:sz="0" w:space="0" w:color="auto"/>
        <w:left w:val="none" w:sz="0" w:space="0" w:color="auto"/>
        <w:bottom w:val="none" w:sz="0" w:space="0" w:color="auto"/>
        <w:right w:val="none" w:sz="0" w:space="0" w:color="auto"/>
      </w:divBdr>
    </w:div>
    <w:div w:id="1169641465">
      <w:bodyDiv w:val="1"/>
      <w:marLeft w:val="0"/>
      <w:marRight w:val="0"/>
      <w:marTop w:val="0"/>
      <w:marBottom w:val="0"/>
      <w:divBdr>
        <w:top w:val="none" w:sz="0" w:space="0" w:color="auto"/>
        <w:left w:val="none" w:sz="0" w:space="0" w:color="auto"/>
        <w:bottom w:val="none" w:sz="0" w:space="0" w:color="auto"/>
        <w:right w:val="none" w:sz="0" w:space="0" w:color="auto"/>
      </w:divBdr>
    </w:div>
    <w:div w:id="1174032504">
      <w:bodyDiv w:val="1"/>
      <w:marLeft w:val="0"/>
      <w:marRight w:val="0"/>
      <w:marTop w:val="0"/>
      <w:marBottom w:val="0"/>
      <w:divBdr>
        <w:top w:val="none" w:sz="0" w:space="0" w:color="auto"/>
        <w:left w:val="none" w:sz="0" w:space="0" w:color="auto"/>
        <w:bottom w:val="none" w:sz="0" w:space="0" w:color="auto"/>
        <w:right w:val="none" w:sz="0" w:space="0" w:color="auto"/>
      </w:divBdr>
    </w:div>
    <w:div w:id="1174957699">
      <w:bodyDiv w:val="1"/>
      <w:marLeft w:val="0"/>
      <w:marRight w:val="0"/>
      <w:marTop w:val="0"/>
      <w:marBottom w:val="0"/>
      <w:divBdr>
        <w:top w:val="none" w:sz="0" w:space="0" w:color="auto"/>
        <w:left w:val="none" w:sz="0" w:space="0" w:color="auto"/>
        <w:bottom w:val="none" w:sz="0" w:space="0" w:color="auto"/>
        <w:right w:val="none" w:sz="0" w:space="0" w:color="auto"/>
      </w:divBdr>
    </w:div>
    <w:div w:id="1176724500">
      <w:bodyDiv w:val="1"/>
      <w:marLeft w:val="0"/>
      <w:marRight w:val="0"/>
      <w:marTop w:val="0"/>
      <w:marBottom w:val="0"/>
      <w:divBdr>
        <w:top w:val="none" w:sz="0" w:space="0" w:color="auto"/>
        <w:left w:val="none" w:sz="0" w:space="0" w:color="auto"/>
        <w:bottom w:val="none" w:sz="0" w:space="0" w:color="auto"/>
        <w:right w:val="none" w:sz="0" w:space="0" w:color="auto"/>
      </w:divBdr>
    </w:div>
    <w:div w:id="1177693356">
      <w:bodyDiv w:val="1"/>
      <w:marLeft w:val="0"/>
      <w:marRight w:val="0"/>
      <w:marTop w:val="0"/>
      <w:marBottom w:val="0"/>
      <w:divBdr>
        <w:top w:val="none" w:sz="0" w:space="0" w:color="auto"/>
        <w:left w:val="none" w:sz="0" w:space="0" w:color="auto"/>
        <w:bottom w:val="none" w:sz="0" w:space="0" w:color="auto"/>
        <w:right w:val="none" w:sz="0" w:space="0" w:color="auto"/>
      </w:divBdr>
    </w:div>
    <w:div w:id="1181356702">
      <w:bodyDiv w:val="1"/>
      <w:marLeft w:val="0"/>
      <w:marRight w:val="0"/>
      <w:marTop w:val="0"/>
      <w:marBottom w:val="0"/>
      <w:divBdr>
        <w:top w:val="none" w:sz="0" w:space="0" w:color="auto"/>
        <w:left w:val="none" w:sz="0" w:space="0" w:color="auto"/>
        <w:bottom w:val="none" w:sz="0" w:space="0" w:color="auto"/>
        <w:right w:val="none" w:sz="0" w:space="0" w:color="auto"/>
      </w:divBdr>
    </w:div>
    <w:div w:id="1182620381">
      <w:bodyDiv w:val="1"/>
      <w:marLeft w:val="0"/>
      <w:marRight w:val="0"/>
      <w:marTop w:val="0"/>
      <w:marBottom w:val="0"/>
      <w:divBdr>
        <w:top w:val="none" w:sz="0" w:space="0" w:color="auto"/>
        <w:left w:val="none" w:sz="0" w:space="0" w:color="auto"/>
        <w:bottom w:val="none" w:sz="0" w:space="0" w:color="auto"/>
        <w:right w:val="none" w:sz="0" w:space="0" w:color="auto"/>
      </w:divBdr>
    </w:div>
    <w:div w:id="1183083665">
      <w:bodyDiv w:val="1"/>
      <w:marLeft w:val="0"/>
      <w:marRight w:val="0"/>
      <w:marTop w:val="0"/>
      <w:marBottom w:val="0"/>
      <w:divBdr>
        <w:top w:val="none" w:sz="0" w:space="0" w:color="auto"/>
        <w:left w:val="none" w:sz="0" w:space="0" w:color="auto"/>
        <w:bottom w:val="none" w:sz="0" w:space="0" w:color="auto"/>
        <w:right w:val="none" w:sz="0" w:space="0" w:color="auto"/>
      </w:divBdr>
    </w:div>
    <w:div w:id="1184518832">
      <w:bodyDiv w:val="1"/>
      <w:marLeft w:val="0"/>
      <w:marRight w:val="0"/>
      <w:marTop w:val="0"/>
      <w:marBottom w:val="0"/>
      <w:divBdr>
        <w:top w:val="none" w:sz="0" w:space="0" w:color="auto"/>
        <w:left w:val="none" w:sz="0" w:space="0" w:color="auto"/>
        <w:bottom w:val="none" w:sz="0" w:space="0" w:color="auto"/>
        <w:right w:val="none" w:sz="0" w:space="0" w:color="auto"/>
      </w:divBdr>
    </w:div>
    <w:div w:id="1187209007">
      <w:bodyDiv w:val="1"/>
      <w:marLeft w:val="0"/>
      <w:marRight w:val="0"/>
      <w:marTop w:val="0"/>
      <w:marBottom w:val="0"/>
      <w:divBdr>
        <w:top w:val="none" w:sz="0" w:space="0" w:color="auto"/>
        <w:left w:val="none" w:sz="0" w:space="0" w:color="auto"/>
        <w:bottom w:val="none" w:sz="0" w:space="0" w:color="auto"/>
        <w:right w:val="none" w:sz="0" w:space="0" w:color="auto"/>
      </w:divBdr>
    </w:div>
    <w:div w:id="1188986461">
      <w:bodyDiv w:val="1"/>
      <w:marLeft w:val="0"/>
      <w:marRight w:val="0"/>
      <w:marTop w:val="0"/>
      <w:marBottom w:val="0"/>
      <w:divBdr>
        <w:top w:val="none" w:sz="0" w:space="0" w:color="auto"/>
        <w:left w:val="none" w:sz="0" w:space="0" w:color="auto"/>
        <w:bottom w:val="none" w:sz="0" w:space="0" w:color="auto"/>
        <w:right w:val="none" w:sz="0" w:space="0" w:color="auto"/>
      </w:divBdr>
    </w:div>
    <w:div w:id="1189219320">
      <w:bodyDiv w:val="1"/>
      <w:marLeft w:val="0"/>
      <w:marRight w:val="0"/>
      <w:marTop w:val="0"/>
      <w:marBottom w:val="0"/>
      <w:divBdr>
        <w:top w:val="none" w:sz="0" w:space="0" w:color="auto"/>
        <w:left w:val="none" w:sz="0" w:space="0" w:color="auto"/>
        <w:bottom w:val="none" w:sz="0" w:space="0" w:color="auto"/>
        <w:right w:val="none" w:sz="0" w:space="0" w:color="auto"/>
      </w:divBdr>
    </w:div>
    <w:div w:id="1190215947">
      <w:bodyDiv w:val="1"/>
      <w:marLeft w:val="0"/>
      <w:marRight w:val="0"/>
      <w:marTop w:val="0"/>
      <w:marBottom w:val="0"/>
      <w:divBdr>
        <w:top w:val="none" w:sz="0" w:space="0" w:color="auto"/>
        <w:left w:val="none" w:sz="0" w:space="0" w:color="auto"/>
        <w:bottom w:val="none" w:sz="0" w:space="0" w:color="auto"/>
        <w:right w:val="none" w:sz="0" w:space="0" w:color="auto"/>
      </w:divBdr>
    </w:div>
    <w:div w:id="1190801161">
      <w:bodyDiv w:val="1"/>
      <w:marLeft w:val="0"/>
      <w:marRight w:val="0"/>
      <w:marTop w:val="0"/>
      <w:marBottom w:val="0"/>
      <w:divBdr>
        <w:top w:val="none" w:sz="0" w:space="0" w:color="auto"/>
        <w:left w:val="none" w:sz="0" w:space="0" w:color="auto"/>
        <w:bottom w:val="none" w:sz="0" w:space="0" w:color="auto"/>
        <w:right w:val="none" w:sz="0" w:space="0" w:color="auto"/>
      </w:divBdr>
    </w:div>
    <w:div w:id="1192374486">
      <w:bodyDiv w:val="1"/>
      <w:marLeft w:val="0"/>
      <w:marRight w:val="0"/>
      <w:marTop w:val="0"/>
      <w:marBottom w:val="0"/>
      <w:divBdr>
        <w:top w:val="none" w:sz="0" w:space="0" w:color="auto"/>
        <w:left w:val="none" w:sz="0" w:space="0" w:color="auto"/>
        <w:bottom w:val="none" w:sz="0" w:space="0" w:color="auto"/>
        <w:right w:val="none" w:sz="0" w:space="0" w:color="auto"/>
      </w:divBdr>
    </w:div>
    <w:div w:id="1197041177">
      <w:bodyDiv w:val="1"/>
      <w:marLeft w:val="0"/>
      <w:marRight w:val="0"/>
      <w:marTop w:val="0"/>
      <w:marBottom w:val="0"/>
      <w:divBdr>
        <w:top w:val="none" w:sz="0" w:space="0" w:color="auto"/>
        <w:left w:val="none" w:sz="0" w:space="0" w:color="auto"/>
        <w:bottom w:val="none" w:sz="0" w:space="0" w:color="auto"/>
        <w:right w:val="none" w:sz="0" w:space="0" w:color="auto"/>
      </w:divBdr>
    </w:div>
    <w:div w:id="1198348058">
      <w:bodyDiv w:val="1"/>
      <w:marLeft w:val="0"/>
      <w:marRight w:val="0"/>
      <w:marTop w:val="0"/>
      <w:marBottom w:val="0"/>
      <w:divBdr>
        <w:top w:val="none" w:sz="0" w:space="0" w:color="auto"/>
        <w:left w:val="none" w:sz="0" w:space="0" w:color="auto"/>
        <w:bottom w:val="none" w:sz="0" w:space="0" w:color="auto"/>
        <w:right w:val="none" w:sz="0" w:space="0" w:color="auto"/>
      </w:divBdr>
    </w:div>
    <w:div w:id="1201669081">
      <w:bodyDiv w:val="1"/>
      <w:marLeft w:val="0"/>
      <w:marRight w:val="0"/>
      <w:marTop w:val="0"/>
      <w:marBottom w:val="0"/>
      <w:divBdr>
        <w:top w:val="none" w:sz="0" w:space="0" w:color="auto"/>
        <w:left w:val="none" w:sz="0" w:space="0" w:color="auto"/>
        <w:bottom w:val="none" w:sz="0" w:space="0" w:color="auto"/>
        <w:right w:val="none" w:sz="0" w:space="0" w:color="auto"/>
      </w:divBdr>
    </w:div>
    <w:div w:id="1201894308">
      <w:bodyDiv w:val="1"/>
      <w:marLeft w:val="0"/>
      <w:marRight w:val="0"/>
      <w:marTop w:val="0"/>
      <w:marBottom w:val="0"/>
      <w:divBdr>
        <w:top w:val="none" w:sz="0" w:space="0" w:color="auto"/>
        <w:left w:val="none" w:sz="0" w:space="0" w:color="auto"/>
        <w:bottom w:val="none" w:sz="0" w:space="0" w:color="auto"/>
        <w:right w:val="none" w:sz="0" w:space="0" w:color="auto"/>
      </w:divBdr>
    </w:div>
    <w:div w:id="1205563303">
      <w:bodyDiv w:val="1"/>
      <w:marLeft w:val="0"/>
      <w:marRight w:val="0"/>
      <w:marTop w:val="0"/>
      <w:marBottom w:val="0"/>
      <w:divBdr>
        <w:top w:val="none" w:sz="0" w:space="0" w:color="auto"/>
        <w:left w:val="none" w:sz="0" w:space="0" w:color="auto"/>
        <w:bottom w:val="none" w:sz="0" w:space="0" w:color="auto"/>
        <w:right w:val="none" w:sz="0" w:space="0" w:color="auto"/>
      </w:divBdr>
    </w:div>
    <w:div w:id="1208838950">
      <w:bodyDiv w:val="1"/>
      <w:marLeft w:val="0"/>
      <w:marRight w:val="0"/>
      <w:marTop w:val="0"/>
      <w:marBottom w:val="0"/>
      <w:divBdr>
        <w:top w:val="none" w:sz="0" w:space="0" w:color="auto"/>
        <w:left w:val="none" w:sz="0" w:space="0" w:color="auto"/>
        <w:bottom w:val="none" w:sz="0" w:space="0" w:color="auto"/>
        <w:right w:val="none" w:sz="0" w:space="0" w:color="auto"/>
      </w:divBdr>
    </w:div>
    <w:div w:id="1209684067">
      <w:bodyDiv w:val="1"/>
      <w:marLeft w:val="0"/>
      <w:marRight w:val="0"/>
      <w:marTop w:val="0"/>
      <w:marBottom w:val="0"/>
      <w:divBdr>
        <w:top w:val="none" w:sz="0" w:space="0" w:color="auto"/>
        <w:left w:val="none" w:sz="0" w:space="0" w:color="auto"/>
        <w:bottom w:val="none" w:sz="0" w:space="0" w:color="auto"/>
        <w:right w:val="none" w:sz="0" w:space="0" w:color="auto"/>
      </w:divBdr>
    </w:div>
    <w:div w:id="1210264211">
      <w:bodyDiv w:val="1"/>
      <w:marLeft w:val="0"/>
      <w:marRight w:val="0"/>
      <w:marTop w:val="0"/>
      <w:marBottom w:val="0"/>
      <w:divBdr>
        <w:top w:val="none" w:sz="0" w:space="0" w:color="auto"/>
        <w:left w:val="none" w:sz="0" w:space="0" w:color="auto"/>
        <w:bottom w:val="none" w:sz="0" w:space="0" w:color="auto"/>
        <w:right w:val="none" w:sz="0" w:space="0" w:color="auto"/>
      </w:divBdr>
    </w:div>
    <w:div w:id="1212154470">
      <w:bodyDiv w:val="1"/>
      <w:marLeft w:val="0"/>
      <w:marRight w:val="0"/>
      <w:marTop w:val="0"/>
      <w:marBottom w:val="0"/>
      <w:divBdr>
        <w:top w:val="none" w:sz="0" w:space="0" w:color="auto"/>
        <w:left w:val="none" w:sz="0" w:space="0" w:color="auto"/>
        <w:bottom w:val="none" w:sz="0" w:space="0" w:color="auto"/>
        <w:right w:val="none" w:sz="0" w:space="0" w:color="auto"/>
      </w:divBdr>
    </w:div>
    <w:div w:id="1212687075">
      <w:bodyDiv w:val="1"/>
      <w:marLeft w:val="0"/>
      <w:marRight w:val="0"/>
      <w:marTop w:val="0"/>
      <w:marBottom w:val="0"/>
      <w:divBdr>
        <w:top w:val="none" w:sz="0" w:space="0" w:color="auto"/>
        <w:left w:val="none" w:sz="0" w:space="0" w:color="auto"/>
        <w:bottom w:val="none" w:sz="0" w:space="0" w:color="auto"/>
        <w:right w:val="none" w:sz="0" w:space="0" w:color="auto"/>
      </w:divBdr>
    </w:div>
    <w:div w:id="1213007460">
      <w:bodyDiv w:val="1"/>
      <w:marLeft w:val="0"/>
      <w:marRight w:val="0"/>
      <w:marTop w:val="0"/>
      <w:marBottom w:val="0"/>
      <w:divBdr>
        <w:top w:val="none" w:sz="0" w:space="0" w:color="auto"/>
        <w:left w:val="none" w:sz="0" w:space="0" w:color="auto"/>
        <w:bottom w:val="none" w:sz="0" w:space="0" w:color="auto"/>
        <w:right w:val="none" w:sz="0" w:space="0" w:color="auto"/>
      </w:divBdr>
    </w:div>
    <w:div w:id="1215048260">
      <w:bodyDiv w:val="1"/>
      <w:marLeft w:val="0"/>
      <w:marRight w:val="0"/>
      <w:marTop w:val="0"/>
      <w:marBottom w:val="0"/>
      <w:divBdr>
        <w:top w:val="none" w:sz="0" w:space="0" w:color="auto"/>
        <w:left w:val="none" w:sz="0" w:space="0" w:color="auto"/>
        <w:bottom w:val="none" w:sz="0" w:space="0" w:color="auto"/>
        <w:right w:val="none" w:sz="0" w:space="0" w:color="auto"/>
      </w:divBdr>
    </w:div>
    <w:div w:id="1215971249">
      <w:bodyDiv w:val="1"/>
      <w:marLeft w:val="0"/>
      <w:marRight w:val="0"/>
      <w:marTop w:val="0"/>
      <w:marBottom w:val="0"/>
      <w:divBdr>
        <w:top w:val="none" w:sz="0" w:space="0" w:color="auto"/>
        <w:left w:val="none" w:sz="0" w:space="0" w:color="auto"/>
        <w:bottom w:val="none" w:sz="0" w:space="0" w:color="auto"/>
        <w:right w:val="none" w:sz="0" w:space="0" w:color="auto"/>
      </w:divBdr>
    </w:div>
    <w:div w:id="1217887689">
      <w:bodyDiv w:val="1"/>
      <w:marLeft w:val="0"/>
      <w:marRight w:val="0"/>
      <w:marTop w:val="0"/>
      <w:marBottom w:val="0"/>
      <w:divBdr>
        <w:top w:val="none" w:sz="0" w:space="0" w:color="auto"/>
        <w:left w:val="none" w:sz="0" w:space="0" w:color="auto"/>
        <w:bottom w:val="none" w:sz="0" w:space="0" w:color="auto"/>
        <w:right w:val="none" w:sz="0" w:space="0" w:color="auto"/>
      </w:divBdr>
    </w:div>
    <w:div w:id="1218467898">
      <w:bodyDiv w:val="1"/>
      <w:marLeft w:val="0"/>
      <w:marRight w:val="0"/>
      <w:marTop w:val="0"/>
      <w:marBottom w:val="0"/>
      <w:divBdr>
        <w:top w:val="none" w:sz="0" w:space="0" w:color="auto"/>
        <w:left w:val="none" w:sz="0" w:space="0" w:color="auto"/>
        <w:bottom w:val="none" w:sz="0" w:space="0" w:color="auto"/>
        <w:right w:val="none" w:sz="0" w:space="0" w:color="auto"/>
      </w:divBdr>
    </w:div>
    <w:div w:id="1218934939">
      <w:bodyDiv w:val="1"/>
      <w:marLeft w:val="0"/>
      <w:marRight w:val="0"/>
      <w:marTop w:val="0"/>
      <w:marBottom w:val="0"/>
      <w:divBdr>
        <w:top w:val="none" w:sz="0" w:space="0" w:color="auto"/>
        <w:left w:val="none" w:sz="0" w:space="0" w:color="auto"/>
        <w:bottom w:val="none" w:sz="0" w:space="0" w:color="auto"/>
        <w:right w:val="none" w:sz="0" w:space="0" w:color="auto"/>
      </w:divBdr>
    </w:div>
    <w:div w:id="1219127332">
      <w:bodyDiv w:val="1"/>
      <w:marLeft w:val="0"/>
      <w:marRight w:val="0"/>
      <w:marTop w:val="0"/>
      <w:marBottom w:val="0"/>
      <w:divBdr>
        <w:top w:val="none" w:sz="0" w:space="0" w:color="auto"/>
        <w:left w:val="none" w:sz="0" w:space="0" w:color="auto"/>
        <w:bottom w:val="none" w:sz="0" w:space="0" w:color="auto"/>
        <w:right w:val="none" w:sz="0" w:space="0" w:color="auto"/>
      </w:divBdr>
    </w:div>
    <w:div w:id="1220360931">
      <w:bodyDiv w:val="1"/>
      <w:marLeft w:val="0"/>
      <w:marRight w:val="0"/>
      <w:marTop w:val="0"/>
      <w:marBottom w:val="0"/>
      <w:divBdr>
        <w:top w:val="none" w:sz="0" w:space="0" w:color="auto"/>
        <w:left w:val="none" w:sz="0" w:space="0" w:color="auto"/>
        <w:bottom w:val="none" w:sz="0" w:space="0" w:color="auto"/>
        <w:right w:val="none" w:sz="0" w:space="0" w:color="auto"/>
      </w:divBdr>
    </w:div>
    <w:div w:id="1220749781">
      <w:bodyDiv w:val="1"/>
      <w:marLeft w:val="0"/>
      <w:marRight w:val="0"/>
      <w:marTop w:val="0"/>
      <w:marBottom w:val="0"/>
      <w:divBdr>
        <w:top w:val="none" w:sz="0" w:space="0" w:color="auto"/>
        <w:left w:val="none" w:sz="0" w:space="0" w:color="auto"/>
        <w:bottom w:val="none" w:sz="0" w:space="0" w:color="auto"/>
        <w:right w:val="none" w:sz="0" w:space="0" w:color="auto"/>
      </w:divBdr>
    </w:div>
    <w:div w:id="1222791863">
      <w:bodyDiv w:val="1"/>
      <w:marLeft w:val="0"/>
      <w:marRight w:val="0"/>
      <w:marTop w:val="0"/>
      <w:marBottom w:val="0"/>
      <w:divBdr>
        <w:top w:val="none" w:sz="0" w:space="0" w:color="auto"/>
        <w:left w:val="none" w:sz="0" w:space="0" w:color="auto"/>
        <w:bottom w:val="none" w:sz="0" w:space="0" w:color="auto"/>
        <w:right w:val="none" w:sz="0" w:space="0" w:color="auto"/>
      </w:divBdr>
    </w:div>
    <w:div w:id="1223370863">
      <w:bodyDiv w:val="1"/>
      <w:marLeft w:val="0"/>
      <w:marRight w:val="0"/>
      <w:marTop w:val="0"/>
      <w:marBottom w:val="0"/>
      <w:divBdr>
        <w:top w:val="none" w:sz="0" w:space="0" w:color="auto"/>
        <w:left w:val="none" w:sz="0" w:space="0" w:color="auto"/>
        <w:bottom w:val="none" w:sz="0" w:space="0" w:color="auto"/>
        <w:right w:val="none" w:sz="0" w:space="0" w:color="auto"/>
      </w:divBdr>
    </w:div>
    <w:div w:id="1225023181">
      <w:bodyDiv w:val="1"/>
      <w:marLeft w:val="0"/>
      <w:marRight w:val="0"/>
      <w:marTop w:val="0"/>
      <w:marBottom w:val="0"/>
      <w:divBdr>
        <w:top w:val="none" w:sz="0" w:space="0" w:color="auto"/>
        <w:left w:val="none" w:sz="0" w:space="0" w:color="auto"/>
        <w:bottom w:val="none" w:sz="0" w:space="0" w:color="auto"/>
        <w:right w:val="none" w:sz="0" w:space="0" w:color="auto"/>
      </w:divBdr>
    </w:div>
    <w:div w:id="1229611439">
      <w:bodyDiv w:val="1"/>
      <w:marLeft w:val="0"/>
      <w:marRight w:val="0"/>
      <w:marTop w:val="0"/>
      <w:marBottom w:val="0"/>
      <w:divBdr>
        <w:top w:val="none" w:sz="0" w:space="0" w:color="auto"/>
        <w:left w:val="none" w:sz="0" w:space="0" w:color="auto"/>
        <w:bottom w:val="none" w:sz="0" w:space="0" w:color="auto"/>
        <w:right w:val="none" w:sz="0" w:space="0" w:color="auto"/>
      </w:divBdr>
    </w:div>
    <w:div w:id="1231573818">
      <w:bodyDiv w:val="1"/>
      <w:marLeft w:val="0"/>
      <w:marRight w:val="0"/>
      <w:marTop w:val="0"/>
      <w:marBottom w:val="0"/>
      <w:divBdr>
        <w:top w:val="none" w:sz="0" w:space="0" w:color="auto"/>
        <w:left w:val="none" w:sz="0" w:space="0" w:color="auto"/>
        <w:bottom w:val="none" w:sz="0" w:space="0" w:color="auto"/>
        <w:right w:val="none" w:sz="0" w:space="0" w:color="auto"/>
      </w:divBdr>
    </w:div>
    <w:div w:id="1231774273">
      <w:bodyDiv w:val="1"/>
      <w:marLeft w:val="0"/>
      <w:marRight w:val="0"/>
      <w:marTop w:val="0"/>
      <w:marBottom w:val="0"/>
      <w:divBdr>
        <w:top w:val="none" w:sz="0" w:space="0" w:color="auto"/>
        <w:left w:val="none" w:sz="0" w:space="0" w:color="auto"/>
        <w:bottom w:val="none" w:sz="0" w:space="0" w:color="auto"/>
        <w:right w:val="none" w:sz="0" w:space="0" w:color="auto"/>
      </w:divBdr>
    </w:div>
    <w:div w:id="1232428475">
      <w:bodyDiv w:val="1"/>
      <w:marLeft w:val="0"/>
      <w:marRight w:val="0"/>
      <w:marTop w:val="0"/>
      <w:marBottom w:val="0"/>
      <w:divBdr>
        <w:top w:val="none" w:sz="0" w:space="0" w:color="auto"/>
        <w:left w:val="none" w:sz="0" w:space="0" w:color="auto"/>
        <w:bottom w:val="none" w:sz="0" w:space="0" w:color="auto"/>
        <w:right w:val="none" w:sz="0" w:space="0" w:color="auto"/>
      </w:divBdr>
    </w:div>
    <w:div w:id="1232736725">
      <w:bodyDiv w:val="1"/>
      <w:marLeft w:val="0"/>
      <w:marRight w:val="0"/>
      <w:marTop w:val="0"/>
      <w:marBottom w:val="0"/>
      <w:divBdr>
        <w:top w:val="none" w:sz="0" w:space="0" w:color="auto"/>
        <w:left w:val="none" w:sz="0" w:space="0" w:color="auto"/>
        <w:bottom w:val="none" w:sz="0" w:space="0" w:color="auto"/>
        <w:right w:val="none" w:sz="0" w:space="0" w:color="auto"/>
      </w:divBdr>
    </w:div>
    <w:div w:id="1232741322">
      <w:bodyDiv w:val="1"/>
      <w:marLeft w:val="0"/>
      <w:marRight w:val="0"/>
      <w:marTop w:val="0"/>
      <w:marBottom w:val="0"/>
      <w:divBdr>
        <w:top w:val="none" w:sz="0" w:space="0" w:color="auto"/>
        <w:left w:val="none" w:sz="0" w:space="0" w:color="auto"/>
        <w:bottom w:val="none" w:sz="0" w:space="0" w:color="auto"/>
        <w:right w:val="none" w:sz="0" w:space="0" w:color="auto"/>
      </w:divBdr>
    </w:div>
    <w:div w:id="1235436588">
      <w:bodyDiv w:val="1"/>
      <w:marLeft w:val="0"/>
      <w:marRight w:val="0"/>
      <w:marTop w:val="0"/>
      <w:marBottom w:val="0"/>
      <w:divBdr>
        <w:top w:val="none" w:sz="0" w:space="0" w:color="auto"/>
        <w:left w:val="none" w:sz="0" w:space="0" w:color="auto"/>
        <w:bottom w:val="none" w:sz="0" w:space="0" w:color="auto"/>
        <w:right w:val="none" w:sz="0" w:space="0" w:color="auto"/>
      </w:divBdr>
    </w:div>
    <w:div w:id="1236739462">
      <w:bodyDiv w:val="1"/>
      <w:marLeft w:val="0"/>
      <w:marRight w:val="0"/>
      <w:marTop w:val="0"/>
      <w:marBottom w:val="0"/>
      <w:divBdr>
        <w:top w:val="none" w:sz="0" w:space="0" w:color="auto"/>
        <w:left w:val="none" w:sz="0" w:space="0" w:color="auto"/>
        <w:bottom w:val="none" w:sz="0" w:space="0" w:color="auto"/>
        <w:right w:val="none" w:sz="0" w:space="0" w:color="auto"/>
      </w:divBdr>
    </w:div>
    <w:div w:id="1238244283">
      <w:bodyDiv w:val="1"/>
      <w:marLeft w:val="0"/>
      <w:marRight w:val="0"/>
      <w:marTop w:val="0"/>
      <w:marBottom w:val="0"/>
      <w:divBdr>
        <w:top w:val="none" w:sz="0" w:space="0" w:color="auto"/>
        <w:left w:val="none" w:sz="0" w:space="0" w:color="auto"/>
        <w:bottom w:val="none" w:sz="0" w:space="0" w:color="auto"/>
        <w:right w:val="none" w:sz="0" w:space="0" w:color="auto"/>
      </w:divBdr>
    </w:div>
    <w:div w:id="1243762898">
      <w:bodyDiv w:val="1"/>
      <w:marLeft w:val="0"/>
      <w:marRight w:val="0"/>
      <w:marTop w:val="0"/>
      <w:marBottom w:val="0"/>
      <w:divBdr>
        <w:top w:val="none" w:sz="0" w:space="0" w:color="auto"/>
        <w:left w:val="none" w:sz="0" w:space="0" w:color="auto"/>
        <w:bottom w:val="none" w:sz="0" w:space="0" w:color="auto"/>
        <w:right w:val="none" w:sz="0" w:space="0" w:color="auto"/>
      </w:divBdr>
    </w:div>
    <w:div w:id="1246063218">
      <w:bodyDiv w:val="1"/>
      <w:marLeft w:val="0"/>
      <w:marRight w:val="0"/>
      <w:marTop w:val="0"/>
      <w:marBottom w:val="0"/>
      <w:divBdr>
        <w:top w:val="none" w:sz="0" w:space="0" w:color="auto"/>
        <w:left w:val="none" w:sz="0" w:space="0" w:color="auto"/>
        <w:bottom w:val="none" w:sz="0" w:space="0" w:color="auto"/>
        <w:right w:val="none" w:sz="0" w:space="0" w:color="auto"/>
      </w:divBdr>
    </w:div>
    <w:div w:id="1246837317">
      <w:bodyDiv w:val="1"/>
      <w:marLeft w:val="0"/>
      <w:marRight w:val="0"/>
      <w:marTop w:val="0"/>
      <w:marBottom w:val="0"/>
      <w:divBdr>
        <w:top w:val="none" w:sz="0" w:space="0" w:color="auto"/>
        <w:left w:val="none" w:sz="0" w:space="0" w:color="auto"/>
        <w:bottom w:val="none" w:sz="0" w:space="0" w:color="auto"/>
        <w:right w:val="none" w:sz="0" w:space="0" w:color="auto"/>
      </w:divBdr>
    </w:div>
    <w:div w:id="1253510427">
      <w:bodyDiv w:val="1"/>
      <w:marLeft w:val="0"/>
      <w:marRight w:val="0"/>
      <w:marTop w:val="0"/>
      <w:marBottom w:val="0"/>
      <w:divBdr>
        <w:top w:val="none" w:sz="0" w:space="0" w:color="auto"/>
        <w:left w:val="none" w:sz="0" w:space="0" w:color="auto"/>
        <w:bottom w:val="none" w:sz="0" w:space="0" w:color="auto"/>
        <w:right w:val="none" w:sz="0" w:space="0" w:color="auto"/>
      </w:divBdr>
    </w:div>
    <w:div w:id="1259870714">
      <w:bodyDiv w:val="1"/>
      <w:marLeft w:val="0"/>
      <w:marRight w:val="0"/>
      <w:marTop w:val="0"/>
      <w:marBottom w:val="0"/>
      <w:divBdr>
        <w:top w:val="none" w:sz="0" w:space="0" w:color="auto"/>
        <w:left w:val="none" w:sz="0" w:space="0" w:color="auto"/>
        <w:bottom w:val="none" w:sz="0" w:space="0" w:color="auto"/>
        <w:right w:val="none" w:sz="0" w:space="0" w:color="auto"/>
      </w:divBdr>
    </w:div>
    <w:div w:id="1260329867">
      <w:bodyDiv w:val="1"/>
      <w:marLeft w:val="0"/>
      <w:marRight w:val="0"/>
      <w:marTop w:val="0"/>
      <w:marBottom w:val="0"/>
      <w:divBdr>
        <w:top w:val="none" w:sz="0" w:space="0" w:color="auto"/>
        <w:left w:val="none" w:sz="0" w:space="0" w:color="auto"/>
        <w:bottom w:val="none" w:sz="0" w:space="0" w:color="auto"/>
        <w:right w:val="none" w:sz="0" w:space="0" w:color="auto"/>
      </w:divBdr>
    </w:div>
    <w:div w:id="1267345863">
      <w:bodyDiv w:val="1"/>
      <w:marLeft w:val="0"/>
      <w:marRight w:val="0"/>
      <w:marTop w:val="0"/>
      <w:marBottom w:val="0"/>
      <w:divBdr>
        <w:top w:val="none" w:sz="0" w:space="0" w:color="auto"/>
        <w:left w:val="none" w:sz="0" w:space="0" w:color="auto"/>
        <w:bottom w:val="none" w:sz="0" w:space="0" w:color="auto"/>
        <w:right w:val="none" w:sz="0" w:space="0" w:color="auto"/>
      </w:divBdr>
    </w:div>
    <w:div w:id="1268269325">
      <w:bodyDiv w:val="1"/>
      <w:marLeft w:val="0"/>
      <w:marRight w:val="0"/>
      <w:marTop w:val="0"/>
      <w:marBottom w:val="0"/>
      <w:divBdr>
        <w:top w:val="none" w:sz="0" w:space="0" w:color="auto"/>
        <w:left w:val="none" w:sz="0" w:space="0" w:color="auto"/>
        <w:bottom w:val="none" w:sz="0" w:space="0" w:color="auto"/>
        <w:right w:val="none" w:sz="0" w:space="0" w:color="auto"/>
      </w:divBdr>
    </w:div>
    <w:div w:id="1270702158">
      <w:bodyDiv w:val="1"/>
      <w:marLeft w:val="0"/>
      <w:marRight w:val="0"/>
      <w:marTop w:val="0"/>
      <w:marBottom w:val="0"/>
      <w:divBdr>
        <w:top w:val="none" w:sz="0" w:space="0" w:color="auto"/>
        <w:left w:val="none" w:sz="0" w:space="0" w:color="auto"/>
        <w:bottom w:val="none" w:sz="0" w:space="0" w:color="auto"/>
        <w:right w:val="none" w:sz="0" w:space="0" w:color="auto"/>
      </w:divBdr>
    </w:div>
    <w:div w:id="1273174685">
      <w:bodyDiv w:val="1"/>
      <w:marLeft w:val="0"/>
      <w:marRight w:val="0"/>
      <w:marTop w:val="0"/>
      <w:marBottom w:val="0"/>
      <w:divBdr>
        <w:top w:val="none" w:sz="0" w:space="0" w:color="auto"/>
        <w:left w:val="none" w:sz="0" w:space="0" w:color="auto"/>
        <w:bottom w:val="none" w:sz="0" w:space="0" w:color="auto"/>
        <w:right w:val="none" w:sz="0" w:space="0" w:color="auto"/>
      </w:divBdr>
    </w:div>
    <w:div w:id="1274051164">
      <w:bodyDiv w:val="1"/>
      <w:marLeft w:val="0"/>
      <w:marRight w:val="0"/>
      <w:marTop w:val="0"/>
      <w:marBottom w:val="0"/>
      <w:divBdr>
        <w:top w:val="none" w:sz="0" w:space="0" w:color="auto"/>
        <w:left w:val="none" w:sz="0" w:space="0" w:color="auto"/>
        <w:bottom w:val="none" w:sz="0" w:space="0" w:color="auto"/>
        <w:right w:val="none" w:sz="0" w:space="0" w:color="auto"/>
      </w:divBdr>
    </w:div>
    <w:div w:id="1280919679">
      <w:bodyDiv w:val="1"/>
      <w:marLeft w:val="0"/>
      <w:marRight w:val="0"/>
      <w:marTop w:val="0"/>
      <w:marBottom w:val="0"/>
      <w:divBdr>
        <w:top w:val="none" w:sz="0" w:space="0" w:color="auto"/>
        <w:left w:val="none" w:sz="0" w:space="0" w:color="auto"/>
        <w:bottom w:val="none" w:sz="0" w:space="0" w:color="auto"/>
        <w:right w:val="none" w:sz="0" w:space="0" w:color="auto"/>
      </w:divBdr>
    </w:div>
    <w:div w:id="1282686748">
      <w:bodyDiv w:val="1"/>
      <w:marLeft w:val="0"/>
      <w:marRight w:val="0"/>
      <w:marTop w:val="0"/>
      <w:marBottom w:val="0"/>
      <w:divBdr>
        <w:top w:val="none" w:sz="0" w:space="0" w:color="auto"/>
        <w:left w:val="none" w:sz="0" w:space="0" w:color="auto"/>
        <w:bottom w:val="none" w:sz="0" w:space="0" w:color="auto"/>
        <w:right w:val="none" w:sz="0" w:space="0" w:color="auto"/>
      </w:divBdr>
    </w:div>
    <w:div w:id="1286735868">
      <w:bodyDiv w:val="1"/>
      <w:marLeft w:val="0"/>
      <w:marRight w:val="0"/>
      <w:marTop w:val="0"/>
      <w:marBottom w:val="0"/>
      <w:divBdr>
        <w:top w:val="none" w:sz="0" w:space="0" w:color="auto"/>
        <w:left w:val="none" w:sz="0" w:space="0" w:color="auto"/>
        <w:bottom w:val="none" w:sz="0" w:space="0" w:color="auto"/>
        <w:right w:val="none" w:sz="0" w:space="0" w:color="auto"/>
      </w:divBdr>
    </w:div>
    <w:div w:id="1289123933">
      <w:bodyDiv w:val="1"/>
      <w:marLeft w:val="0"/>
      <w:marRight w:val="0"/>
      <w:marTop w:val="0"/>
      <w:marBottom w:val="0"/>
      <w:divBdr>
        <w:top w:val="none" w:sz="0" w:space="0" w:color="auto"/>
        <w:left w:val="none" w:sz="0" w:space="0" w:color="auto"/>
        <w:bottom w:val="none" w:sz="0" w:space="0" w:color="auto"/>
        <w:right w:val="none" w:sz="0" w:space="0" w:color="auto"/>
      </w:divBdr>
    </w:div>
    <w:div w:id="1292634648">
      <w:bodyDiv w:val="1"/>
      <w:marLeft w:val="0"/>
      <w:marRight w:val="0"/>
      <w:marTop w:val="0"/>
      <w:marBottom w:val="0"/>
      <w:divBdr>
        <w:top w:val="none" w:sz="0" w:space="0" w:color="auto"/>
        <w:left w:val="none" w:sz="0" w:space="0" w:color="auto"/>
        <w:bottom w:val="none" w:sz="0" w:space="0" w:color="auto"/>
        <w:right w:val="none" w:sz="0" w:space="0" w:color="auto"/>
      </w:divBdr>
    </w:div>
    <w:div w:id="1292977693">
      <w:bodyDiv w:val="1"/>
      <w:marLeft w:val="0"/>
      <w:marRight w:val="0"/>
      <w:marTop w:val="0"/>
      <w:marBottom w:val="0"/>
      <w:divBdr>
        <w:top w:val="none" w:sz="0" w:space="0" w:color="auto"/>
        <w:left w:val="none" w:sz="0" w:space="0" w:color="auto"/>
        <w:bottom w:val="none" w:sz="0" w:space="0" w:color="auto"/>
        <w:right w:val="none" w:sz="0" w:space="0" w:color="auto"/>
      </w:divBdr>
    </w:div>
    <w:div w:id="1293712050">
      <w:bodyDiv w:val="1"/>
      <w:marLeft w:val="0"/>
      <w:marRight w:val="0"/>
      <w:marTop w:val="0"/>
      <w:marBottom w:val="0"/>
      <w:divBdr>
        <w:top w:val="none" w:sz="0" w:space="0" w:color="auto"/>
        <w:left w:val="none" w:sz="0" w:space="0" w:color="auto"/>
        <w:bottom w:val="none" w:sz="0" w:space="0" w:color="auto"/>
        <w:right w:val="none" w:sz="0" w:space="0" w:color="auto"/>
      </w:divBdr>
    </w:div>
    <w:div w:id="1296064367">
      <w:bodyDiv w:val="1"/>
      <w:marLeft w:val="0"/>
      <w:marRight w:val="0"/>
      <w:marTop w:val="0"/>
      <w:marBottom w:val="0"/>
      <w:divBdr>
        <w:top w:val="none" w:sz="0" w:space="0" w:color="auto"/>
        <w:left w:val="none" w:sz="0" w:space="0" w:color="auto"/>
        <w:bottom w:val="none" w:sz="0" w:space="0" w:color="auto"/>
        <w:right w:val="none" w:sz="0" w:space="0" w:color="auto"/>
      </w:divBdr>
    </w:div>
    <w:div w:id="1298219230">
      <w:bodyDiv w:val="1"/>
      <w:marLeft w:val="0"/>
      <w:marRight w:val="0"/>
      <w:marTop w:val="0"/>
      <w:marBottom w:val="0"/>
      <w:divBdr>
        <w:top w:val="none" w:sz="0" w:space="0" w:color="auto"/>
        <w:left w:val="none" w:sz="0" w:space="0" w:color="auto"/>
        <w:bottom w:val="none" w:sz="0" w:space="0" w:color="auto"/>
        <w:right w:val="none" w:sz="0" w:space="0" w:color="auto"/>
      </w:divBdr>
    </w:div>
    <w:div w:id="1300184722">
      <w:bodyDiv w:val="1"/>
      <w:marLeft w:val="0"/>
      <w:marRight w:val="0"/>
      <w:marTop w:val="0"/>
      <w:marBottom w:val="0"/>
      <w:divBdr>
        <w:top w:val="none" w:sz="0" w:space="0" w:color="auto"/>
        <w:left w:val="none" w:sz="0" w:space="0" w:color="auto"/>
        <w:bottom w:val="none" w:sz="0" w:space="0" w:color="auto"/>
        <w:right w:val="none" w:sz="0" w:space="0" w:color="auto"/>
      </w:divBdr>
    </w:div>
    <w:div w:id="1302077478">
      <w:bodyDiv w:val="1"/>
      <w:marLeft w:val="0"/>
      <w:marRight w:val="0"/>
      <w:marTop w:val="0"/>
      <w:marBottom w:val="0"/>
      <w:divBdr>
        <w:top w:val="none" w:sz="0" w:space="0" w:color="auto"/>
        <w:left w:val="none" w:sz="0" w:space="0" w:color="auto"/>
        <w:bottom w:val="none" w:sz="0" w:space="0" w:color="auto"/>
        <w:right w:val="none" w:sz="0" w:space="0" w:color="auto"/>
      </w:divBdr>
    </w:div>
    <w:div w:id="1303923532">
      <w:bodyDiv w:val="1"/>
      <w:marLeft w:val="0"/>
      <w:marRight w:val="0"/>
      <w:marTop w:val="0"/>
      <w:marBottom w:val="0"/>
      <w:divBdr>
        <w:top w:val="none" w:sz="0" w:space="0" w:color="auto"/>
        <w:left w:val="none" w:sz="0" w:space="0" w:color="auto"/>
        <w:bottom w:val="none" w:sz="0" w:space="0" w:color="auto"/>
        <w:right w:val="none" w:sz="0" w:space="0" w:color="auto"/>
      </w:divBdr>
    </w:div>
    <w:div w:id="1304114412">
      <w:bodyDiv w:val="1"/>
      <w:marLeft w:val="0"/>
      <w:marRight w:val="0"/>
      <w:marTop w:val="0"/>
      <w:marBottom w:val="0"/>
      <w:divBdr>
        <w:top w:val="none" w:sz="0" w:space="0" w:color="auto"/>
        <w:left w:val="none" w:sz="0" w:space="0" w:color="auto"/>
        <w:bottom w:val="none" w:sz="0" w:space="0" w:color="auto"/>
        <w:right w:val="none" w:sz="0" w:space="0" w:color="auto"/>
      </w:divBdr>
    </w:div>
    <w:div w:id="1305237617">
      <w:bodyDiv w:val="1"/>
      <w:marLeft w:val="0"/>
      <w:marRight w:val="0"/>
      <w:marTop w:val="0"/>
      <w:marBottom w:val="0"/>
      <w:divBdr>
        <w:top w:val="none" w:sz="0" w:space="0" w:color="auto"/>
        <w:left w:val="none" w:sz="0" w:space="0" w:color="auto"/>
        <w:bottom w:val="none" w:sz="0" w:space="0" w:color="auto"/>
        <w:right w:val="none" w:sz="0" w:space="0" w:color="auto"/>
      </w:divBdr>
    </w:div>
    <w:div w:id="1305768532">
      <w:bodyDiv w:val="1"/>
      <w:marLeft w:val="0"/>
      <w:marRight w:val="0"/>
      <w:marTop w:val="0"/>
      <w:marBottom w:val="0"/>
      <w:divBdr>
        <w:top w:val="none" w:sz="0" w:space="0" w:color="auto"/>
        <w:left w:val="none" w:sz="0" w:space="0" w:color="auto"/>
        <w:bottom w:val="none" w:sz="0" w:space="0" w:color="auto"/>
        <w:right w:val="none" w:sz="0" w:space="0" w:color="auto"/>
      </w:divBdr>
    </w:div>
    <w:div w:id="1305771053">
      <w:bodyDiv w:val="1"/>
      <w:marLeft w:val="0"/>
      <w:marRight w:val="0"/>
      <w:marTop w:val="0"/>
      <w:marBottom w:val="0"/>
      <w:divBdr>
        <w:top w:val="none" w:sz="0" w:space="0" w:color="auto"/>
        <w:left w:val="none" w:sz="0" w:space="0" w:color="auto"/>
        <w:bottom w:val="none" w:sz="0" w:space="0" w:color="auto"/>
        <w:right w:val="none" w:sz="0" w:space="0" w:color="auto"/>
      </w:divBdr>
    </w:div>
    <w:div w:id="1309016836">
      <w:bodyDiv w:val="1"/>
      <w:marLeft w:val="0"/>
      <w:marRight w:val="0"/>
      <w:marTop w:val="0"/>
      <w:marBottom w:val="0"/>
      <w:divBdr>
        <w:top w:val="none" w:sz="0" w:space="0" w:color="auto"/>
        <w:left w:val="none" w:sz="0" w:space="0" w:color="auto"/>
        <w:bottom w:val="none" w:sz="0" w:space="0" w:color="auto"/>
        <w:right w:val="none" w:sz="0" w:space="0" w:color="auto"/>
      </w:divBdr>
    </w:div>
    <w:div w:id="1309820890">
      <w:bodyDiv w:val="1"/>
      <w:marLeft w:val="0"/>
      <w:marRight w:val="0"/>
      <w:marTop w:val="0"/>
      <w:marBottom w:val="0"/>
      <w:divBdr>
        <w:top w:val="none" w:sz="0" w:space="0" w:color="auto"/>
        <w:left w:val="none" w:sz="0" w:space="0" w:color="auto"/>
        <w:bottom w:val="none" w:sz="0" w:space="0" w:color="auto"/>
        <w:right w:val="none" w:sz="0" w:space="0" w:color="auto"/>
      </w:divBdr>
    </w:div>
    <w:div w:id="1310555781">
      <w:bodyDiv w:val="1"/>
      <w:marLeft w:val="0"/>
      <w:marRight w:val="0"/>
      <w:marTop w:val="0"/>
      <w:marBottom w:val="0"/>
      <w:divBdr>
        <w:top w:val="none" w:sz="0" w:space="0" w:color="auto"/>
        <w:left w:val="none" w:sz="0" w:space="0" w:color="auto"/>
        <w:bottom w:val="none" w:sz="0" w:space="0" w:color="auto"/>
        <w:right w:val="none" w:sz="0" w:space="0" w:color="auto"/>
      </w:divBdr>
    </w:div>
    <w:div w:id="1310985529">
      <w:bodyDiv w:val="1"/>
      <w:marLeft w:val="0"/>
      <w:marRight w:val="0"/>
      <w:marTop w:val="0"/>
      <w:marBottom w:val="0"/>
      <w:divBdr>
        <w:top w:val="none" w:sz="0" w:space="0" w:color="auto"/>
        <w:left w:val="none" w:sz="0" w:space="0" w:color="auto"/>
        <w:bottom w:val="none" w:sz="0" w:space="0" w:color="auto"/>
        <w:right w:val="none" w:sz="0" w:space="0" w:color="auto"/>
      </w:divBdr>
    </w:div>
    <w:div w:id="1313482529">
      <w:bodyDiv w:val="1"/>
      <w:marLeft w:val="0"/>
      <w:marRight w:val="0"/>
      <w:marTop w:val="0"/>
      <w:marBottom w:val="0"/>
      <w:divBdr>
        <w:top w:val="none" w:sz="0" w:space="0" w:color="auto"/>
        <w:left w:val="none" w:sz="0" w:space="0" w:color="auto"/>
        <w:bottom w:val="none" w:sz="0" w:space="0" w:color="auto"/>
        <w:right w:val="none" w:sz="0" w:space="0" w:color="auto"/>
      </w:divBdr>
    </w:div>
    <w:div w:id="1314023378">
      <w:bodyDiv w:val="1"/>
      <w:marLeft w:val="0"/>
      <w:marRight w:val="0"/>
      <w:marTop w:val="0"/>
      <w:marBottom w:val="0"/>
      <w:divBdr>
        <w:top w:val="none" w:sz="0" w:space="0" w:color="auto"/>
        <w:left w:val="none" w:sz="0" w:space="0" w:color="auto"/>
        <w:bottom w:val="none" w:sz="0" w:space="0" w:color="auto"/>
        <w:right w:val="none" w:sz="0" w:space="0" w:color="auto"/>
      </w:divBdr>
    </w:div>
    <w:div w:id="1318925458">
      <w:bodyDiv w:val="1"/>
      <w:marLeft w:val="0"/>
      <w:marRight w:val="0"/>
      <w:marTop w:val="0"/>
      <w:marBottom w:val="0"/>
      <w:divBdr>
        <w:top w:val="none" w:sz="0" w:space="0" w:color="auto"/>
        <w:left w:val="none" w:sz="0" w:space="0" w:color="auto"/>
        <w:bottom w:val="none" w:sz="0" w:space="0" w:color="auto"/>
        <w:right w:val="none" w:sz="0" w:space="0" w:color="auto"/>
      </w:divBdr>
    </w:div>
    <w:div w:id="1323461389">
      <w:bodyDiv w:val="1"/>
      <w:marLeft w:val="0"/>
      <w:marRight w:val="0"/>
      <w:marTop w:val="0"/>
      <w:marBottom w:val="0"/>
      <w:divBdr>
        <w:top w:val="none" w:sz="0" w:space="0" w:color="auto"/>
        <w:left w:val="none" w:sz="0" w:space="0" w:color="auto"/>
        <w:bottom w:val="none" w:sz="0" w:space="0" w:color="auto"/>
        <w:right w:val="none" w:sz="0" w:space="0" w:color="auto"/>
      </w:divBdr>
    </w:div>
    <w:div w:id="1324704323">
      <w:bodyDiv w:val="1"/>
      <w:marLeft w:val="0"/>
      <w:marRight w:val="0"/>
      <w:marTop w:val="0"/>
      <w:marBottom w:val="0"/>
      <w:divBdr>
        <w:top w:val="none" w:sz="0" w:space="0" w:color="auto"/>
        <w:left w:val="none" w:sz="0" w:space="0" w:color="auto"/>
        <w:bottom w:val="none" w:sz="0" w:space="0" w:color="auto"/>
        <w:right w:val="none" w:sz="0" w:space="0" w:color="auto"/>
      </w:divBdr>
    </w:div>
    <w:div w:id="1324898454">
      <w:bodyDiv w:val="1"/>
      <w:marLeft w:val="0"/>
      <w:marRight w:val="0"/>
      <w:marTop w:val="0"/>
      <w:marBottom w:val="0"/>
      <w:divBdr>
        <w:top w:val="none" w:sz="0" w:space="0" w:color="auto"/>
        <w:left w:val="none" w:sz="0" w:space="0" w:color="auto"/>
        <w:bottom w:val="none" w:sz="0" w:space="0" w:color="auto"/>
        <w:right w:val="none" w:sz="0" w:space="0" w:color="auto"/>
      </w:divBdr>
    </w:div>
    <w:div w:id="1326519705">
      <w:bodyDiv w:val="1"/>
      <w:marLeft w:val="0"/>
      <w:marRight w:val="0"/>
      <w:marTop w:val="0"/>
      <w:marBottom w:val="0"/>
      <w:divBdr>
        <w:top w:val="none" w:sz="0" w:space="0" w:color="auto"/>
        <w:left w:val="none" w:sz="0" w:space="0" w:color="auto"/>
        <w:bottom w:val="none" w:sz="0" w:space="0" w:color="auto"/>
        <w:right w:val="none" w:sz="0" w:space="0" w:color="auto"/>
      </w:divBdr>
    </w:div>
    <w:div w:id="1331174234">
      <w:bodyDiv w:val="1"/>
      <w:marLeft w:val="0"/>
      <w:marRight w:val="0"/>
      <w:marTop w:val="0"/>
      <w:marBottom w:val="0"/>
      <w:divBdr>
        <w:top w:val="none" w:sz="0" w:space="0" w:color="auto"/>
        <w:left w:val="none" w:sz="0" w:space="0" w:color="auto"/>
        <w:bottom w:val="none" w:sz="0" w:space="0" w:color="auto"/>
        <w:right w:val="none" w:sz="0" w:space="0" w:color="auto"/>
      </w:divBdr>
    </w:div>
    <w:div w:id="1332098461">
      <w:bodyDiv w:val="1"/>
      <w:marLeft w:val="0"/>
      <w:marRight w:val="0"/>
      <w:marTop w:val="0"/>
      <w:marBottom w:val="0"/>
      <w:divBdr>
        <w:top w:val="none" w:sz="0" w:space="0" w:color="auto"/>
        <w:left w:val="none" w:sz="0" w:space="0" w:color="auto"/>
        <w:bottom w:val="none" w:sz="0" w:space="0" w:color="auto"/>
        <w:right w:val="none" w:sz="0" w:space="0" w:color="auto"/>
      </w:divBdr>
    </w:div>
    <w:div w:id="1338655183">
      <w:bodyDiv w:val="1"/>
      <w:marLeft w:val="0"/>
      <w:marRight w:val="0"/>
      <w:marTop w:val="0"/>
      <w:marBottom w:val="0"/>
      <w:divBdr>
        <w:top w:val="none" w:sz="0" w:space="0" w:color="auto"/>
        <w:left w:val="none" w:sz="0" w:space="0" w:color="auto"/>
        <w:bottom w:val="none" w:sz="0" w:space="0" w:color="auto"/>
        <w:right w:val="none" w:sz="0" w:space="0" w:color="auto"/>
      </w:divBdr>
    </w:div>
    <w:div w:id="1340156756">
      <w:bodyDiv w:val="1"/>
      <w:marLeft w:val="0"/>
      <w:marRight w:val="0"/>
      <w:marTop w:val="0"/>
      <w:marBottom w:val="0"/>
      <w:divBdr>
        <w:top w:val="none" w:sz="0" w:space="0" w:color="auto"/>
        <w:left w:val="none" w:sz="0" w:space="0" w:color="auto"/>
        <w:bottom w:val="none" w:sz="0" w:space="0" w:color="auto"/>
        <w:right w:val="none" w:sz="0" w:space="0" w:color="auto"/>
      </w:divBdr>
    </w:div>
    <w:div w:id="1343357089">
      <w:bodyDiv w:val="1"/>
      <w:marLeft w:val="0"/>
      <w:marRight w:val="0"/>
      <w:marTop w:val="0"/>
      <w:marBottom w:val="0"/>
      <w:divBdr>
        <w:top w:val="none" w:sz="0" w:space="0" w:color="auto"/>
        <w:left w:val="none" w:sz="0" w:space="0" w:color="auto"/>
        <w:bottom w:val="none" w:sz="0" w:space="0" w:color="auto"/>
        <w:right w:val="none" w:sz="0" w:space="0" w:color="auto"/>
      </w:divBdr>
    </w:div>
    <w:div w:id="1347177042">
      <w:bodyDiv w:val="1"/>
      <w:marLeft w:val="0"/>
      <w:marRight w:val="0"/>
      <w:marTop w:val="0"/>
      <w:marBottom w:val="0"/>
      <w:divBdr>
        <w:top w:val="none" w:sz="0" w:space="0" w:color="auto"/>
        <w:left w:val="none" w:sz="0" w:space="0" w:color="auto"/>
        <w:bottom w:val="none" w:sz="0" w:space="0" w:color="auto"/>
        <w:right w:val="none" w:sz="0" w:space="0" w:color="auto"/>
      </w:divBdr>
    </w:div>
    <w:div w:id="1350370849">
      <w:bodyDiv w:val="1"/>
      <w:marLeft w:val="0"/>
      <w:marRight w:val="0"/>
      <w:marTop w:val="0"/>
      <w:marBottom w:val="0"/>
      <w:divBdr>
        <w:top w:val="none" w:sz="0" w:space="0" w:color="auto"/>
        <w:left w:val="none" w:sz="0" w:space="0" w:color="auto"/>
        <w:bottom w:val="none" w:sz="0" w:space="0" w:color="auto"/>
        <w:right w:val="none" w:sz="0" w:space="0" w:color="auto"/>
      </w:divBdr>
    </w:div>
    <w:div w:id="1351372045">
      <w:bodyDiv w:val="1"/>
      <w:marLeft w:val="0"/>
      <w:marRight w:val="0"/>
      <w:marTop w:val="0"/>
      <w:marBottom w:val="0"/>
      <w:divBdr>
        <w:top w:val="none" w:sz="0" w:space="0" w:color="auto"/>
        <w:left w:val="none" w:sz="0" w:space="0" w:color="auto"/>
        <w:bottom w:val="none" w:sz="0" w:space="0" w:color="auto"/>
        <w:right w:val="none" w:sz="0" w:space="0" w:color="auto"/>
      </w:divBdr>
    </w:div>
    <w:div w:id="1353607433">
      <w:bodyDiv w:val="1"/>
      <w:marLeft w:val="0"/>
      <w:marRight w:val="0"/>
      <w:marTop w:val="0"/>
      <w:marBottom w:val="0"/>
      <w:divBdr>
        <w:top w:val="none" w:sz="0" w:space="0" w:color="auto"/>
        <w:left w:val="none" w:sz="0" w:space="0" w:color="auto"/>
        <w:bottom w:val="none" w:sz="0" w:space="0" w:color="auto"/>
        <w:right w:val="none" w:sz="0" w:space="0" w:color="auto"/>
      </w:divBdr>
    </w:div>
    <w:div w:id="1354575672">
      <w:bodyDiv w:val="1"/>
      <w:marLeft w:val="0"/>
      <w:marRight w:val="0"/>
      <w:marTop w:val="0"/>
      <w:marBottom w:val="0"/>
      <w:divBdr>
        <w:top w:val="none" w:sz="0" w:space="0" w:color="auto"/>
        <w:left w:val="none" w:sz="0" w:space="0" w:color="auto"/>
        <w:bottom w:val="none" w:sz="0" w:space="0" w:color="auto"/>
        <w:right w:val="none" w:sz="0" w:space="0" w:color="auto"/>
      </w:divBdr>
    </w:div>
    <w:div w:id="1356351069">
      <w:bodyDiv w:val="1"/>
      <w:marLeft w:val="0"/>
      <w:marRight w:val="0"/>
      <w:marTop w:val="0"/>
      <w:marBottom w:val="0"/>
      <w:divBdr>
        <w:top w:val="none" w:sz="0" w:space="0" w:color="auto"/>
        <w:left w:val="none" w:sz="0" w:space="0" w:color="auto"/>
        <w:bottom w:val="none" w:sz="0" w:space="0" w:color="auto"/>
        <w:right w:val="none" w:sz="0" w:space="0" w:color="auto"/>
      </w:divBdr>
    </w:div>
    <w:div w:id="1358462401">
      <w:bodyDiv w:val="1"/>
      <w:marLeft w:val="0"/>
      <w:marRight w:val="0"/>
      <w:marTop w:val="0"/>
      <w:marBottom w:val="0"/>
      <w:divBdr>
        <w:top w:val="none" w:sz="0" w:space="0" w:color="auto"/>
        <w:left w:val="none" w:sz="0" w:space="0" w:color="auto"/>
        <w:bottom w:val="none" w:sz="0" w:space="0" w:color="auto"/>
        <w:right w:val="none" w:sz="0" w:space="0" w:color="auto"/>
      </w:divBdr>
    </w:div>
    <w:div w:id="1360085528">
      <w:bodyDiv w:val="1"/>
      <w:marLeft w:val="0"/>
      <w:marRight w:val="0"/>
      <w:marTop w:val="0"/>
      <w:marBottom w:val="0"/>
      <w:divBdr>
        <w:top w:val="none" w:sz="0" w:space="0" w:color="auto"/>
        <w:left w:val="none" w:sz="0" w:space="0" w:color="auto"/>
        <w:bottom w:val="none" w:sz="0" w:space="0" w:color="auto"/>
        <w:right w:val="none" w:sz="0" w:space="0" w:color="auto"/>
      </w:divBdr>
    </w:div>
    <w:div w:id="1360549548">
      <w:bodyDiv w:val="1"/>
      <w:marLeft w:val="0"/>
      <w:marRight w:val="0"/>
      <w:marTop w:val="0"/>
      <w:marBottom w:val="0"/>
      <w:divBdr>
        <w:top w:val="none" w:sz="0" w:space="0" w:color="auto"/>
        <w:left w:val="none" w:sz="0" w:space="0" w:color="auto"/>
        <w:bottom w:val="none" w:sz="0" w:space="0" w:color="auto"/>
        <w:right w:val="none" w:sz="0" w:space="0" w:color="auto"/>
      </w:divBdr>
    </w:div>
    <w:div w:id="1360815327">
      <w:bodyDiv w:val="1"/>
      <w:marLeft w:val="0"/>
      <w:marRight w:val="0"/>
      <w:marTop w:val="0"/>
      <w:marBottom w:val="0"/>
      <w:divBdr>
        <w:top w:val="none" w:sz="0" w:space="0" w:color="auto"/>
        <w:left w:val="none" w:sz="0" w:space="0" w:color="auto"/>
        <w:bottom w:val="none" w:sz="0" w:space="0" w:color="auto"/>
        <w:right w:val="none" w:sz="0" w:space="0" w:color="auto"/>
      </w:divBdr>
    </w:div>
    <w:div w:id="1361081462">
      <w:bodyDiv w:val="1"/>
      <w:marLeft w:val="0"/>
      <w:marRight w:val="0"/>
      <w:marTop w:val="0"/>
      <w:marBottom w:val="0"/>
      <w:divBdr>
        <w:top w:val="none" w:sz="0" w:space="0" w:color="auto"/>
        <w:left w:val="none" w:sz="0" w:space="0" w:color="auto"/>
        <w:bottom w:val="none" w:sz="0" w:space="0" w:color="auto"/>
        <w:right w:val="none" w:sz="0" w:space="0" w:color="auto"/>
      </w:divBdr>
    </w:div>
    <w:div w:id="1363940164">
      <w:bodyDiv w:val="1"/>
      <w:marLeft w:val="0"/>
      <w:marRight w:val="0"/>
      <w:marTop w:val="0"/>
      <w:marBottom w:val="0"/>
      <w:divBdr>
        <w:top w:val="none" w:sz="0" w:space="0" w:color="auto"/>
        <w:left w:val="none" w:sz="0" w:space="0" w:color="auto"/>
        <w:bottom w:val="none" w:sz="0" w:space="0" w:color="auto"/>
        <w:right w:val="none" w:sz="0" w:space="0" w:color="auto"/>
      </w:divBdr>
    </w:div>
    <w:div w:id="1366061369">
      <w:bodyDiv w:val="1"/>
      <w:marLeft w:val="0"/>
      <w:marRight w:val="0"/>
      <w:marTop w:val="0"/>
      <w:marBottom w:val="0"/>
      <w:divBdr>
        <w:top w:val="none" w:sz="0" w:space="0" w:color="auto"/>
        <w:left w:val="none" w:sz="0" w:space="0" w:color="auto"/>
        <w:bottom w:val="none" w:sz="0" w:space="0" w:color="auto"/>
        <w:right w:val="none" w:sz="0" w:space="0" w:color="auto"/>
      </w:divBdr>
    </w:div>
    <w:div w:id="1367951156">
      <w:bodyDiv w:val="1"/>
      <w:marLeft w:val="0"/>
      <w:marRight w:val="0"/>
      <w:marTop w:val="0"/>
      <w:marBottom w:val="0"/>
      <w:divBdr>
        <w:top w:val="none" w:sz="0" w:space="0" w:color="auto"/>
        <w:left w:val="none" w:sz="0" w:space="0" w:color="auto"/>
        <w:bottom w:val="none" w:sz="0" w:space="0" w:color="auto"/>
        <w:right w:val="none" w:sz="0" w:space="0" w:color="auto"/>
      </w:divBdr>
    </w:div>
    <w:div w:id="1368874241">
      <w:bodyDiv w:val="1"/>
      <w:marLeft w:val="0"/>
      <w:marRight w:val="0"/>
      <w:marTop w:val="0"/>
      <w:marBottom w:val="0"/>
      <w:divBdr>
        <w:top w:val="none" w:sz="0" w:space="0" w:color="auto"/>
        <w:left w:val="none" w:sz="0" w:space="0" w:color="auto"/>
        <w:bottom w:val="none" w:sz="0" w:space="0" w:color="auto"/>
        <w:right w:val="none" w:sz="0" w:space="0" w:color="auto"/>
      </w:divBdr>
    </w:div>
    <w:div w:id="1370177947">
      <w:bodyDiv w:val="1"/>
      <w:marLeft w:val="0"/>
      <w:marRight w:val="0"/>
      <w:marTop w:val="0"/>
      <w:marBottom w:val="0"/>
      <w:divBdr>
        <w:top w:val="none" w:sz="0" w:space="0" w:color="auto"/>
        <w:left w:val="none" w:sz="0" w:space="0" w:color="auto"/>
        <w:bottom w:val="none" w:sz="0" w:space="0" w:color="auto"/>
        <w:right w:val="none" w:sz="0" w:space="0" w:color="auto"/>
      </w:divBdr>
    </w:div>
    <w:div w:id="1378698741">
      <w:bodyDiv w:val="1"/>
      <w:marLeft w:val="0"/>
      <w:marRight w:val="0"/>
      <w:marTop w:val="0"/>
      <w:marBottom w:val="0"/>
      <w:divBdr>
        <w:top w:val="none" w:sz="0" w:space="0" w:color="auto"/>
        <w:left w:val="none" w:sz="0" w:space="0" w:color="auto"/>
        <w:bottom w:val="none" w:sz="0" w:space="0" w:color="auto"/>
        <w:right w:val="none" w:sz="0" w:space="0" w:color="auto"/>
      </w:divBdr>
    </w:div>
    <w:div w:id="1380670755">
      <w:bodyDiv w:val="1"/>
      <w:marLeft w:val="0"/>
      <w:marRight w:val="0"/>
      <w:marTop w:val="0"/>
      <w:marBottom w:val="0"/>
      <w:divBdr>
        <w:top w:val="none" w:sz="0" w:space="0" w:color="auto"/>
        <w:left w:val="none" w:sz="0" w:space="0" w:color="auto"/>
        <w:bottom w:val="none" w:sz="0" w:space="0" w:color="auto"/>
        <w:right w:val="none" w:sz="0" w:space="0" w:color="auto"/>
      </w:divBdr>
    </w:div>
    <w:div w:id="1381587965">
      <w:bodyDiv w:val="1"/>
      <w:marLeft w:val="0"/>
      <w:marRight w:val="0"/>
      <w:marTop w:val="0"/>
      <w:marBottom w:val="0"/>
      <w:divBdr>
        <w:top w:val="none" w:sz="0" w:space="0" w:color="auto"/>
        <w:left w:val="none" w:sz="0" w:space="0" w:color="auto"/>
        <w:bottom w:val="none" w:sz="0" w:space="0" w:color="auto"/>
        <w:right w:val="none" w:sz="0" w:space="0" w:color="auto"/>
      </w:divBdr>
    </w:div>
    <w:div w:id="1381710169">
      <w:bodyDiv w:val="1"/>
      <w:marLeft w:val="0"/>
      <w:marRight w:val="0"/>
      <w:marTop w:val="0"/>
      <w:marBottom w:val="0"/>
      <w:divBdr>
        <w:top w:val="none" w:sz="0" w:space="0" w:color="auto"/>
        <w:left w:val="none" w:sz="0" w:space="0" w:color="auto"/>
        <w:bottom w:val="none" w:sz="0" w:space="0" w:color="auto"/>
        <w:right w:val="none" w:sz="0" w:space="0" w:color="auto"/>
      </w:divBdr>
    </w:div>
    <w:div w:id="1382749283">
      <w:bodyDiv w:val="1"/>
      <w:marLeft w:val="0"/>
      <w:marRight w:val="0"/>
      <w:marTop w:val="0"/>
      <w:marBottom w:val="0"/>
      <w:divBdr>
        <w:top w:val="none" w:sz="0" w:space="0" w:color="auto"/>
        <w:left w:val="none" w:sz="0" w:space="0" w:color="auto"/>
        <w:bottom w:val="none" w:sz="0" w:space="0" w:color="auto"/>
        <w:right w:val="none" w:sz="0" w:space="0" w:color="auto"/>
      </w:divBdr>
    </w:div>
    <w:div w:id="1386761911">
      <w:bodyDiv w:val="1"/>
      <w:marLeft w:val="0"/>
      <w:marRight w:val="0"/>
      <w:marTop w:val="0"/>
      <w:marBottom w:val="0"/>
      <w:divBdr>
        <w:top w:val="none" w:sz="0" w:space="0" w:color="auto"/>
        <w:left w:val="none" w:sz="0" w:space="0" w:color="auto"/>
        <w:bottom w:val="none" w:sz="0" w:space="0" w:color="auto"/>
        <w:right w:val="none" w:sz="0" w:space="0" w:color="auto"/>
      </w:divBdr>
    </w:div>
    <w:div w:id="1394160916">
      <w:bodyDiv w:val="1"/>
      <w:marLeft w:val="0"/>
      <w:marRight w:val="0"/>
      <w:marTop w:val="0"/>
      <w:marBottom w:val="0"/>
      <w:divBdr>
        <w:top w:val="none" w:sz="0" w:space="0" w:color="auto"/>
        <w:left w:val="none" w:sz="0" w:space="0" w:color="auto"/>
        <w:bottom w:val="none" w:sz="0" w:space="0" w:color="auto"/>
        <w:right w:val="none" w:sz="0" w:space="0" w:color="auto"/>
      </w:divBdr>
    </w:div>
    <w:div w:id="1396195921">
      <w:bodyDiv w:val="1"/>
      <w:marLeft w:val="0"/>
      <w:marRight w:val="0"/>
      <w:marTop w:val="0"/>
      <w:marBottom w:val="0"/>
      <w:divBdr>
        <w:top w:val="none" w:sz="0" w:space="0" w:color="auto"/>
        <w:left w:val="none" w:sz="0" w:space="0" w:color="auto"/>
        <w:bottom w:val="none" w:sz="0" w:space="0" w:color="auto"/>
        <w:right w:val="none" w:sz="0" w:space="0" w:color="auto"/>
      </w:divBdr>
    </w:div>
    <w:div w:id="1399206222">
      <w:bodyDiv w:val="1"/>
      <w:marLeft w:val="0"/>
      <w:marRight w:val="0"/>
      <w:marTop w:val="0"/>
      <w:marBottom w:val="0"/>
      <w:divBdr>
        <w:top w:val="none" w:sz="0" w:space="0" w:color="auto"/>
        <w:left w:val="none" w:sz="0" w:space="0" w:color="auto"/>
        <w:bottom w:val="none" w:sz="0" w:space="0" w:color="auto"/>
        <w:right w:val="none" w:sz="0" w:space="0" w:color="auto"/>
      </w:divBdr>
    </w:div>
    <w:div w:id="1399328515">
      <w:bodyDiv w:val="1"/>
      <w:marLeft w:val="0"/>
      <w:marRight w:val="0"/>
      <w:marTop w:val="0"/>
      <w:marBottom w:val="0"/>
      <w:divBdr>
        <w:top w:val="none" w:sz="0" w:space="0" w:color="auto"/>
        <w:left w:val="none" w:sz="0" w:space="0" w:color="auto"/>
        <w:bottom w:val="none" w:sz="0" w:space="0" w:color="auto"/>
        <w:right w:val="none" w:sz="0" w:space="0" w:color="auto"/>
      </w:divBdr>
    </w:div>
    <w:div w:id="1399479411">
      <w:bodyDiv w:val="1"/>
      <w:marLeft w:val="0"/>
      <w:marRight w:val="0"/>
      <w:marTop w:val="0"/>
      <w:marBottom w:val="0"/>
      <w:divBdr>
        <w:top w:val="none" w:sz="0" w:space="0" w:color="auto"/>
        <w:left w:val="none" w:sz="0" w:space="0" w:color="auto"/>
        <w:bottom w:val="none" w:sz="0" w:space="0" w:color="auto"/>
        <w:right w:val="none" w:sz="0" w:space="0" w:color="auto"/>
      </w:divBdr>
    </w:div>
    <w:div w:id="1400405089">
      <w:bodyDiv w:val="1"/>
      <w:marLeft w:val="0"/>
      <w:marRight w:val="0"/>
      <w:marTop w:val="0"/>
      <w:marBottom w:val="0"/>
      <w:divBdr>
        <w:top w:val="none" w:sz="0" w:space="0" w:color="auto"/>
        <w:left w:val="none" w:sz="0" w:space="0" w:color="auto"/>
        <w:bottom w:val="none" w:sz="0" w:space="0" w:color="auto"/>
        <w:right w:val="none" w:sz="0" w:space="0" w:color="auto"/>
      </w:divBdr>
    </w:div>
    <w:div w:id="1403523778">
      <w:bodyDiv w:val="1"/>
      <w:marLeft w:val="0"/>
      <w:marRight w:val="0"/>
      <w:marTop w:val="0"/>
      <w:marBottom w:val="0"/>
      <w:divBdr>
        <w:top w:val="none" w:sz="0" w:space="0" w:color="auto"/>
        <w:left w:val="none" w:sz="0" w:space="0" w:color="auto"/>
        <w:bottom w:val="none" w:sz="0" w:space="0" w:color="auto"/>
        <w:right w:val="none" w:sz="0" w:space="0" w:color="auto"/>
      </w:divBdr>
    </w:div>
    <w:div w:id="1403941819">
      <w:bodyDiv w:val="1"/>
      <w:marLeft w:val="0"/>
      <w:marRight w:val="0"/>
      <w:marTop w:val="0"/>
      <w:marBottom w:val="0"/>
      <w:divBdr>
        <w:top w:val="none" w:sz="0" w:space="0" w:color="auto"/>
        <w:left w:val="none" w:sz="0" w:space="0" w:color="auto"/>
        <w:bottom w:val="none" w:sz="0" w:space="0" w:color="auto"/>
        <w:right w:val="none" w:sz="0" w:space="0" w:color="auto"/>
      </w:divBdr>
    </w:div>
    <w:div w:id="1404059877">
      <w:bodyDiv w:val="1"/>
      <w:marLeft w:val="0"/>
      <w:marRight w:val="0"/>
      <w:marTop w:val="0"/>
      <w:marBottom w:val="0"/>
      <w:divBdr>
        <w:top w:val="none" w:sz="0" w:space="0" w:color="auto"/>
        <w:left w:val="none" w:sz="0" w:space="0" w:color="auto"/>
        <w:bottom w:val="none" w:sz="0" w:space="0" w:color="auto"/>
        <w:right w:val="none" w:sz="0" w:space="0" w:color="auto"/>
      </w:divBdr>
    </w:div>
    <w:div w:id="1404570842">
      <w:bodyDiv w:val="1"/>
      <w:marLeft w:val="0"/>
      <w:marRight w:val="0"/>
      <w:marTop w:val="0"/>
      <w:marBottom w:val="0"/>
      <w:divBdr>
        <w:top w:val="none" w:sz="0" w:space="0" w:color="auto"/>
        <w:left w:val="none" w:sz="0" w:space="0" w:color="auto"/>
        <w:bottom w:val="none" w:sz="0" w:space="0" w:color="auto"/>
        <w:right w:val="none" w:sz="0" w:space="0" w:color="auto"/>
      </w:divBdr>
    </w:div>
    <w:div w:id="1404722658">
      <w:bodyDiv w:val="1"/>
      <w:marLeft w:val="0"/>
      <w:marRight w:val="0"/>
      <w:marTop w:val="0"/>
      <w:marBottom w:val="0"/>
      <w:divBdr>
        <w:top w:val="none" w:sz="0" w:space="0" w:color="auto"/>
        <w:left w:val="none" w:sz="0" w:space="0" w:color="auto"/>
        <w:bottom w:val="none" w:sz="0" w:space="0" w:color="auto"/>
        <w:right w:val="none" w:sz="0" w:space="0" w:color="auto"/>
      </w:divBdr>
    </w:div>
    <w:div w:id="1405682062">
      <w:bodyDiv w:val="1"/>
      <w:marLeft w:val="0"/>
      <w:marRight w:val="0"/>
      <w:marTop w:val="0"/>
      <w:marBottom w:val="0"/>
      <w:divBdr>
        <w:top w:val="none" w:sz="0" w:space="0" w:color="auto"/>
        <w:left w:val="none" w:sz="0" w:space="0" w:color="auto"/>
        <w:bottom w:val="none" w:sz="0" w:space="0" w:color="auto"/>
        <w:right w:val="none" w:sz="0" w:space="0" w:color="auto"/>
      </w:divBdr>
    </w:div>
    <w:div w:id="1407922925">
      <w:bodyDiv w:val="1"/>
      <w:marLeft w:val="0"/>
      <w:marRight w:val="0"/>
      <w:marTop w:val="0"/>
      <w:marBottom w:val="0"/>
      <w:divBdr>
        <w:top w:val="none" w:sz="0" w:space="0" w:color="auto"/>
        <w:left w:val="none" w:sz="0" w:space="0" w:color="auto"/>
        <w:bottom w:val="none" w:sz="0" w:space="0" w:color="auto"/>
        <w:right w:val="none" w:sz="0" w:space="0" w:color="auto"/>
      </w:divBdr>
    </w:div>
    <w:div w:id="1410927702">
      <w:bodyDiv w:val="1"/>
      <w:marLeft w:val="0"/>
      <w:marRight w:val="0"/>
      <w:marTop w:val="0"/>
      <w:marBottom w:val="0"/>
      <w:divBdr>
        <w:top w:val="none" w:sz="0" w:space="0" w:color="auto"/>
        <w:left w:val="none" w:sz="0" w:space="0" w:color="auto"/>
        <w:bottom w:val="none" w:sz="0" w:space="0" w:color="auto"/>
        <w:right w:val="none" w:sz="0" w:space="0" w:color="auto"/>
      </w:divBdr>
    </w:div>
    <w:div w:id="1411075427">
      <w:bodyDiv w:val="1"/>
      <w:marLeft w:val="0"/>
      <w:marRight w:val="0"/>
      <w:marTop w:val="0"/>
      <w:marBottom w:val="0"/>
      <w:divBdr>
        <w:top w:val="none" w:sz="0" w:space="0" w:color="auto"/>
        <w:left w:val="none" w:sz="0" w:space="0" w:color="auto"/>
        <w:bottom w:val="none" w:sz="0" w:space="0" w:color="auto"/>
        <w:right w:val="none" w:sz="0" w:space="0" w:color="auto"/>
      </w:divBdr>
    </w:div>
    <w:div w:id="1411926984">
      <w:bodyDiv w:val="1"/>
      <w:marLeft w:val="0"/>
      <w:marRight w:val="0"/>
      <w:marTop w:val="0"/>
      <w:marBottom w:val="0"/>
      <w:divBdr>
        <w:top w:val="none" w:sz="0" w:space="0" w:color="auto"/>
        <w:left w:val="none" w:sz="0" w:space="0" w:color="auto"/>
        <w:bottom w:val="none" w:sz="0" w:space="0" w:color="auto"/>
        <w:right w:val="none" w:sz="0" w:space="0" w:color="auto"/>
      </w:divBdr>
    </w:div>
    <w:div w:id="1413041449">
      <w:bodyDiv w:val="1"/>
      <w:marLeft w:val="0"/>
      <w:marRight w:val="0"/>
      <w:marTop w:val="0"/>
      <w:marBottom w:val="0"/>
      <w:divBdr>
        <w:top w:val="none" w:sz="0" w:space="0" w:color="auto"/>
        <w:left w:val="none" w:sz="0" w:space="0" w:color="auto"/>
        <w:bottom w:val="none" w:sz="0" w:space="0" w:color="auto"/>
        <w:right w:val="none" w:sz="0" w:space="0" w:color="auto"/>
      </w:divBdr>
    </w:div>
    <w:div w:id="1414232358">
      <w:bodyDiv w:val="1"/>
      <w:marLeft w:val="0"/>
      <w:marRight w:val="0"/>
      <w:marTop w:val="0"/>
      <w:marBottom w:val="0"/>
      <w:divBdr>
        <w:top w:val="none" w:sz="0" w:space="0" w:color="auto"/>
        <w:left w:val="none" w:sz="0" w:space="0" w:color="auto"/>
        <w:bottom w:val="none" w:sz="0" w:space="0" w:color="auto"/>
        <w:right w:val="none" w:sz="0" w:space="0" w:color="auto"/>
      </w:divBdr>
    </w:div>
    <w:div w:id="1415201596">
      <w:bodyDiv w:val="1"/>
      <w:marLeft w:val="0"/>
      <w:marRight w:val="0"/>
      <w:marTop w:val="0"/>
      <w:marBottom w:val="0"/>
      <w:divBdr>
        <w:top w:val="none" w:sz="0" w:space="0" w:color="auto"/>
        <w:left w:val="none" w:sz="0" w:space="0" w:color="auto"/>
        <w:bottom w:val="none" w:sz="0" w:space="0" w:color="auto"/>
        <w:right w:val="none" w:sz="0" w:space="0" w:color="auto"/>
      </w:divBdr>
    </w:div>
    <w:div w:id="1415782470">
      <w:bodyDiv w:val="1"/>
      <w:marLeft w:val="0"/>
      <w:marRight w:val="0"/>
      <w:marTop w:val="0"/>
      <w:marBottom w:val="0"/>
      <w:divBdr>
        <w:top w:val="none" w:sz="0" w:space="0" w:color="auto"/>
        <w:left w:val="none" w:sz="0" w:space="0" w:color="auto"/>
        <w:bottom w:val="none" w:sz="0" w:space="0" w:color="auto"/>
        <w:right w:val="none" w:sz="0" w:space="0" w:color="auto"/>
      </w:divBdr>
    </w:div>
    <w:div w:id="1416708458">
      <w:bodyDiv w:val="1"/>
      <w:marLeft w:val="0"/>
      <w:marRight w:val="0"/>
      <w:marTop w:val="0"/>
      <w:marBottom w:val="0"/>
      <w:divBdr>
        <w:top w:val="none" w:sz="0" w:space="0" w:color="auto"/>
        <w:left w:val="none" w:sz="0" w:space="0" w:color="auto"/>
        <w:bottom w:val="none" w:sz="0" w:space="0" w:color="auto"/>
        <w:right w:val="none" w:sz="0" w:space="0" w:color="auto"/>
      </w:divBdr>
    </w:div>
    <w:div w:id="1417287142">
      <w:bodyDiv w:val="1"/>
      <w:marLeft w:val="0"/>
      <w:marRight w:val="0"/>
      <w:marTop w:val="0"/>
      <w:marBottom w:val="0"/>
      <w:divBdr>
        <w:top w:val="none" w:sz="0" w:space="0" w:color="auto"/>
        <w:left w:val="none" w:sz="0" w:space="0" w:color="auto"/>
        <w:bottom w:val="none" w:sz="0" w:space="0" w:color="auto"/>
        <w:right w:val="none" w:sz="0" w:space="0" w:color="auto"/>
      </w:divBdr>
    </w:div>
    <w:div w:id="1424493438">
      <w:bodyDiv w:val="1"/>
      <w:marLeft w:val="0"/>
      <w:marRight w:val="0"/>
      <w:marTop w:val="0"/>
      <w:marBottom w:val="0"/>
      <w:divBdr>
        <w:top w:val="none" w:sz="0" w:space="0" w:color="auto"/>
        <w:left w:val="none" w:sz="0" w:space="0" w:color="auto"/>
        <w:bottom w:val="none" w:sz="0" w:space="0" w:color="auto"/>
        <w:right w:val="none" w:sz="0" w:space="0" w:color="auto"/>
      </w:divBdr>
    </w:div>
    <w:div w:id="1432897610">
      <w:bodyDiv w:val="1"/>
      <w:marLeft w:val="0"/>
      <w:marRight w:val="0"/>
      <w:marTop w:val="0"/>
      <w:marBottom w:val="0"/>
      <w:divBdr>
        <w:top w:val="none" w:sz="0" w:space="0" w:color="auto"/>
        <w:left w:val="none" w:sz="0" w:space="0" w:color="auto"/>
        <w:bottom w:val="none" w:sz="0" w:space="0" w:color="auto"/>
        <w:right w:val="none" w:sz="0" w:space="0" w:color="auto"/>
      </w:divBdr>
    </w:div>
    <w:div w:id="1438132952">
      <w:bodyDiv w:val="1"/>
      <w:marLeft w:val="0"/>
      <w:marRight w:val="0"/>
      <w:marTop w:val="0"/>
      <w:marBottom w:val="0"/>
      <w:divBdr>
        <w:top w:val="none" w:sz="0" w:space="0" w:color="auto"/>
        <w:left w:val="none" w:sz="0" w:space="0" w:color="auto"/>
        <w:bottom w:val="none" w:sz="0" w:space="0" w:color="auto"/>
        <w:right w:val="none" w:sz="0" w:space="0" w:color="auto"/>
      </w:divBdr>
    </w:div>
    <w:div w:id="1438524785">
      <w:bodyDiv w:val="1"/>
      <w:marLeft w:val="0"/>
      <w:marRight w:val="0"/>
      <w:marTop w:val="0"/>
      <w:marBottom w:val="0"/>
      <w:divBdr>
        <w:top w:val="none" w:sz="0" w:space="0" w:color="auto"/>
        <w:left w:val="none" w:sz="0" w:space="0" w:color="auto"/>
        <w:bottom w:val="none" w:sz="0" w:space="0" w:color="auto"/>
        <w:right w:val="none" w:sz="0" w:space="0" w:color="auto"/>
      </w:divBdr>
    </w:div>
    <w:div w:id="1439831985">
      <w:bodyDiv w:val="1"/>
      <w:marLeft w:val="0"/>
      <w:marRight w:val="0"/>
      <w:marTop w:val="0"/>
      <w:marBottom w:val="0"/>
      <w:divBdr>
        <w:top w:val="none" w:sz="0" w:space="0" w:color="auto"/>
        <w:left w:val="none" w:sz="0" w:space="0" w:color="auto"/>
        <w:bottom w:val="none" w:sz="0" w:space="0" w:color="auto"/>
        <w:right w:val="none" w:sz="0" w:space="0" w:color="auto"/>
      </w:divBdr>
    </w:div>
    <w:div w:id="1443112971">
      <w:bodyDiv w:val="1"/>
      <w:marLeft w:val="0"/>
      <w:marRight w:val="0"/>
      <w:marTop w:val="0"/>
      <w:marBottom w:val="0"/>
      <w:divBdr>
        <w:top w:val="none" w:sz="0" w:space="0" w:color="auto"/>
        <w:left w:val="none" w:sz="0" w:space="0" w:color="auto"/>
        <w:bottom w:val="none" w:sz="0" w:space="0" w:color="auto"/>
        <w:right w:val="none" w:sz="0" w:space="0" w:color="auto"/>
      </w:divBdr>
    </w:div>
    <w:div w:id="1443958860">
      <w:bodyDiv w:val="1"/>
      <w:marLeft w:val="0"/>
      <w:marRight w:val="0"/>
      <w:marTop w:val="0"/>
      <w:marBottom w:val="0"/>
      <w:divBdr>
        <w:top w:val="none" w:sz="0" w:space="0" w:color="auto"/>
        <w:left w:val="none" w:sz="0" w:space="0" w:color="auto"/>
        <w:bottom w:val="none" w:sz="0" w:space="0" w:color="auto"/>
        <w:right w:val="none" w:sz="0" w:space="0" w:color="auto"/>
      </w:divBdr>
    </w:div>
    <w:div w:id="1446537673">
      <w:bodyDiv w:val="1"/>
      <w:marLeft w:val="0"/>
      <w:marRight w:val="0"/>
      <w:marTop w:val="0"/>
      <w:marBottom w:val="0"/>
      <w:divBdr>
        <w:top w:val="none" w:sz="0" w:space="0" w:color="auto"/>
        <w:left w:val="none" w:sz="0" w:space="0" w:color="auto"/>
        <w:bottom w:val="none" w:sz="0" w:space="0" w:color="auto"/>
        <w:right w:val="none" w:sz="0" w:space="0" w:color="auto"/>
      </w:divBdr>
    </w:div>
    <w:div w:id="1448423551">
      <w:bodyDiv w:val="1"/>
      <w:marLeft w:val="0"/>
      <w:marRight w:val="0"/>
      <w:marTop w:val="0"/>
      <w:marBottom w:val="0"/>
      <w:divBdr>
        <w:top w:val="none" w:sz="0" w:space="0" w:color="auto"/>
        <w:left w:val="none" w:sz="0" w:space="0" w:color="auto"/>
        <w:bottom w:val="none" w:sz="0" w:space="0" w:color="auto"/>
        <w:right w:val="none" w:sz="0" w:space="0" w:color="auto"/>
      </w:divBdr>
    </w:div>
    <w:div w:id="1450902823">
      <w:bodyDiv w:val="1"/>
      <w:marLeft w:val="0"/>
      <w:marRight w:val="0"/>
      <w:marTop w:val="0"/>
      <w:marBottom w:val="0"/>
      <w:divBdr>
        <w:top w:val="none" w:sz="0" w:space="0" w:color="auto"/>
        <w:left w:val="none" w:sz="0" w:space="0" w:color="auto"/>
        <w:bottom w:val="none" w:sz="0" w:space="0" w:color="auto"/>
        <w:right w:val="none" w:sz="0" w:space="0" w:color="auto"/>
      </w:divBdr>
    </w:div>
    <w:div w:id="1452281263">
      <w:bodyDiv w:val="1"/>
      <w:marLeft w:val="0"/>
      <w:marRight w:val="0"/>
      <w:marTop w:val="0"/>
      <w:marBottom w:val="0"/>
      <w:divBdr>
        <w:top w:val="none" w:sz="0" w:space="0" w:color="auto"/>
        <w:left w:val="none" w:sz="0" w:space="0" w:color="auto"/>
        <w:bottom w:val="none" w:sz="0" w:space="0" w:color="auto"/>
        <w:right w:val="none" w:sz="0" w:space="0" w:color="auto"/>
      </w:divBdr>
    </w:div>
    <w:div w:id="1453792397">
      <w:bodyDiv w:val="1"/>
      <w:marLeft w:val="0"/>
      <w:marRight w:val="0"/>
      <w:marTop w:val="0"/>
      <w:marBottom w:val="0"/>
      <w:divBdr>
        <w:top w:val="none" w:sz="0" w:space="0" w:color="auto"/>
        <w:left w:val="none" w:sz="0" w:space="0" w:color="auto"/>
        <w:bottom w:val="none" w:sz="0" w:space="0" w:color="auto"/>
        <w:right w:val="none" w:sz="0" w:space="0" w:color="auto"/>
      </w:divBdr>
    </w:div>
    <w:div w:id="1453986497">
      <w:bodyDiv w:val="1"/>
      <w:marLeft w:val="0"/>
      <w:marRight w:val="0"/>
      <w:marTop w:val="0"/>
      <w:marBottom w:val="0"/>
      <w:divBdr>
        <w:top w:val="none" w:sz="0" w:space="0" w:color="auto"/>
        <w:left w:val="none" w:sz="0" w:space="0" w:color="auto"/>
        <w:bottom w:val="none" w:sz="0" w:space="0" w:color="auto"/>
        <w:right w:val="none" w:sz="0" w:space="0" w:color="auto"/>
      </w:divBdr>
    </w:div>
    <w:div w:id="1454864118">
      <w:bodyDiv w:val="1"/>
      <w:marLeft w:val="0"/>
      <w:marRight w:val="0"/>
      <w:marTop w:val="0"/>
      <w:marBottom w:val="0"/>
      <w:divBdr>
        <w:top w:val="none" w:sz="0" w:space="0" w:color="auto"/>
        <w:left w:val="none" w:sz="0" w:space="0" w:color="auto"/>
        <w:bottom w:val="none" w:sz="0" w:space="0" w:color="auto"/>
        <w:right w:val="none" w:sz="0" w:space="0" w:color="auto"/>
      </w:divBdr>
    </w:div>
    <w:div w:id="1456171693">
      <w:bodyDiv w:val="1"/>
      <w:marLeft w:val="0"/>
      <w:marRight w:val="0"/>
      <w:marTop w:val="0"/>
      <w:marBottom w:val="0"/>
      <w:divBdr>
        <w:top w:val="none" w:sz="0" w:space="0" w:color="auto"/>
        <w:left w:val="none" w:sz="0" w:space="0" w:color="auto"/>
        <w:bottom w:val="none" w:sz="0" w:space="0" w:color="auto"/>
        <w:right w:val="none" w:sz="0" w:space="0" w:color="auto"/>
      </w:divBdr>
    </w:div>
    <w:div w:id="1459255595">
      <w:bodyDiv w:val="1"/>
      <w:marLeft w:val="0"/>
      <w:marRight w:val="0"/>
      <w:marTop w:val="0"/>
      <w:marBottom w:val="0"/>
      <w:divBdr>
        <w:top w:val="none" w:sz="0" w:space="0" w:color="auto"/>
        <w:left w:val="none" w:sz="0" w:space="0" w:color="auto"/>
        <w:bottom w:val="none" w:sz="0" w:space="0" w:color="auto"/>
        <w:right w:val="none" w:sz="0" w:space="0" w:color="auto"/>
      </w:divBdr>
    </w:div>
    <w:div w:id="1460414978">
      <w:bodyDiv w:val="1"/>
      <w:marLeft w:val="0"/>
      <w:marRight w:val="0"/>
      <w:marTop w:val="0"/>
      <w:marBottom w:val="0"/>
      <w:divBdr>
        <w:top w:val="none" w:sz="0" w:space="0" w:color="auto"/>
        <w:left w:val="none" w:sz="0" w:space="0" w:color="auto"/>
        <w:bottom w:val="none" w:sz="0" w:space="0" w:color="auto"/>
        <w:right w:val="none" w:sz="0" w:space="0" w:color="auto"/>
      </w:divBdr>
    </w:div>
    <w:div w:id="1460417760">
      <w:bodyDiv w:val="1"/>
      <w:marLeft w:val="0"/>
      <w:marRight w:val="0"/>
      <w:marTop w:val="0"/>
      <w:marBottom w:val="0"/>
      <w:divBdr>
        <w:top w:val="none" w:sz="0" w:space="0" w:color="auto"/>
        <w:left w:val="none" w:sz="0" w:space="0" w:color="auto"/>
        <w:bottom w:val="none" w:sz="0" w:space="0" w:color="auto"/>
        <w:right w:val="none" w:sz="0" w:space="0" w:color="auto"/>
      </w:divBdr>
    </w:div>
    <w:div w:id="1462187883">
      <w:bodyDiv w:val="1"/>
      <w:marLeft w:val="0"/>
      <w:marRight w:val="0"/>
      <w:marTop w:val="0"/>
      <w:marBottom w:val="0"/>
      <w:divBdr>
        <w:top w:val="none" w:sz="0" w:space="0" w:color="auto"/>
        <w:left w:val="none" w:sz="0" w:space="0" w:color="auto"/>
        <w:bottom w:val="none" w:sz="0" w:space="0" w:color="auto"/>
        <w:right w:val="none" w:sz="0" w:space="0" w:color="auto"/>
      </w:divBdr>
    </w:div>
    <w:div w:id="1463965688">
      <w:bodyDiv w:val="1"/>
      <w:marLeft w:val="0"/>
      <w:marRight w:val="0"/>
      <w:marTop w:val="0"/>
      <w:marBottom w:val="0"/>
      <w:divBdr>
        <w:top w:val="none" w:sz="0" w:space="0" w:color="auto"/>
        <w:left w:val="none" w:sz="0" w:space="0" w:color="auto"/>
        <w:bottom w:val="none" w:sz="0" w:space="0" w:color="auto"/>
        <w:right w:val="none" w:sz="0" w:space="0" w:color="auto"/>
      </w:divBdr>
    </w:div>
    <w:div w:id="1470704799">
      <w:bodyDiv w:val="1"/>
      <w:marLeft w:val="0"/>
      <w:marRight w:val="0"/>
      <w:marTop w:val="0"/>
      <w:marBottom w:val="0"/>
      <w:divBdr>
        <w:top w:val="none" w:sz="0" w:space="0" w:color="auto"/>
        <w:left w:val="none" w:sz="0" w:space="0" w:color="auto"/>
        <w:bottom w:val="none" w:sz="0" w:space="0" w:color="auto"/>
        <w:right w:val="none" w:sz="0" w:space="0" w:color="auto"/>
      </w:divBdr>
    </w:div>
    <w:div w:id="1473793013">
      <w:bodyDiv w:val="1"/>
      <w:marLeft w:val="0"/>
      <w:marRight w:val="0"/>
      <w:marTop w:val="0"/>
      <w:marBottom w:val="0"/>
      <w:divBdr>
        <w:top w:val="none" w:sz="0" w:space="0" w:color="auto"/>
        <w:left w:val="none" w:sz="0" w:space="0" w:color="auto"/>
        <w:bottom w:val="none" w:sz="0" w:space="0" w:color="auto"/>
        <w:right w:val="none" w:sz="0" w:space="0" w:color="auto"/>
      </w:divBdr>
    </w:div>
    <w:div w:id="1478374930">
      <w:bodyDiv w:val="1"/>
      <w:marLeft w:val="0"/>
      <w:marRight w:val="0"/>
      <w:marTop w:val="0"/>
      <w:marBottom w:val="0"/>
      <w:divBdr>
        <w:top w:val="none" w:sz="0" w:space="0" w:color="auto"/>
        <w:left w:val="none" w:sz="0" w:space="0" w:color="auto"/>
        <w:bottom w:val="none" w:sz="0" w:space="0" w:color="auto"/>
        <w:right w:val="none" w:sz="0" w:space="0" w:color="auto"/>
      </w:divBdr>
    </w:div>
    <w:div w:id="1483814600">
      <w:bodyDiv w:val="1"/>
      <w:marLeft w:val="0"/>
      <w:marRight w:val="0"/>
      <w:marTop w:val="0"/>
      <w:marBottom w:val="0"/>
      <w:divBdr>
        <w:top w:val="none" w:sz="0" w:space="0" w:color="auto"/>
        <w:left w:val="none" w:sz="0" w:space="0" w:color="auto"/>
        <w:bottom w:val="none" w:sz="0" w:space="0" w:color="auto"/>
        <w:right w:val="none" w:sz="0" w:space="0" w:color="auto"/>
      </w:divBdr>
    </w:div>
    <w:div w:id="1485274049">
      <w:bodyDiv w:val="1"/>
      <w:marLeft w:val="0"/>
      <w:marRight w:val="0"/>
      <w:marTop w:val="0"/>
      <w:marBottom w:val="0"/>
      <w:divBdr>
        <w:top w:val="none" w:sz="0" w:space="0" w:color="auto"/>
        <w:left w:val="none" w:sz="0" w:space="0" w:color="auto"/>
        <w:bottom w:val="none" w:sz="0" w:space="0" w:color="auto"/>
        <w:right w:val="none" w:sz="0" w:space="0" w:color="auto"/>
      </w:divBdr>
    </w:div>
    <w:div w:id="1489320535">
      <w:bodyDiv w:val="1"/>
      <w:marLeft w:val="0"/>
      <w:marRight w:val="0"/>
      <w:marTop w:val="0"/>
      <w:marBottom w:val="0"/>
      <w:divBdr>
        <w:top w:val="none" w:sz="0" w:space="0" w:color="auto"/>
        <w:left w:val="none" w:sz="0" w:space="0" w:color="auto"/>
        <w:bottom w:val="none" w:sz="0" w:space="0" w:color="auto"/>
        <w:right w:val="none" w:sz="0" w:space="0" w:color="auto"/>
      </w:divBdr>
    </w:div>
    <w:div w:id="1490825516">
      <w:bodyDiv w:val="1"/>
      <w:marLeft w:val="0"/>
      <w:marRight w:val="0"/>
      <w:marTop w:val="0"/>
      <w:marBottom w:val="0"/>
      <w:divBdr>
        <w:top w:val="none" w:sz="0" w:space="0" w:color="auto"/>
        <w:left w:val="none" w:sz="0" w:space="0" w:color="auto"/>
        <w:bottom w:val="none" w:sz="0" w:space="0" w:color="auto"/>
        <w:right w:val="none" w:sz="0" w:space="0" w:color="auto"/>
      </w:divBdr>
    </w:div>
    <w:div w:id="1493908543">
      <w:bodyDiv w:val="1"/>
      <w:marLeft w:val="0"/>
      <w:marRight w:val="0"/>
      <w:marTop w:val="0"/>
      <w:marBottom w:val="0"/>
      <w:divBdr>
        <w:top w:val="none" w:sz="0" w:space="0" w:color="auto"/>
        <w:left w:val="none" w:sz="0" w:space="0" w:color="auto"/>
        <w:bottom w:val="none" w:sz="0" w:space="0" w:color="auto"/>
        <w:right w:val="none" w:sz="0" w:space="0" w:color="auto"/>
      </w:divBdr>
    </w:div>
    <w:div w:id="1493915200">
      <w:bodyDiv w:val="1"/>
      <w:marLeft w:val="0"/>
      <w:marRight w:val="0"/>
      <w:marTop w:val="0"/>
      <w:marBottom w:val="0"/>
      <w:divBdr>
        <w:top w:val="none" w:sz="0" w:space="0" w:color="auto"/>
        <w:left w:val="none" w:sz="0" w:space="0" w:color="auto"/>
        <w:bottom w:val="none" w:sz="0" w:space="0" w:color="auto"/>
        <w:right w:val="none" w:sz="0" w:space="0" w:color="auto"/>
      </w:divBdr>
    </w:div>
    <w:div w:id="1496677415">
      <w:bodyDiv w:val="1"/>
      <w:marLeft w:val="0"/>
      <w:marRight w:val="0"/>
      <w:marTop w:val="0"/>
      <w:marBottom w:val="0"/>
      <w:divBdr>
        <w:top w:val="none" w:sz="0" w:space="0" w:color="auto"/>
        <w:left w:val="none" w:sz="0" w:space="0" w:color="auto"/>
        <w:bottom w:val="none" w:sz="0" w:space="0" w:color="auto"/>
        <w:right w:val="none" w:sz="0" w:space="0" w:color="auto"/>
      </w:divBdr>
    </w:div>
    <w:div w:id="1499806874">
      <w:bodyDiv w:val="1"/>
      <w:marLeft w:val="0"/>
      <w:marRight w:val="0"/>
      <w:marTop w:val="0"/>
      <w:marBottom w:val="0"/>
      <w:divBdr>
        <w:top w:val="none" w:sz="0" w:space="0" w:color="auto"/>
        <w:left w:val="none" w:sz="0" w:space="0" w:color="auto"/>
        <w:bottom w:val="none" w:sz="0" w:space="0" w:color="auto"/>
        <w:right w:val="none" w:sz="0" w:space="0" w:color="auto"/>
      </w:divBdr>
    </w:div>
    <w:div w:id="1499887526">
      <w:bodyDiv w:val="1"/>
      <w:marLeft w:val="0"/>
      <w:marRight w:val="0"/>
      <w:marTop w:val="0"/>
      <w:marBottom w:val="0"/>
      <w:divBdr>
        <w:top w:val="none" w:sz="0" w:space="0" w:color="auto"/>
        <w:left w:val="none" w:sz="0" w:space="0" w:color="auto"/>
        <w:bottom w:val="none" w:sz="0" w:space="0" w:color="auto"/>
        <w:right w:val="none" w:sz="0" w:space="0" w:color="auto"/>
      </w:divBdr>
    </w:div>
    <w:div w:id="1499923226">
      <w:bodyDiv w:val="1"/>
      <w:marLeft w:val="0"/>
      <w:marRight w:val="0"/>
      <w:marTop w:val="0"/>
      <w:marBottom w:val="0"/>
      <w:divBdr>
        <w:top w:val="none" w:sz="0" w:space="0" w:color="auto"/>
        <w:left w:val="none" w:sz="0" w:space="0" w:color="auto"/>
        <w:bottom w:val="none" w:sz="0" w:space="0" w:color="auto"/>
        <w:right w:val="none" w:sz="0" w:space="0" w:color="auto"/>
      </w:divBdr>
    </w:div>
    <w:div w:id="1503399947">
      <w:bodyDiv w:val="1"/>
      <w:marLeft w:val="0"/>
      <w:marRight w:val="0"/>
      <w:marTop w:val="0"/>
      <w:marBottom w:val="0"/>
      <w:divBdr>
        <w:top w:val="none" w:sz="0" w:space="0" w:color="auto"/>
        <w:left w:val="none" w:sz="0" w:space="0" w:color="auto"/>
        <w:bottom w:val="none" w:sz="0" w:space="0" w:color="auto"/>
        <w:right w:val="none" w:sz="0" w:space="0" w:color="auto"/>
      </w:divBdr>
    </w:div>
    <w:div w:id="1507282517">
      <w:bodyDiv w:val="1"/>
      <w:marLeft w:val="0"/>
      <w:marRight w:val="0"/>
      <w:marTop w:val="0"/>
      <w:marBottom w:val="0"/>
      <w:divBdr>
        <w:top w:val="none" w:sz="0" w:space="0" w:color="auto"/>
        <w:left w:val="none" w:sz="0" w:space="0" w:color="auto"/>
        <w:bottom w:val="none" w:sz="0" w:space="0" w:color="auto"/>
        <w:right w:val="none" w:sz="0" w:space="0" w:color="auto"/>
      </w:divBdr>
    </w:div>
    <w:div w:id="1508053543">
      <w:bodyDiv w:val="1"/>
      <w:marLeft w:val="0"/>
      <w:marRight w:val="0"/>
      <w:marTop w:val="0"/>
      <w:marBottom w:val="0"/>
      <w:divBdr>
        <w:top w:val="none" w:sz="0" w:space="0" w:color="auto"/>
        <w:left w:val="none" w:sz="0" w:space="0" w:color="auto"/>
        <w:bottom w:val="none" w:sz="0" w:space="0" w:color="auto"/>
        <w:right w:val="none" w:sz="0" w:space="0" w:color="auto"/>
      </w:divBdr>
    </w:div>
    <w:div w:id="1511725105">
      <w:bodyDiv w:val="1"/>
      <w:marLeft w:val="0"/>
      <w:marRight w:val="0"/>
      <w:marTop w:val="0"/>
      <w:marBottom w:val="0"/>
      <w:divBdr>
        <w:top w:val="none" w:sz="0" w:space="0" w:color="auto"/>
        <w:left w:val="none" w:sz="0" w:space="0" w:color="auto"/>
        <w:bottom w:val="none" w:sz="0" w:space="0" w:color="auto"/>
        <w:right w:val="none" w:sz="0" w:space="0" w:color="auto"/>
      </w:divBdr>
    </w:div>
    <w:div w:id="1511918799">
      <w:bodyDiv w:val="1"/>
      <w:marLeft w:val="0"/>
      <w:marRight w:val="0"/>
      <w:marTop w:val="0"/>
      <w:marBottom w:val="0"/>
      <w:divBdr>
        <w:top w:val="none" w:sz="0" w:space="0" w:color="auto"/>
        <w:left w:val="none" w:sz="0" w:space="0" w:color="auto"/>
        <w:bottom w:val="none" w:sz="0" w:space="0" w:color="auto"/>
        <w:right w:val="none" w:sz="0" w:space="0" w:color="auto"/>
      </w:divBdr>
    </w:div>
    <w:div w:id="1512140807">
      <w:bodyDiv w:val="1"/>
      <w:marLeft w:val="0"/>
      <w:marRight w:val="0"/>
      <w:marTop w:val="0"/>
      <w:marBottom w:val="0"/>
      <w:divBdr>
        <w:top w:val="none" w:sz="0" w:space="0" w:color="auto"/>
        <w:left w:val="none" w:sz="0" w:space="0" w:color="auto"/>
        <w:bottom w:val="none" w:sz="0" w:space="0" w:color="auto"/>
        <w:right w:val="none" w:sz="0" w:space="0" w:color="auto"/>
      </w:divBdr>
    </w:div>
    <w:div w:id="1512330161">
      <w:bodyDiv w:val="1"/>
      <w:marLeft w:val="0"/>
      <w:marRight w:val="0"/>
      <w:marTop w:val="0"/>
      <w:marBottom w:val="0"/>
      <w:divBdr>
        <w:top w:val="none" w:sz="0" w:space="0" w:color="auto"/>
        <w:left w:val="none" w:sz="0" w:space="0" w:color="auto"/>
        <w:bottom w:val="none" w:sz="0" w:space="0" w:color="auto"/>
        <w:right w:val="none" w:sz="0" w:space="0" w:color="auto"/>
      </w:divBdr>
    </w:div>
    <w:div w:id="1512378809">
      <w:bodyDiv w:val="1"/>
      <w:marLeft w:val="0"/>
      <w:marRight w:val="0"/>
      <w:marTop w:val="0"/>
      <w:marBottom w:val="0"/>
      <w:divBdr>
        <w:top w:val="none" w:sz="0" w:space="0" w:color="auto"/>
        <w:left w:val="none" w:sz="0" w:space="0" w:color="auto"/>
        <w:bottom w:val="none" w:sz="0" w:space="0" w:color="auto"/>
        <w:right w:val="none" w:sz="0" w:space="0" w:color="auto"/>
      </w:divBdr>
    </w:div>
    <w:div w:id="1512984620">
      <w:bodyDiv w:val="1"/>
      <w:marLeft w:val="0"/>
      <w:marRight w:val="0"/>
      <w:marTop w:val="0"/>
      <w:marBottom w:val="0"/>
      <w:divBdr>
        <w:top w:val="none" w:sz="0" w:space="0" w:color="auto"/>
        <w:left w:val="none" w:sz="0" w:space="0" w:color="auto"/>
        <w:bottom w:val="none" w:sz="0" w:space="0" w:color="auto"/>
        <w:right w:val="none" w:sz="0" w:space="0" w:color="auto"/>
      </w:divBdr>
    </w:div>
    <w:div w:id="1517115375">
      <w:bodyDiv w:val="1"/>
      <w:marLeft w:val="0"/>
      <w:marRight w:val="0"/>
      <w:marTop w:val="0"/>
      <w:marBottom w:val="0"/>
      <w:divBdr>
        <w:top w:val="none" w:sz="0" w:space="0" w:color="auto"/>
        <w:left w:val="none" w:sz="0" w:space="0" w:color="auto"/>
        <w:bottom w:val="none" w:sz="0" w:space="0" w:color="auto"/>
        <w:right w:val="none" w:sz="0" w:space="0" w:color="auto"/>
      </w:divBdr>
    </w:div>
    <w:div w:id="1518692076">
      <w:bodyDiv w:val="1"/>
      <w:marLeft w:val="0"/>
      <w:marRight w:val="0"/>
      <w:marTop w:val="0"/>
      <w:marBottom w:val="0"/>
      <w:divBdr>
        <w:top w:val="none" w:sz="0" w:space="0" w:color="auto"/>
        <w:left w:val="none" w:sz="0" w:space="0" w:color="auto"/>
        <w:bottom w:val="none" w:sz="0" w:space="0" w:color="auto"/>
        <w:right w:val="none" w:sz="0" w:space="0" w:color="auto"/>
      </w:divBdr>
    </w:div>
    <w:div w:id="1520241244">
      <w:bodyDiv w:val="1"/>
      <w:marLeft w:val="0"/>
      <w:marRight w:val="0"/>
      <w:marTop w:val="0"/>
      <w:marBottom w:val="0"/>
      <w:divBdr>
        <w:top w:val="none" w:sz="0" w:space="0" w:color="auto"/>
        <w:left w:val="none" w:sz="0" w:space="0" w:color="auto"/>
        <w:bottom w:val="none" w:sz="0" w:space="0" w:color="auto"/>
        <w:right w:val="none" w:sz="0" w:space="0" w:color="auto"/>
      </w:divBdr>
    </w:div>
    <w:div w:id="1521120432">
      <w:bodyDiv w:val="1"/>
      <w:marLeft w:val="0"/>
      <w:marRight w:val="0"/>
      <w:marTop w:val="0"/>
      <w:marBottom w:val="0"/>
      <w:divBdr>
        <w:top w:val="none" w:sz="0" w:space="0" w:color="auto"/>
        <w:left w:val="none" w:sz="0" w:space="0" w:color="auto"/>
        <w:bottom w:val="none" w:sz="0" w:space="0" w:color="auto"/>
        <w:right w:val="none" w:sz="0" w:space="0" w:color="auto"/>
      </w:divBdr>
    </w:div>
    <w:div w:id="1524249189">
      <w:bodyDiv w:val="1"/>
      <w:marLeft w:val="0"/>
      <w:marRight w:val="0"/>
      <w:marTop w:val="0"/>
      <w:marBottom w:val="0"/>
      <w:divBdr>
        <w:top w:val="none" w:sz="0" w:space="0" w:color="auto"/>
        <w:left w:val="none" w:sz="0" w:space="0" w:color="auto"/>
        <w:bottom w:val="none" w:sz="0" w:space="0" w:color="auto"/>
        <w:right w:val="none" w:sz="0" w:space="0" w:color="auto"/>
      </w:divBdr>
    </w:div>
    <w:div w:id="1524661916">
      <w:bodyDiv w:val="1"/>
      <w:marLeft w:val="0"/>
      <w:marRight w:val="0"/>
      <w:marTop w:val="0"/>
      <w:marBottom w:val="0"/>
      <w:divBdr>
        <w:top w:val="none" w:sz="0" w:space="0" w:color="auto"/>
        <w:left w:val="none" w:sz="0" w:space="0" w:color="auto"/>
        <w:bottom w:val="none" w:sz="0" w:space="0" w:color="auto"/>
        <w:right w:val="none" w:sz="0" w:space="0" w:color="auto"/>
      </w:divBdr>
    </w:div>
    <w:div w:id="1525820554">
      <w:bodyDiv w:val="1"/>
      <w:marLeft w:val="0"/>
      <w:marRight w:val="0"/>
      <w:marTop w:val="0"/>
      <w:marBottom w:val="0"/>
      <w:divBdr>
        <w:top w:val="none" w:sz="0" w:space="0" w:color="auto"/>
        <w:left w:val="none" w:sz="0" w:space="0" w:color="auto"/>
        <w:bottom w:val="none" w:sz="0" w:space="0" w:color="auto"/>
        <w:right w:val="none" w:sz="0" w:space="0" w:color="auto"/>
      </w:divBdr>
    </w:div>
    <w:div w:id="1527258712">
      <w:bodyDiv w:val="1"/>
      <w:marLeft w:val="0"/>
      <w:marRight w:val="0"/>
      <w:marTop w:val="0"/>
      <w:marBottom w:val="0"/>
      <w:divBdr>
        <w:top w:val="none" w:sz="0" w:space="0" w:color="auto"/>
        <w:left w:val="none" w:sz="0" w:space="0" w:color="auto"/>
        <w:bottom w:val="none" w:sz="0" w:space="0" w:color="auto"/>
        <w:right w:val="none" w:sz="0" w:space="0" w:color="auto"/>
      </w:divBdr>
    </w:div>
    <w:div w:id="1528058135">
      <w:bodyDiv w:val="1"/>
      <w:marLeft w:val="0"/>
      <w:marRight w:val="0"/>
      <w:marTop w:val="0"/>
      <w:marBottom w:val="0"/>
      <w:divBdr>
        <w:top w:val="none" w:sz="0" w:space="0" w:color="auto"/>
        <w:left w:val="none" w:sz="0" w:space="0" w:color="auto"/>
        <w:bottom w:val="none" w:sz="0" w:space="0" w:color="auto"/>
        <w:right w:val="none" w:sz="0" w:space="0" w:color="auto"/>
      </w:divBdr>
    </w:div>
    <w:div w:id="1528910945">
      <w:bodyDiv w:val="1"/>
      <w:marLeft w:val="0"/>
      <w:marRight w:val="0"/>
      <w:marTop w:val="0"/>
      <w:marBottom w:val="0"/>
      <w:divBdr>
        <w:top w:val="none" w:sz="0" w:space="0" w:color="auto"/>
        <w:left w:val="none" w:sz="0" w:space="0" w:color="auto"/>
        <w:bottom w:val="none" w:sz="0" w:space="0" w:color="auto"/>
        <w:right w:val="none" w:sz="0" w:space="0" w:color="auto"/>
      </w:divBdr>
    </w:div>
    <w:div w:id="1533691736">
      <w:bodyDiv w:val="1"/>
      <w:marLeft w:val="0"/>
      <w:marRight w:val="0"/>
      <w:marTop w:val="0"/>
      <w:marBottom w:val="0"/>
      <w:divBdr>
        <w:top w:val="none" w:sz="0" w:space="0" w:color="auto"/>
        <w:left w:val="none" w:sz="0" w:space="0" w:color="auto"/>
        <w:bottom w:val="none" w:sz="0" w:space="0" w:color="auto"/>
        <w:right w:val="none" w:sz="0" w:space="0" w:color="auto"/>
      </w:divBdr>
    </w:div>
    <w:div w:id="1538002394">
      <w:bodyDiv w:val="1"/>
      <w:marLeft w:val="0"/>
      <w:marRight w:val="0"/>
      <w:marTop w:val="0"/>
      <w:marBottom w:val="0"/>
      <w:divBdr>
        <w:top w:val="none" w:sz="0" w:space="0" w:color="auto"/>
        <w:left w:val="none" w:sz="0" w:space="0" w:color="auto"/>
        <w:bottom w:val="none" w:sz="0" w:space="0" w:color="auto"/>
        <w:right w:val="none" w:sz="0" w:space="0" w:color="auto"/>
      </w:divBdr>
    </w:div>
    <w:div w:id="1542133942">
      <w:bodyDiv w:val="1"/>
      <w:marLeft w:val="0"/>
      <w:marRight w:val="0"/>
      <w:marTop w:val="0"/>
      <w:marBottom w:val="0"/>
      <w:divBdr>
        <w:top w:val="none" w:sz="0" w:space="0" w:color="auto"/>
        <w:left w:val="none" w:sz="0" w:space="0" w:color="auto"/>
        <w:bottom w:val="none" w:sz="0" w:space="0" w:color="auto"/>
        <w:right w:val="none" w:sz="0" w:space="0" w:color="auto"/>
      </w:divBdr>
    </w:div>
    <w:div w:id="1551066262">
      <w:bodyDiv w:val="1"/>
      <w:marLeft w:val="0"/>
      <w:marRight w:val="0"/>
      <w:marTop w:val="0"/>
      <w:marBottom w:val="0"/>
      <w:divBdr>
        <w:top w:val="none" w:sz="0" w:space="0" w:color="auto"/>
        <w:left w:val="none" w:sz="0" w:space="0" w:color="auto"/>
        <w:bottom w:val="none" w:sz="0" w:space="0" w:color="auto"/>
        <w:right w:val="none" w:sz="0" w:space="0" w:color="auto"/>
      </w:divBdr>
    </w:div>
    <w:div w:id="1551191114">
      <w:bodyDiv w:val="1"/>
      <w:marLeft w:val="0"/>
      <w:marRight w:val="0"/>
      <w:marTop w:val="0"/>
      <w:marBottom w:val="0"/>
      <w:divBdr>
        <w:top w:val="none" w:sz="0" w:space="0" w:color="auto"/>
        <w:left w:val="none" w:sz="0" w:space="0" w:color="auto"/>
        <w:bottom w:val="none" w:sz="0" w:space="0" w:color="auto"/>
        <w:right w:val="none" w:sz="0" w:space="0" w:color="auto"/>
      </w:divBdr>
    </w:div>
    <w:div w:id="1552306297">
      <w:bodyDiv w:val="1"/>
      <w:marLeft w:val="0"/>
      <w:marRight w:val="0"/>
      <w:marTop w:val="0"/>
      <w:marBottom w:val="0"/>
      <w:divBdr>
        <w:top w:val="none" w:sz="0" w:space="0" w:color="auto"/>
        <w:left w:val="none" w:sz="0" w:space="0" w:color="auto"/>
        <w:bottom w:val="none" w:sz="0" w:space="0" w:color="auto"/>
        <w:right w:val="none" w:sz="0" w:space="0" w:color="auto"/>
      </w:divBdr>
    </w:div>
    <w:div w:id="1556313761">
      <w:bodyDiv w:val="1"/>
      <w:marLeft w:val="0"/>
      <w:marRight w:val="0"/>
      <w:marTop w:val="0"/>
      <w:marBottom w:val="0"/>
      <w:divBdr>
        <w:top w:val="none" w:sz="0" w:space="0" w:color="auto"/>
        <w:left w:val="none" w:sz="0" w:space="0" w:color="auto"/>
        <w:bottom w:val="none" w:sz="0" w:space="0" w:color="auto"/>
        <w:right w:val="none" w:sz="0" w:space="0" w:color="auto"/>
      </w:divBdr>
    </w:div>
    <w:div w:id="1560896087">
      <w:bodyDiv w:val="1"/>
      <w:marLeft w:val="0"/>
      <w:marRight w:val="0"/>
      <w:marTop w:val="0"/>
      <w:marBottom w:val="0"/>
      <w:divBdr>
        <w:top w:val="none" w:sz="0" w:space="0" w:color="auto"/>
        <w:left w:val="none" w:sz="0" w:space="0" w:color="auto"/>
        <w:bottom w:val="none" w:sz="0" w:space="0" w:color="auto"/>
        <w:right w:val="none" w:sz="0" w:space="0" w:color="auto"/>
      </w:divBdr>
    </w:div>
    <w:div w:id="1561287506">
      <w:bodyDiv w:val="1"/>
      <w:marLeft w:val="0"/>
      <w:marRight w:val="0"/>
      <w:marTop w:val="0"/>
      <w:marBottom w:val="0"/>
      <w:divBdr>
        <w:top w:val="none" w:sz="0" w:space="0" w:color="auto"/>
        <w:left w:val="none" w:sz="0" w:space="0" w:color="auto"/>
        <w:bottom w:val="none" w:sz="0" w:space="0" w:color="auto"/>
        <w:right w:val="none" w:sz="0" w:space="0" w:color="auto"/>
      </w:divBdr>
    </w:div>
    <w:div w:id="1562519882">
      <w:bodyDiv w:val="1"/>
      <w:marLeft w:val="0"/>
      <w:marRight w:val="0"/>
      <w:marTop w:val="0"/>
      <w:marBottom w:val="0"/>
      <w:divBdr>
        <w:top w:val="none" w:sz="0" w:space="0" w:color="auto"/>
        <w:left w:val="none" w:sz="0" w:space="0" w:color="auto"/>
        <w:bottom w:val="none" w:sz="0" w:space="0" w:color="auto"/>
        <w:right w:val="none" w:sz="0" w:space="0" w:color="auto"/>
      </w:divBdr>
    </w:div>
    <w:div w:id="1563365961">
      <w:bodyDiv w:val="1"/>
      <w:marLeft w:val="0"/>
      <w:marRight w:val="0"/>
      <w:marTop w:val="0"/>
      <w:marBottom w:val="0"/>
      <w:divBdr>
        <w:top w:val="none" w:sz="0" w:space="0" w:color="auto"/>
        <w:left w:val="none" w:sz="0" w:space="0" w:color="auto"/>
        <w:bottom w:val="none" w:sz="0" w:space="0" w:color="auto"/>
        <w:right w:val="none" w:sz="0" w:space="0" w:color="auto"/>
      </w:divBdr>
    </w:div>
    <w:div w:id="1563834302">
      <w:bodyDiv w:val="1"/>
      <w:marLeft w:val="0"/>
      <w:marRight w:val="0"/>
      <w:marTop w:val="0"/>
      <w:marBottom w:val="0"/>
      <w:divBdr>
        <w:top w:val="none" w:sz="0" w:space="0" w:color="auto"/>
        <w:left w:val="none" w:sz="0" w:space="0" w:color="auto"/>
        <w:bottom w:val="none" w:sz="0" w:space="0" w:color="auto"/>
        <w:right w:val="none" w:sz="0" w:space="0" w:color="auto"/>
      </w:divBdr>
    </w:div>
    <w:div w:id="1565799720">
      <w:bodyDiv w:val="1"/>
      <w:marLeft w:val="0"/>
      <w:marRight w:val="0"/>
      <w:marTop w:val="0"/>
      <w:marBottom w:val="0"/>
      <w:divBdr>
        <w:top w:val="none" w:sz="0" w:space="0" w:color="auto"/>
        <w:left w:val="none" w:sz="0" w:space="0" w:color="auto"/>
        <w:bottom w:val="none" w:sz="0" w:space="0" w:color="auto"/>
        <w:right w:val="none" w:sz="0" w:space="0" w:color="auto"/>
      </w:divBdr>
    </w:div>
    <w:div w:id="1566182054">
      <w:bodyDiv w:val="1"/>
      <w:marLeft w:val="0"/>
      <w:marRight w:val="0"/>
      <w:marTop w:val="0"/>
      <w:marBottom w:val="0"/>
      <w:divBdr>
        <w:top w:val="none" w:sz="0" w:space="0" w:color="auto"/>
        <w:left w:val="none" w:sz="0" w:space="0" w:color="auto"/>
        <w:bottom w:val="none" w:sz="0" w:space="0" w:color="auto"/>
        <w:right w:val="none" w:sz="0" w:space="0" w:color="auto"/>
      </w:divBdr>
    </w:div>
    <w:div w:id="1566912635">
      <w:bodyDiv w:val="1"/>
      <w:marLeft w:val="0"/>
      <w:marRight w:val="0"/>
      <w:marTop w:val="0"/>
      <w:marBottom w:val="0"/>
      <w:divBdr>
        <w:top w:val="none" w:sz="0" w:space="0" w:color="auto"/>
        <w:left w:val="none" w:sz="0" w:space="0" w:color="auto"/>
        <w:bottom w:val="none" w:sz="0" w:space="0" w:color="auto"/>
        <w:right w:val="none" w:sz="0" w:space="0" w:color="auto"/>
      </w:divBdr>
    </w:div>
    <w:div w:id="1568607432">
      <w:bodyDiv w:val="1"/>
      <w:marLeft w:val="0"/>
      <w:marRight w:val="0"/>
      <w:marTop w:val="0"/>
      <w:marBottom w:val="0"/>
      <w:divBdr>
        <w:top w:val="none" w:sz="0" w:space="0" w:color="auto"/>
        <w:left w:val="none" w:sz="0" w:space="0" w:color="auto"/>
        <w:bottom w:val="none" w:sz="0" w:space="0" w:color="auto"/>
        <w:right w:val="none" w:sz="0" w:space="0" w:color="auto"/>
      </w:divBdr>
    </w:div>
    <w:div w:id="1571847758">
      <w:bodyDiv w:val="1"/>
      <w:marLeft w:val="0"/>
      <w:marRight w:val="0"/>
      <w:marTop w:val="0"/>
      <w:marBottom w:val="0"/>
      <w:divBdr>
        <w:top w:val="none" w:sz="0" w:space="0" w:color="auto"/>
        <w:left w:val="none" w:sz="0" w:space="0" w:color="auto"/>
        <w:bottom w:val="none" w:sz="0" w:space="0" w:color="auto"/>
        <w:right w:val="none" w:sz="0" w:space="0" w:color="auto"/>
      </w:divBdr>
    </w:div>
    <w:div w:id="1573466370">
      <w:bodyDiv w:val="1"/>
      <w:marLeft w:val="0"/>
      <w:marRight w:val="0"/>
      <w:marTop w:val="0"/>
      <w:marBottom w:val="0"/>
      <w:divBdr>
        <w:top w:val="none" w:sz="0" w:space="0" w:color="auto"/>
        <w:left w:val="none" w:sz="0" w:space="0" w:color="auto"/>
        <w:bottom w:val="none" w:sz="0" w:space="0" w:color="auto"/>
        <w:right w:val="none" w:sz="0" w:space="0" w:color="auto"/>
      </w:divBdr>
    </w:div>
    <w:div w:id="1573852894">
      <w:bodyDiv w:val="1"/>
      <w:marLeft w:val="0"/>
      <w:marRight w:val="0"/>
      <w:marTop w:val="0"/>
      <w:marBottom w:val="0"/>
      <w:divBdr>
        <w:top w:val="none" w:sz="0" w:space="0" w:color="auto"/>
        <w:left w:val="none" w:sz="0" w:space="0" w:color="auto"/>
        <w:bottom w:val="none" w:sz="0" w:space="0" w:color="auto"/>
        <w:right w:val="none" w:sz="0" w:space="0" w:color="auto"/>
      </w:divBdr>
    </w:div>
    <w:div w:id="1576015580">
      <w:bodyDiv w:val="1"/>
      <w:marLeft w:val="0"/>
      <w:marRight w:val="0"/>
      <w:marTop w:val="0"/>
      <w:marBottom w:val="0"/>
      <w:divBdr>
        <w:top w:val="none" w:sz="0" w:space="0" w:color="auto"/>
        <w:left w:val="none" w:sz="0" w:space="0" w:color="auto"/>
        <w:bottom w:val="none" w:sz="0" w:space="0" w:color="auto"/>
        <w:right w:val="none" w:sz="0" w:space="0" w:color="auto"/>
      </w:divBdr>
    </w:div>
    <w:div w:id="1578048940">
      <w:bodyDiv w:val="1"/>
      <w:marLeft w:val="0"/>
      <w:marRight w:val="0"/>
      <w:marTop w:val="0"/>
      <w:marBottom w:val="0"/>
      <w:divBdr>
        <w:top w:val="none" w:sz="0" w:space="0" w:color="auto"/>
        <w:left w:val="none" w:sz="0" w:space="0" w:color="auto"/>
        <w:bottom w:val="none" w:sz="0" w:space="0" w:color="auto"/>
        <w:right w:val="none" w:sz="0" w:space="0" w:color="auto"/>
      </w:divBdr>
    </w:div>
    <w:div w:id="1578593483">
      <w:bodyDiv w:val="1"/>
      <w:marLeft w:val="0"/>
      <w:marRight w:val="0"/>
      <w:marTop w:val="0"/>
      <w:marBottom w:val="0"/>
      <w:divBdr>
        <w:top w:val="none" w:sz="0" w:space="0" w:color="auto"/>
        <w:left w:val="none" w:sz="0" w:space="0" w:color="auto"/>
        <w:bottom w:val="none" w:sz="0" w:space="0" w:color="auto"/>
        <w:right w:val="none" w:sz="0" w:space="0" w:color="auto"/>
      </w:divBdr>
    </w:div>
    <w:div w:id="1584684624">
      <w:bodyDiv w:val="1"/>
      <w:marLeft w:val="0"/>
      <w:marRight w:val="0"/>
      <w:marTop w:val="0"/>
      <w:marBottom w:val="0"/>
      <w:divBdr>
        <w:top w:val="none" w:sz="0" w:space="0" w:color="auto"/>
        <w:left w:val="none" w:sz="0" w:space="0" w:color="auto"/>
        <w:bottom w:val="none" w:sz="0" w:space="0" w:color="auto"/>
        <w:right w:val="none" w:sz="0" w:space="0" w:color="auto"/>
      </w:divBdr>
    </w:div>
    <w:div w:id="1585452006">
      <w:bodyDiv w:val="1"/>
      <w:marLeft w:val="0"/>
      <w:marRight w:val="0"/>
      <w:marTop w:val="0"/>
      <w:marBottom w:val="0"/>
      <w:divBdr>
        <w:top w:val="none" w:sz="0" w:space="0" w:color="auto"/>
        <w:left w:val="none" w:sz="0" w:space="0" w:color="auto"/>
        <w:bottom w:val="none" w:sz="0" w:space="0" w:color="auto"/>
        <w:right w:val="none" w:sz="0" w:space="0" w:color="auto"/>
      </w:divBdr>
    </w:div>
    <w:div w:id="1588465917">
      <w:bodyDiv w:val="1"/>
      <w:marLeft w:val="0"/>
      <w:marRight w:val="0"/>
      <w:marTop w:val="0"/>
      <w:marBottom w:val="0"/>
      <w:divBdr>
        <w:top w:val="none" w:sz="0" w:space="0" w:color="auto"/>
        <w:left w:val="none" w:sz="0" w:space="0" w:color="auto"/>
        <w:bottom w:val="none" w:sz="0" w:space="0" w:color="auto"/>
        <w:right w:val="none" w:sz="0" w:space="0" w:color="auto"/>
      </w:divBdr>
    </w:div>
    <w:div w:id="1589078556">
      <w:bodyDiv w:val="1"/>
      <w:marLeft w:val="0"/>
      <w:marRight w:val="0"/>
      <w:marTop w:val="0"/>
      <w:marBottom w:val="0"/>
      <w:divBdr>
        <w:top w:val="none" w:sz="0" w:space="0" w:color="auto"/>
        <w:left w:val="none" w:sz="0" w:space="0" w:color="auto"/>
        <w:bottom w:val="none" w:sz="0" w:space="0" w:color="auto"/>
        <w:right w:val="none" w:sz="0" w:space="0" w:color="auto"/>
      </w:divBdr>
    </w:div>
    <w:div w:id="1590114920">
      <w:bodyDiv w:val="1"/>
      <w:marLeft w:val="0"/>
      <w:marRight w:val="0"/>
      <w:marTop w:val="0"/>
      <w:marBottom w:val="0"/>
      <w:divBdr>
        <w:top w:val="none" w:sz="0" w:space="0" w:color="auto"/>
        <w:left w:val="none" w:sz="0" w:space="0" w:color="auto"/>
        <w:bottom w:val="none" w:sz="0" w:space="0" w:color="auto"/>
        <w:right w:val="none" w:sz="0" w:space="0" w:color="auto"/>
      </w:divBdr>
    </w:div>
    <w:div w:id="1593197679">
      <w:bodyDiv w:val="1"/>
      <w:marLeft w:val="0"/>
      <w:marRight w:val="0"/>
      <w:marTop w:val="0"/>
      <w:marBottom w:val="0"/>
      <w:divBdr>
        <w:top w:val="none" w:sz="0" w:space="0" w:color="auto"/>
        <w:left w:val="none" w:sz="0" w:space="0" w:color="auto"/>
        <w:bottom w:val="none" w:sz="0" w:space="0" w:color="auto"/>
        <w:right w:val="none" w:sz="0" w:space="0" w:color="auto"/>
      </w:divBdr>
    </w:div>
    <w:div w:id="1596329182">
      <w:bodyDiv w:val="1"/>
      <w:marLeft w:val="0"/>
      <w:marRight w:val="0"/>
      <w:marTop w:val="0"/>
      <w:marBottom w:val="0"/>
      <w:divBdr>
        <w:top w:val="none" w:sz="0" w:space="0" w:color="auto"/>
        <w:left w:val="none" w:sz="0" w:space="0" w:color="auto"/>
        <w:bottom w:val="none" w:sz="0" w:space="0" w:color="auto"/>
        <w:right w:val="none" w:sz="0" w:space="0" w:color="auto"/>
      </w:divBdr>
    </w:div>
    <w:div w:id="1599026352">
      <w:bodyDiv w:val="1"/>
      <w:marLeft w:val="0"/>
      <w:marRight w:val="0"/>
      <w:marTop w:val="0"/>
      <w:marBottom w:val="0"/>
      <w:divBdr>
        <w:top w:val="none" w:sz="0" w:space="0" w:color="auto"/>
        <w:left w:val="none" w:sz="0" w:space="0" w:color="auto"/>
        <w:bottom w:val="none" w:sz="0" w:space="0" w:color="auto"/>
        <w:right w:val="none" w:sz="0" w:space="0" w:color="auto"/>
      </w:divBdr>
    </w:div>
    <w:div w:id="1599556712">
      <w:bodyDiv w:val="1"/>
      <w:marLeft w:val="0"/>
      <w:marRight w:val="0"/>
      <w:marTop w:val="0"/>
      <w:marBottom w:val="0"/>
      <w:divBdr>
        <w:top w:val="none" w:sz="0" w:space="0" w:color="auto"/>
        <w:left w:val="none" w:sz="0" w:space="0" w:color="auto"/>
        <w:bottom w:val="none" w:sz="0" w:space="0" w:color="auto"/>
        <w:right w:val="none" w:sz="0" w:space="0" w:color="auto"/>
      </w:divBdr>
    </w:div>
    <w:div w:id="1603491786">
      <w:bodyDiv w:val="1"/>
      <w:marLeft w:val="0"/>
      <w:marRight w:val="0"/>
      <w:marTop w:val="0"/>
      <w:marBottom w:val="0"/>
      <w:divBdr>
        <w:top w:val="none" w:sz="0" w:space="0" w:color="auto"/>
        <w:left w:val="none" w:sz="0" w:space="0" w:color="auto"/>
        <w:bottom w:val="none" w:sz="0" w:space="0" w:color="auto"/>
        <w:right w:val="none" w:sz="0" w:space="0" w:color="auto"/>
      </w:divBdr>
    </w:div>
    <w:div w:id="1606303776">
      <w:bodyDiv w:val="1"/>
      <w:marLeft w:val="0"/>
      <w:marRight w:val="0"/>
      <w:marTop w:val="0"/>
      <w:marBottom w:val="0"/>
      <w:divBdr>
        <w:top w:val="none" w:sz="0" w:space="0" w:color="auto"/>
        <w:left w:val="none" w:sz="0" w:space="0" w:color="auto"/>
        <w:bottom w:val="none" w:sz="0" w:space="0" w:color="auto"/>
        <w:right w:val="none" w:sz="0" w:space="0" w:color="auto"/>
      </w:divBdr>
    </w:div>
    <w:div w:id="1608925916">
      <w:bodyDiv w:val="1"/>
      <w:marLeft w:val="0"/>
      <w:marRight w:val="0"/>
      <w:marTop w:val="0"/>
      <w:marBottom w:val="0"/>
      <w:divBdr>
        <w:top w:val="none" w:sz="0" w:space="0" w:color="auto"/>
        <w:left w:val="none" w:sz="0" w:space="0" w:color="auto"/>
        <w:bottom w:val="none" w:sz="0" w:space="0" w:color="auto"/>
        <w:right w:val="none" w:sz="0" w:space="0" w:color="auto"/>
      </w:divBdr>
    </w:div>
    <w:div w:id="1609241658">
      <w:bodyDiv w:val="1"/>
      <w:marLeft w:val="0"/>
      <w:marRight w:val="0"/>
      <w:marTop w:val="0"/>
      <w:marBottom w:val="0"/>
      <w:divBdr>
        <w:top w:val="none" w:sz="0" w:space="0" w:color="auto"/>
        <w:left w:val="none" w:sz="0" w:space="0" w:color="auto"/>
        <w:bottom w:val="none" w:sz="0" w:space="0" w:color="auto"/>
        <w:right w:val="none" w:sz="0" w:space="0" w:color="auto"/>
      </w:divBdr>
    </w:div>
    <w:div w:id="1609660110">
      <w:bodyDiv w:val="1"/>
      <w:marLeft w:val="0"/>
      <w:marRight w:val="0"/>
      <w:marTop w:val="0"/>
      <w:marBottom w:val="0"/>
      <w:divBdr>
        <w:top w:val="none" w:sz="0" w:space="0" w:color="auto"/>
        <w:left w:val="none" w:sz="0" w:space="0" w:color="auto"/>
        <w:bottom w:val="none" w:sz="0" w:space="0" w:color="auto"/>
        <w:right w:val="none" w:sz="0" w:space="0" w:color="auto"/>
      </w:divBdr>
    </w:div>
    <w:div w:id="1611088798">
      <w:bodyDiv w:val="1"/>
      <w:marLeft w:val="0"/>
      <w:marRight w:val="0"/>
      <w:marTop w:val="0"/>
      <w:marBottom w:val="0"/>
      <w:divBdr>
        <w:top w:val="none" w:sz="0" w:space="0" w:color="auto"/>
        <w:left w:val="none" w:sz="0" w:space="0" w:color="auto"/>
        <w:bottom w:val="none" w:sz="0" w:space="0" w:color="auto"/>
        <w:right w:val="none" w:sz="0" w:space="0" w:color="auto"/>
      </w:divBdr>
    </w:div>
    <w:div w:id="1612586045">
      <w:bodyDiv w:val="1"/>
      <w:marLeft w:val="0"/>
      <w:marRight w:val="0"/>
      <w:marTop w:val="0"/>
      <w:marBottom w:val="0"/>
      <w:divBdr>
        <w:top w:val="none" w:sz="0" w:space="0" w:color="auto"/>
        <w:left w:val="none" w:sz="0" w:space="0" w:color="auto"/>
        <w:bottom w:val="none" w:sz="0" w:space="0" w:color="auto"/>
        <w:right w:val="none" w:sz="0" w:space="0" w:color="auto"/>
      </w:divBdr>
    </w:div>
    <w:div w:id="1620336904">
      <w:bodyDiv w:val="1"/>
      <w:marLeft w:val="0"/>
      <w:marRight w:val="0"/>
      <w:marTop w:val="0"/>
      <w:marBottom w:val="0"/>
      <w:divBdr>
        <w:top w:val="none" w:sz="0" w:space="0" w:color="auto"/>
        <w:left w:val="none" w:sz="0" w:space="0" w:color="auto"/>
        <w:bottom w:val="none" w:sz="0" w:space="0" w:color="auto"/>
        <w:right w:val="none" w:sz="0" w:space="0" w:color="auto"/>
      </w:divBdr>
    </w:div>
    <w:div w:id="1629313010">
      <w:bodyDiv w:val="1"/>
      <w:marLeft w:val="0"/>
      <w:marRight w:val="0"/>
      <w:marTop w:val="0"/>
      <w:marBottom w:val="0"/>
      <w:divBdr>
        <w:top w:val="none" w:sz="0" w:space="0" w:color="auto"/>
        <w:left w:val="none" w:sz="0" w:space="0" w:color="auto"/>
        <w:bottom w:val="none" w:sz="0" w:space="0" w:color="auto"/>
        <w:right w:val="none" w:sz="0" w:space="0" w:color="auto"/>
      </w:divBdr>
    </w:div>
    <w:div w:id="1631011880">
      <w:bodyDiv w:val="1"/>
      <w:marLeft w:val="0"/>
      <w:marRight w:val="0"/>
      <w:marTop w:val="0"/>
      <w:marBottom w:val="0"/>
      <w:divBdr>
        <w:top w:val="none" w:sz="0" w:space="0" w:color="auto"/>
        <w:left w:val="none" w:sz="0" w:space="0" w:color="auto"/>
        <w:bottom w:val="none" w:sz="0" w:space="0" w:color="auto"/>
        <w:right w:val="none" w:sz="0" w:space="0" w:color="auto"/>
      </w:divBdr>
    </w:div>
    <w:div w:id="1636325729">
      <w:bodyDiv w:val="1"/>
      <w:marLeft w:val="0"/>
      <w:marRight w:val="0"/>
      <w:marTop w:val="0"/>
      <w:marBottom w:val="0"/>
      <w:divBdr>
        <w:top w:val="none" w:sz="0" w:space="0" w:color="auto"/>
        <w:left w:val="none" w:sz="0" w:space="0" w:color="auto"/>
        <w:bottom w:val="none" w:sz="0" w:space="0" w:color="auto"/>
        <w:right w:val="none" w:sz="0" w:space="0" w:color="auto"/>
      </w:divBdr>
    </w:div>
    <w:div w:id="1641184631">
      <w:bodyDiv w:val="1"/>
      <w:marLeft w:val="0"/>
      <w:marRight w:val="0"/>
      <w:marTop w:val="0"/>
      <w:marBottom w:val="0"/>
      <w:divBdr>
        <w:top w:val="none" w:sz="0" w:space="0" w:color="auto"/>
        <w:left w:val="none" w:sz="0" w:space="0" w:color="auto"/>
        <w:bottom w:val="none" w:sz="0" w:space="0" w:color="auto"/>
        <w:right w:val="none" w:sz="0" w:space="0" w:color="auto"/>
      </w:divBdr>
    </w:div>
    <w:div w:id="1644113887">
      <w:bodyDiv w:val="1"/>
      <w:marLeft w:val="0"/>
      <w:marRight w:val="0"/>
      <w:marTop w:val="0"/>
      <w:marBottom w:val="0"/>
      <w:divBdr>
        <w:top w:val="none" w:sz="0" w:space="0" w:color="auto"/>
        <w:left w:val="none" w:sz="0" w:space="0" w:color="auto"/>
        <w:bottom w:val="none" w:sz="0" w:space="0" w:color="auto"/>
        <w:right w:val="none" w:sz="0" w:space="0" w:color="auto"/>
      </w:divBdr>
    </w:div>
    <w:div w:id="1645543921">
      <w:bodyDiv w:val="1"/>
      <w:marLeft w:val="0"/>
      <w:marRight w:val="0"/>
      <w:marTop w:val="0"/>
      <w:marBottom w:val="0"/>
      <w:divBdr>
        <w:top w:val="none" w:sz="0" w:space="0" w:color="auto"/>
        <w:left w:val="none" w:sz="0" w:space="0" w:color="auto"/>
        <w:bottom w:val="none" w:sz="0" w:space="0" w:color="auto"/>
        <w:right w:val="none" w:sz="0" w:space="0" w:color="auto"/>
      </w:divBdr>
    </w:div>
    <w:div w:id="1646159228">
      <w:bodyDiv w:val="1"/>
      <w:marLeft w:val="0"/>
      <w:marRight w:val="0"/>
      <w:marTop w:val="0"/>
      <w:marBottom w:val="0"/>
      <w:divBdr>
        <w:top w:val="none" w:sz="0" w:space="0" w:color="auto"/>
        <w:left w:val="none" w:sz="0" w:space="0" w:color="auto"/>
        <w:bottom w:val="none" w:sz="0" w:space="0" w:color="auto"/>
        <w:right w:val="none" w:sz="0" w:space="0" w:color="auto"/>
      </w:divBdr>
    </w:div>
    <w:div w:id="1646468781">
      <w:bodyDiv w:val="1"/>
      <w:marLeft w:val="0"/>
      <w:marRight w:val="0"/>
      <w:marTop w:val="0"/>
      <w:marBottom w:val="0"/>
      <w:divBdr>
        <w:top w:val="none" w:sz="0" w:space="0" w:color="auto"/>
        <w:left w:val="none" w:sz="0" w:space="0" w:color="auto"/>
        <w:bottom w:val="none" w:sz="0" w:space="0" w:color="auto"/>
        <w:right w:val="none" w:sz="0" w:space="0" w:color="auto"/>
      </w:divBdr>
    </w:div>
    <w:div w:id="1647398244">
      <w:bodyDiv w:val="1"/>
      <w:marLeft w:val="0"/>
      <w:marRight w:val="0"/>
      <w:marTop w:val="0"/>
      <w:marBottom w:val="0"/>
      <w:divBdr>
        <w:top w:val="none" w:sz="0" w:space="0" w:color="auto"/>
        <w:left w:val="none" w:sz="0" w:space="0" w:color="auto"/>
        <w:bottom w:val="none" w:sz="0" w:space="0" w:color="auto"/>
        <w:right w:val="none" w:sz="0" w:space="0" w:color="auto"/>
      </w:divBdr>
    </w:div>
    <w:div w:id="1647662785">
      <w:bodyDiv w:val="1"/>
      <w:marLeft w:val="0"/>
      <w:marRight w:val="0"/>
      <w:marTop w:val="0"/>
      <w:marBottom w:val="0"/>
      <w:divBdr>
        <w:top w:val="none" w:sz="0" w:space="0" w:color="auto"/>
        <w:left w:val="none" w:sz="0" w:space="0" w:color="auto"/>
        <w:bottom w:val="none" w:sz="0" w:space="0" w:color="auto"/>
        <w:right w:val="none" w:sz="0" w:space="0" w:color="auto"/>
      </w:divBdr>
    </w:div>
    <w:div w:id="1649481085">
      <w:bodyDiv w:val="1"/>
      <w:marLeft w:val="0"/>
      <w:marRight w:val="0"/>
      <w:marTop w:val="0"/>
      <w:marBottom w:val="0"/>
      <w:divBdr>
        <w:top w:val="none" w:sz="0" w:space="0" w:color="auto"/>
        <w:left w:val="none" w:sz="0" w:space="0" w:color="auto"/>
        <w:bottom w:val="none" w:sz="0" w:space="0" w:color="auto"/>
        <w:right w:val="none" w:sz="0" w:space="0" w:color="auto"/>
      </w:divBdr>
    </w:div>
    <w:div w:id="1649673022">
      <w:bodyDiv w:val="1"/>
      <w:marLeft w:val="0"/>
      <w:marRight w:val="0"/>
      <w:marTop w:val="0"/>
      <w:marBottom w:val="0"/>
      <w:divBdr>
        <w:top w:val="none" w:sz="0" w:space="0" w:color="auto"/>
        <w:left w:val="none" w:sz="0" w:space="0" w:color="auto"/>
        <w:bottom w:val="none" w:sz="0" w:space="0" w:color="auto"/>
        <w:right w:val="none" w:sz="0" w:space="0" w:color="auto"/>
      </w:divBdr>
    </w:div>
    <w:div w:id="1652127979">
      <w:bodyDiv w:val="1"/>
      <w:marLeft w:val="0"/>
      <w:marRight w:val="0"/>
      <w:marTop w:val="0"/>
      <w:marBottom w:val="0"/>
      <w:divBdr>
        <w:top w:val="none" w:sz="0" w:space="0" w:color="auto"/>
        <w:left w:val="none" w:sz="0" w:space="0" w:color="auto"/>
        <w:bottom w:val="none" w:sz="0" w:space="0" w:color="auto"/>
        <w:right w:val="none" w:sz="0" w:space="0" w:color="auto"/>
      </w:divBdr>
    </w:div>
    <w:div w:id="1653680427">
      <w:bodyDiv w:val="1"/>
      <w:marLeft w:val="0"/>
      <w:marRight w:val="0"/>
      <w:marTop w:val="0"/>
      <w:marBottom w:val="0"/>
      <w:divBdr>
        <w:top w:val="none" w:sz="0" w:space="0" w:color="auto"/>
        <w:left w:val="none" w:sz="0" w:space="0" w:color="auto"/>
        <w:bottom w:val="none" w:sz="0" w:space="0" w:color="auto"/>
        <w:right w:val="none" w:sz="0" w:space="0" w:color="auto"/>
      </w:divBdr>
    </w:div>
    <w:div w:id="1656257941">
      <w:bodyDiv w:val="1"/>
      <w:marLeft w:val="0"/>
      <w:marRight w:val="0"/>
      <w:marTop w:val="0"/>
      <w:marBottom w:val="0"/>
      <w:divBdr>
        <w:top w:val="none" w:sz="0" w:space="0" w:color="auto"/>
        <w:left w:val="none" w:sz="0" w:space="0" w:color="auto"/>
        <w:bottom w:val="none" w:sz="0" w:space="0" w:color="auto"/>
        <w:right w:val="none" w:sz="0" w:space="0" w:color="auto"/>
      </w:divBdr>
    </w:div>
    <w:div w:id="1659765217">
      <w:bodyDiv w:val="1"/>
      <w:marLeft w:val="0"/>
      <w:marRight w:val="0"/>
      <w:marTop w:val="0"/>
      <w:marBottom w:val="0"/>
      <w:divBdr>
        <w:top w:val="none" w:sz="0" w:space="0" w:color="auto"/>
        <w:left w:val="none" w:sz="0" w:space="0" w:color="auto"/>
        <w:bottom w:val="none" w:sz="0" w:space="0" w:color="auto"/>
        <w:right w:val="none" w:sz="0" w:space="0" w:color="auto"/>
      </w:divBdr>
    </w:div>
    <w:div w:id="1660036860">
      <w:bodyDiv w:val="1"/>
      <w:marLeft w:val="0"/>
      <w:marRight w:val="0"/>
      <w:marTop w:val="0"/>
      <w:marBottom w:val="0"/>
      <w:divBdr>
        <w:top w:val="none" w:sz="0" w:space="0" w:color="auto"/>
        <w:left w:val="none" w:sz="0" w:space="0" w:color="auto"/>
        <w:bottom w:val="none" w:sz="0" w:space="0" w:color="auto"/>
        <w:right w:val="none" w:sz="0" w:space="0" w:color="auto"/>
      </w:divBdr>
    </w:div>
    <w:div w:id="1662006087">
      <w:bodyDiv w:val="1"/>
      <w:marLeft w:val="0"/>
      <w:marRight w:val="0"/>
      <w:marTop w:val="0"/>
      <w:marBottom w:val="0"/>
      <w:divBdr>
        <w:top w:val="none" w:sz="0" w:space="0" w:color="auto"/>
        <w:left w:val="none" w:sz="0" w:space="0" w:color="auto"/>
        <w:bottom w:val="none" w:sz="0" w:space="0" w:color="auto"/>
        <w:right w:val="none" w:sz="0" w:space="0" w:color="auto"/>
      </w:divBdr>
    </w:div>
    <w:div w:id="1662805088">
      <w:bodyDiv w:val="1"/>
      <w:marLeft w:val="0"/>
      <w:marRight w:val="0"/>
      <w:marTop w:val="0"/>
      <w:marBottom w:val="0"/>
      <w:divBdr>
        <w:top w:val="none" w:sz="0" w:space="0" w:color="auto"/>
        <w:left w:val="none" w:sz="0" w:space="0" w:color="auto"/>
        <w:bottom w:val="none" w:sz="0" w:space="0" w:color="auto"/>
        <w:right w:val="none" w:sz="0" w:space="0" w:color="auto"/>
      </w:divBdr>
    </w:div>
    <w:div w:id="1662854535">
      <w:bodyDiv w:val="1"/>
      <w:marLeft w:val="0"/>
      <w:marRight w:val="0"/>
      <w:marTop w:val="0"/>
      <w:marBottom w:val="0"/>
      <w:divBdr>
        <w:top w:val="none" w:sz="0" w:space="0" w:color="auto"/>
        <w:left w:val="none" w:sz="0" w:space="0" w:color="auto"/>
        <w:bottom w:val="none" w:sz="0" w:space="0" w:color="auto"/>
        <w:right w:val="none" w:sz="0" w:space="0" w:color="auto"/>
      </w:divBdr>
    </w:div>
    <w:div w:id="1663200273">
      <w:bodyDiv w:val="1"/>
      <w:marLeft w:val="0"/>
      <w:marRight w:val="0"/>
      <w:marTop w:val="0"/>
      <w:marBottom w:val="0"/>
      <w:divBdr>
        <w:top w:val="none" w:sz="0" w:space="0" w:color="auto"/>
        <w:left w:val="none" w:sz="0" w:space="0" w:color="auto"/>
        <w:bottom w:val="none" w:sz="0" w:space="0" w:color="auto"/>
        <w:right w:val="none" w:sz="0" w:space="0" w:color="auto"/>
      </w:divBdr>
    </w:div>
    <w:div w:id="1663701256">
      <w:bodyDiv w:val="1"/>
      <w:marLeft w:val="0"/>
      <w:marRight w:val="0"/>
      <w:marTop w:val="0"/>
      <w:marBottom w:val="0"/>
      <w:divBdr>
        <w:top w:val="none" w:sz="0" w:space="0" w:color="auto"/>
        <w:left w:val="none" w:sz="0" w:space="0" w:color="auto"/>
        <w:bottom w:val="none" w:sz="0" w:space="0" w:color="auto"/>
        <w:right w:val="none" w:sz="0" w:space="0" w:color="auto"/>
      </w:divBdr>
    </w:div>
    <w:div w:id="1663894258">
      <w:bodyDiv w:val="1"/>
      <w:marLeft w:val="0"/>
      <w:marRight w:val="0"/>
      <w:marTop w:val="0"/>
      <w:marBottom w:val="0"/>
      <w:divBdr>
        <w:top w:val="none" w:sz="0" w:space="0" w:color="auto"/>
        <w:left w:val="none" w:sz="0" w:space="0" w:color="auto"/>
        <w:bottom w:val="none" w:sz="0" w:space="0" w:color="auto"/>
        <w:right w:val="none" w:sz="0" w:space="0" w:color="auto"/>
      </w:divBdr>
    </w:div>
    <w:div w:id="1663897766">
      <w:bodyDiv w:val="1"/>
      <w:marLeft w:val="0"/>
      <w:marRight w:val="0"/>
      <w:marTop w:val="0"/>
      <w:marBottom w:val="0"/>
      <w:divBdr>
        <w:top w:val="none" w:sz="0" w:space="0" w:color="auto"/>
        <w:left w:val="none" w:sz="0" w:space="0" w:color="auto"/>
        <w:bottom w:val="none" w:sz="0" w:space="0" w:color="auto"/>
        <w:right w:val="none" w:sz="0" w:space="0" w:color="auto"/>
      </w:divBdr>
    </w:div>
    <w:div w:id="1665358339">
      <w:bodyDiv w:val="1"/>
      <w:marLeft w:val="0"/>
      <w:marRight w:val="0"/>
      <w:marTop w:val="0"/>
      <w:marBottom w:val="0"/>
      <w:divBdr>
        <w:top w:val="none" w:sz="0" w:space="0" w:color="auto"/>
        <w:left w:val="none" w:sz="0" w:space="0" w:color="auto"/>
        <w:bottom w:val="none" w:sz="0" w:space="0" w:color="auto"/>
        <w:right w:val="none" w:sz="0" w:space="0" w:color="auto"/>
      </w:divBdr>
    </w:div>
    <w:div w:id="1665931194">
      <w:bodyDiv w:val="1"/>
      <w:marLeft w:val="0"/>
      <w:marRight w:val="0"/>
      <w:marTop w:val="0"/>
      <w:marBottom w:val="0"/>
      <w:divBdr>
        <w:top w:val="none" w:sz="0" w:space="0" w:color="auto"/>
        <w:left w:val="none" w:sz="0" w:space="0" w:color="auto"/>
        <w:bottom w:val="none" w:sz="0" w:space="0" w:color="auto"/>
        <w:right w:val="none" w:sz="0" w:space="0" w:color="auto"/>
      </w:divBdr>
    </w:div>
    <w:div w:id="1670057611">
      <w:bodyDiv w:val="1"/>
      <w:marLeft w:val="0"/>
      <w:marRight w:val="0"/>
      <w:marTop w:val="0"/>
      <w:marBottom w:val="0"/>
      <w:divBdr>
        <w:top w:val="none" w:sz="0" w:space="0" w:color="auto"/>
        <w:left w:val="none" w:sz="0" w:space="0" w:color="auto"/>
        <w:bottom w:val="none" w:sz="0" w:space="0" w:color="auto"/>
        <w:right w:val="none" w:sz="0" w:space="0" w:color="auto"/>
      </w:divBdr>
    </w:div>
    <w:div w:id="1677999299">
      <w:bodyDiv w:val="1"/>
      <w:marLeft w:val="0"/>
      <w:marRight w:val="0"/>
      <w:marTop w:val="0"/>
      <w:marBottom w:val="0"/>
      <w:divBdr>
        <w:top w:val="none" w:sz="0" w:space="0" w:color="auto"/>
        <w:left w:val="none" w:sz="0" w:space="0" w:color="auto"/>
        <w:bottom w:val="none" w:sz="0" w:space="0" w:color="auto"/>
        <w:right w:val="none" w:sz="0" w:space="0" w:color="auto"/>
      </w:divBdr>
    </w:div>
    <w:div w:id="1678388271">
      <w:bodyDiv w:val="1"/>
      <w:marLeft w:val="0"/>
      <w:marRight w:val="0"/>
      <w:marTop w:val="0"/>
      <w:marBottom w:val="0"/>
      <w:divBdr>
        <w:top w:val="none" w:sz="0" w:space="0" w:color="auto"/>
        <w:left w:val="none" w:sz="0" w:space="0" w:color="auto"/>
        <w:bottom w:val="none" w:sz="0" w:space="0" w:color="auto"/>
        <w:right w:val="none" w:sz="0" w:space="0" w:color="auto"/>
      </w:divBdr>
    </w:div>
    <w:div w:id="1678733913">
      <w:bodyDiv w:val="1"/>
      <w:marLeft w:val="0"/>
      <w:marRight w:val="0"/>
      <w:marTop w:val="0"/>
      <w:marBottom w:val="0"/>
      <w:divBdr>
        <w:top w:val="none" w:sz="0" w:space="0" w:color="auto"/>
        <w:left w:val="none" w:sz="0" w:space="0" w:color="auto"/>
        <w:bottom w:val="none" w:sz="0" w:space="0" w:color="auto"/>
        <w:right w:val="none" w:sz="0" w:space="0" w:color="auto"/>
      </w:divBdr>
    </w:div>
    <w:div w:id="1678993345">
      <w:bodyDiv w:val="1"/>
      <w:marLeft w:val="0"/>
      <w:marRight w:val="0"/>
      <w:marTop w:val="0"/>
      <w:marBottom w:val="0"/>
      <w:divBdr>
        <w:top w:val="none" w:sz="0" w:space="0" w:color="auto"/>
        <w:left w:val="none" w:sz="0" w:space="0" w:color="auto"/>
        <w:bottom w:val="none" w:sz="0" w:space="0" w:color="auto"/>
        <w:right w:val="none" w:sz="0" w:space="0" w:color="auto"/>
      </w:divBdr>
    </w:div>
    <w:div w:id="1679312102">
      <w:bodyDiv w:val="1"/>
      <w:marLeft w:val="0"/>
      <w:marRight w:val="0"/>
      <w:marTop w:val="0"/>
      <w:marBottom w:val="0"/>
      <w:divBdr>
        <w:top w:val="none" w:sz="0" w:space="0" w:color="auto"/>
        <w:left w:val="none" w:sz="0" w:space="0" w:color="auto"/>
        <w:bottom w:val="none" w:sz="0" w:space="0" w:color="auto"/>
        <w:right w:val="none" w:sz="0" w:space="0" w:color="auto"/>
      </w:divBdr>
    </w:div>
    <w:div w:id="1680156438">
      <w:bodyDiv w:val="1"/>
      <w:marLeft w:val="0"/>
      <w:marRight w:val="0"/>
      <w:marTop w:val="0"/>
      <w:marBottom w:val="0"/>
      <w:divBdr>
        <w:top w:val="none" w:sz="0" w:space="0" w:color="auto"/>
        <w:left w:val="none" w:sz="0" w:space="0" w:color="auto"/>
        <w:bottom w:val="none" w:sz="0" w:space="0" w:color="auto"/>
        <w:right w:val="none" w:sz="0" w:space="0" w:color="auto"/>
      </w:divBdr>
    </w:div>
    <w:div w:id="1683897853">
      <w:bodyDiv w:val="1"/>
      <w:marLeft w:val="0"/>
      <w:marRight w:val="0"/>
      <w:marTop w:val="0"/>
      <w:marBottom w:val="0"/>
      <w:divBdr>
        <w:top w:val="none" w:sz="0" w:space="0" w:color="auto"/>
        <w:left w:val="none" w:sz="0" w:space="0" w:color="auto"/>
        <w:bottom w:val="none" w:sz="0" w:space="0" w:color="auto"/>
        <w:right w:val="none" w:sz="0" w:space="0" w:color="auto"/>
      </w:divBdr>
    </w:div>
    <w:div w:id="1688169265">
      <w:bodyDiv w:val="1"/>
      <w:marLeft w:val="0"/>
      <w:marRight w:val="0"/>
      <w:marTop w:val="0"/>
      <w:marBottom w:val="0"/>
      <w:divBdr>
        <w:top w:val="none" w:sz="0" w:space="0" w:color="auto"/>
        <w:left w:val="none" w:sz="0" w:space="0" w:color="auto"/>
        <w:bottom w:val="none" w:sz="0" w:space="0" w:color="auto"/>
        <w:right w:val="none" w:sz="0" w:space="0" w:color="auto"/>
      </w:divBdr>
    </w:div>
    <w:div w:id="1693607012">
      <w:bodyDiv w:val="1"/>
      <w:marLeft w:val="0"/>
      <w:marRight w:val="0"/>
      <w:marTop w:val="0"/>
      <w:marBottom w:val="0"/>
      <w:divBdr>
        <w:top w:val="none" w:sz="0" w:space="0" w:color="auto"/>
        <w:left w:val="none" w:sz="0" w:space="0" w:color="auto"/>
        <w:bottom w:val="none" w:sz="0" w:space="0" w:color="auto"/>
        <w:right w:val="none" w:sz="0" w:space="0" w:color="auto"/>
      </w:divBdr>
    </w:div>
    <w:div w:id="1693801032">
      <w:bodyDiv w:val="1"/>
      <w:marLeft w:val="0"/>
      <w:marRight w:val="0"/>
      <w:marTop w:val="0"/>
      <w:marBottom w:val="0"/>
      <w:divBdr>
        <w:top w:val="none" w:sz="0" w:space="0" w:color="auto"/>
        <w:left w:val="none" w:sz="0" w:space="0" w:color="auto"/>
        <w:bottom w:val="none" w:sz="0" w:space="0" w:color="auto"/>
        <w:right w:val="none" w:sz="0" w:space="0" w:color="auto"/>
      </w:divBdr>
    </w:div>
    <w:div w:id="1694842845">
      <w:bodyDiv w:val="1"/>
      <w:marLeft w:val="0"/>
      <w:marRight w:val="0"/>
      <w:marTop w:val="0"/>
      <w:marBottom w:val="0"/>
      <w:divBdr>
        <w:top w:val="none" w:sz="0" w:space="0" w:color="auto"/>
        <w:left w:val="none" w:sz="0" w:space="0" w:color="auto"/>
        <w:bottom w:val="none" w:sz="0" w:space="0" w:color="auto"/>
        <w:right w:val="none" w:sz="0" w:space="0" w:color="auto"/>
      </w:divBdr>
    </w:div>
    <w:div w:id="1694959190">
      <w:bodyDiv w:val="1"/>
      <w:marLeft w:val="0"/>
      <w:marRight w:val="0"/>
      <w:marTop w:val="0"/>
      <w:marBottom w:val="0"/>
      <w:divBdr>
        <w:top w:val="none" w:sz="0" w:space="0" w:color="auto"/>
        <w:left w:val="none" w:sz="0" w:space="0" w:color="auto"/>
        <w:bottom w:val="none" w:sz="0" w:space="0" w:color="auto"/>
        <w:right w:val="none" w:sz="0" w:space="0" w:color="auto"/>
      </w:divBdr>
    </w:div>
    <w:div w:id="1697349496">
      <w:bodyDiv w:val="1"/>
      <w:marLeft w:val="0"/>
      <w:marRight w:val="0"/>
      <w:marTop w:val="0"/>
      <w:marBottom w:val="0"/>
      <w:divBdr>
        <w:top w:val="none" w:sz="0" w:space="0" w:color="auto"/>
        <w:left w:val="none" w:sz="0" w:space="0" w:color="auto"/>
        <w:bottom w:val="none" w:sz="0" w:space="0" w:color="auto"/>
        <w:right w:val="none" w:sz="0" w:space="0" w:color="auto"/>
      </w:divBdr>
    </w:div>
    <w:div w:id="1698774485">
      <w:bodyDiv w:val="1"/>
      <w:marLeft w:val="0"/>
      <w:marRight w:val="0"/>
      <w:marTop w:val="0"/>
      <w:marBottom w:val="0"/>
      <w:divBdr>
        <w:top w:val="none" w:sz="0" w:space="0" w:color="auto"/>
        <w:left w:val="none" w:sz="0" w:space="0" w:color="auto"/>
        <w:bottom w:val="none" w:sz="0" w:space="0" w:color="auto"/>
        <w:right w:val="none" w:sz="0" w:space="0" w:color="auto"/>
      </w:divBdr>
    </w:div>
    <w:div w:id="1704670642">
      <w:bodyDiv w:val="1"/>
      <w:marLeft w:val="0"/>
      <w:marRight w:val="0"/>
      <w:marTop w:val="0"/>
      <w:marBottom w:val="0"/>
      <w:divBdr>
        <w:top w:val="none" w:sz="0" w:space="0" w:color="auto"/>
        <w:left w:val="none" w:sz="0" w:space="0" w:color="auto"/>
        <w:bottom w:val="none" w:sz="0" w:space="0" w:color="auto"/>
        <w:right w:val="none" w:sz="0" w:space="0" w:color="auto"/>
      </w:divBdr>
    </w:div>
    <w:div w:id="1710838325">
      <w:bodyDiv w:val="1"/>
      <w:marLeft w:val="0"/>
      <w:marRight w:val="0"/>
      <w:marTop w:val="0"/>
      <w:marBottom w:val="0"/>
      <w:divBdr>
        <w:top w:val="none" w:sz="0" w:space="0" w:color="auto"/>
        <w:left w:val="none" w:sz="0" w:space="0" w:color="auto"/>
        <w:bottom w:val="none" w:sz="0" w:space="0" w:color="auto"/>
        <w:right w:val="none" w:sz="0" w:space="0" w:color="auto"/>
      </w:divBdr>
    </w:div>
    <w:div w:id="1722438938">
      <w:bodyDiv w:val="1"/>
      <w:marLeft w:val="0"/>
      <w:marRight w:val="0"/>
      <w:marTop w:val="0"/>
      <w:marBottom w:val="0"/>
      <w:divBdr>
        <w:top w:val="none" w:sz="0" w:space="0" w:color="auto"/>
        <w:left w:val="none" w:sz="0" w:space="0" w:color="auto"/>
        <w:bottom w:val="none" w:sz="0" w:space="0" w:color="auto"/>
        <w:right w:val="none" w:sz="0" w:space="0" w:color="auto"/>
      </w:divBdr>
    </w:div>
    <w:div w:id="1724593381">
      <w:bodyDiv w:val="1"/>
      <w:marLeft w:val="0"/>
      <w:marRight w:val="0"/>
      <w:marTop w:val="0"/>
      <w:marBottom w:val="0"/>
      <w:divBdr>
        <w:top w:val="none" w:sz="0" w:space="0" w:color="auto"/>
        <w:left w:val="none" w:sz="0" w:space="0" w:color="auto"/>
        <w:bottom w:val="none" w:sz="0" w:space="0" w:color="auto"/>
        <w:right w:val="none" w:sz="0" w:space="0" w:color="auto"/>
      </w:divBdr>
    </w:div>
    <w:div w:id="1726367019">
      <w:bodyDiv w:val="1"/>
      <w:marLeft w:val="0"/>
      <w:marRight w:val="0"/>
      <w:marTop w:val="0"/>
      <w:marBottom w:val="0"/>
      <w:divBdr>
        <w:top w:val="none" w:sz="0" w:space="0" w:color="auto"/>
        <w:left w:val="none" w:sz="0" w:space="0" w:color="auto"/>
        <w:bottom w:val="none" w:sz="0" w:space="0" w:color="auto"/>
        <w:right w:val="none" w:sz="0" w:space="0" w:color="auto"/>
      </w:divBdr>
    </w:div>
    <w:div w:id="1726643052">
      <w:bodyDiv w:val="1"/>
      <w:marLeft w:val="0"/>
      <w:marRight w:val="0"/>
      <w:marTop w:val="0"/>
      <w:marBottom w:val="0"/>
      <w:divBdr>
        <w:top w:val="none" w:sz="0" w:space="0" w:color="auto"/>
        <w:left w:val="none" w:sz="0" w:space="0" w:color="auto"/>
        <w:bottom w:val="none" w:sz="0" w:space="0" w:color="auto"/>
        <w:right w:val="none" w:sz="0" w:space="0" w:color="auto"/>
      </w:divBdr>
    </w:div>
    <w:div w:id="1727529426">
      <w:bodyDiv w:val="1"/>
      <w:marLeft w:val="0"/>
      <w:marRight w:val="0"/>
      <w:marTop w:val="0"/>
      <w:marBottom w:val="0"/>
      <w:divBdr>
        <w:top w:val="none" w:sz="0" w:space="0" w:color="auto"/>
        <w:left w:val="none" w:sz="0" w:space="0" w:color="auto"/>
        <w:bottom w:val="none" w:sz="0" w:space="0" w:color="auto"/>
        <w:right w:val="none" w:sz="0" w:space="0" w:color="auto"/>
      </w:divBdr>
    </w:div>
    <w:div w:id="1731461150">
      <w:bodyDiv w:val="1"/>
      <w:marLeft w:val="0"/>
      <w:marRight w:val="0"/>
      <w:marTop w:val="0"/>
      <w:marBottom w:val="0"/>
      <w:divBdr>
        <w:top w:val="none" w:sz="0" w:space="0" w:color="auto"/>
        <w:left w:val="none" w:sz="0" w:space="0" w:color="auto"/>
        <w:bottom w:val="none" w:sz="0" w:space="0" w:color="auto"/>
        <w:right w:val="none" w:sz="0" w:space="0" w:color="auto"/>
      </w:divBdr>
    </w:div>
    <w:div w:id="1731610982">
      <w:bodyDiv w:val="1"/>
      <w:marLeft w:val="0"/>
      <w:marRight w:val="0"/>
      <w:marTop w:val="0"/>
      <w:marBottom w:val="0"/>
      <w:divBdr>
        <w:top w:val="none" w:sz="0" w:space="0" w:color="auto"/>
        <w:left w:val="none" w:sz="0" w:space="0" w:color="auto"/>
        <w:bottom w:val="none" w:sz="0" w:space="0" w:color="auto"/>
        <w:right w:val="none" w:sz="0" w:space="0" w:color="auto"/>
      </w:divBdr>
    </w:div>
    <w:div w:id="1733045777">
      <w:bodyDiv w:val="1"/>
      <w:marLeft w:val="0"/>
      <w:marRight w:val="0"/>
      <w:marTop w:val="0"/>
      <w:marBottom w:val="0"/>
      <w:divBdr>
        <w:top w:val="none" w:sz="0" w:space="0" w:color="auto"/>
        <w:left w:val="none" w:sz="0" w:space="0" w:color="auto"/>
        <w:bottom w:val="none" w:sz="0" w:space="0" w:color="auto"/>
        <w:right w:val="none" w:sz="0" w:space="0" w:color="auto"/>
      </w:divBdr>
    </w:div>
    <w:div w:id="1739665201">
      <w:bodyDiv w:val="1"/>
      <w:marLeft w:val="0"/>
      <w:marRight w:val="0"/>
      <w:marTop w:val="0"/>
      <w:marBottom w:val="0"/>
      <w:divBdr>
        <w:top w:val="none" w:sz="0" w:space="0" w:color="auto"/>
        <w:left w:val="none" w:sz="0" w:space="0" w:color="auto"/>
        <w:bottom w:val="none" w:sz="0" w:space="0" w:color="auto"/>
        <w:right w:val="none" w:sz="0" w:space="0" w:color="auto"/>
      </w:divBdr>
    </w:div>
    <w:div w:id="1748453291">
      <w:bodyDiv w:val="1"/>
      <w:marLeft w:val="0"/>
      <w:marRight w:val="0"/>
      <w:marTop w:val="0"/>
      <w:marBottom w:val="0"/>
      <w:divBdr>
        <w:top w:val="none" w:sz="0" w:space="0" w:color="auto"/>
        <w:left w:val="none" w:sz="0" w:space="0" w:color="auto"/>
        <w:bottom w:val="none" w:sz="0" w:space="0" w:color="auto"/>
        <w:right w:val="none" w:sz="0" w:space="0" w:color="auto"/>
      </w:divBdr>
    </w:div>
    <w:div w:id="1753164660">
      <w:bodyDiv w:val="1"/>
      <w:marLeft w:val="0"/>
      <w:marRight w:val="0"/>
      <w:marTop w:val="0"/>
      <w:marBottom w:val="0"/>
      <w:divBdr>
        <w:top w:val="none" w:sz="0" w:space="0" w:color="auto"/>
        <w:left w:val="none" w:sz="0" w:space="0" w:color="auto"/>
        <w:bottom w:val="none" w:sz="0" w:space="0" w:color="auto"/>
        <w:right w:val="none" w:sz="0" w:space="0" w:color="auto"/>
      </w:divBdr>
    </w:div>
    <w:div w:id="1755128204">
      <w:bodyDiv w:val="1"/>
      <w:marLeft w:val="0"/>
      <w:marRight w:val="0"/>
      <w:marTop w:val="0"/>
      <w:marBottom w:val="0"/>
      <w:divBdr>
        <w:top w:val="none" w:sz="0" w:space="0" w:color="auto"/>
        <w:left w:val="none" w:sz="0" w:space="0" w:color="auto"/>
        <w:bottom w:val="none" w:sz="0" w:space="0" w:color="auto"/>
        <w:right w:val="none" w:sz="0" w:space="0" w:color="auto"/>
      </w:divBdr>
    </w:div>
    <w:div w:id="1756197001">
      <w:bodyDiv w:val="1"/>
      <w:marLeft w:val="0"/>
      <w:marRight w:val="0"/>
      <w:marTop w:val="0"/>
      <w:marBottom w:val="0"/>
      <w:divBdr>
        <w:top w:val="none" w:sz="0" w:space="0" w:color="auto"/>
        <w:left w:val="none" w:sz="0" w:space="0" w:color="auto"/>
        <w:bottom w:val="none" w:sz="0" w:space="0" w:color="auto"/>
        <w:right w:val="none" w:sz="0" w:space="0" w:color="auto"/>
      </w:divBdr>
    </w:div>
    <w:div w:id="1758092423">
      <w:bodyDiv w:val="1"/>
      <w:marLeft w:val="0"/>
      <w:marRight w:val="0"/>
      <w:marTop w:val="0"/>
      <w:marBottom w:val="0"/>
      <w:divBdr>
        <w:top w:val="none" w:sz="0" w:space="0" w:color="auto"/>
        <w:left w:val="none" w:sz="0" w:space="0" w:color="auto"/>
        <w:bottom w:val="none" w:sz="0" w:space="0" w:color="auto"/>
        <w:right w:val="none" w:sz="0" w:space="0" w:color="auto"/>
      </w:divBdr>
    </w:div>
    <w:div w:id="1758093444">
      <w:bodyDiv w:val="1"/>
      <w:marLeft w:val="0"/>
      <w:marRight w:val="0"/>
      <w:marTop w:val="0"/>
      <w:marBottom w:val="0"/>
      <w:divBdr>
        <w:top w:val="none" w:sz="0" w:space="0" w:color="auto"/>
        <w:left w:val="none" w:sz="0" w:space="0" w:color="auto"/>
        <w:bottom w:val="none" w:sz="0" w:space="0" w:color="auto"/>
        <w:right w:val="none" w:sz="0" w:space="0" w:color="auto"/>
      </w:divBdr>
    </w:div>
    <w:div w:id="1759060975">
      <w:bodyDiv w:val="1"/>
      <w:marLeft w:val="0"/>
      <w:marRight w:val="0"/>
      <w:marTop w:val="0"/>
      <w:marBottom w:val="0"/>
      <w:divBdr>
        <w:top w:val="none" w:sz="0" w:space="0" w:color="auto"/>
        <w:left w:val="none" w:sz="0" w:space="0" w:color="auto"/>
        <w:bottom w:val="none" w:sz="0" w:space="0" w:color="auto"/>
        <w:right w:val="none" w:sz="0" w:space="0" w:color="auto"/>
      </w:divBdr>
    </w:div>
    <w:div w:id="1760129767">
      <w:bodyDiv w:val="1"/>
      <w:marLeft w:val="0"/>
      <w:marRight w:val="0"/>
      <w:marTop w:val="0"/>
      <w:marBottom w:val="0"/>
      <w:divBdr>
        <w:top w:val="none" w:sz="0" w:space="0" w:color="auto"/>
        <w:left w:val="none" w:sz="0" w:space="0" w:color="auto"/>
        <w:bottom w:val="none" w:sz="0" w:space="0" w:color="auto"/>
        <w:right w:val="none" w:sz="0" w:space="0" w:color="auto"/>
      </w:divBdr>
    </w:div>
    <w:div w:id="1763254744">
      <w:bodyDiv w:val="1"/>
      <w:marLeft w:val="0"/>
      <w:marRight w:val="0"/>
      <w:marTop w:val="0"/>
      <w:marBottom w:val="0"/>
      <w:divBdr>
        <w:top w:val="none" w:sz="0" w:space="0" w:color="auto"/>
        <w:left w:val="none" w:sz="0" w:space="0" w:color="auto"/>
        <w:bottom w:val="none" w:sz="0" w:space="0" w:color="auto"/>
        <w:right w:val="none" w:sz="0" w:space="0" w:color="auto"/>
      </w:divBdr>
    </w:div>
    <w:div w:id="1766338951">
      <w:bodyDiv w:val="1"/>
      <w:marLeft w:val="0"/>
      <w:marRight w:val="0"/>
      <w:marTop w:val="0"/>
      <w:marBottom w:val="0"/>
      <w:divBdr>
        <w:top w:val="none" w:sz="0" w:space="0" w:color="auto"/>
        <w:left w:val="none" w:sz="0" w:space="0" w:color="auto"/>
        <w:bottom w:val="none" w:sz="0" w:space="0" w:color="auto"/>
        <w:right w:val="none" w:sz="0" w:space="0" w:color="auto"/>
      </w:divBdr>
    </w:div>
    <w:div w:id="1766614533">
      <w:bodyDiv w:val="1"/>
      <w:marLeft w:val="0"/>
      <w:marRight w:val="0"/>
      <w:marTop w:val="0"/>
      <w:marBottom w:val="0"/>
      <w:divBdr>
        <w:top w:val="none" w:sz="0" w:space="0" w:color="auto"/>
        <w:left w:val="none" w:sz="0" w:space="0" w:color="auto"/>
        <w:bottom w:val="none" w:sz="0" w:space="0" w:color="auto"/>
        <w:right w:val="none" w:sz="0" w:space="0" w:color="auto"/>
      </w:divBdr>
    </w:div>
    <w:div w:id="1767461692">
      <w:bodyDiv w:val="1"/>
      <w:marLeft w:val="0"/>
      <w:marRight w:val="0"/>
      <w:marTop w:val="0"/>
      <w:marBottom w:val="0"/>
      <w:divBdr>
        <w:top w:val="none" w:sz="0" w:space="0" w:color="auto"/>
        <w:left w:val="none" w:sz="0" w:space="0" w:color="auto"/>
        <w:bottom w:val="none" w:sz="0" w:space="0" w:color="auto"/>
        <w:right w:val="none" w:sz="0" w:space="0" w:color="auto"/>
      </w:divBdr>
    </w:div>
    <w:div w:id="1770349818">
      <w:bodyDiv w:val="1"/>
      <w:marLeft w:val="0"/>
      <w:marRight w:val="0"/>
      <w:marTop w:val="0"/>
      <w:marBottom w:val="0"/>
      <w:divBdr>
        <w:top w:val="none" w:sz="0" w:space="0" w:color="auto"/>
        <w:left w:val="none" w:sz="0" w:space="0" w:color="auto"/>
        <w:bottom w:val="none" w:sz="0" w:space="0" w:color="auto"/>
        <w:right w:val="none" w:sz="0" w:space="0" w:color="auto"/>
      </w:divBdr>
    </w:div>
    <w:div w:id="1773892725">
      <w:bodyDiv w:val="1"/>
      <w:marLeft w:val="0"/>
      <w:marRight w:val="0"/>
      <w:marTop w:val="0"/>
      <w:marBottom w:val="0"/>
      <w:divBdr>
        <w:top w:val="none" w:sz="0" w:space="0" w:color="auto"/>
        <w:left w:val="none" w:sz="0" w:space="0" w:color="auto"/>
        <w:bottom w:val="none" w:sz="0" w:space="0" w:color="auto"/>
        <w:right w:val="none" w:sz="0" w:space="0" w:color="auto"/>
      </w:divBdr>
    </w:div>
    <w:div w:id="1774086957">
      <w:bodyDiv w:val="1"/>
      <w:marLeft w:val="0"/>
      <w:marRight w:val="0"/>
      <w:marTop w:val="0"/>
      <w:marBottom w:val="0"/>
      <w:divBdr>
        <w:top w:val="none" w:sz="0" w:space="0" w:color="auto"/>
        <w:left w:val="none" w:sz="0" w:space="0" w:color="auto"/>
        <w:bottom w:val="none" w:sz="0" w:space="0" w:color="auto"/>
        <w:right w:val="none" w:sz="0" w:space="0" w:color="auto"/>
      </w:divBdr>
    </w:div>
    <w:div w:id="1775516784">
      <w:bodyDiv w:val="1"/>
      <w:marLeft w:val="0"/>
      <w:marRight w:val="0"/>
      <w:marTop w:val="0"/>
      <w:marBottom w:val="0"/>
      <w:divBdr>
        <w:top w:val="none" w:sz="0" w:space="0" w:color="auto"/>
        <w:left w:val="none" w:sz="0" w:space="0" w:color="auto"/>
        <w:bottom w:val="none" w:sz="0" w:space="0" w:color="auto"/>
        <w:right w:val="none" w:sz="0" w:space="0" w:color="auto"/>
      </w:divBdr>
    </w:div>
    <w:div w:id="1777283585">
      <w:bodyDiv w:val="1"/>
      <w:marLeft w:val="0"/>
      <w:marRight w:val="0"/>
      <w:marTop w:val="0"/>
      <w:marBottom w:val="0"/>
      <w:divBdr>
        <w:top w:val="none" w:sz="0" w:space="0" w:color="auto"/>
        <w:left w:val="none" w:sz="0" w:space="0" w:color="auto"/>
        <w:bottom w:val="none" w:sz="0" w:space="0" w:color="auto"/>
        <w:right w:val="none" w:sz="0" w:space="0" w:color="auto"/>
      </w:divBdr>
    </w:div>
    <w:div w:id="1780762128">
      <w:bodyDiv w:val="1"/>
      <w:marLeft w:val="0"/>
      <w:marRight w:val="0"/>
      <w:marTop w:val="0"/>
      <w:marBottom w:val="0"/>
      <w:divBdr>
        <w:top w:val="none" w:sz="0" w:space="0" w:color="auto"/>
        <w:left w:val="none" w:sz="0" w:space="0" w:color="auto"/>
        <w:bottom w:val="none" w:sz="0" w:space="0" w:color="auto"/>
        <w:right w:val="none" w:sz="0" w:space="0" w:color="auto"/>
      </w:divBdr>
    </w:div>
    <w:div w:id="1782531484">
      <w:bodyDiv w:val="1"/>
      <w:marLeft w:val="0"/>
      <w:marRight w:val="0"/>
      <w:marTop w:val="0"/>
      <w:marBottom w:val="0"/>
      <w:divBdr>
        <w:top w:val="none" w:sz="0" w:space="0" w:color="auto"/>
        <w:left w:val="none" w:sz="0" w:space="0" w:color="auto"/>
        <w:bottom w:val="none" w:sz="0" w:space="0" w:color="auto"/>
        <w:right w:val="none" w:sz="0" w:space="0" w:color="auto"/>
      </w:divBdr>
    </w:div>
    <w:div w:id="1784374443">
      <w:bodyDiv w:val="1"/>
      <w:marLeft w:val="0"/>
      <w:marRight w:val="0"/>
      <w:marTop w:val="0"/>
      <w:marBottom w:val="0"/>
      <w:divBdr>
        <w:top w:val="none" w:sz="0" w:space="0" w:color="auto"/>
        <w:left w:val="none" w:sz="0" w:space="0" w:color="auto"/>
        <w:bottom w:val="none" w:sz="0" w:space="0" w:color="auto"/>
        <w:right w:val="none" w:sz="0" w:space="0" w:color="auto"/>
      </w:divBdr>
    </w:div>
    <w:div w:id="1785029560">
      <w:bodyDiv w:val="1"/>
      <w:marLeft w:val="0"/>
      <w:marRight w:val="0"/>
      <w:marTop w:val="0"/>
      <w:marBottom w:val="0"/>
      <w:divBdr>
        <w:top w:val="none" w:sz="0" w:space="0" w:color="auto"/>
        <w:left w:val="none" w:sz="0" w:space="0" w:color="auto"/>
        <w:bottom w:val="none" w:sz="0" w:space="0" w:color="auto"/>
        <w:right w:val="none" w:sz="0" w:space="0" w:color="auto"/>
      </w:divBdr>
    </w:div>
    <w:div w:id="1789817233">
      <w:bodyDiv w:val="1"/>
      <w:marLeft w:val="0"/>
      <w:marRight w:val="0"/>
      <w:marTop w:val="0"/>
      <w:marBottom w:val="0"/>
      <w:divBdr>
        <w:top w:val="none" w:sz="0" w:space="0" w:color="auto"/>
        <w:left w:val="none" w:sz="0" w:space="0" w:color="auto"/>
        <w:bottom w:val="none" w:sz="0" w:space="0" w:color="auto"/>
        <w:right w:val="none" w:sz="0" w:space="0" w:color="auto"/>
      </w:divBdr>
    </w:div>
    <w:div w:id="1790273850">
      <w:bodyDiv w:val="1"/>
      <w:marLeft w:val="0"/>
      <w:marRight w:val="0"/>
      <w:marTop w:val="0"/>
      <w:marBottom w:val="0"/>
      <w:divBdr>
        <w:top w:val="none" w:sz="0" w:space="0" w:color="auto"/>
        <w:left w:val="none" w:sz="0" w:space="0" w:color="auto"/>
        <w:bottom w:val="none" w:sz="0" w:space="0" w:color="auto"/>
        <w:right w:val="none" w:sz="0" w:space="0" w:color="auto"/>
      </w:divBdr>
    </w:div>
    <w:div w:id="1790657539">
      <w:bodyDiv w:val="1"/>
      <w:marLeft w:val="0"/>
      <w:marRight w:val="0"/>
      <w:marTop w:val="0"/>
      <w:marBottom w:val="0"/>
      <w:divBdr>
        <w:top w:val="none" w:sz="0" w:space="0" w:color="auto"/>
        <w:left w:val="none" w:sz="0" w:space="0" w:color="auto"/>
        <w:bottom w:val="none" w:sz="0" w:space="0" w:color="auto"/>
        <w:right w:val="none" w:sz="0" w:space="0" w:color="auto"/>
      </w:divBdr>
    </w:div>
    <w:div w:id="1792898870">
      <w:bodyDiv w:val="1"/>
      <w:marLeft w:val="0"/>
      <w:marRight w:val="0"/>
      <w:marTop w:val="0"/>
      <w:marBottom w:val="0"/>
      <w:divBdr>
        <w:top w:val="none" w:sz="0" w:space="0" w:color="auto"/>
        <w:left w:val="none" w:sz="0" w:space="0" w:color="auto"/>
        <w:bottom w:val="none" w:sz="0" w:space="0" w:color="auto"/>
        <w:right w:val="none" w:sz="0" w:space="0" w:color="auto"/>
      </w:divBdr>
    </w:div>
    <w:div w:id="1793010033">
      <w:bodyDiv w:val="1"/>
      <w:marLeft w:val="0"/>
      <w:marRight w:val="0"/>
      <w:marTop w:val="0"/>
      <w:marBottom w:val="0"/>
      <w:divBdr>
        <w:top w:val="none" w:sz="0" w:space="0" w:color="auto"/>
        <w:left w:val="none" w:sz="0" w:space="0" w:color="auto"/>
        <w:bottom w:val="none" w:sz="0" w:space="0" w:color="auto"/>
        <w:right w:val="none" w:sz="0" w:space="0" w:color="auto"/>
      </w:divBdr>
    </w:div>
    <w:div w:id="1806115728">
      <w:bodyDiv w:val="1"/>
      <w:marLeft w:val="0"/>
      <w:marRight w:val="0"/>
      <w:marTop w:val="0"/>
      <w:marBottom w:val="0"/>
      <w:divBdr>
        <w:top w:val="none" w:sz="0" w:space="0" w:color="auto"/>
        <w:left w:val="none" w:sz="0" w:space="0" w:color="auto"/>
        <w:bottom w:val="none" w:sz="0" w:space="0" w:color="auto"/>
        <w:right w:val="none" w:sz="0" w:space="0" w:color="auto"/>
      </w:divBdr>
    </w:div>
    <w:div w:id="1809394809">
      <w:bodyDiv w:val="1"/>
      <w:marLeft w:val="0"/>
      <w:marRight w:val="0"/>
      <w:marTop w:val="0"/>
      <w:marBottom w:val="0"/>
      <w:divBdr>
        <w:top w:val="none" w:sz="0" w:space="0" w:color="auto"/>
        <w:left w:val="none" w:sz="0" w:space="0" w:color="auto"/>
        <w:bottom w:val="none" w:sz="0" w:space="0" w:color="auto"/>
        <w:right w:val="none" w:sz="0" w:space="0" w:color="auto"/>
      </w:divBdr>
    </w:div>
    <w:div w:id="1809862009">
      <w:bodyDiv w:val="1"/>
      <w:marLeft w:val="0"/>
      <w:marRight w:val="0"/>
      <w:marTop w:val="0"/>
      <w:marBottom w:val="0"/>
      <w:divBdr>
        <w:top w:val="none" w:sz="0" w:space="0" w:color="auto"/>
        <w:left w:val="none" w:sz="0" w:space="0" w:color="auto"/>
        <w:bottom w:val="none" w:sz="0" w:space="0" w:color="auto"/>
        <w:right w:val="none" w:sz="0" w:space="0" w:color="auto"/>
      </w:divBdr>
    </w:div>
    <w:div w:id="1811315883">
      <w:bodyDiv w:val="1"/>
      <w:marLeft w:val="0"/>
      <w:marRight w:val="0"/>
      <w:marTop w:val="0"/>
      <w:marBottom w:val="0"/>
      <w:divBdr>
        <w:top w:val="none" w:sz="0" w:space="0" w:color="auto"/>
        <w:left w:val="none" w:sz="0" w:space="0" w:color="auto"/>
        <w:bottom w:val="none" w:sz="0" w:space="0" w:color="auto"/>
        <w:right w:val="none" w:sz="0" w:space="0" w:color="auto"/>
      </w:divBdr>
    </w:div>
    <w:div w:id="1815682341">
      <w:bodyDiv w:val="1"/>
      <w:marLeft w:val="0"/>
      <w:marRight w:val="0"/>
      <w:marTop w:val="0"/>
      <w:marBottom w:val="0"/>
      <w:divBdr>
        <w:top w:val="none" w:sz="0" w:space="0" w:color="auto"/>
        <w:left w:val="none" w:sz="0" w:space="0" w:color="auto"/>
        <w:bottom w:val="none" w:sz="0" w:space="0" w:color="auto"/>
        <w:right w:val="none" w:sz="0" w:space="0" w:color="auto"/>
      </w:divBdr>
    </w:div>
    <w:div w:id="1816098095">
      <w:bodyDiv w:val="1"/>
      <w:marLeft w:val="0"/>
      <w:marRight w:val="0"/>
      <w:marTop w:val="0"/>
      <w:marBottom w:val="0"/>
      <w:divBdr>
        <w:top w:val="none" w:sz="0" w:space="0" w:color="auto"/>
        <w:left w:val="none" w:sz="0" w:space="0" w:color="auto"/>
        <w:bottom w:val="none" w:sz="0" w:space="0" w:color="auto"/>
        <w:right w:val="none" w:sz="0" w:space="0" w:color="auto"/>
      </w:divBdr>
    </w:div>
    <w:div w:id="1819612416">
      <w:bodyDiv w:val="1"/>
      <w:marLeft w:val="0"/>
      <w:marRight w:val="0"/>
      <w:marTop w:val="0"/>
      <w:marBottom w:val="0"/>
      <w:divBdr>
        <w:top w:val="none" w:sz="0" w:space="0" w:color="auto"/>
        <w:left w:val="none" w:sz="0" w:space="0" w:color="auto"/>
        <w:bottom w:val="none" w:sz="0" w:space="0" w:color="auto"/>
        <w:right w:val="none" w:sz="0" w:space="0" w:color="auto"/>
      </w:divBdr>
    </w:div>
    <w:div w:id="1822959733">
      <w:bodyDiv w:val="1"/>
      <w:marLeft w:val="0"/>
      <w:marRight w:val="0"/>
      <w:marTop w:val="0"/>
      <w:marBottom w:val="0"/>
      <w:divBdr>
        <w:top w:val="none" w:sz="0" w:space="0" w:color="auto"/>
        <w:left w:val="none" w:sz="0" w:space="0" w:color="auto"/>
        <w:bottom w:val="none" w:sz="0" w:space="0" w:color="auto"/>
        <w:right w:val="none" w:sz="0" w:space="0" w:color="auto"/>
      </w:divBdr>
    </w:div>
    <w:div w:id="1825001377">
      <w:bodyDiv w:val="1"/>
      <w:marLeft w:val="0"/>
      <w:marRight w:val="0"/>
      <w:marTop w:val="0"/>
      <w:marBottom w:val="0"/>
      <w:divBdr>
        <w:top w:val="none" w:sz="0" w:space="0" w:color="auto"/>
        <w:left w:val="none" w:sz="0" w:space="0" w:color="auto"/>
        <w:bottom w:val="none" w:sz="0" w:space="0" w:color="auto"/>
        <w:right w:val="none" w:sz="0" w:space="0" w:color="auto"/>
      </w:divBdr>
    </w:div>
    <w:div w:id="1829175642">
      <w:bodyDiv w:val="1"/>
      <w:marLeft w:val="0"/>
      <w:marRight w:val="0"/>
      <w:marTop w:val="0"/>
      <w:marBottom w:val="0"/>
      <w:divBdr>
        <w:top w:val="none" w:sz="0" w:space="0" w:color="auto"/>
        <w:left w:val="none" w:sz="0" w:space="0" w:color="auto"/>
        <w:bottom w:val="none" w:sz="0" w:space="0" w:color="auto"/>
        <w:right w:val="none" w:sz="0" w:space="0" w:color="auto"/>
      </w:divBdr>
    </w:div>
    <w:div w:id="1832014631">
      <w:bodyDiv w:val="1"/>
      <w:marLeft w:val="0"/>
      <w:marRight w:val="0"/>
      <w:marTop w:val="0"/>
      <w:marBottom w:val="0"/>
      <w:divBdr>
        <w:top w:val="none" w:sz="0" w:space="0" w:color="auto"/>
        <w:left w:val="none" w:sz="0" w:space="0" w:color="auto"/>
        <w:bottom w:val="none" w:sz="0" w:space="0" w:color="auto"/>
        <w:right w:val="none" w:sz="0" w:space="0" w:color="auto"/>
      </w:divBdr>
    </w:div>
    <w:div w:id="1832670984">
      <w:bodyDiv w:val="1"/>
      <w:marLeft w:val="0"/>
      <w:marRight w:val="0"/>
      <w:marTop w:val="0"/>
      <w:marBottom w:val="0"/>
      <w:divBdr>
        <w:top w:val="none" w:sz="0" w:space="0" w:color="auto"/>
        <w:left w:val="none" w:sz="0" w:space="0" w:color="auto"/>
        <w:bottom w:val="none" w:sz="0" w:space="0" w:color="auto"/>
        <w:right w:val="none" w:sz="0" w:space="0" w:color="auto"/>
      </w:divBdr>
    </w:div>
    <w:div w:id="1835367865">
      <w:bodyDiv w:val="1"/>
      <w:marLeft w:val="0"/>
      <w:marRight w:val="0"/>
      <w:marTop w:val="0"/>
      <w:marBottom w:val="0"/>
      <w:divBdr>
        <w:top w:val="none" w:sz="0" w:space="0" w:color="auto"/>
        <w:left w:val="none" w:sz="0" w:space="0" w:color="auto"/>
        <w:bottom w:val="none" w:sz="0" w:space="0" w:color="auto"/>
        <w:right w:val="none" w:sz="0" w:space="0" w:color="auto"/>
      </w:divBdr>
    </w:div>
    <w:div w:id="1835607621">
      <w:bodyDiv w:val="1"/>
      <w:marLeft w:val="0"/>
      <w:marRight w:val="0"/>
      <w:marTop w:val="0"/>
      <w:marBottom w:val="0"/>
      <w:divBdr>
        <w:top w:val="none" w:sz="0" w:space="0" w:color="auto"/>
        <w:left w:val="none" w:sz="0" w:space="0" w:color="auto"/>
        <w:bottom w:val="none" w:sz="0" w:space="0" w:color="auto"/>
        <w:right w:val="none" w:sz="0" w:space="0" w:color="auto"/>
      </w:divBdr>
    </w:div>
    <w:div w:id="1840778012">
      <w:bodyDiv w:val="1"/>
      <w:marLeft w:val="0"/>
      <w:marRight w:val="0"/>
      <w:marTop w:val="0"/>
      <w:marBottom w:val="0"/>
      <w:divBdr>
        <w:top w:val="none" w:sz="0" w:space="0" w:color="auto"/>
        <w:left w:val="none" w:sz="0" w:space="0" w:color="auto"/>
        <w:bottom w:val="none" w:sz="0" w:space="0" w:color="auto"/>
        <w:right w:val="none" w:sz="0" w:space="0" w:color="auto"/>
      </w:divBdr>
    </w:div>
    <w:div w:id="1849950753">
      <w:bodyDiv w:val="1"/>
      <w:marLeft w:val="0"/>
      <w:marRight w:val="0"/>
      <w:marTop w:val="0"/>
      <w:marBottom w:val="0"/>
      <w:divBdr>
        <w:top w:val="none" w:sz="0" w:space="0" w:color="auto"/>
        <w:left w:val="none" w:sz="0" w:space="0" w:color="auto"/>
        <w:bottom w:val="none" w:sz="0" w:space="0" w:color="auto"/>
        <w:right w:val="none" w:sz="0" w:space="0" w:color="auto"/>
      </w:divBdr>
    </w:div>
    <w:div w:id="1852333760">
      <w:bodyDiv w:val="1"/>
      <w:marLeft w:val="0"/>
      <w:marRight w:val="0"/>
      <w:marTop w:val="0"/>
      <w:marBottom w:val="0"/>
      <w:divBdr>
        <w:top w:val="none" w:sz="0" w:space="0" w:color="auto"/>
        <w:left w:val="none" w:sz="0" w:space="0" w:color="auto"/>
        <w:bottom w:val="none" w:sz="0" w:space="0" w:color="auto"/>
        <w:right w:val="none" w:sz="0" w:space="0" w:color="auto"/>
      </w:divBdr>
    </w:div>
    <w:div w:id="1852448286">
      <w:bodyDiv w:val="1"/>
      <w:marLeft w:val="0"/>
      <w:marRight w:val="0"/>
      <w:marTop w:val="0"/>
      <w:marBottom w:val="0"/>
      <w:divBdr>
        <w:top w:val="none" w:sz="0" w:space="0" w:color="auto"/>
        <w:left w:val="none" w:sz="0" w:space="0" w:color="auto"/>
        <w:bottom w:val="none" w:sz="0" w:space="0" w:color="auto"/>
        <w:right w:val="none" w:sz="0" w:space="0" w:color="auto"/>
      </w:divBdr>
    </w:div>
    <w:div w:id="1858040020">
      <w:bodyDiv w:val="1"/>
      <w:marLeft w:val="0"/>
      <w:marRight w:val="0"/>
      <w:marTop w:val="0"/>
      <w:marBottom w:val="0"/>
      <w:divBdr>
        <w:top w:val="none" w:sz="0" w:space="0" w:color="auto"/>
        <w:left w:val="none" w:sz="0" w:space="0" w:color="auto"/>
        <w:bottom w:val="none" w:sz="0" w:space="0" w:color="auto"/>
        <w:right w:val="none" w:sz="0" w:space="0" w:color="auto"/>
      </w:divBdr>
    </w:div>
    <w:div w:id="1863590148">
      <w:bodyDiv w:val="1"/>
      <w:marLeft w:val="0"/>
      <w:marRight w:val="0"/>
      <w:marTop w:val="0"/>
      <w:marBottom w:val="0"/>
      <w:divBdr>
        <w:top w:val="none" w:sz="0" w:space="0" w:color="auto"/>
        <w:left w:val="none" w:sz="0" w:space="0" w:color="auto"/>
        <w:bottom w:val="none" w:sz="0" w:space="0" w:color="auto"/>
        <w:right w:val="none" w:sz="0" w:space="0" w:color="auto"/>
      </w:divBdr>
    </w:div>
    <w:div w:id="1863784901">
      <w:bodyDiv w:val="1"/>
      <w:marLeft w:val="0"/>
      <w:marRight w:val="0"/>
      <w:marTop w:val="0"/>
      <w:marBottom w:val="0"/>
      <w:divBdr>
        <w:top w:val="none" w:sz="0" w:space="0" w:color="auto"/>
        <w:left w:val="none" w:sz="0" w:space="0" w:color="auto"/>
        <w:bottom w:val="none" w:sz="0" w:space="0" w:color="auto"/>
        <w:right w:val="none" w:sz="0" w:space="0" w:color="auto"/>
      </w:divBdr>
    </w:div>
    <w:div w:id="1864782397">
      <w:bodyDiv w:val="1"/>
      <w:marLeft w:val="0"/>
      <w:marRight w:val="0"/>
      <w:marTop w:val="0"/>
      <w:marBottom w:val="0"/>
      <w:divBdr>
        <w:top w:val="none" w:sz="0" w:space="0" w:color="auto"/>
        <w:left w:val="none" w:sz="0" w:space="0" w:color="auto"/>
        <w:bottom w:val="none" w:sz="0" w:space="0" w:color="auto"/>
        <w:right w:val="none" w:sz="0" w:space="0" w:color="auto"/>
      </w:divBdr>
    </w:div>
    <w:div w:id="1865827241">
      <w:bodyDiv w:val="1"/>
      <w:marLeft w:val="0"/>
      <w:marRight w:val="0"/>
      <w:marTop w:val="0"/>
      <w:marBottom w:val="0"/>
      <w:divBdr>
        <w:top w:val="none" w:sz="0" w:space="0" w:color="auto"/>
        <w:left w:val="none" w:sz="0" w:space="0" w:color="auto"/>
        <w:bottom w:val="none" w:sz="0" w:space="0" w:color="auto"/>
        <w:right w:val="none" w:sz="0" w:space="0" w:color="auto"/>
      </w:divBdr>
    </w:div>
    <w:div w:id="1875579453">
      <w:bodyDiv w:val="1"/>
      <w:marLeft w:val="0"/>
      <w:marRight w:val="0"/>
      <w:marTop w:val="0"/>
      <w:marBottom w:val="0"/>
      <w:divBdr>
        <w:top w:val="none" w:sz="0" w:space="0" w:color="auto"/>
        <w:left w:val="none" w:sz="0" w:space="0" w:color="auto"/>
        <w:bottom w:val="none" w:sz="0" w:space="0" w:color="auto"/>
        <w:right w:val="none" w:sz="0" w:space="0" w:color="auto"/>
      </w:divBdr>
    </w:div>
    <w:div w:id="1878279782">
      <w:bodyDiv w:val="1"/>
      <w:marLeft w:val="0"/>
      <w:marRight w:val="0"/>
      <w:marTop w:val="0"/>
      <w:marBottom w:val="0"/>
      <w:divBdr>
        <w:top w:val="none" w:sz="0" w:space="0" w:color="auto"/>
        <w:left w:val="none" w:sz="0" w:space="0" w:color="auto"/>
        <w:bottom w:val="none" w:sz="0" w:space="0" w:color="auto"/>
        <w:right w:val="none" w:sz="0" w:space="0" w:color="auto"/>
      </w:divBdr>
    </w:div>
    <w:div w:id="1882477250">
      <w:bodyDiv w:val="1"/>
      <w:marLeft w:val="0"/>
      <w:marRight w:val="0"/>
      <w:marTop w:val="0"/>
      <w:marBottom w:val="0"/>
      <w:divBdr>
        <w:top w:val="none" w:sz="0" w:space="0" w:color="auto"/>
        <w:left w:val="none" w:sz="0" w:space="0" w:color="auto"/>
        <w:bottom w:val="none" w:sz="0" w:space="0" w:color="auto"/>
        <w:right w:val="none" w:sz="0" w:space="0" w:color="auto"/>
      </w:divBdr>
    </w:div>
    <w:div w:id="1882815589">
      <w:bodyDiv w:val="1"/>
      <w:marLeft w:val="0"/>
      <w:marRight w:val="0"/>
      <w:marTop w:val="0"/>
      <w:marBottom w:val="0"/>
      <w:divBdr>
        <w:top w:val="none" w:sz="0" w:space="0" w:color="auto"/>
        <w:left w:val="none" w:sz="0" w:space="0" w:color="auto"/>
        <w:bottom w:val="none" w:sz="0" w:space="0" w:color="auto"/>
        <w:right w:val="none" w:sz="0" w:space="0" w:color="auto"/>
      </w:divBdr>
    </w:div>
    <w:div w:id="1883520848">
      <w:bodyDiv w:val="1"/>
      <w:marLeft w:val="0"/>
      <w:marRight w:val="0"/>
      <w:marTop w:val="0"/>
      <w:marBottom w:val="0"/>
      <w:divBdr>
        <w:top w:val="none" w:sz="0" w:space="0" w:color="auto"/>
        <w:left w:val="none" w:sz="0" w:space="0" w:color="auto"/>
        <w:bottom w:val="none" w:sz="0" w:space="0" w:color="auto"/>
        <w:right w:val="none" w:sz="0" w:space="0" w:color="auto"/>
      </w:divBdr>
    </w:div>
    <w:div w:id="1885098741">
      <w:bodyDiv w:val="1"/>
      <w:marLeft w:val="0"/>
      <w:marRight w:val="0"/>
      <w:marTop w:val="0"/>
      <w:marBottom w:val="0"/>
      <w:divBdr>
        <w:top w:val="none" w:sz="0" w:space="0" w:color="auto"/>
        <w:left w:val="none" w:sz="0" w:space="0" w:color="auto"/>
        <w:bottom w:val="none" w:sz="0" w:space="0" w:color="auto"/>
        <w:right w:val="none" w:sz="0" w:space="0" w:color="auto"/>
      </w:divBdr>
    </w:div>
    <w:div w:id="1887326743">
      <w:bodyDiv w:val="1"/>
      <w:marLeft w:val="0"/>
      <w:marRight w:val="0"/>
      <w:marTop w:val="0"/>
      <w:marBottom w:val="0"/>
      <w:divBdr>
        <w:top w:val="none" w:sz="0" w:space="0" w:color="auto"/>
        <w:left w:val="none" w:sz="0" w:space="0" w:color="auto"/>
        <w:bottom w:val="none" w:sz="0" w:space="0" w:color="auto"/>
        <w:right w:val="none" w:sz="0" w:space="0" w:color="auto"/>
      </w:divBdr>
    </w:div>
    <w:div w:id="1891841521">
      <w:bodyDiv w:val="1"/>
      <w:marLeft w:val="0"/>
      <w:marRight w:val="0"/>
      <w:marTop w:val="0"/>
      <w:marBottom w:val="0"/>
      <w:divBdr>
        <w:top w:val="none" w:sz="0" w:space="0" w:color="auto"/>
        <w:left w:val="none" w:sz="0" w:space="0" w:color="auto"/>
        <w:bottom w:val="none" w:sz="0" w:space="0" w:color="auto"/>
        <w:right w:val="none" w:sz="0" w:space="0" w:color="auto"/>
      </w:divBdr>
    </w:div>
    <w:div w:id="1894581453">
      <w:bodyDiv w:val="1"/>
      <w:marLeft w:val="0"/>
      <w:marRight w:val="0"/>
      <w:marTop w:val="0"/>
      <w:marBottom w:val="0"/>
      <w:divBdr>
        <w:top w:val="none" w:sz="0" w:space="0" w:color="auto"/>
        <w:left w:val="none" w:sz="0" w:space="0" w:color="auto"/>
        <w:bottom w:val="none" w:sz="0" w:space="0" w:color="auto"/>
        <w:right w:val="none" w:sz="0" w:space="0" w:color="auto"/>
      </w:divBdr>
    </w:div>
    <w:div w:id="1894807346">
      <w:bodyDiv w:val="1"/>
      <w:marLeft w:val="0"/>
      <w:marRight w:val="0"/>
      <w:marTop w:val="0"/>
      <w:marBottom w:val="0"/>
      <w:divBdr>
        <w:top w:val="none" w:sz="0" w:space="0" w:color="auto"/>
        <w:left w:val="none" w:sz="0" w:space="0" w:color="auto"/>
        <w:bottom w:val="none" w:sz="0" w:space="0" w:color="auto"/>
        <w:right w:val="none" w:sz="0" w:space="0" w:color="auto"/>
      </w:divBdr>
    </w:div>
    <w:div w:id="1898470454">
      <w:bodyDiv w:val="1"/>
      <w:marLeft w:val="0"/>
      <w:marRight w:val="0"/>
      <w:marTop w:val="0"/>
      <w:marBottom w:val="0"/>
      <w:divBdr>
        <w:top w:val="none" w:sz="0" w:space="0" w:color="auto"/>
        <w:left w:val="none" w:sz="0" w:space="0" w:color="auto"/>
        <w:bottom w:val="none" w:sz="0" w:space="0" w:color="auto"/>
        <w:right w:val="none" w:sz="0" w:space="0" w:color="auto"/>
      </w:divBdr>
    </w:div>
    <w:div w:id="1898710294">
      <w:bodyDiv w:val="1"/>
      <w:marLeft w:val="0"/>
      <w:marRight w:val="0"/>
      <w:marTop w:val="0"/>
      <w:marBottom w:val="0"/>
      <w:divBdr>
        <w:top w:val="none" w:sz="0" w:space="0" w:color="auto"/>
        <w:left w:val="none" w:sz="0" w:space="0" w:color="auto"/>
        <w:bottom w:val="none" w:sz="0" w:space="0" w:color="auto"/>
        <w:right w:val="none" w:sz="0" w:space="0" w:color="auto"/>
      </w:divBdr>
    </w:div>
    <w:div w:id="1901600226">
      <w:bodyDiv w:val="1"/>
      <w:marLeft w:val="0"/>
      <w:marRight w:val="0"/>
      <w:marTop w:val="0"/>
      <w:marBottom w:val="0"/>
      <w:divBdr>
        <w:top w:val="none" w:sz="0" w:space="0" w:color="auto"/>
        <w:left w:val="none" w:sz="0" w:space="0" w:color="auto"/>
        <w:bottom w:val="none" w:sz="0" w:space="0" w:color="auto"/>
        <w:right w:val="none" w:sz="0" w:space="0" w:color="auto"/>
      </w:divBdr>
    </w:div>
    <w:div w:id="1902520326">
      <w:bodyDiv w:val="1"/>
      <w:marLeft w:val="0"/>
      <w:marRight w:val="0"/>
      <w:marTop w:val="0"/>
      <w:marBottom w:val="0"/>
      <w:divBdr>
        <w:top w:val="none" w:sz="0" w:space="0" w:color="auto"/>
        <w:left w:val="none" w:sz="0" w:space="0" w:color="auto"/>
        <w:bottom w:val="none" w:sz="0" w:space="0" w:color="auto"/>
        <w:right w:val="none" w:sz="0" w:space="0" w:color="auto"/>
      </w:divBdr>
    </w:div>
    <w:div w:id="1904414369">
      <w:bodyDiv w:val="1"/>
      <w:marLeft w:val="0"/>
      <w:marRight w:val="0"/>
      <w:marTop w:val="0"/>
      <w:marBottom w:val="0"/>
      <w:divBdr>
        <w:top w:val="none" w:sz="0" w:space="0" w:color="auto"/>
        <w:left w:val="none" w:sz="0" w:space="0" w:color="auto"/>
        <w:bottom w:val="none" w:sz="0" w:space="0" w:color="auto"/>
        <w:right w:val="none" w:sz="0" w:space="0" w:color="auto"/>
      </w:divBdr>
    </w:div>
    <w:div w:id="1904753483">
      <w:bodyDiv w:val="1"/>
      <w:marLeft w:val="0"/>
      <w:marRight w:val="0"/>
      <w:marTop w:val="0"/>
      <w:marBottom w:val="0"/>
      <w:divBdr>
        <w:top w:val="none" w:sz="0" w:space="0" w:color="auto"/>
        <w:left w:val="none" w:sz="0" w:space="0" w:color="auto"/>
        <w:bottom w:val="none" w:sz="0" w:space="0" w:color="auto"/>
        <w:right w:val="none" w:sz="0" w:space="0" w:color="auto"/>
      </w:divBdr>
    </w:div>
    <w:div w:id="1907254680">
      <w:bodyDiv w:val="1"/>
      <w:marLeft w:val="0"/>
      <w:marRight w:val="0"/>
      <w:marTop w:val="0"/>
      <w:marBottom w:val="0"/>
      <w:divBdr>
        <w:top w:val="none" w:sz="0" w:space="0" w:color="auto"/>
        <w:left w:val="none" w:sz="0" w:space="0" w:color="auto"/>
        <w:bottom w:val="none" w:sz="0" w:space="0" w:color="auto"/>
        <w:right w:val="none" w:sz="0" w:space="0" w:color="auto"/>
      </w:divBdr>
    </w:div>
    <w:div w:id="1908146774">
      <w:bodyDiv w:val="1"/>
      <w:marLeft w:val="0"/>
      <w:marRight w:val="0"/>
      <w:marTop w:val="0"/>
      <w:marBottom w:val="0"/>
      <w:divBdr>
        <w:top w:val="none" w:sz="0" w:space="0" w:color="auto"/>
        <w:left w:val="none" w:sz="0" w:space="0" w:color="auto"/>
        <w:bottom w:val="none" w:sz="0" w:space="0" w:color="auto"/>
        <w:right w:val="none" w:sz="0" w:space="0" w:color="auto"/>
      </w:divBdr>
    </w:div>
    <w:div w:id="1911190178">
      <w:bodyDiv w:val="1"/>
      <w:marLeft w:val="0"/>
      <w:marRight w:val="0"/>
      <w:marTop w:val="0"/>
      <w:marBottom w:val="0"/>
      <w:divBdr>
        <w:top w:val="none" w:sz="0" w:space="0" w:color="auto"/>
        <w:left w:val="none" w:sz="0" w:space="0" w:color="auto"/>
        <w:bottom w:val="none" w:sz="0" w:space="0" w:color="auto"/>
        <w:right w:val="none" w:sz="0" w:space="0" w:color="auto"/>
      </w:divBdr>
    </w:div>
    <w:div w:id="1911500849">
      <w:bodyDiv w:val="1"/>
      <w:marLeft w:val="0"/>
      <w:marRight w:val="0"/>
      <w:marTop w:val="0"/>
      <w:marBottom w:val="0"/>
      <w:divBdr>
        <w:top w:val="none" w:sz="0" w:space="0" w:color="auto"/>
        <w:left w:val="none" w:sz="0" w:space="0" w:color="auto"/>
        <w:bottom w:val="none" w:sz="0" w:space="0" w:color="auto"/>
        <w:right w:val="none" w:sz="0" w:space="0" w:color="auto"/>
      </w:divBdr>
    </w:div>
    <w:div w:id="1912691911">
      <w:bodyDiv w:val="1"/>
      <w:marLeft w:val="0"/>
      <w:marRight w:val="0"/>
      <w:marTop w:val="0"/>
      <w:marBottom w:val="0"/>
      <w:divBdr>
        <w:top w:val="none" w:sz="0" w:space="0" w:color="auto"/>
        <w:left w:val="none" w:sz="0" w:space="0" w:color="auto"/>
        <w:bottom w:val="none" w:sz="0" w:space="0" w:color="auto"/>
        <w:right w:val="none" w:sz="0" w:space="0" w:color="auto"/>
      </w:divBdr>
    </w:div>
    <w:div w:id="1913657415">
      <w:bodyDiv w:val="1"/>
      <w:marLeft w:val="0"/>
      <w:marRight w:val="0"/>
      <w:marTop w:val="0"/>
      <w:marBottom w:val="0"/>
      <w:divBdr>
        <w:top w:val="none" w:sz="0" w:space="0" w:color="auto"/>
        <w:left w:val="none" w:sz="0" w:space="0" w:color="auto"/>
        <w:bottom w:val="none" w:sz="0" w:space="0" w:color="auto"/>
        <w:right w:val="none" w:sz="0" w:space="0" w:color="auto"/>
      </w:divBdr>
    </w:div>
    <w:div w:id="1914050824">
      <w:bodyDiv w:val="1"/>
      <w:marLeft w:val="0"/>
      <w:marRight w:val="0"/>
      <w:marTop w:val="0"/>
      <w:marBottom w:val="0"/>
      <w:divBdr>
        <w:top w:val="none" w:sz="0" w:space="0" w:color="auto"/>
        <w:left w:val="none" w:sz="0" w:space="0" w:color="auto"/>
        <w:bottom w:val="none" w:sz="0" w:space="0" w:color="auto"/>
        <w:right w:val="none" w:sz="0" w:space="0" w:color="auto"/>
      </w:divBdr>
    </w:div>
    <w:div w:id="1914389977">
      <w:bodyDiv w:val="1"/>
      <w:marLeft w:val="0"/>
      <w:marRight w:val="0"/>
      <w:marTop w:val="0"/>
      <w:marBottom w:val="0"/>
      <w:divBdr>
        <w:top w:val="none" w:sz="0" w:space="0" w:color="auto"/>
        <w:left w:val="none" w:sz="0" w:space="0" w:color="auto"/>
        <w:bottom w:val="none" w:sz="0" w:space="0" w:color="auto"/>
        <w:right w:val="none" w:sz="0" w:space="0" w:color="auto"/>
      </w:divBdr>
    </w:div>
    <w:div w:id="1915964934">
      <w:bodyDiv w:val="1"/>
      <w:marLeft w:val="0"/>
      <w:marRight w:val="0"/>
      <w:marTop w:val="0"/>
      <w:marBottom w:val="0"/>
      <w:divBdr>
        <w:top w:val="none" w:sz="0" w:space="0" w:color="auto"/>
        <w:left w:val="none" w:sz="0" w:space="0" w:color="auto"/>
        <w:bottom w:val="none" w:sz="0" w:space="0" w:color="auto"/>
        <w:right w:val="none" w:sz="0" w:space="0" w:color="auto"/>
      </w:divBdr>
    </w:div>
    <w:div w:id="1917088066">
      <w:bodyDiv w:val="1"/>
      <w:marLeft w:val="0"/>
      <w:marRight w:val="0"/>
      <w:marTop w:val="0"/>
      <w:marBottom w:val="0"/>
      <w:divBdr>
        <w:top w:val="none" w:sz="0" w:space="0" w:color="auto"/>
        <w:left w:val="none" w:sz="0" w:space="0" w:color="auto"/>
        <w:bottom w:val="none" w:sz="0" w:space="0" w:color="auto"/>
        <w:right w:val="none" w:sz="0" w:space="0" w:color="auto"/>
      </w:divBdr>
    </w:div>
    <w:div w:id="1918512478">
      <w:bodyDiv w:val="1"/>
      <w:marLeft w:val="0"/>
      <w:marRight w:val="0"/>
      <w:marTop w:val="0"/>
      <w:marBottom w:val="0"/>
      <w:divBdr>
        <w:top w:val="none" w:sz="0" w:space="0" w:color="auto"/>
        <w:left w:val="none" w:sz="0" w:space="0" w:color="auto"/>
        <w:bottom w:val="none" w:sz="0" w:space="0" w:color="auto"/>
        <w:right w:val="none" w:sz="0" w:space="0" w:color="auto"/>
      </w:divBdr>
    </w:div>
    <w:div w:id="1923879219">
      <w:bodyDiv w:val="1"/>
      <w:marLeft w:val="0"/>
      <w:marRight w:val="0"/>
      <w:marTop w:val="0"/>
      <w:marBottom w:val="0"/>
      <w:divBdr>
        <w:top w:val="none" w:sz="0" w:space="0" w:color="auto"/>
        <w:left w:val="none" w:sz="0" w:space="0" w:color="auto"/>
        <w:bottom w:val="none" w:sz="0" w:space="0" w:color="auto"/>
        <w:right w:val="none" w:sz="0" w:space="0" w:color="auto"/>
      </w:divBdr>
    </w:div>
    <w:div w:id="1925414436">
      <w:bodyDiv w:val="1"/>
      <w:marLeft w:val="0"/>
      <w:marRight w:val="0"/>
      <w:marTop w:val="0"/>
      <w:marBottom w:val="0"/>
      <w:divBdr>
        <w:top w:val="none" w:sz="0" w:space="0" w:color="auto"/>
        <w:left w:val="none" w:sz="0" w:space="0" w:color="auto"/>
        <w:bottom w:val="none" w:sz="0" w:space="0" w:color="auto"/>
        <w:right w:val="none" w:sz="0" w:space="0" w:color="auto"/>
      </w:divBdr>
    </w:div>
    <w:div w:id="1925456254">
      <w:bodyDiv w:val="1"/>
      <w:marLeft w:val="0"/>
      <w:marRight w:val="0"/>
      <w:marTop w:val="0"/>
      <w:marBottom w:val="0"/>
      <w:divBdr>
        <w:top w:val="none" w:sz="0" w:space="0" w:color="auto"/>
        <w:left w:val="none" w:sz="0" w:space="0" w:color="auto"/>
        <w:bottom w:val="none" w:sz="0" w:space="0" w:color="auto"/>
        <w:right w:val="none" w:sz="0" w:space="0" w:color="auto"/>
      </w:divBdr>
    </w:div>
    <w:div w:id="1929118882">
      <w:bodyDiv w:val="1"/>
      <w:marLeft w:val="0"/>
      <w:marRight w:val="0"/>
      <w:marTop w:val="0"/>
      <w:marBottom w:val="0"/>
      <w:divBdr>
        <w:top w:val="none" w:sz="0" w:space="0" w:color="auto"/>
        <w:left w:val="none" w:sz="0" w:space="0" w:color="auto"/>
        <w:bottom w:val="none" w:sz="0" w:space="0" w:color="auto"/>
        <w:right w:val="none" w:sz="0" w:space="0" w:color="auto"/>
      </w:divBdr>
    </w:div>
    <w:div w:id="1930428504">
      <w:bodyDiv w:val="1"/>
      <w:marLeft w:val="0"/>
      <w:marRight w:val="0"/>
      <w:marTop w:val="0"/>
      <w:marBottom w:val="0"/>
      <w:divBdr>
        <w:top w:val="none" w:sz="0" w:space="0" w:color="auto"/>
        <w:left w:val="none" w:sz="0" w:space="0" w:color="auto"/>
        <w:bottom w:val="none" w:sz="0" w:space="0" w:color="auto"/>
        <w:right w:val="none" w:sz="0" w:space="0" w:color="auto"/>
      </w:divBdr>
    </w:div>
    <w:div w:id="1930964221">
      <w:bodyDiv w:val="1"/>
      <w:marLeft w:val="0"/>
      <w:marRight w:val="0"/>
      <w:marTop w:val="0"/>
      <w:marBottom w:val="0"/>
      <w:divBdr>
        <w:top w:val="none" w:sz="0" w:space="0" w:color="auto"/>
        <w:left w:val="none" w:sz="0" w:space="0" w:color="auto"/>
        <w:bottom w:val="none" w:sz="0" w:space="0" w:color="auto"/>
        <w:right w:val="none" w:sz="0" w:space="0" w:color="auto"/>
      </w:divBdr>
    </w:div>
    <w:div w:id="1933509905">
      <w:bodyDiv w:val="1"/>
      <w:marLeft w:val="0"/>
      <w:marRight w:val="0"/>
      <w:marTop w:val="0"/>
      <w:marBottom w:val="0"/>
      <w:divBdr>
        <w:top w:val="none" w:sz="0" w:space="0" w:color="auto"/>
        <w:left w:val="none" w:sz="0" w:space="0" w:color="auto"/>
        <w:bottom w:val="none" w:sz="0" w:space="0" w:color="auto"/>
        <w:right w:val="none" w:sz="0" w:space="0" w:color="auto"/>
      </w:divBdr>
    </w:div>
    <w:div w:id="1934120753">
      <w:bodyDiv w:val="1"/>
      <w:marLeft w:val="0"/>
      <w:marRight w:val="0"/>
      <w:marTop w:val="0"/>
      <w:marBottom w:val="0"/>
      <w:divBdr>
        <w:top w:val="none" w:sz="0" w:space="0" w:color="auto"/>
        <w:left w:val="none" w:sz="0" w:space="0" w:color="auto"/>
        <w:bottom w:val="none" w:sz="0" w:space="0" w:color="auto"/>
        <w:right w:val="none" w:sz="0" w:space="0" w:color="auto"/>
      </w:divBdr>
    </w:div>
    <w:div w:id="1937326932">
      <w:bodyDiv w:val="1"/>
      <w:marLeft w:val="0"/>
      <w:marRight w:val="0"/>
      <w:marTop w:val="0"/>
      <w:marBottom w:val="0"/>
      <w:divBdr>
        <w:top w:val="none" w:sz="0" w:space="0" w:color="auto"/>
        <w:left w:val="none" w:sz="0" w:space="0" w:color="auto"/>
        <w:bottom w:val="none" w:sz="0" w:space="0" w:color="auto"/>
        <w:right w:val="none" w:sz="0" w:space="0" w:color="auto"/>
      </w:divBdr>
    </w:div>
    <w:div w:id="1941177717">
      <w:bodyDiv w:val="1"/>
      <w:marLeft w:val="0"/>
      <w:marRight w:val="0"/>
      <w:marTop w:val="0"/>
      <w:marBottom w:val="0"/>
      <w:divBdr>
        <w:top w:val="none" w:sz="0" w:space="0" w:color="auto"/>
        <w:left w:val="none" w:sz="0" w:space="0" w:color="auto"/>
        <w:bottom w:val="none" w:sz="0" w:space="0" w:color="auto"/>
        <w:right w:val="none" w:sz="0" w:space="0" w:color="auto"/>
      </w:divBdr>
    </w:div>
    <w:div w:id="1942881711">
      <w:bodyDiv w:val="1"/>
      <w:marLeft w:val="0"/>
      <w:marRight w:val="0"/>
      <w:marTop w:val="0"/>
      <w:marBottom w:val="0"/>
      <w:divBdr>
        <w:top w:val="none" w:sz="0" w:space="0" w:color="auto"/>
        <w:left w:val="none" w:sz="0" w:space="0" w:color="auto"/>
        <w:bottom w:val="none" w:sz="0" w:space="0" w:color="auto"/>
        <w:right w:val="none" w:sz="0" w:space="0" w:color="auto"/>
      </w:divBdr>
    </w:div>
    <w:div w:id="1944877585">
      <w:bodyDiv w:val="1"/>
      <w:marLeft w:val="0"/>
      <w:marRight w:val="0"/>
      <w:marTop w:val="0"/>
      <w:marBottom w:val="0"/>
      <w:divBdr>
        <w:top w:val="none" w:sz="0" w:space="0" w:color="auto"/>
        <w:left w:val="none" w:sz="0" w:space="0" w:color="auto"/>
        <w:bottom w:val="none" w:sz="0" w:space="0" w:color="auto"/>
        <w:right w:val="none" w:sz="0" w:space="0" w:color="auto"/>
      </w:divBdr>
    </w:div>
    <w:div w:id="1946765913">
      <w:bodyDiv w:val="1"/>
      <w:marLeft w:val="0"/>
      <w:marRight w:val="0"/>
      <w:marTop w:val="0"/>
      <w:marBottom w:val="0"/>
      <w:divBdr>
        <w:top w:val="none" w:sz="0" w:space="0" w:color="auto"/>
        <w:left w:val="none" w:sz="0" w:space="0" w:color="auto"/>
        <w:bottom w:val="none" w:sz="0" w:space="0" w:color="auto"/>
        <w:right w:val="none" w:sz="0" w:space="0" w:color="auto"/>
      </w:divBdr>
    </w:div>
    <w:div w:id="1947957808">
      <w:bodyDiv w:val="1"/>
      <w:marLeft w:val="0"/>
      <w:marRight w:val="0"/>
      <w:marTop w:val="0"/>
      <w:marBottom w:val="0"/>
      <w:divBdr>
        <w:top w:val="none" w:sz="0" w:space="0" w:color="auto"/>
        <w:left w:val="none" w:sz="0" w:space="0" w:color="auto"/>
        <w:bottom w:val="none" w:sz="0" w:space="0" w:color="auto"/>
        <w:right w:val="none" w:sz="0" w:space="0" w:color="auto"/>
      </w:divBdr>
    </w:div>
    <w:div w:id="1950966900">
      <w:bodyDiv w:val="1"/>
      <w:marLeft w:val="0"/>
      <w:marRight w:val="0"/>
      <w:marTop w:val="0"/>
      <w:marBottom w:val="0"/>
      <w:divBdr>
        <w:top w:val="none" w:sz="0" w:space="0" w:color="auto"/>
        <w:left w:val="none" w:sz="0" w:space="0" w:color="auto"/>
        <w:bottom w:val="none" w:sz="0" w:space="0" w:color="auto"/>
        <w:right w:val="none" w:sz="0" w:space="0" w:color="auto"/>
      </w:divBdr>
    </w:div>
    <w:div w:id="1952541490">
      <w:bodyDiv w:val="1"/>
      <w:marLeft w:val="0"/>
      <w:marRight w:val="0"/>
      <w:marTop w:val="0"/>
      <w:marBottom w:val="0"/>
      <w:divBdr>
        <w:top w:val="none" w:sz="0" w:space="0" w:color="auto"/>
        <w:left w:val="none" w:sz="0" w:space="0" w:color="auto"/>
        <w:bottom w:val="none" w:sz="0" w:space="0" w:color="auto"/>
        <w:right w:val="none" w:sz="0" w:space="0" w:color="auto"/>
      </w:divBdr>
    </w:div>
    <w:div w:id="1952928599">
      <w:bodyDiv w:val="1"/>
      <w:marLeft w:val="0"/>
      <w:marRight w:val="0"/>
      <w:marTop w:val="0"/>
      <w:marBottom w:val="0"/>
      <w:divBdr>
        <w:top w:val="none" w:sz="0" w:space="0" w:color="auto"/>
        <w:left w:val="none" w:sz="0" w:space="0" w:color="auto"/>
        <w:bottom w:val="none" w:sz="0" w:space="0" w:color="auto"/>
        <w:right w:val="none" w:sz="0" w:space="0" w:color="auto"/>
      </w:divBdr>
    </w:div>
    <w:div w:id="1953630747">
      <w:bodyDiv w:val="1"/>
      <w:marLeft w:val="0"/>
      <w:marRight w:val="0"/>
      <w:marTop w:val="0"/>
      <w:marBottom w:val="0"/>
      <w:divBdr>
        <w:top w:val="none" w:sz="0" w:space="0" w:color="auto"/>
        <w:left w:val="none" w:sz="0" w:space="0" w:color="auto"/>
        <w:bottom w:val="none" w:sz="0" w:space="0" w:color="auto"/>
        <w:right w:val="none" w:sz="0" w:space="0" w:color="auto"/>
      </w:divBdr>
    </w:div>
    <w:div w:id="1955013188">
      <w:bodyDiv w:val="1"/>
      <w:marLeft w:val="0"/>
      <w:marRight w:val="0"/>
      <w:marTop w:val="0"/>
      <w:marBottom w:val="0"/>
      <w:divBdr>
        <w:top w:val="none" w:sz="0" w:space="0" w:color="auto"/>
        <w:left w:val="none" w:sz="0" w:space="0" w:color="auto"/>
        <w:bottom w:val="none" w:sz="0" w:space="0" w:color="auto"/>
        <w:right w:val="none" w:sz="0" w:space="0" w:color="auto"/>
      </w:divBdr>
    </w:div>
    <w:div w:id="1955624569">
      <w:bodyDiv w:val="1"/>
      <w:marLeft w:val="0"/>
      <w:marRight w:val="0"/>
      <w:marTop w:val="0"/>
      <w:marBottom w:val="0"/>
      <w:divBdr>
        <w:top w:val="none" w:sz="0" w:space="0" w:color="auto"/>
        <w:left w:val="none" w:sz="0" w:space="0" w:color="auto"/>
        <w:bottom w:val="none" w:sz="0" w:space="0" w:color="auto"/>
        <w:right w:val="none" w:sz="0" w:space="0" w:color="auto"/>
      </w:divBdr>
    </w:div>
    <w:div w:id="1955742773">
      <w:bodyDiv w:val="1"/>
      <w:marLeft w:val="0"/>
      <w:marRight w:val="0"/>
      <w:marTop w:val="0"/>
      <w:marBottom w:val="0"/>
      <w:divBdr>
        <w:top w:val="none" w:sz="0" w:space="0" w:color="auto"/>
        <w:left w:val="none" w:sz="0" w:space="0" w:color="auto"/>
        <w:bottom w:val="none" w:sz="0" w:space="0" w:color="auto"/>
        <w:right w:val="none" w:sz="0" w:space="0" w:color="auto"/>
      </w:divBdr>
    </w:div>
    <w:div w:id="1958218563">
      <w:bodyDiv w:val="1"/>
      <w:marLeft w:val="0"/>
      <w:marRight w:val="0"/>
      <w:marTop w:val="0"/>
      <w:marBottom w:val="0"/>
      <w:divBdr>
        <w:top w:val="none" w:sz="0" w:space="0" w:color="auto"/>
        <w:left w:val="none" w:sz="0" w:space="0" w:color="auto"/>
        <w:bottom w:val="none" w:sz="0" w:space="0" w:color="auto"/>
        <w:right w:val="none" w:sz="0" w:space="0" w:color="auto"/>
      </w:divBdr>
    </w:div>
    <w:div w:id="1958485167">
      <w:bodyDiv w:val="1"/>
      <w:marLeft w:val="0"/>
      <w:marRight w:val="0"/>
      <w:marTop w:val="0"/>
      <w:marBottom w:val="0"/>
      <w:divBdr>
        <w:top w:val="none" w:sz="0" w:space="0" w:color="auto"/>
        <w:left w:val="none" w:sz="0" w:space="0" w:color="auto"/>
        <w:bottom w:val="none" w:sz="0" w:space="0" w:color="auto"/>
        <w:right w:val="none" w:sz="0" w:space="0" w:color="auto"/>
      </w:divBdr>
    </w:div>
    <w:div w:id="1958559849">
      <w:bodyDiv w:val="1"/>
      <w:marLeft w:val="0"/>
      <w:marRight w:val="0"/>
      <w:marTop w:val="0"/>
      <w:marBottom w:val="0"/>
      <w:divBdr>
        <w:top w:val="none" w:sz="0" w:space="0" w:color="auto"/>
        <w:left w:val="none" w:sz="0" w:space="0" w:color="auto"/>
        <w:bottom w:val="none" w:sz="0" w:space="0" w:color="auto"/>
        <w:right w:val="none" w:sz="0" w:space="0" w:color="auto"/>
      </w:divBdr>
    </w:div>
    <w:div w:id="1959752855">
      <w:bodyDiv w:val="1"/>
      <w:marLeft w:val="0"/>
      <w:marRight w:val="0"/>
      <w:marTop w:val="0"/>
      <w:marBottom w:val="0"/>
      <w:divBdr>
        <w:top w:val="none" w:sz="0" w:space="0" w:color="auto"/>
        <w:left w:val="none" w:sz="0" w:space="0" w:color="auto"/>
        <w:bottom w:val="none" w:sz="0" w:space="0" w:color="auto"/>
        <w:right w:val="none" w:sz="0" w:space="0" w:color="auto"/>
      </w:divBdr>
    </w:div>
    <w:div w:id="1962304743">
      <w:bodyDiv w:val="1"/>
      <w:marLeft w:val="0"/>
      <w:marRight w:val="0"/>
      <w:marTop w:val="0"/>
      <w:marBottom w:val="0"/>
      <w:divBdr>
        <w:top w:val="none" w:sz="0" w:space="0" w:color="auto"/>
        <w:left w:val="none" w:sz="0" w:space="0" w:color="auto"/>
        <w:bottom w:val="none" w:sz="0" w:space="0" w:color="auto"/>
        <w:right w:val="none" w:sz="0" w:space="0" w:color="auto"/>
      </w:divBdr>
    </w:div>
    <w:div w:id="1963072479">
      <w:bodyDiv w:val="1"/>
      <w:marLeft w:val="0"/>
      <w:marRight w:val="0"/>
      <w:marTop w:val="0"/>
      <w:marBottom w:val="0"/>
      <w:divBdr>
        <w:top w:val="none" w:sz="0" w:space="0" w:color="auto"/>
        <w:left w:val="none" w:sz="0" w:space="0" w:color="auto"/>
        <w:bottom w:val="none" w:sz="0" w:space="0" w:color="auto"/>
        <w:right w:val="none" w:sz="0" w:space="0" w:color="auto"/>
      </w:divBdr>
    </w:div>
    <w:div w:id="1963531627">
      <w:bodyDiv w:val="1"/>
      <w:marLeft w:val="0"/>
      <w:marRight w:val="0"/>
      <w:marTop w:val="0"/>
      <w:marBottom w:val="0"/>
      <w:divBdr>
        <w:top w:val="none" w:sz="0" w:space="0" w:color="auto"/>
        <w:left w:val="none" w:sz="0" w:space="0" w:color="auto"/>
        <w:bottom w:val="none" w:sz="0" w:space="0" w:color="auto"/>
        <w:right w:val="none" w:sz="0" w:space="0" w:color="auto"/>
      </w:divBdr>
    </w:div>
    <w:div w:id="1963995469">
      <w:bodyDiv w:val="1"/>
      <w:marLeft w:val="0"/>
      <w:marRight w:val="0"/>
      <w:marTop w:val="0"/>
      <w:marBottom w:val="0"/>
      <w:divBdr>
        <w:top w:val="none" w:sz="0" w:space="0" w:color="auto"/>
        <w:left w:val="none" w:sz="0" w:space="0" w:color="auto"/>
        <w:bottom w:val="none" w:sz="0" w:space="0" w:color="auto"/>
        <w:right w:val="none" w:sz="0" w:space="0" w:color="auto"/>
      </w:divBdr>
    </w:div>
    <w:div w:id="1969505225">
      <w:bodyDiv w:val="1"/>
      <w:marLeft w:val="0"/>
      <w:marRight w:val="0"/>
      <w:marTop w:val="0"/>
      <w:marBottom w:val="0"/>
      <w:divBdr>
        <w:top w:val="none" w:sz="0" w:space="0" w:color="auto"/>
        <w:left w:val="none" w:sz="0" w:space="0" w:color="auto"/>
        <w:bottom w:val="none" w:sz="0" w:space="0" w:color="auto"/>
        <w:right w:val="none" w:sz="0" w:space="0" w:color="auto"/>
      </w:divBdr>
    </w:div>
    <w:div w:id="1972511842">
      <w:bodyDiv w:val="1"/>
      <w:marLeft w:val="0"/>
      <w:marRight w:val="0"/>
      <w:marTop w:val="0"/>
      <w:marBottom w:val="0"/>
      <w:divBdr>
        <w:top w:val="none" w:sz="0" w:space="0" w:color="auto"/>
        <w:left w:val="none" w:sz="0" w:space="0" w:color="auto"/>
        <w:bottom w:val="none" w:sz="0" w:space="0" w:color="auto"/>
        <w:right w:val="none" w:sz="0" w:space="0" w:color="auto"/>
      </w:divBdr>
    </w:div>
    <w:div w:id="1972897525">
      <w:bodyDiv w:val="1"/>
      <w:marLeft w:val="0"/>
      <w:marRight w:val="0"/>
      <w:marTop w:val="0"/>
      <w:marBottom w:val="0"/>
      <w:divBdr>
        <w:top w:val="none" w:sz="0" w:space="0" w:color="auto"/>
        <w:left w:val="none" w:sz="0" w:space="0" w:color="auto"/>
        <w:bottom w:val="none" w:sz="0" w:space="0" w:color="auto"/>
        <w:right w:val="none" w:sz="0" w:space="0" w:color="auto"/>
      </w:divBdr>
    </w:div>
    <w:div w:id="1974749644">
      <w:bodyDiv w:val="1"/>
      <w:marLeft w:val="0"/>
      <w:marRight w:val="0"/>
      <w:marTop w:val="0"/>
      <w:marBottom w:val="0"/>
      <w:divBdr>
        <w:top w:val="none" w:sz="0" w:space="0" w:color="auto"/>
        <w:left w:val="none" w:sz="0" w:space="0" w:color="auto"/>
        <w:bottom w:val="none" w:sz="0" w:space="0" w:color="auto"/>
        <w:right w:val="none" w:sz="0" w:space="0" w:color="auto"/>
      </w:divBdr>
    </w:div>
    <w:div w:id="1977296513">
      <w:bodyDiv w:val="1"/>
      <w:marLeft w:val="0"/>
      <w:marRight w:val="0"/>
      <w:marTop w:val="0"/>
      <w:marBottom w:val="0"/>
      <w:divBdr>
        <w:top w:val="none" w:sz="0" w:space="0" w:color="auto"/>
        <w:left w:val="none" w:sz="0" w:space="0" w:color="auto"/>
        <w:bottom w:val="none" w:sz="0" w:space="0" w:color="auto"/>
        <w:right w:val="none" w:sz="0" w:space="0" w:color="auto"/>
      </w:divBdr>
    </w:div>
    <w:div w:id="1983194286">
      <w:bodyDiv w:val="1"/>
      <w:marLeft w:val="0"/>
      <w:marRight w:val="0"/>
      <w:marTop w:val="0"/>
      <w:marBottom w:val="0"/>
      <w:divBdr>
        <w:top w:val="none" w:sz="0" w:space="0" w:color="auto"/>
        <w:left w:val="none" w:sz="0" w:space="0" w:color="auto"/>
        <w:bottom w:val="none" w:sz="0" w:space="0" w:color="auto"/>
        <w:right w:val="none" w:sz="0" w:space="0" w:color="auto"/>
      </w:divBdr>
    </w:div>
    <w:div w:id="1983194850">
      <w:bodyDiv w:val="1"/>
      <w:marLeft w:val="0"/>
      <w:marRight w:val="0"/>
      <w:marTop w:val="0"/>
      <w:marBottom w:val="0"/>
      <w:divBdr>
        <w:top w:val="none" w:sz="0" w:space="0" w:color="auto"/>
        <w:left w:val="none" w:sz="0" w:space="0" w:color="auto"/>
        <w:bottom w:val="none" w:sz="0" w:space="0" w:color="auto"/>
        <w:right w:val="none" w:sz="0" w:space="0" w:color="auto"/>
      </w:divBdr>
    </w:div>
    <w:div w:id="1984583891">
      <w:bodyDiv w:val="1"/>
      <w:marLeft w:val="0"/>
      <w:marRight w:val="0"/>
      <w:marTop w:val="0"/>
      <w:marBottom w:val="0"/>
      <w:divBdr>
        <w:top w:val="none" w:sz="0" w:space="0" w:color="auto"/>
        <w:left w:val="none" w:sz="0" w:space="0" w:color="auto"/>
        <w:bottom w:val="none" w:sz="0" w:space="0" w:color="auto"/>
        <w:right w:val="none" w:sz="0" w:space="0" w:color="auto"/>
      </w:divBdr>
    </w:div>
    <w:div w:id="1984849526">
      <w:bodyDiv w:val="1"/>
      <w:marLeft w:val="0"/>
      <w:marRight w:val="0"/>
      <w:marTop w:val="0"/>
      <w:marBottom w:val="0"/>
      <w:divBdr>
        <w:top w:val="none" w:sz="0" w:space="0" w:color="auto"/>
        <w:left w:val="none" w:sz="0" w:space="0" w:color="auto"/>
        <w:bottom w:val="none" w:sz="0" w:space="0" w:color="auto"/>
        <w:right w:val="none" w:sz="0" w:space="0" w:color="auto"/>
      </w:divBdr>
    </w:div>
    <w:div w:id="1994023018">
      <w:bodyDiv w:val="1"/>
      <w:marLeft w:val="0"/>
      <w:marRight w:val="0"/>
      <w:marTop w:val="0"/>
      <w:marBottom w:val="0"/>
      <w:divBdr>
        <w:top w:val="none" w:sz="0" w:space="0" w:color="auto"/>
        <w:left w:val="none" w:sz="0" w:space="0" w:color="auto"/>
        <w:bottom w:val="none" w:sz="0" w:space="0" w:color="auto"/>
        <w:right w:val="none" w:sz="0" w:space="0" w:color="auto"/>
      </w:divBdr>
    </w:div>
    <w:div w:id="1995643828">
      <w:bodyDiv w:val="1"/>
      <w:marLeft w:val="0"/>
      <w:marRight w:val="0"/>
      <w:marTop w:val="0"/>
      <w:marBottom w:val="0"/>
      <w:divBdr>
        <w:top w:val="none" w:sz="0" w:space="0" w:color="auto"/>
        <w:left w:val="none" w:sz="0" w:space="0" w:color="auto"/>
        <w:bottom w:val="none" w:sz="0" w:space="0" w:color="auto"/>
        <w:right w:val="none" w:sz="0" w:space="0" w:color="auto"/>
      </w:divBdr>
    </w:div>
    <w:div w:id="1996645775">
      <w:bodyDiv w:val="1"/>
      <w:marLeft w:val="0"/>
      <w:marRight w:val="0"/>
      <w:marTop w:val="0"/>
      <w:marBottom w:val="0"/>
      <w:divBdr>
        <w:top w:val="none" w:sz="0" w:space="0" w:color="auto"/>
        <w:left w:val="none" w:sz="0" w:space="0" w:color="auto"/>
        <w:bottom w:val="none" w:sz="0" w:space="0" w:color="auto"/>
        <w:right w:val="none" w:sz="0" w:space="0" w:color="auto"/>
      </w:divBdr>
    </w:div>
    <w:div w:id="1997104487">
      <w:bodyDiv w:val="1"/>
      <w:marLeft w:val="0"/>
      <w:marRight w:val="0"/>
      <w:marTop w:val="0"/>
      <w:marBottom w:val="0"/>
      <w:divBdr>
        <w:top w:val="none" w:sz="0" w:space="0" w:color="auto"/>
        <w:left w:val="none" w:sz="0" w:space="0" w:color="auto"/>
        <w:bottom w:val="none" w:sz="0" w:space="0" w:color="auto"/>
        <w:right w:val="none" w:sz="0" w:space="0" w:color="auto"/>
      </w:divBdr>
    </w:div>
    <w:div w:id="1998026791">
      <w:bodyDiv w:val="1"/>
      <w:marLeft w:val="0"/>
      <w:marRight w:val="0"/>
      <w:marTop w:val="0"/>
      <w:marBottom w:val="0"/>
      <w:divBdr>
        <w:top w:val="none" w:sz="0" w:space="0" w:color="auto"/>
        <w:left w:val="none" w:sz="0" w:space="0" w:color="auto"/>
        <w:bottom w:val="none" w:sz="0" w:space="0" w:color="auto"/>
        <w:right w:val="none" w:sz="0" w:space="0" w:color="auto"/>
      </w:divBdr>
    </w:div>
    <w:div w:id="2002661148">
      <w:bodyDiv w:val="1"/>
      <w:marLeft w:val="0"/>
      <w:marRight w:val="0"/>
      <w:marTop w:val="0"/>
      <w:marBottom w:val="0"/>
      <w:divBdr>
        <w:top w:val="none" w:sz="0" w:space="0" w:color="auto"/>
        <w:left w:val="none" w:sz="0" w:space="0" w:color="auto"/>
        <w:bottom w:val="none" w:sz="0" w:space="0" w:color="auto"/>
        <w:right w:val="none" w:sz="0" w:space="0" w:color="auto"/>
      </w:divBdr>
    </w:div>
    <w:div w:id="2002928434">
      <w:bodyDiv w:val="1"/>
      <w:marLeft w:val="0"/>
      <w:marRight w:val="0"/>
      <w:marTop w:val="0"/>
      <w:marBottom w:val="0"/>
      <w:divBdr>
        <w:top w:val="none" w:sz="0" w:space="0" w:color="auto"/>
        <w:left w:val="none" w:sz="0" w:space="0" w:color="auto"/>
        <w:bottom w:val="none" w:sz="0" w:space="0" w:color="auto"/>
        <w:right w:val="none" w:sz="0" w:space="0" w:color="auto"/>
      </w:divBdr>
    </w:div>
    <w:div w:id="2006860647">
      <w:bodyDiv w:val="1"/>
      <w:marLeft w:val="0"/>
      <w:marRight w:val="0"/>
      <w:marTop w:val="0"/>
      <w:marBottom w:val="0"/>
      <w:divBdr>
        <w:top w:val="none" w:sz="0" w:space="0" w:color="auto"/>
        <w:left w:val="none" w:sz="0" w:space="0" w:color="auto"/>
        <w:bottom w:val="none" w:sz="0" w:space="0" w:color="auto"/>
        <w:right w:val="none" w:sz="0" w:space="0" w:color="auto"/>
      </w:divBdr>
    </w:div>
    <w:div w:id="2007316430">
      <w:bodyDiv w:val="1"/>
      <w:marLeft w:val="0"/>
      <w:marRight w:val="0"/>
      <w:marTop w:val="0"/>
      <w:marBottom w:val="0"/>
      <w:divBdr>
        <w:top w:val="none" w:sz="0" w:space="0" w:color="auto"/>
        <w:left w:val="none" w:sz="0" w:space="0" w:color="auto"/>
        <w:bottom w:val="none" w:sz="0" w:space="0" w:color="auto"/>
        <w:right w:val="none" w:sz="0" w:space="0" w:color="auto"/>
      </w:divBdr>
    </w:div>
    <w:div w:id="2014917662">
      <w:bodyDiv w:val="1"/>
      <w:marLeft w:val="0"/>
      <w:marRight w:val="0"/>
      <w:marTop w:val="0"/>
      <w:marBottom w:val="0"/>
      <w:divBdr>
        <w:top w:val="none" w:sz="0" w:space="0" w:color="auto"/>
        <w:left w:val="none" w:sz="0" w:space="0" w:color="auto"/>
        <w:bottom w:val="none" w:sz="0" w:space="0" w:color="auto"/>
        <w:right w:val="none" w:sz="0" w:space="0" w:color="auto"/>
      </w:divBdr>
    </w:div>
    <w:div w:id="2016154004">
      <w:bodyDiv w:val="1"/>
      <w:marLeft w:val="0"/>
      <w:marRight w:val="0"/>
      <w:marTop w:val="0"/>
      <w:marBottom w:val="0"/>
      <w:divBdr>
        <w:top w:val="none" w:sz="0" w:space="0" w:color="auto"/>
        <w:left w:val="none" w:sz="0" w:space="0" w:color="auto"/>
        <w:bottom w:val="none" w:sz="0" w:space="0" w:color="auto"/>
        <w:right w:val="none" w:sz="0" w:space="0" w:color="auto"/>
      </w:divBdr>
    </w:div>
    <w:div w:id="2017340306">
      <w:bodyDiv w:val="1"/>
      <w:marLeft w:val="0"/>
      <w:marRight w:val="0"/>
      <w:marTop w:val="0"/>
      <w:marBottom w:val="0"/>
      <w:divBdr>
        <w:top w:val="none" w:sz="0" w:space="0" w:color="auto"/>
        <w:left w:val="none" w:sz="0" w:space="0" w:color="auto"/>
        <w:bottom w:val="none" w:sz="0" w:space="0" w:color="auto"/>
        <w:right w:val="none" w:sz="0" w:space="0" w:color="auto"/>
      </w:divBdr>
    </w:div>
    <w:div w:id="2018532817">
      <w:bodyDiv w:val="1"/>
      <w:marLeft w:val="0"/>
      <w:marRight w:val="0"/>
      <w:marTop w:val="0"/>
      <w:marBottom w:val="0"/>
      <w:divBdr>
        <w:top w:val="none" w:sz="0" w:space="0" w:color="auto"/>
        <w:left w:val="none" w:sz="0" w:space="0" w:color="auto"/>
        <w:bottom w:val="none" w:sz="0" w:space="0" w:color="auto"/>
        <w:right w:val="none" w:sz="0" w:space="0" w:color="auto"/>
      </w:divBdr>
    </w:div>
    <w:div w:id="2019303993">
      <w:bodyDiv w:val="1"/>
      <w:marLeft w:val="0"/>
      <w:marRight w:val="0"/>
      <w:marTop w:val="0"/>
      <w:marBottom w:val="0"/>
      <w:divBdr>
        <w:top w:val="none" w:sz="0" w:space="0" w:color="auto"/>
        <w:left w:val="none" w:sz="0" w:space="0" w:color="auto"/>
        <w:bottom w:val="none" w:sz="0" w:space="0" w:color="auto"/>
        <w:right w:val="none" w:sz="0" w:space="0" w:color="auto"/>
      </w:divBdr>
    </w:div>
    <w:div w:id="2019766000">
      <w:bodyDiv w:val="1"/>
      <w:marLeft w:val="0"/>
      <w:marRight w:val="0"/>
      <w:marTop w:val="0"/>
      <w:marBottom w:val="0"/>
      <w:divBdr>
        <w:top w:val="none" w:sz="0" w:space="0" w:color="auto"/>
        <w:left w:val="none" w:sz="0" w:space="0" w:color="auto"/>
        <w:bottom w:val="none" w:sz="0" w:space="0" w:color="auto"/>
        <w:right w:val="none" w:sz="0" w:space="0" w:color="auto"/>
      </w:divBdr>
    </w:div>
    <w:div w:id="2020113655">
      <w:bodyDiv w:val="1"/>
      <w:marLeft w:val="0"/>
      <w:marRight w:val="0"/>
      <w:marTop w:val="0"/>
      <w:marBottom w:val="0"/>
      <w:divBdr>
        <w:top w:val="none" w:sz="0" w:space="0" w:color="auto"/>
        <w:left w:val="none" w:sz="0" w:space="0" w:color="auto"/>
        <w:bottom w:val="none" w:sz="0" w:space="0" w:color="auto"/>
        <w:right w:val="none" w:sz="0" w:space="0" w:color="auto"/>
      </w:divBdr>
    </w:div>
    <w:div w:id="2022314816">
      <w:bodyDiv w:val="1"/>
      <w:marLeft w:val="0"/>
      <w:marRight w:val="0"/>
      <w:marTop w:val="0"/>
      <w:marBottom w:val="0"/>
      <w:divBdr>
        <w:top w:val="none" w:sz="0" w:space="0" w:color="auto"/>
        <w:left w:val="none" w:sz="0" w:space="0" w:color="auto"/>
        <w:bottom w:val="none" w:sz="0" w:space="0" w:color="auto"/>
        <w:right w:val="none" w:sz="0" w:space="0" w:color="auto"/>
      </w:divBdr>
    </w:div>
    <w:div w:id="2024549943">
      <w:bodyDiv w:val="1"/>
      <w:marLeft w:val="0"/>
      <w:marRight w:val="0"/>
      <w:marTop w:val="0"/>
      <w:marBottom w:val="0"/>
      <w:divBdr>
        <w:top w:val="none" w:sz="0" w:space="0" w:color="auto"/>
        <w:left w:val="none" w:sz="0" w:space="0" w:color="auto"/>
        <w:bottom w:val="none" w:sz="0" w:space="0" w:color="auto"/>
        <w:right w:val="none" w:sz="0" w:space="0" w:color="auto"/>
      </w:divBdr>
    </w:div>
    <w:div w:id="2025011293">
      <w:bodyDiv w:val="1"/>
      <w:marLeft w:val="0"/>
      <w:marRight w:val="0"/>
      <w:marTop w:val="0"/>
      <w:marBottom w:val="0"/>
      <w:divBdr>
        <w:top w:val="none" w:sz="0" w:space="0" w:color="auto"/>
        <w:left w:val="none" w:sz="0" w:space="0" w:color="auto"/>
        <w:bottom w:val="none" w:sz="0" w:space="0" w:color="auto"/>
        <w:right w:val="none" w:sz="0" w:space="0" w:color="auto"/>
      </w:divBdr>
    </w:div>
    <w:div w:id="2025397746">
      <w:bodyDiv w:val="1"/>
      <w:marLeft w:val="0"/>
      <w:marRight w:val="0"/>
      <w:marTop w:val="0"/>
      <w:marBottom w:val="0"/>
      <w:divBdr>
        <w:top w:val="none" w:sz="0" w:space="0" w:color="auto"/>
        <w:left w:val="none" w:sz="0" w:space="0" w:color="auto"/>
        <w:bottom w:val="none" w:sz="0" w:space="0" w:color="auto"/>
        <w:right w:val="none" w:sz="0" w:space="0" w:color="auto"/>
      </w:divBdr>
      <w:divsChild>
        <w:div w:id="505366546">
          <w:marLeft w:val="0"/>
          <w:marRight w:val="0"/>
          <w:marTop w:val="0"/>
          <w:marBottom w:val="0"/>
          <w:divBdr>
            <w:top w:val="none" w:sz="0" w:space="0" w:color="auto"/>
            <w:left w:val="none" w:sz="0" w:space="0" w:color="auto"/>
            <w:bottom w:val="none" w:sz="0" w:space="0" w:color="auto"/>
            <w:right w:val="none" w:sz="0" w:space="0" w:color="auto"/>
          </w:divBdr>
        </w:div>
      </w:divsChild>
    </w:div>
    <w:div w:id="2026204241">
      <w:bodyDiv w:val="1"/>
      <w:marLeft w:val="0"/>
      <w:marRight w:val="0"/>
      <w:marTop w:val="0"/>
      <w:marBottom w:val="0"/>
      <w:divBdr>
        <w:top w:val="none" w:sz="0" w:space="0" w:color="auto"/>
        <w:left w:val="none" w:sz="0" w:space="0" w:color="auto"/>
        <w:bottom w:val="none" w:sz="0" w:space="0" w:color="auto"/>
        <w:right w:val="none" w:sz="0" w:space="0" w:color="auto"/>
      </w:divBdr>
    </w:div>
    <w:div w:id="2027977345">
      <w:bodyDiv w:val="1"/>
      <w:marLeft w:val="0"/>
      <w:marRight w:val="0"/>
      <w:marTop w:val="0"/>
      <w:marBottom w:val="0"/>
      <w:divBdr>
        <w:top w:val="none" w:sz="0" w:space="0" w:color="auto"/>
        <w:left w:val="none" w:sz="0" w:space="0" w:color="auto"/>
        <w:bottom w:val="none" w:sz="0" w:space="0" w:color="auto"/>
        <w:right w:val="none" w:sz="0" w:space="0" w:color="auto"/>
      </w:divBdr>
    </w:div>
    <w:div w:id="2031177898">
      <w:bodyDiv w:val="1"/>
      <w:marLeft w:val="0"/>
      <w:marRight w:val="0"/>
      <w:marTop w:val="0"/>
      <w:marBottom w:val="0"/>
      <w:divBdr>
        <w:top w:val="none" w:sz="0" w:space="0" w:color="auto"/>
        <w:left w:val="none" w:sz="0" w:space="0" w:color="auto"/>
        <w:bottom w:val="none" w:sz="0" w:space="0" w:color="auto"/>
        <w:right w:val="none" w:sz="0" w:space="0" w:color="auto"/>
      </w:divBdr>
    </w:div>
    <w:div w:id="2032994839">
      <w:bodyDiv w:val="1"/>
      <w:marLeft w:val="0"/>
      <w:marRight w:val="0"/>
      <w:marTop w:val="0"/>
      <w:marBottom w:val="0"/>
      <w:divBdr>
        <w:top w:val="none" w:sz="0" w:space="0" w:color="auto"/>
        <w:left w:val="none" w:sz="0" w:space="0" w:color="auto"/>
        <w:bottom w:val="none" w:sz="0" w:space="0" w:color="auto"/>
        <w:right w:val="none" w:sz="0" w:space="0" w:color="auto"/>
      </w:divBdr>
    </w:div>
    <w:div w:id="2034458716">
      <w:bodyDiv w:val="1"/>
      <w:marLeft w:val="0"/>
      <w:marRight w:val="0"/>
      <w:marTop w:val="0"/>
      <w:marBottom w:val="0"/>
      <w:divBdr>
        <w:top w:val="none" w:sz="0" w:space="0" w:color="auto"/>
        <w:left w:val="none" w:sz="0" w:space="0" w:color="auto"/>
        <w:bottom w:val="none" w:sz="0" w:space="0" w:color="auto"/>
        <w:right w:val="none" w:sz="0" w:space="0" w:color="auto"/>
      </w:divBdr>
    </w:div>
    <w:div w:id="2035761857">
      <w:bodyDiv w:val="1"/>
      <w:marLeft w:val="0"/>
      <w:marRight w:val="0"/>
      <w:marTop w:val="0"/>
      <w:marBottom w:val="0"/>
      <w:divBdr>
        <w:top w:val="none" w:sz="0" w:space="0" w:color="auto"/>
        <w:left w:val="none" w:sz="0" w:space="0" w:color="auto"/>
        <w:bottom w:val="none" w:sz="0" w:space="0" w:color="auto"/>
        <w:right w:val="none" w:sz="0" w:space="0" w:color="auto"/>
      </w:divBdr>
    </w:div>
    <w:div w:id="2036030793">
      <w:bodyDiv w:val="1"/>
      <w:marLeft w:val="0"/>
      <w:marRight w:val="0"/>
      <w:marTop w:val="0"/>
      <w:marBottom w:val="0"/>
      <w:divBdr>
        <w:top w:val="none" w:sz="0" w:space="0" w:color="auto"/>
        <w:left w:val="none" w:sz="0" w:space="0" w:color="auto"/>
        <w:bottom w:val="none" w:sz="0" w:space="0" w:color="auto"/>
        <w:right w:val="none" w:sz="0" w:space="0" w:color="auto"/>
      </w:divBdr>
    </w:div>
    <w:div w:id="2040544353">
      <w:bodyDiv w:val="1"/>
      <w:marLeft w:val="0"/>
      <w:marRight w:val="0"/>
      <w:marTop w:val="0"/>
      <w:marBottom w:val="0"/>
      <w:divBdr>
        <w:top w:val="none" w:sz="0" w:space="0" w:color="auto"/>
        <w:left w:val="none" w:sz="0" w:space="0" w:color="auto"/>
        <w:bottom w:val="none" w:sz="0" w:space="0" w:color="auto"/>
        <w:right w:val="none" w:sz="0" w:space="0" w:color="auto"/>
      </w:divBdr>
    </w:div>
    <w:div w:id="2041933927">
      <w:bodyDiv w:val="1"/>
      <w:marLeft w:val="0"/>
      <w:marRight w:val="0"/>
      <w:marTop w:val="0"/>
      <w:marBottom w:val="0"/>
      <w:divBdr>
        <w:top w:val="none" w:sz="0" w:space="0" w:color="auto"/>
        <w:left w:val="none" w:sz="0" w:space="0" w:color="auto"/>
        <w:bottom w:val="none" w:sz="0" w:space="0" w:color="auto"/>
        <w:right w:val="none" w:sz="0" w:space="0" w:color="auto"/>
      </w:divBdr>
    </w:div>
    <w:div w:id="2043092752">
      <w:bodyDiv w:val="1"/>
      <w:marLeft w:val="0"/>
      <w:marRight w:val="0"/>
      <w:marTop w:val="0"/>
      <w:marBottom w:val="0"/>
      <w:divBdr>
        <w:top w:val="none" w:sz="0" w:space="0" w:color="auto"/>
        <w:left w:val="none" w:sz="0" w:space="0" w:color="auto"/>
        <w:bottom w:val="none" w:sz="0" w:space="0" w:color="auto"/>
        <w:right w:val="none" w:sz="0" w:space="0" w:color="auto"/>
      </w:divBdr>
    </w:div>
    <w:div w:id="2044017022">
      <w:bodyDiv w:val="1"/>
      <w:marLeft w:val="0"/>
      <w:marRight w:val="0"/>
      <w:marTop w:val="0"/>
      <w:marBottom w:val="0"/>
      <w:divBdr>
        <w:top w:val="none" w:sz="0" w:space="0" w:color="auto"/>
        <w:left w:val="none" w:sz="0" w:space="0" w:color="auto"/>
        <w:bottom w:val="none" w:sz="0" w:space="0" w:color="auto"/>
        <w:right w:val="none" w:sz="0" w:space="0" w:color="auto"/>
      </w:divBdr>
    </w:div>
    <w:div w:id="2055541281">
      <w:bodyDiv w:val="1"/>
      <w:marLeft w:val="0"/>
      <w:marRight w:val="0"/>
      <w:marTop w:val="0"/>
      <w:marBottom w:val="0"/>
      <w:divBdr>
        <w:top w:val="none" w:sz="0" w:space="0" w:color="auto"/>
        <w:left w:val="none" w:sz="0" w:space="0" w:color="auto"/>
        <w:bottom w:val="none" w:sz="0" w:space="0" w:color="auto"/>
        <w:right w:val="none" w:sz="0" w:space="0" w:color="auto"/>
      </w:divBdr>
    </w:div>
    <w:div w:id="2056588127">
      <w:bodyDiv w:val="1"/>
      <w:marLeft w:val="0"/>
      <w:marRight w:val="0"/>
      <w:marTop w:val="0"/>
      <w:marBottom w:val="0"/>
      <w:divBdr>
        <w:top w:val="none" w:sz="0" w:space="0" w:color="auto"/>
        <w:left w:val="none" w:sz="0" w:space="0" w:color="auto"/>
        <w:bottom w:val="none" w:sz="0" w:space="0" w:color="auto"/>
        <w:right w:val="none" w:sz="0" w:space="0" w:color="auto"/>
      </w:divBdr>
    </w:div>
    <w:div w:id="2057772223">
      <w:bodyDiv w:val="1"/>
      <w:marLeft w:val="0"/>
      <w:marRight w:val="0"/>
      <w:marTop w:val="0"/>
      <w:marBottom w:val="0"/>
      <w:divBdr>
        <w:top w:val="none" w:sz="0" w:space="0" w:color="auto"/>
        <w:left w:val="none" w:sz="0" w:space="0" w:color="auto"/>
        <w:bottom w:val="none" w:sz="0" w:space="0" w:color="auto"/>
        <w:right w:val="none" w:sz="0" w:space="0" w:color="auto"/>
      </w:divBdr>
    </w:div>
    <w:div w:id="2058507901">
      <w:bodyDiv w:val="1"/>
      <w:marLeft w:val="0"/>
      <w:marRight w:val="0"/>
      <w:marTop w:val="0"/>
      <w:marBottom w:val="0"/>
      <w:divBdr>
        <w:top w:val="none" w:sz="0" w:space="0" w:color="auto"/>
        <w:left w:val="none" w:sz="0" w:space="0" w:color="auto"/>
        <w:bottom w:val="none" w:sz="0" w:space="0" w:color="auto"/>
        <w:right w:val="none" w:sz="0" w:space="0" w:color="auto"/>
      </w:divBdr>
    </w:div>
    <w:div w:id="2059042299">
      <w:bodyDiv w:val="1"/>
      <w:marLeft w:val="0"/>
      <w:marRight w:val="0"/>
      <w:marTop w:val="0"/>
      <w:marBottom w:val="0"/>
      <w:divBdr>
        <w:top w:val="none" w:sz="0" w:space="0" w:color="auto"/>
        <w:left w:val="none" w:sz="0" w:space="0" w:color="auto"/>
        <w:bottom w:val="none" w:sz="0" w:space="0" w:color="auto"/>
        <w:right w:val="none" w:sz="0" w:space="0" w:color="auto"/>
      </w:divBdr>
    </w:div>
    <w:div w:id="2059939427">
      <w:bodyDiv w:val="1"/>
      <w:marLeft w:val="0"/>
      <w:marRight w:val="0"/>
      <w:marTop w:val="0"/>
      <w:marBottom w:val="0"/>
      <w:divBdr>
        <w:top w:val="none" w:sz="0" w:space="0" w:color="auto"/>
        <w:left w:val="none" w:sz="0" w:space="0" w:color="auto"/>
        <w:bottom w:val="none" w:sz="0" w:space="0" w:color="auto"/>
        <w:right w:val="none" w:sz="0" w:space="0" w:color="auto"/>
      </w:divBdr>
    </w:div>
    <w:div w:id="2060666700">
      <w:bodyDiv w:val="1"/>
      <w:marLeft w:val="0"/>
      <w:marRight w:val="0"/>
      <w:marTop w:val="0"/>
      <w:marBottom w:val="0"/>
      <w:divBdr>
        <w:top w:val="none" w:sz="0" w:space="0" w:color="auto"/>
        <w:left w:val="none" w:sz="0" w:space="0" w:color="auto"/>
        <w:bottom w:val="none" w:sz="0" w:space="0" w:color="auto"/>
        <w:right w:val="none" w:sz="0" w:space="0" w:color="auto"/>
      </w:divBdr>
    </w:div>
    <w:div w:id="2065836663">
      <w:bodyDiv w:val="1"/>
      <w:marLeft w:val="0"/>
      <w:marRight w:val="0"/>
      <w:marTop w:val="0"/>
      <w:marBottom w:val="0"/>
      <w:divBdr>
        <w:top w:val="none" w:sz="0" w:space="0" w:color="auto"/>
        <w:left w:val="none" w:sz="0" w:space="0" w:color="auto"/>
        <w:bottom w:val="none" w:sz="0" w:space="0" w:color="auto"/>
        <w:right w:val="none" w:sz="0" w:space="0" w:color="auto"/>
      </w:divBdr>
    </w:div>
    <w:div w:id="2068987822">
      <w:bodyDiv w:val="1"/>
      <w:marLeft w:val="0"/>
      <w:marRight w:val="0"/>
      <w:marTop w:val="0"/>
      <w:marBottom w:val="0"/>
      <w:divBdr>
        <w:top w:val="none" w:sz="0" w:space="0" w:color="auto"/>
        <w:left w:val="none" w:sz="0" w:space="0" w:color="auto"/>
        <w:bottom w:val="none" w:sz="0" w:space="0" w:color="auto"/>
        <w:right w:val="none" w:sz="0" w:space="0" w:color="auto"/>
      </w:divBdr>
    </w:div>
    <w:div w:id="2070493655">
      <w:bodyDiv w:val="1"/>
      <w:marLeft w:val="0"/>
      <w:marRight w:val="0"/>
      <w:marTop w:val="0"/>
      <w:marBottom w:val="0"/>
      <w:divBdr>
        <w:top w:val="none" w:sz="0" w:space="0" w:color="auto"/>
        <w:left w:val="none" w:sz="0" w:space="0" w:color="auto"/>
        <w:bottom w:val="none" w:sz="0" w:space="0" w:color="auto"/>
        <w:right w:val="none" w:sz="0" w:space="0" w:color="auto"/>
      </w:divBdr>
    </w:div>
    <w:div w:id="2070568591">
      <w:bodyDiv w:val="1"/>
      <w:marLeft w:val="0"/>
      <w:marRight w:val="0"/>
      <w:marTop w:val="0"/>
      <w:marBottom w:val="0"/>
      <w:divBdr>
        <w:top w:val="none" w:sz="0" w:space="0" w:color="auto"/>
        <w:left w:val="none" w:sz="0" w:space="0" w:color="auto"/>
        <w:bottom w:val="none" w:sz="0" w:space="0" w:color="auto"/>
        <w:right w:val="none" w:sz="0" w:space="0" w:color="auto"/>
      </w:divBdr>
    </w:div>
    <w:div w:id="2070569238">
      <w:bodyDiv w:val="1"/>
      <w:marLeft w:val="0"/>
      <w:marRight w:val="0"/>
      <w:marTop w:val="0"/>
      <w:marBottom w:val="0"/>
      <w:divBdr>
        <w:top w:val="none" w:sz="0" w:space="0" w:color="auto"/>
        <w:left w:val="none" w:sz="0" w:space="0" w:color="auto"/>
        <w:bottom w:val="none" w:sz="0" w:space="0" w:color="auto"/>
        <w:right w:val="none" w:sz="0" w:space="0" w:color="auto"/>
      </w:divBdr>
    </w:div>
    <w:div w:id="2070886270">
      <w:bodyDiv w:val="1"/>
      <w:marLeft w:val="0"/>
      <w:marRight w:val="0"/>
      <w:marTop w:val="0"/>
      <w:marBottom w:val="0"/>
      <w:divBdr>
        <w:top w:val="none" w:sz="0" w:space="0" w:color="auto"/>
        <w:left w:val="none" w:sz="0" w:space="0" w:color="auto"/>
        <w:bottom w:val="none" w:sz="0" w:space="0" w:color="auto"/>
        <w:right w:val="none" w:sz="0" w:space="0" w:color="auto"/>
      </w:divBdr>
    </w:div>
    <w:div w:id="2072464615">
      <w:bodyDiv w:val="1"/>
      <w:marLeft w:val="0"/>
      <w:marRight w:val="0"/>
      <w:marTop w:val="0"/>
      <w:marBottom w:val="0"/>
      <w:divBdr>
        <w:top w:val="none" w:sz="0" w:space="0" w:color="auto"/>
        <w:left w:val="none" w:sz="0" w:space="0" w:color="auto"/>
        <w:bottom w:val="none" w:sz="0" w:space="0" w:color="auto"/>
        <w:right w:val="none" w:sz="0" w:space="0" w:color="auto"/>
      </w:divBdr>
    </w:div>
    <w:div w:id="2073773980">
      <w:bodyDiv w:val="1"/>
      <w:marLeft w:val="0"/>
      <w:marRight w:val="0"/>
      <w:marTop w:val="0"/>
      <w:marBottom w:val="0"/>
      <w:divBdr>
        <w:top w:val="none" w:sz="0" w:space="0" w:color="auto"/>
        <w:left w:val="none" w:sz="0" w:space="0" w:color="auto"/>
        <w:bottom w:val="none" w:sz="0" w:space="0" w:color="auto"/>
        <w:right w:val="none" w:sz="0" w:space="0" w:color="auto"/>
      </w:divBdr>
    </w:div>
    <w:div w:id="2079785627">
      <w:bodyDiv w:val="1"/>
      <w:marLeft w:val="0"/>
      <w:marRight w:val="0"/>
      <w:marTop w:val="0"/>
      <w:marBottom w:val="0"/>
      <w:divBdr>
        <w:top w:val="none" w:sz="0" w:space="0" w:color="auto"/>
        <w:left w:val="none" w:sz="0" w:space="0" w:color="auto"/>
        <w:bottom w:val="none" w:sz="0" w:space="0" w:color="auto"/>
        <w:right w:val="none" w:sz="0" w:space="0" w:color="auto"/>
      </w:divBdr>
    </w:div>
    <w:div w:id="2080012425">
      <w:bodyDiv w:val="1"/>
      <w:marLeft w:val="0"/>
      <w:marRight w:val="0"/>
      <w:marTop w:val="0"/>
      <w:marBottom w:val="0"/>
      <w:divBdr>
        <w:top w:val="none" w:sz="0" w:space="0" w:color="auto"/>
        <w:left w:val="none" w:sz="0" w:space="0" w:color="auto"/>
        <w:bottom w:val="none" w:sz="0" w:space="0" w:color="auto"/>
        <w:right w:val="none" w:sz="0" w:space="0" w:color="auto"/>
      </w:divBdr>
    </w:div>
    <w:div w:id="2081437204">
      <w:bodyDiv w:val="1"/>
      <w:marLeft w:val="0"/>
      <w:marRight w:val="0"/>
      <w:marTop w:val="0"/>
      <w:marBottom w:val="0"/>
      <w:divBdr>
        <w:top w:val="none" w:sz="0" w:space="0" w:color="auto"/>
        <w:left w:val="none" w:sz="0" w:space="0" w:color="auto"/>
        <w:bottom w:val="none" w:sz="0" w:space="0" w:color="auto"/>
        <w:right w:val="none" w:sz="0" w:space="0" w:color="auto"/>
      </w:divBdr>
    </w:div>
    <w:div w:id="2085105140">
      <w:bodyDiv w:val="1"/>
      <w:marLeft w:val="0"/>
      <w:marRight w:val="0"/>
      <w:marTop w:val="0"/>
      <w:marBottom w:val="0"/>
      <w:divBdr>
        <w:top w:val="none" w:sz="0" w:space="0" w:color="auto"/>
        <w:left w:val="none" w:sz="0" w:space="0" w:color="auto"/>
        <w:bottom w:val="none" w:sz="0" w:space="0" w:color="auto"/>
        <w:right w:val="none" w:sz="0" w:space="0" w:color="auto"/>
      </w:divBdr>
    </w:div>
    <w:div w:id="2087876695">
      <w:bodyDiv w:val="1"/>
      <w:marLeft w:val="0"/>
      <w:marRight w:val="0"/>
      <w:marTop w:val="0"/>
      <w:marBottom w:val="0"/>
      <w:divBdr>
        <w:top w:val="none" w:sz="0" w:space="0" w:color="auto"/>
        <w:left w:val="none" w:sz="0" w:space="0" w:color="auto"/>
        <w:bottom w:val="none" w:sz="0" w:space="0" w:color="auto"/>
        <w:right w:val="none" w:sz="0" w:space="0" w:color="auto"/>
      </w:divBdr>
    </w:div>
    <w:div w:id="2089766426">
      <w:bodyDiv w:val="1"/>
      <w:marLeft w:val="0"/>
      <w:marRight w:val="0"/>
      <w:marTop w:val="0"/>
      <w:marBottom w:val="0"/>
      <w:divBdr>
        <w:top w:val="none" w:sz="0" w:space="0" w:color="auto"/>
        <w:left w:val="none" w:sz="0" w:space="0" w:color="auto"/>
        <w:bottom w:val="none" w:sz="0" w:space="0" w:color="auto"/>
        <w:right w:val="none" w:sz="0" w:space="0" w:color="auto"/>
      </w:divBdr>
    </w:div>
    <w:div w:id="2089769102">
      <w:bodyDiv w:val="1"/>
      <w:marLeft w:val="0"/>
      <w:marRight w:val="0"/>
      <w:marTop w:val="0"/>
      <w:marBottom w:val="0"/>
      <w:divBdr>
        <w:top w:val="none" w:sz="0" w:space="0" w:color="auto"/>
        <w:left w:val="none" w:sz="0" w:space="0" w:color="auto"/>
        <w:bottom w:val="none" w:sz="0" w:space="0" w:color="auto"/>
        <w:right w:val="none" w:sz="0" w:space="0" w:color="auto"/>
      </w:divBdr>
    </w:div>
    <w:div w:id="2090761925">
      <w:bodyDiv w:val="1"/>
      <w:marLeft w:val="0"/>
      <w:marRight w:val="0"/>
      <w:marTop w:val="0"/>
      <w:marBottom w:val="0"/>
      <w:divBdr>
        <w:top w:val="none" w:sz="0" w:space="0" w:color="auto"/>
        <w:left w:val="none" w:sz="0" w:space="0" w:color="auto"/>
        <w:bottom w:val="none" w:sz="0" w:space="0" w:color="auto"/>
        <w:right w:val="none" w:sz="0" w:space="0" w:color="auto"/>
      </w:divBdr>
    </w:div>
    <w:div w:id="2093046333">
      <w:bodyDiv w:val="1"/>
      <w:marLeft w:val="0"/>
      <w:marRight w:val="0"/>
      <w:marTop w:val="0"/>
      <w:marBottom w:val="0"/>
      <w:divBdr>
        <w:top w:val="none" w:sz="0" w:space="0" w:color="auto"/>
        <w:left w:val="none" w:sz="0" w:space="0" w:color="auto"/>
        <w:bottom w:val="none" w:sz="0" w:space="0" w:color="auto"/>
        <w:right w:val="none" w:sz="0" w:space="0" w:color="auto"/>
      </w:divBdr>
    </w:div>
    <w:div w:id="2093508192">
      <w:bodyDiv w:val="1"/>
      <w:marLeft w:val="0"/>
      <w:marRight w:val="0"/>
      <w:marTop w:val="0"/>
      <w:marBottom w:val="0"/>
      <w:divBdr>
        <w:top w:val="none" w:sz="0" w:space="0" w:color="auto"/>
        <w:left w:val="none" w:sz="0" w:space="0" w:color="auto"/>
        <w:bottom w:val="none" w:sz="0" w:space="0" w:color="auto"/>
        <w:right w:val="none" w:sz="0" w:space="0" w:color="auto"/>
      </w:divBdr>
    </w:div>
    <w:div w:id="2094625974">
      <w:bodyDiv w:val="1"/>
      <w:marLeft w:val="0"/>
      <w:marRight w:val="0"/>
      <w:marTop w:val="0"/>
      <w:marBottom w:val="0"/>
      <w:divBdr>
        <w:top w:val="none" w:sz="0" w:space="0" w:color="auto"/>
        <w:left w:val="none" w:sz="0" w:space="0" w:color="auto"/>
        <w:bottom w:val="none" w:sz="0" w:space="0" w:color="auto"/>
        <w:right w:val="none" w:sz="0" w:space="0" w:color="auto"/>
      </w:divBdr>
    </w:div>
    <w:div w:id="2095349594">
      <w:bodyDiv w:val="1"/>
      <w:marLeft w:val="0"/>
      <w:marRight w:val="0"/>
      <w:marTop w:val="0"/>
      <w:marBottom w:val="0"/>
      <w:divBdr>
        <w:top w:val="none" w:sz="0" w:space="0" w:color="auto"/>
        <w:left w:val="none" w:sz="0" w:space="0" w:color="auto"/>
        <w:bottom w:val="none" w:sz="0" w:space="0" w:color="auto"/>
        <w:right w:val="none" w:sz="0" w:space="0" w:color="auto"/>
      </w:divBdr>
    </w:div>
    <w:div w:id="2095857608">
      <w:bodyDiv w:val="1"/>
      <w:marLeft w:val="0"/>
      <w:marRight w:val="0"/>
      <w:marTop w:val="0"/>
      <w:marBottom w:val="0"/>
      <w:divBdr>
        <w:top w:val="none" w:sz="0" w:space="0" w:color="auto"/>
        <w:left w:val="none" w:sz="0" w:space="0" w:color="auto"/>
        <w:bottom w:val="none" w:sz="0" w:space="0" w:color="auto"/>
        <w:right w:val="none" w:sz="0" w:space="0" w:color="auto"/>
      </w:divBdr>
    </w:div>
    <w:div w:id="2096783574">
      <w:bodyDiv w:val="1"/>
      <w:marLeft w:val="0"/>
      <w:marRight w:val="0"/>
      <w:marTop w:val="0"/>
      <w:marBottom w:val="0"/>
      <w:divBdr>
        <w:top w:val="none" w:sz="0" w:space="0" w:color="auto"/>
        <w:left w:val="none" w:sz="0" w:space="0" w:color="auto"/>
        <w:bottom w:val="none" w:sz="0" w:space="0" w:color="auto"/>
        <w:right w:val="none" w:sz="0" w:space="0" w:color="auto"/>
      </w:divBdr>
    </w:div>
    <w:div w:id="2099985167">
      <w:bodyDiv w:val="1"/>
      <w:marLeft w:val="0"/>
      <w:marRight w:val="0"/>
      <w:marTop w:val="0"/>
      <w:marBottom w:val="0"/>
      <w:divBdr>
        <w:top w:val="none" w:sz="0" w:space="0" w:color="auto"/>
        <w:left w:val="none" w:sz="0" w:space="0" w:color="auto"/>
        <w:bottom w:val="none" w:sz="0" w:space="0" w:color="auto"/>
        <w:right w:val="none" w:sz="0" w:space="0" w:color="auto"/>
      </w:divBdr>
    </w:div>
    <w:div w:id="2100103261">
      <w:bodyDiv w:val="1"/>
      <w:marLeft w:val="0"/>
      <w:marRight w:val="0"/>
      <w:marTop w:val="0"/>
      <w:marBottom w:val="0"/>
      <w:divBdr>
        <w:top w:val="none" w:sz="0" w:space="0" w:color="auto"/>
        <w:left w:val="none" w:sz="0" w:space="0" w:color="auto"/>
        <w:bottom w:val="none" w:sz="0" w:space="0" w:color="auto"/>
        <w:right w:val="none" w:sz="0" w:space="0" w:color="auto"/>
      </w:divBdr>
    </w:div>
    <w:div w:id="2101486390">
      <w:bodyDiv w:val="1"/>
      <w:marLeft w:val="0"/>
      <w:marRight w:val="0"/>
      <w:marTop w:val="0"/>
      <w:marBottom w:val="0"/>
      <w:divBdr>
        <w:top w:val="none" w:sz="0" w:space="0" w:color="auto"/>
        <w:left w:val="none" w:sz="0" w:space="0" w:color="auto"/>
        <w:bottom w:val="none" w:sz="0" w:space="0" w:color="auto"/>
        <w:right w:val="none" w:sz="0" w:space="0" w:color="auto"/>
      </w:divBdr>
    </w:div>
    <w:div w:id="2102949835">
      <w:bodyDiv w:val="1"/>
      <w:marLeft w:val="0"/>
      <w:marRight w:val="0"/>
      <w:marTop w:val="0"/>
      <w:marBottom w:val="0"/>
      <w:divBdr>
        <w:top w:val="none" w:sz="0" w:space="0" w:color="auto"/>
        <w:left w:val="none" w:sz="0" w:space="0" w:color="auto"/>
        <w:bottom w:val="none" w:sz="0" w:space="0" w:color="auto"/>
        <w:right w:val="none" w:sz="0" w:space="0" w:color="auto"/>
      </w:divBdr>
    </w:div>
    <w:div w:id="2104453062">
      <w:bodyDiv w:val="1"/>
      <w:marLeft w:val="0"/>
      <w:marRight w:val="0"/>
      <w:marTop w:val="0"/>
      <w:marBottom w:val="0"/>
      <w:divBdr>
        <w:top w:val="none" w:sz="0" w:space="0" w:color="auto"/>
        <w:left w:val="none" w:sz="0" w:space="0" w:color="auto"/>
        <w:bottom w:val="none" w:sz="0" w:space="0" w:color="auto"/>
        <w:right w:val="none" w:sz="0" w:space="0" w:color="auto"/>
      </w:divBdr>
    </w:div>
    <w:div w:id="2107992814">
      <w:bodyDiv w:val="1"/>
      <w:marLeft w:val="0"/>
      <w:marRight w:val="0"/>
      <w:marTop w:val="0"/>
      <w:marBottom w:val="0"/>
      <w:divBdr>
        <w:top w:val="none" w:sz="0" w:space="0" w:color="auto"/>
        <w:left w:val="none" w:sz="0" w:space="0" w:color="auto"/>
        <w:bottom w:val="none" w:sz="0" w:space="0" w:color="auto"/>
        <w:right w:val="none" w:sz="0" w:space="0" w:color="auto"/>
      </w:divBdr>
    </w:div>
    <w:div w:id="2108841935">
      <w:bodyDiv w:val="1"/>
      <w:marLeft w:val="0"/>
      <w:marRight w:val="0"/>
      <w:marTop w:val="0"/>
      <w:marBottom w:val="0"/>
      <w:divBdr>
        <w:top w:val="none" w:sz="0" w:space="0" w:color="auto"/>
        <w:left w:val="none" w:sz="0" w:space="0" w:color="auto"/>
        <w:bottom w:val="none" w:sz="0" w:space="0" w:color="auto"/>
        <w:right w:val="none" w:sz="0" w:space="0" w:color="auto"/>
      </w:divBdr>
    </w:div>
    <w:div w:id="2110157186">
      <w:bodyDiv w:val="1"/>
      <w:marLeft w:val="0"/>
      <w:marRight w:val="0"/>
      <w:marTop w:val="0"/>
      <w:marBottom w:val="0"/>
      <w:divBdr>
        <w:top w:val="none" w:sz="0" w:space="0" w:color="auto"/>
        <w:left w:val="none" w:sz="0" w:space="0" w:color="auto"/>
        <w:bottom w:val="none" w:sz="0" w:space="0" w:color="auto"/>
        <w:right w:val="none" w:sz="0" w:space="0" w:color="auto"/>
      </w:divBdr>
    </w:div>
    <w:div w:id="2111198179">
      <w:bodyDiv w:val="1"/>
      <w:marLeft w:val="0"/>
      <w:marRight w:val="0"/>
      <w:marTop w:val="0"/>
      <w:marBottom w:val="0"/>
      <w:divBdr>
        <w:top w:val="none" w:sz="0" w:space="0" w:color="auto"/>
        <w:left w:val="none" w:sz="0" w:space="0" w:color="auto"/>
        <w:bottom w:val="none" w:sz="0" w:space="0" w:color="auto"/>
        <w:right w:val="none" w:sz="0" w:space="0" w:color="auto"/>
      </w:divBdr>
    </w:div>
    <w:div w:id="2111504449">
      <w:bodyDiv w:val="1"/>
      <w:marLeft w:val="0"/>
      <w:marRight w:val="0"/>
      <w:marTop w:val="0"/>
      <w:marBottom w:val="0"/>
      <w:divBdr>
        <w:top w:val="none" w:sz="0" w:space="0" w:color="auto"/>
        <w:left w:val="none" w:sz="0" w:space="0" w:color="auto"/>
        <w:bottom w:val="none" w:sz="0" w:space="0" w:color="auto"/>
        <w:right w:val="none" w:sz="0" w:space="0" w:color="auto"/>
      </w:divBdr>
    </w:div>
    <w:div w:id="2115200303">
      <w:bodyDiv w:val="1"/>
      <w:marLeft w:val="0"/>
      <w:marRight w:val="0"/>
      <w:marTop w:val="0"/>
      <w:marBottom w:val="0"/>
      <w:divBdr>
        <w:top w:val="none" w:sz="0" w:space="0" w:color="auto"/>
        <w:left w:val="none" w:sz="0" w:space="0" w:color="auto"/>
        <w:bottom w:val="none" w:sz="0" w:space="0" w:color="auto"/>
        <w:right w:val="none" w:sz="0" w:space="0" w:color="auto"/>
      </w:divBdr>
    </w:div>
    <w:div w:id="2116632042">
      <w:bodyDiv w:val="1"/>
      <w:marLeft w:val="0"/>
      <w:marRight w:val="0"/>
      <w:marTop w:val="0"/>
      <w:marBottom w:val="0"/>
      <w:divBdr>
        <w:top w:val="none" w:sz="0" w:space="0" w:color="auto"/>
        <w:left w:val="none" w:sz="0" w:space="0" w:color="auto"/>
        <w:bottom w:val="none" w:sz="0" w:space="0" w:color="auto"/>
        <w:right w:val="none" w:sz="0" w:space="0" w:color="auto"/>
      </w:divBdr>
    </w:div>
    <w:div w:id="2117208593">
      <w:bodyDiv w:val="1"/>
      <w:marLeft w:val="0"/>
      <w:marRight w:val="0"/>
      <w:marTop w:val="0"/>
      <w:marBottom w:val="0"/>
      <w:divBdr>
        <w:top w:val="none" w:sz="0" w:space="0" w:color="auto"/>
        <w:left w:val="none" w:sz="0" w:space="0" w:color="auto"/>
        <w:bottom w:val="none" w:sz="0" w:space="0" w:color="auto"/>
        <w:right w:val="none" w:sz="0" w:space="0" w:color="auto"/>
      </w:divBdr>
    </w:div>
    <w:div w:id="2118940661">
      <w:bodyDiv w:val="1"/>
      <w:marLeft w:val="0"/>
      <w:marRight w:val="0"/>
      <w:marTop w:val="0"/>
      <w:marBottom w:val="0"/>
      <w:divBdr>
        <w:top w:val="none" w:sz="0" w:space="0" w:color="auto"/>
        <w:left w:val="none" w:sz="0" w:space="0" w:color="auto"/>
        <w:bottom w:val="none" w:sz="0" w:space="0" w:color="auto"/>
        <w:right w:val="none" w:sz="0" w:space="0" w:color="auto"/>
      </w:divBdr>
    </w:div>
    <w:div w:id="2120250279">
      <w:bodyDiv w:val="1"/>
      <w:marLeft w:val="0"/>
      <w:marRight w:val="0"/>
      <w:marTop w:val="0"/>
      <w:marBottom w:val="0"/>
      <w:divBdr>
        <w:top w:val="none" w:sz="0" w:space="0" w:color="auto"/>
        <w:left w:val="none" w:sz="0" w:space="0" w:color="auto"/>
        <w:bottom w:val="none" w:sz="0" w:space="0" w:color="auto"/>
        <w:right w:val="none" w:sz="0" w:space="0" w:color="auto"/>
      </w:divBdr>
    </w:div>
    <w:div w:id="2120566177">
      <w:bodyDiv w:val="1"/>
      <w:marLeft w:val="0"/>
      <w:marRight w:val="0"/>
      <w:marTop w:val="0"/>
      <w:marBottom w:val="0"/>
      <w:divBdr>
        <w:top w:val="none" w:sz="0" w:space="0" w:color="auto"/>
        <w:left w:val="none" w:sz="0" w:space="0" w:color="auto"/>
        <w:bottom w:val="none" w:sz="0" w:space="0" w:color="auto"/>
        <w:right w:val="none" w:sz="0" w:space="0" w:color="auto"/>
      </w:divBdr>
    </w:div>
    <w:div w:id="2127844372">
      <w:bodyDiv w:val="1"/>
      <w:marLeft w:val="0"/>
      <w:marRight w:val="0"/>
      <w:marTop w:val="0"/>
      <w:marBottom w:val="0"/>
      <w:divBdr>
        <w:top w:val="none" w:sz="0" w:space="0" w:color="auto"/>
        <w:left w:val="none" w:sz="0" w:space="0" w:color="auto"/>
        <w:bottom w:val="none" w:sz="0" w:space="0" w:color="auto"/>
        <w:right w:val="none" w:sz="0" w:space="0" w:color="auto"/>
      </w:divBdr>
    </w:div>
    <w:div w:id="2129203425">
      <w:bodyDiv w:val="1"/>
      <w:marLeft w:val="0"/>
      <w:marRight w:val="0"/>
      <w:marTop w:val="0"/>
      <w:marBottom w:val="0"/>
      <w:divBdr>
        <w:top w:val="none" w:sz="0" w:space="0" w:color="auto"/>
        <w:left w:val="none" w:sz="0" w:space="0" w:color="auto"/>
        <w:bottom w:val="none" w:sz="0" w:space="0" w:color="auto"/>
        <w:right w:val="none" w:sz="0" w:space="0" w:color="auto"/>
      </w:divBdr>
    </w:div>
    <w:div w:id="2131507676">
      <w:bodyDiv w:val="1"/>
      <w:marLeft w:val="0"/>
      <w:marRight w:val="0"/>
      <w:marTop w:val="0"/>
      <w:marBottom w:val="0"/>
      <w:divBdr>
        <w:top w:val="none" w:sz="0" w:space="0" w:color="auto"/>
        <w:left w:val="none" w:sz="0" w:space="0" w:color="auto"/>
        <w:bottom w:val="none" w:sz="0" w:space="0" w:color="auto"/>
        <w:right w:val="none" w:sz="0" w:space="0" w:color="auto"/>
      </w:divBdr>
    </w:div>
    <w:div w:id="2131515020">
      <w:bodyDiv w:val="1"/>
      <w:marLeft w:val="0"/>
      <w:marRight w:val="0"/>
      <w:marTop w:val="0"/>
      <w:marBottom w:val="0"/>
      <w:divBdr>
        <w:top w:val="none" w:sz="0" w:space="0" w:color="auto"/>
        <w:left w:val="none" w:sz="0" w:space="0" w:color="auto"/>
        <w:bottom w:val="none" w:sz="0" w:space="0" w:color="auto"/>
        <w:right w:val="none" w:sz="0" w:space="0" w:color="auto"/>
      </w:divBdr>
    </w:div>
    <w:div w:id="2135639747">
      <w:bodyDiv w:val="1"/>
      <w:marLeft w:val="0"/>
      <w:marRight w:val="0"/>
      <w:marTop w:val="0"/>
      <w:marBottom w:val="0"/>
      <w:divBdr>
        <w:top w:val="none" w:sz="0" w:space="0" w:color="auto"/>
        <w:left w:val="none" w:sz="0" w:space="0" w:color="auto"/>
        <w:bottom w:val="none" w:sz="0" w:space="0" w:color="auto"/>
        <w:right w:val="none" w:sz="0" w:space="0" w:color="auto"/>
      </w:divBdr>
    </w:div>
    <w:div w:id="2143308963">
      <w:bodyDiv w:val="1"/>
      <w:marLeft w:val="0"/>
      <w:marRight w:val="0"/>
      <w:marTop w:val="0"/>
      <w:marBottom w:val="0"/>
      <w:divBdr>
        <w:top w:val="none" w:sz="0" w:space="0" w:color="auto"/>
        <w:left w:val="none" w:sz="0" w:space="0" w:color="auto"/>
        <w:bottom w:val="none" w:sz="0" w:space="0" w:color="auto"/>
        <w:right w:val="none" w:sz="0" w:space="0" w:color="auto"/>
      </w:divBdr>
    </w:div>
    <w:div w:id="2145077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www.cofepris.gob.mx/MJ/Paginas/Normas-Oficiales-Mexicanas.aspx"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yperlink" Target="https://www.ich.org/fileadmin/Public_Web_Site/ICH_Products/Guidelines/Quality/%20Q2_R1/Step4/Q2_R1__Guideline.pdf"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Sixth Edition"/>
</file>

<file path=customXml/item3.xml><?xml version="1.0" encoding="utf-8"?>
<p:properties xmlns:p="http://schemas.microsoft.com/office/2006/metadata/properties" xmlns:xsi="http://www.w3.org/2001/XMLSchema-instance" xmlns:pc="http://schemas.microsoft.com/office/infopath/2007/PartnerControls">
  <documentManagement>
    <TaxCatchAll xmlns="b03f722e-823d-4c29-84d1-8c55babf561e" xsi:nil="true"/>
    <lcf76f155ced4ddcb4097134ff3c332f xmlns="611838d7-16b7-40e6-873b-7ca3491b508c">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5D40C0DC442AEA468E3732DF44270B24" ma:contentTypeVersion="17" ma:contentTypeDescription="Crear nuevo documento." ma:contentTypeScope="" ma:versionID="03bd8c16e918cbacdda7848d867856c0">
  <xsd:schema xmlns:xsd="http://www.w3.org/2001/XMLSchema" xmlns:xs="http://www.w3.org/2001/XMLSchema" xmlns:p="http://schemas.microsoft.com/office/2006/metadata/properties" xmlns:ns1="http://schemas.microsoft.com/sharepoint/v3" xmlns:ns2="611838d7-16b7-40e6-873b-7ca3491b508c" xmlns:ns3="b03f722e-823d-4c29-84d1-8c55babf561e" targetNamespace="http://schemas.microsoft.com/office/2006/metadata/properties" ma:root="true" ma:fieldsID="811e76fb1bc4d7e0c7d13013ec5d66c3" ns1:_="" ns2:_="" ns3:_="">
    <xsd:import namespace="http://schemas.microsoft.com/sharepoint/v3"/>
    <xsd:import namespace="611838d7-16b7-40e6-873b-7ca3491b508c"/>
    <xsd:import namespace="b03f722e-823d-4c29-84d1-8c55babf561e"/>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1:_ip_UnifiedCompliancePolicyProperties" minOccurs="0"/>
                <xsd:element ref="ns1:_ip_UnifiedCompliancePolicyUIAc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Propiedades de la Directiva de cumplimiento unificado" ma:hidden="true" ma:internalName="_ip_UnifiedCompliancePolicyProperties">
      <xsd:simpleType>
        <xsd:restriction base="dms:Note"/>
      </xsd:simpleType>
    </xsd:element>
    <xsd:element name="_ip_UnifiedCompliancePolicyUIAction" ma:index="23"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11838d7-16b7-40e6-873b-7ca3491b508c"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c5ea63e1-01b9-4faa-9d8a-51beb6e4c8a4"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03f722e-823d-4c29-84d1-8c55babf561e"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f75a6aeb-a95c-42d1-8ec3-8a2bab0707c0}" ma:internalName="TaxCatchAll" ma:showField="CatchAllData" ma:web="b03f722e-823d-4c29-84d1-8c55babf561e">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15CCAEE-6DD5-47C0-BE95-D420BE8AC255}">
  <ds:schemaRefs>
    <ds:schemaRef ds:uri="http://schemas.microsoft.com/sharepoint/v3/contenttype/forms"/>
  </ds:schemaRefs>
</ds:datastoreItem>
</file>

<file path=customXml/itemProps2.xml><?xml version="1.0" encoding="utf-8"?>
<ds:datastoreItem xmlns:ds="http://schemas.openxmlformats.org/officeDocument/2006/customXml" ds:itemID="{0EB92B21-1AB6-439A-B6D4-9AFA8ACC5301}">
  <ds:schemaRefs>
    <ds:schemaRef ds:uri="http://schemas.openxmlformats.org/officeDocument/2006/bibliography"/>
  </ds:schemaRefs>
</ds:datastoreItem>
</file>

<file path=customXml/itemProps3.xml><?xml version="1.0" encoding="utf-8"?>
<ds:datastoreItem xmlns:ds="http://schemas.openxmlformats.org/officeDocument/2006/customXml" ds:itemID="{6EB79E9C-F628-4EFE-9291-3EF6FD3A9320}">
  <ds:schemaRefs>
    <ds:schemaRef ds:uri="http://schemas.microsoft.com/office/2006/metadata/properties"/>
    <ds:schemaRef ds:uri="http://schemas.microsoft.com/office/infopath/2007/PartnerControls"/>
    <ds:schemaRef ds:uri="b03f722e-823d-4c29-84d1-8c55babf561e"/>
    <ds:schemaRef ds:uri="611838d7-16b7-40e6-873b-7ca3491b508c"/>
    <ds:schemaRef ds:uri="http://schemas.microsoft.com/sharepoint/v3"/>
  </ds:schemaRefs>
</ds:datastoreItem>
</file>

<file path=customXml/itemProps4.xml><?xml version="1.0" encoding="utf-8"?>
<ds:datastoreItem xmlns:ds="http://schemas.openxmlformats.org/officeDocument/2006/customXml" ds:itemID="{62A6B6C7-178A-42F2-9DBA-9701BDB485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11838d7-16b7-40e6-873b-7ca3491b508c"/>
    <ds:schemaRef ds:uri="b03f722e-823d-4c29-84d1-8c55babf56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731</TotalTime>
  <Pages>13</Pages>
  <Words>4133</Words>
  <Characters>22737</Characters>
  <Application>Microsoft Office Word</Application>
  <DocSecurity>0</DocSecurity>
  <Lines>189</Lines>
  <Paragraphs>53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INFORME DE VALIDACION DISOLUCION RAIZSQRTDB</vt:lpstr>
      <vt:lpstr>INFORME DE VALIDACION DISOLUCION RAIZSQRTDB</vt:lpstr>
    </vt:vector>
  </TitlesOfParts>
  <Company>.</Company>
  <LinksUpToDate>false</LinksUpToDate>
  <CharactersWithSpaces>26817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VALIDACION DISOLUCION RAIZSQRTDB</dc:title>
  <dc:subject/>
  <dc:creator>Ricardo Contreras</dc:creator>
  <cp:keywords/>
  <dc:description/>
  <cp:lastModifiedBy>Gustavo Carreño</cp:lastModifiedBy>
  <cp:revision>21</cp:revision>
  <cp:lastPrinted>2026-01-06T17:52:00Z</cp:lastPrinted>
  <dcterms:created xsi:type="dcterms:W3CDTF">2026-01-22T19:50:00Z</dcterms:created>
  <dcterms:modified xsi:type="dcterms:W3CDTF">2026-02-19T16:07:00Z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1786745295</vt:i4>
  </property>
  <property fmtid="{D5CDD505-2E9C-101B-9397-08002B2CF9AE}" pid="3" name="ContentTypeId">
    <vt:lpwstr>0x0101005D40C0DC442AEA468E3732DF44270B24</vt:lpwstr>
  </property>
  <property fmtid="{D5CDD505-2E9C-101B-9397-08002B2CF9AE}" pid="4" name="MediaServiceImageTags">
    <vt:lpwstr/>
  </property>
  <property fmtid="{D5CDD505-2E9C-101B-9397-08002B2CF9AE}" pid="5" name="TaxCatchAll">
    <vt:lpwstr/>
  </property>
  <property fmtid="{D5CDD505-2E9C-101B-9397-08002B2CF9AE}" pid="6" name="lcf76f155ced4ddcb4097134ff3c332f">
    <vt:lpwstr/>
  </property>
  <property fmtid="{D5CDD505-2E9C-101B-9397-08002B2CF9AE}" pid="7" name="_ip_UnifiedCompliancePolicyUIAction">
    <vt:lpwstr/>
  </property>
  <property fmtid="{D5CDD505-2E9C-101B-9397-08002B2CF9AE}" pid="8" name="_ip_UnifiedCompliancePolicyProperties">
    <vt:lpwstr/>
  </property>
</Properties>
</file>