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Justice Department formally moves to reclassify marijuana as a less dangerous drug in historic shift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7:58 PM GMT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WASHINGTON DATELINE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LINDSAY WHITEHURST,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The Justice Department on Thursday formally moved to reclassify </w:t>
      </w:r>
      <w:hyperlink r:id="rId9" w:history="1">
        <w:r>
          <w:rPr>
            <w:rFonts w:ascii="arial" w:eastAsia="arial" w:hAnsi="arial" w:cs="arial"/>
            <w:b w:val="0"/>
            <w:i/>
            <w:strike w:val="0"/>
            <w:noProof w:val="0"/>
            <w:color w:val="0077CC"/>
            <w:position w:val="0"/>
            <w:sz w:val="20"/>
            <w:u w:val="single"/>
            <w:shd w:val="clear" w:color="auto" w:fill="FFFFFF"/>
            <w:vertAlign w:val="baseline"/>
          </w:rPr>
          <w:t>marijuana</w:t>
        </w:r>
      </w:hyperlink>
      <w:r>
        <w:rPr>
          <w:rFonts w:ascii="arial" w:eastAsia="arial" w:hAnsi="arial" w:cs="arial"/>
          <w:b w:val="0"/>
          <w:i w:val="0"/>
          <w:strike w:val="0"/>
          <w:noProof w:val="0"/>
          <w:color w:val="000000"/>
          <w:position w:val="0"/>
          <w:sz w:val="20"/>
          <w:u w:val="none"/>
          <w:vertAlign w:val="baseline"/>
        </w:rPr>
        <w:t xml:space="preserve"> as a less dangerous drug, a historic shift in generations of U.S. drug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rule sent to the federal register recognizes the medical uses of cannabis and acknowledges it has less potential for abuse than some of the nation’s most dangerous drugs. </w:t>
      </w:r>
      <w:hyperlink r:id="rId10" w:history="1">
        <w:r>
          <w:rPr>
            <w:rFonts w:ascii="arial" w:eastAsia="arial" w:hAnsi="arial" w:cs="arial"/>
            <w:b w:val="0"/>
            <w:i/>
            <w:strike w:val="0"/>
            <w:noProof w:val="0"/>
            <w:color w:val="0077CC"/>
            <w:position w:val="0"/>
            <w:sz w:val="20"/>
            <w:u w:val="single"/>
            <w:shd w:val="clear" w:color="auto" w:fill="FFFFFF"/>
            <w:vertAlign w:val="baseline"/>
          </w:rPr>
          <w:t>The plan</w:t>
        </w:r>
      </w:hyperlink>
      <w:r>
        <w:rPr>
          <w:rFonts w:ascii="arial" w:eastAsia="arial" w:hAnsi="arial" w:cs="arial"/>
          <w:b w:val="0"/>
          <w:i w:val="0"/>
          <w:strike w:val="0"/>
          <w:noProof w:val="0"/>
          <w:color w:val="000000"/>
          <w:position w:val="0"/>
          <w:sz w:val="20"/>
          <w:u w:val="none"/>
          <w:vertAlign w:val="baseline"/>
        </w:rPr>
        <w:t xml:space="preserve"> approved by Attorney General Merrick Garland would not legalize marijuana outright for </w:t>
      </w:r>
      <w:hyperlink r:id="rId11" w:history="1">
        <w:r>
          <w:rPr>
            <w:rFonts w:ascii="arial" w:eastAsia="arial" w:hAnsi="arial" w:cs="arial"/>
            <w:b w:val="0"/>
            <w:i/>
            <w:strike w:val="0"/>
            <w:noProof w:val="0"/>
            <w:color w:val="0077CC"/>
            <w:position w:val="0"/>
            <w:sz w:val="20"/>
            <w:u w:val="single"/>
            <w:shd w:val="clear" w:color="auto" w:fill="FFFFFF"/>
            <w:vertAlign w:val="baseline"/>
          </w:rPr>
          <w:t>recreational use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Drug Enforcement Administration will next take public comment on the proposal in a potentially lengthy process. If approved, the rule would move marijuana away from its current classification as a Schedule I drug, alongside heroin and LSD. Pot would instead be a Schedule III substance, alongside ketamine and some anabolic steroids.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move comes after a recommendation from the federal Health and Human Services Department, which launched </w:t>
      </w:r>
      <w:hyperlink r:id="rId12" w:history="1">
        <w:r>
          <w:rPr>
            <w:rFonts w:ascii="arial" w:eastAsia="arial" w:hAnsi="arial" w:cs="arial"/>
            <w:b w:val="0"/>
            <w:i/>
            <w:strike w:val="0"/>
            <w:noProof w:val="0"/>
            <w:color w:val="0077CC"/>
            <w:position w:val="0"/>
            <w:sz w:val="20"/>
            <w:u w:val="single"/>
            <w:shd w:val="clear" w:color="auto" w:fill="FFFFFF"/>
            <w:vertAlign w:val="baseline"/>
          </w:rPr>
          <w:t>a review of the drug’s status</w:t>
        </w:r>
      </w:hyperlink>
      <w:r>
        <w:rPr>
          <w:rFonts w:ascii="arial" w:eastAsia="arial" w:hAnsi="arial" w:cs="arial"/>
          <w:b w:val="0"/>
          <w:i w:val="0"/>
          <w:strike w:val="0"/>
          <w:noProof w:val="0"/>
          <w:color w:val="000000"/>
          <w:position w:val="0"/>
          <w:sz w:val="20"/>
          <w:u w:val="none"/>
          <w:vertAlign w:val="baseline"/>
        </w:rPr>
        <w:t xml:space="preserve"> at the urging of President Joe Biden in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also has moved to </w:t>
      </w:r>
      <w:hyperlink r:id="rId13" w:history="1">
        <w:r>
          <w:rPr>
            <w:rFonts w:ascii="arial" w:eastAsia="arial" w:hAnsi="arial" w:cs="arial"/>
            <w:b w:val="0"/>
            <w:i/>
            <w:strike w:val="0"/>
            <w:noProof w:val="0"/>
            <w:color w:val="0077CC"/>
            <w:position w:val="0"/>
            <w:sz w:val="20"/>
            <w:u w:val="single"/>
            <w:shd w:val="clear" w:color="auto" w:fill="FFFFFF"/>
            <w:vertAlign w:val="baseline"/>
          </w:rPr>
          <w:t>pardon thousands of people</w:t>
        </w:r>
      </w:hyperlink>
      <w:r>
        <w:rPr>
          <w:rFonts w:ascii="arial" w:eastAsia="arial" w:hAnsi="arial" w:cs="arial"/>
          <w:b w:val="0"/>
          <w:i w:val="0"/>
          <w:strike w:val="0"/>
          <w:noProof w:val="0"/>
          <w:color w:val="000000"/>
          <w:position w:val="0"/>
          <w:sz w:val="20"/>
          <w:u w:val="none"/>
          <w:vertAlign w:val="baseline"/>
        </w:rPr>
        <w:t xml:space="preserve"> convicted federally of simple possession of marijuana and has called on governors and local leaders to take similar steps to erase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monumental,” Biden said in a video statement, calling it an important move toward reversing longstanding inequities. “Far too many lives have been upended because of a failed approach to marijuana, and I’m committed to righting those wrongs. You have my word on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election year announcement could help Biden, a Democrat, boost flagging support, particularly among </w:t>
      </w:r>
      <w:hyperlink r:id="rId14" w:history="1">
        <w:r>
          <w:rPr>
            <w:rFonts w:ascii="arial" w:eastAsia="arial" w:hAnsi="arial" w:cs="arial"/>
            <w:b w:val="0"/>
            <w:i/>
            <w:strike w:val="0"/>
            <w:noProof w:val="0"/>
            <w:color w:val="0077CC"/>
            <w:position w:val="0"/>
            <w:sz w:val="20"/>
            <w:u w:val="single"/>
            <w:shd w:val="clear" w:color="auto" w:fill="FFFFFF"/>
            <w:vertAlign w:val="baseline"/>
          </w:rPr>
          <w:t>younger voters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notice kicks off a 60-day comment period followed by a possible review from an administrative judge, which could be a drawn-out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a growing number of lawmakers from both major political parties have been pushing for the DEA decision as marijuana has become increasingly decriminalized and accepted, particularly by younger people. Some argue that rescheduling doesn’t go far enough and marijuana should instead be treated the way alcohol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Senate Majority Leader Sen. Chuck Schumer of New York applauded the change and called for additional steps toward legalization.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Cannabis Council, a trade group, said the switch would “signal a tectonic shift away from the failed policies of the last 50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said that available data reviewed by HHS shows that while marijuana "is associated with a high prevalence of abuse,” that potential is more in line with other Schedule III substances, according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HHS recommendations are binding until the draft rule is submitted, and Garland agreed with it for the purposes of starting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DEA has not yet formed its own determination as to where marijuana should be scheduled, and it expects to learn more during the rulemaking process, the document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critics argue the DEA shouldn’t change course on marijuana, saying rescheduling isn’t necessary and could lead to harmful side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Kevin Sabet, a former White House drug policy adviser now with the group Smart Approaches to Marijuana, said there isn’t enough data to support moving pot to Schedule III. “As we’ve maintained throughout this process, it’s become undeniable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not science, is driving this decision and has been since the very beginning,” Sabet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immediate effect of rescheduling on the nation’s criminal justice system is expected to be muted. Federal prosecutions for simple possession have been fairly rare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Schedule III drugs are still controlled substances and subject to rules and regulations, and people who traffic in them without permission could still face federal criminal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drug policy has lagged behind many states in recent years, with 38 states having already legalized medical marijuana and 24 legalizing its recreational use. That’s helped fuel fast growth in the marijuana industry, with an estimated worth of nearly $30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Easing federal regulations could reduce the tax burden that can be 70% or more for marijuana businesses, according to industry groups. It also could make it easier to research marijuana, since it’s very difficult to conduct authorized clinical studies on Schedule I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writers Zeke Miller in Washington and Joshua Goodman in Miami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the AP's coverage of marijuana at </w:t>
      </w:r>
      <w:hyperlink r:id="rId9" w:history="1">
        <w:r>
          <w:rPr>
            <w:rFonts w:ascii="arial" w:eastAsia="arial" w:hAnsi="arial" w:cs="arial"/>
            <w:b w:val="0"/>
            <w:i/>
            <w:strike w:val="0"/>
            <w:noProof w:val="0"/>
            <w:color w:val="0077CC"/>
            <w:position w:val="0"/>
            <w:sz w:val="20"/>
            <w:u w:val="single"/>
            <w:shd w:val="clear" w:color="auto" w:fill="FFFFFF"/>
            <w:vertAlign w:val="baseline"/>
          </w:rPr>
          <w:t>https://apnews.com/hub/marijuana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Justice Department formally moves to reclassify marijuana as a less dangerous drug in historic shift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arijuana-reclassification-biden-garland-dea-3c9478472e124c7aaa9b934270b0d450" TargetMode="External" /><Relationship Id="rId11" Type="http://schemas.openxmlformats.org/officeDocument/2006/relationships/hyperlink" Target="https://apnews.com/hub/recreational-marijuana" TargetMode="External" /><Relationship Id="rId12" Type="http://schemas.openxmlformats.org/officeDocument/2006/relationships/hyperlink" Target="https://apnews.com/article/marijuana-reclassification-recreational-medical-states-83b1ad0e01bcd65142ca6cf4abdd110b" TargetMode="External" /><Relationship Id="rId13" Type="http://schemas.openxmlformats.org/officeDocument/2006/relationships/hyperlink" Target="https://apnews.com/article/biden-marijuana-pardons-clemency-02abde991a05ff7dfa29bfc3c74e9d64" TargetMode="External" /><Relationship Id="rId14" Type="http://schemas.openxmlformats.org/officeDocument/2006/relationships/hyperlink" Target="https://apnews.com/article/biden-young-voters-marijuana-reclassification-dea-193e97fc2dd7b32b7d7ad50b4ea80aa0"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W-BKS1-DYMD-6108-00000-00&amp;context=1516831" TargetMode="External" /><Relationship Id="rId9" Type="http://schemas.openxmlformats.org/officeDocument/2006/relationships/hyperlink" Target="https://apnews.com/hub/marijua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Justice Department formally moves to reclassify marijuana as a less dangerous drug in historic shift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1W-BKS1-DYMD-6108-00000-00">
    <vt:lpwstr>Doc::/shared/document|contextualFeaturePermID::1516831</vt:lpwstr>
  </property>
  <property fmtid="{D5CDD505-2E9C-101B-9397-08002B2CF9AE}" pid="5" name="UserPermID">
    <vt:lpwstr>urn:user:PA186186280</vt:lpwstr>
  </property>
</Properties>
</file>