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officials indefinitely postpone ban on menthol cigarettes amid election-year pushback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2:04 AM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PERRONE and ZEKE MILLER,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President Joe Biden’s administration is indefinitely delaying a </w:t>
      </w:r>
      <w:hyperlink r:id="rId9" w:history="1">
        <w:r>
          <w:rPr>
            <w:rFonts w:ascii="arial" w:eastAsia="arial" w:hAnsi="arial" w:cs="arial"/>
            <w:b w:val="0"/>
            <w:i/>
            <w:strike w:val="0"/>
            <w:noProof w:val="0"/>
            <w:color w:val="0077CC"/>
            <w:position w:val="0"/>
            <w:sz w:val="20"/>
            <w:u w:val="single"/>
            <w:shd w:val="clear" w:color="auto" w:fill="FFFFFF"/>
            <w:vertAlign w:val="baseline"/>
          </w:rPr>
          <w:t>long-awaited menthol cigarette ban</w:t>
        </w:r>
      </w:hyperlink>
      <w:r>
        <w:rPr>
          <w:rFonts w:ascii="arial" w:eastAsia="arial" w:hAnsi="arial" w:cs="arial"/>
          <w:b w:val="0"/>
          <w:i w:val="0"/>
          <w:strike w:val="0"/>
          <w:noProof w:val="0"/>
          <w:color w:val="000000"/>
          <w:position w:val="0"/>
          <w:sz w:val="20"/>
          <w:u w:val="none"/>
          <w:vertAlign w:val="baseline"/>
        </w:rPr>
        <w:t>, a decision that infuriated anti-smoking advocates but could avoid a political backlash from Black voters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Friday, Biden’s top health official gave no timeline for issuing the rule, saying only that the administration would take more time to consider feedback, including from civil rights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that there are still more conversations to have, and that will take significantly more time,” Health and Human Services Secretary Xavier Becerra said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has held dozens of meetings in recent months with </w:t>
      </w:r>
      <w:hyperlink r:id="rId10" w:history="1">
        <w:r>
          <w:rPr>
            <w:rFonts w:ascii="arial" w:eastAsia="arial" w:hAnsi="arial" w:cs="arial"/>
            <w:b w:val="0"/>
            <w:i/>
            <w:strike w:val="0"/>
            <w:noProof w:val="0"/>
            <w:color w:val="0077CC"/>
            <w:position w:val="0"/>
            <w:sz w:val="20"/>
            <w:u w:val="single"/>
            <w:shd w:val="clear" w:color="auto" w:fill="FFFFFF"/>
            <w:vertAlign w:val="baseline"/>
          </w:rPr>
          <w:t>groups opposing the ban</w:t>
        </w:r>
      </w:hyperlink>
      <w:r>
        <w:rPr>
          <w:rFonts w:ascii="arial" w:eastAsia="arial" w:hAnsi="arial" w:cs="arial"/>
          <w:b w:val="0"/>
          <w:i w:val="0"/>
          <w:strike w:val="0"/>
          <w:noProof w:val="0"/>
          <w:color w:val="000000"/>
          <w:position w:val="0"/>
          <w:sz w:val="20"/>
          <w:u w:val="none"/>
          <w:vertAlign w:val="baseline"/>
        </w:rPr>
        <w:t>, including civil rights organizers, law enforcement officials and small business owners. Most of groups have financial ties to tobacco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is another setback for Food and Drug Administration officials, who drafted the ban and predicted it would prevent hundreds of thousands of smoking-related deaths over 40 years. The agency has worked toward banning menthol across </w:t>
      </w:r>
      <w:hyperlink r:id="rId11" w:history="1">
        <w:r>
          <w:rPr>
            <w:rFonts w:ascii="arial" w:eastAsia="arial" w:hAnsi="arial" w:cs="arial"/>
            <w:b w:val="0"/>
            <w:i/>
            <w:strike w:val="0"/>
            <w:noProof w:val="0"/>
            <w:color w:val="0077CC"/>
            <w:position w:val="0"/>
            <w:sz w:val="20"/>
            <w:u w:val="single"/>
            <w:shd w:val="clear" w:color="auto" w:fill="FFFFFF"/>
            <w:vertAlign w:val="baseline"/>
          </w:rPr>
          <w:t>multiple administrations</w:t>
        </w:r>
      </w:hyperlink>
      <w:r>
        <w:rPr>
          <w:rFonts w:ascii="arial" w:eastAsia="arial" w:hAnsi="arial" w:cs="arial"/>
          <w:b w:val="0"/>
          <w:i w:val="0"/>
          <w:strike w:val="0"/>
          <w:noProof w:val="0"/>
          <w:color w:val="000000"/>
          <w:position w:val="0"/>
          <w:sz w:val="20"/>
          <w:u w:val="none"/>
          <w:vertAlign w:val="baseline"/>
        </w:rPr>
        <w:t xml:space="preserve"> without ever finalizing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decision prioritizes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lives, especially Black lives,” said Yolonda Richardson of the Campaign for Tobacco-Free Kids, in an emailed statement. “It is especially disturbing to see the administration parrot the false claims of the tobacco industry about support from the civil rights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Richardson noted that the ban is supported by groups including the NAACP and the Congressional Black Caucus.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FDA efforts on menthol have been derailed by tobacco industry pushback or competing political priorities. With both Biden and former President Donald Trump vying for the </w:t>
      </w:r>
      <w:hyperlink r:id="rId12" w:history="1">
        <w:r>
          <w:rPr>
            <w:rFonts w:ascii="arial" w:eastAsia="arial" w:hAnsi="arial" w:cs="arial"/>
            <w:b w:val="0"/>
            <w:i/>
            <w:strike w:val="0"/>
            <w:noProof w:val="0"/>
            <w:color w:val="0077CC"/>
            <w:position w:val="0"/>
            <w:sz w:val="20"/>
            <w:u w:val="single"/>
            <w:shd w:val="clear" w:color="auto" w:fill="FFFFFF"/>
            <w:vertAlign w:val="baseline"/>
          </w:rPr>
          <w:t>support of Black voters</w:t>
        </w:r>
      </w:hyperlink>
      <w:r>
        <w:rPr>
          <w:rFonts w:ascii="arial" w:eastAsia="arial" w:hAnsi="arial" w:cs="arial"/>
          <w:b w:val="0"/>
          <w:i w:val="0"/>
          <w:strike w:val="0"/>
          <w:noProof w:val="0"/>
          <w:color w:val="000000"/>
          <w:position w:val="0"/>
          <w:sz w:val="20"/>
          <w:u w:val="none"/>
          <w:vertAlign w:val="baseline"/>
        </w:rPr>
        <w:t>, the ban's potential impact has been scrutinized by Republicans and Democrats heading into the fall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Anti-smoking advocates have been pushing the FDA to eliminate the flavor since the agency gained authority to regulate certain tobacco ingredients in 2009. Menthol is the only cigarette flavor that wasn’t banned under that law, a carveout negotiated by industry allies in Congress. But the law instructed the FDA to continue studying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11% of U.S. adults smoke, with rates roughly even between white and Black people. But about 80% of Black smokers smoke menthol, which the FDA says masks the harshness of smoking, making it easier to start and harder to quit. Also, most teenagers who smoke cigarettes prefer menthols.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tobacco companies focused menthol advertising and promotions in Black communities, sponsoring music festivals and neighborhood events. Industry documents released via litigation also show companies viewed menthol cigarettes as a good “starter product” because they were more palatable to teens.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FDA released its draft of the </w:t>
      </w:r>
      <w:hyperlink r:id="rId13" w:history="1">
        <w:r>
          <w:rPr>
            <w:rFonts w:ascii="arial" w:eastAsia="arial" w:hAnsi="arial" w:cs="arial"/>
            <w:b w:val="0"/>
            <w:i/>
            <w:strike w:val="0"/>
            <w:noProof w:val="0"/>
            <w:color w:val="0077CC"/>
            <w:position w:val="0"/>
            <w:sz w:val="20"/>
            <w:u w:val="single"/>
            <w:shd w:val="clear" w:color="auto" w:fill="FFFFFF"/>
            <w:vertAlign w:val="baseline"/>
          </w:rPr>
          <w:t>proposed ban in 2022</w:t>
        </w:r>
      </w:hyperlink>
      <w:r>
        <w:rPr>
          <w:rFonts w:ascii="arial" w:eastAsia="arial" w:hAnsi="arial" w:cs="arial"/>
          <w:b w:val="0"/>
          <w:i w:val="0"/>
          <w:strike w:val="0"/>
          <w:noProof w:val="0"/>
          <w:color w:val="000000"/>
          <w:position w:val="0"/>
          <w:sz w:val="20"/>
          <w:u w:val="none"/>
          <w:vertAlign w:val="baseline"/>
        </w:rPr>
        <w:t>. Officials under Biden initially targeted last August to finalize the rule. Late last year, White House officials said they would take until March to review the measure. When that deadline passed last month, several anti-smoking groups filed a lawsuit to force its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disappointed with the action of the Biden administration, which has caved in to the scare tactics of the tobacco industry,” said Dr. Mark Mitchell of the National Medical Association, an African American physician group that is suing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Rev. Al Sharpton and other civil rights leaders have warned that a menthol ban would create an illegal market for the cigarettes in Black communities and invite more confrontations with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 and health advocates have long rejected such concerns, noting FDA’s enforcement of the rule would only apply to companies that make or sell cigarettes, not to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FDA spokesperson said Friday the agency is still committed to banning menthol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made clear, these product standards remain at the top of our priorities,” Jim McKinney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Smoking can cause cancer, strokes and heart attacks and is blamed for 480,000 deaths each year in the U.S., including 45,000 among Black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Health and Science Department receives support from the Howard Hughes Medical Institute’s Science and Educational Media Group.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officials indefinitely postpone ban on menthol cigarettes amid election-year pushback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cience-health-business-lobbying-smoking-6b60a4d1160f23e4daa7ee10e2134039" TargetMode="External" /><Relationship Id="rId11" Type="http://schemas.openxmlformats.org/officeDocument/2006/relationships/hyperlink" Target="https://apnews.com/general-news-6773f62603764a68a2ec27764865ff10" TargetMode="External" /><Relationship Id="rId12" Type="http://schemas.openxmlformats.org/officeDocument/2006/relationships/hyperlink" Target="https://apnews.com/article/republicans-black-voters-election-trump-biden-5cdcb6cdf042ccf2b506becdaf2fc218" TargetMode="External" /><Relationship Id="rId13" Type="http://schemas.openxmlformats.org/officeDocument/2006/relationships/hyperlink" Target="https://apnews.com/article/fda-to-ban-menthol-cigarettes-cigars-04832ac01c3596cbedc4257f460707e8"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5571-DYMD-63V9-00000-00&amp;context=1516831" TargetMode="External" /><Relationship Id="rId9" Type="http://schemas.openxmlformats.org/officeDocument/2006/relationships/hyperlink" Target="https://apnews.com/article/us-news-race-and-ethnicity-science-business-tobacco-industry-regulation-ce47f1f2527f5fbadcb18d58e7e97f7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officials indefinitely postpone ban on menthol cigarettes amid election-year pushback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WR-5571-DYMD-63V9-00000-00">
    <vt:lpwstr>Doc::/shared/document|contextualFeaturePermID::1516831</vt:lpwstr>
  </property>
  <property fmtid="{D5CDD505-2E9C-101B-9397-08002B2CF9AE}" pid="5" name="UserPermID">
    <vt:lpwstr>urn:user:PA186186280</vt:lpwstr>
  </property>
</Properties>
</file>