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Republicans won states that Trump lost in 2020. Their endorsements are lukewarm (or withheld)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4:01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BARROW,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Georgia Gov. Brian Kemp will back his fellow Republicans' presidential ticket in November. That does not mean he will cheerlead for former President Donald Trump or even endorse him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support the nominee,” Kemp told reporters this week after Trump won his state's primary on his way to clinching the GOP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Virginia Gov. Glenn Youngkin, once a favorite </w:t>
      </w:r>
      <w:hyperlink r:id="rId9" w:history="1">
        <w:r>
          <w:rPr>
            <w:rFonts w:ascii="arial" w:eastAsia="arial" w:hAnsi="arial" w:cs="arial"/>
            <w:b w:val="0"/>
            <w:i/>
            <w:strike w:val="0"/>
            <w:noProof w:val="0"/>
            <w:color w:val="0077CC"/>
            <w:position w:val="0"/>
            <w:sz w:val="20"/>
            <w:u w:val="single"/>
            <w:shd w:val="clear" w:color="auto" w:fill="FFFFFF"/>
            <w:vertAlign w:val="baseline"/>
          </w:rPr>
          <w:t>potential presidential candidate</w:t>
        </w:r>
      </w:hyperlink>
      <w:r>
        <w:rPr>
          <w:rFonts w:ascii="arial" w:eastAsia="arial" w:hAnsi="arial" w:cs="arial"/>
          <w:b w:val="0"/>
          <w:i w:val="0"/>
          <w:strike w:val="0"/>
          <w:noProof w:val="0"/>
          <w:color w:val="000000"/>
          <w:position w:val="0"/>
          <w:sz w:val="20"/>
          <w:u w:val="none"/>
          <w:vertAlign w:val="baseline"/>
        </w:rPr>
        <w:t xml:space="preserve"> for anti-Trump Republicans, officially endorsed the former president last week. But he did so only after Trump won the Virginia primary on </w:t>
      </w:r>
      <w:hyperlink r:id="rId10" w:history="1">
        <w:r>
          <w:rPr>
            <w:rFonts w:ascii="arial" w:eastAsia="arial" w:hAnsi="arial" w:cs="arial"/>
            <w:b w:val="0"/>
            <w:i/>
            <w:strike w:val="0"/>
            <w:noProof w:val="0"/>
            <w:color w:val="0077CC"/>
            <w:position w:val="0"/>
            <w:sz w:val="20"/>
            <w:u w:val="single"/>
            <w:shd w:val="clear" w:color="auto" w:fill="FFFFFF"/>
            <w:vertAlign w:val="baseline"/>
          </w:rPr>
          <w:t>Super Tuesday</w:t>
        </w:r>
      </w:hyperlink>
      <w:r>
        <w:rPr>
          <w:rFonts w:ascii="arial" w:eastAsia="arial" w:hAnsi="arial" w:cs="arial"/>
          <w:b w:val="0"/>
          <w:i w:val="0"/>
          <w:strike w:val="0"/>
          <w:noProof w:val="0"/>
          <w:color w:val="000000"/>
          <w:position w:val="0"/>
          <w:sz w:val="20"/>
          <w:u w:val="none"/>
          <w:vertAlign w:val="baseline"/>
        </w:rPr>
        <w:t xml:space="preserve">. And Virginia Lt. Gov. Winsome Earle-Sears, one of the nation's </w:t>
      </w:r>
      <w:hyperlink r:id="rId11" w:history="1">
        <w:r>
          <w:rPr>
            <w:rFonts w:ascii="arial" w:eastAsia="arial" w:hAnsi="arial" w:cs="arial"/>
            <w:b w:val="0"/>
            <w:i/>
            <w:strike w:val="0"/>
            <w:noProof w:val="0"/>
            <w:color w:val="0077CC"/>
            <w:position w:val="0"/>
            <w:sz w:val="20"/>
            <w:u w:val="single"/>
            <w:shd w:val="clear" w:color="auto" w:fill="FFFFFF"/>
            <w:vertAlign w:val="baseline"/>
          </w:rPr>
          <w:t>highest-ranking Black Republicans</w:t>
        </w:r>
      </w:hyperlink>
      <w:r>
        <w:rPr>
          <w:rFonts w:ascii="arial" w:eastAsia="arial" w:hAnsi="arial" w:cs="arial"/>
          <w:b w:val="0"/>
          <w:i w:val="0"/>
          <w:strike w:val="0"/>
          <w:noProof w:val="0"/>
          <w:color w:val="000000"/>
          <w:position w:val="0"/>
          <w:sz w:val="20"/>
          <w:u w:val="none"/>
          <w:vertAlign w:val="baseline"/>
        </w:rPr>
        <w:t>, still won't endorse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has to make their own decision,” she told reporters after Trump's victory. She then cited an Old Testament verse, Hosea 8:4, that reads in part, “They have set up kings, but not by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coasted to his third consecutive Republican nomination, his domination of the party isn't seamless. Some high-profile members of his party, particularly in swing states full of voters skeptical of Trump, are trying to keep their distance while preserving their own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figures like Kemp and Youngkin who could make their own presidential bids in four years, that means careful positioning intended to satisfy enough Trump backers without alienating voters repelled by the former president. For Trump, it means a rockier road to winning coalitions in battleground states he lost to Biden in 2020 and Kemp and Youngkin won since, proceeding to enact policies popular with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the King Kong of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Whit Ayres, who worked for Florida Sen. Marco Rubio’s presidential campaign in 2016, said in an interview leading up to Trump officially securing the nomination. But, Ayres said, that's not the same thing as unifying the party and expanding the coalition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campaign spokesman did not response to an Associated Press inquiry about how the former president plans to build party unity or seek more endorsements ahead of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heads into a rematch with President Joe Biden facing a contingent of Republican dissenters, many of whom backed former U.N. Ambassador Nikki Haley before she dropped out after Super Tuesday. Haley ran above her statewide margins throughout the primary in </w:t>
      </w:r>
      <w:hyperlink r:id="rId12" w:history="1">
        <w:r>
          <w:rPr>
            <w:rFonts w:ascii="arial" w:eastAsia="arial" w:hAnsi="arial" w:cs="arial"/>
            <w:b w:val="0"/>
            <w:i/>
            <w:strike w:val="0"/>
            <w:noProof w:val="0"/>
            <w:color w:val="0077CC"/>
            <w:position w:val="0"/>
            <w:sz w:val="20"/>
            <w:u w:val="single"/>
            <w:shd w:val="clear" w:color="auto" w:fill="FFFFFF"/>
            <w:vertAlign w:val="baseline"/>
          </w:rPr>
          <w:t>areas with lots of suburban voters and college graduates</w:t>
        </w:r>
      </w:hyperlink>
      <w:r>
        <w:rPr>
          <w:rFonts w:ascii="arial" w:eastAsia="arial" w:hAnsi="arial" w:cs="arial"/>
          <w:b w:val="0"/>
          <w:i w:val="0"/>
          <w:strike w:val="0"/>
          <w:noProof w:val="0"/>
          <w:color w:val="000000"/>
          <w:position w:val="0"/>
          <w:sz w:val="20"/>
          <w:u w:val="none"/>
          <w:vertAlign w:val="baseline"/>
        </w:rPr>
        <w:t>, highlighting Trump's enduring weaknesses with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won 35% of Virginia’s primary vote. And nearly 78,000 people in Georgia — about 13% of the total vote — chose her in Tuesday's primary, though early voting was open before she dropped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13" w:history="1">
        <w:r>
          <w:rPr>
            <w:rFonts w:ascii="arial" w:eastAsia="arial" w:hAnsi="arial" w:cs="arial"/>
            <w:b w:val="0"/>
            <w:i/>
            <w:strike w:val="0"/>
            <w:noProof w:val="0"/>
            <w:color w:val="0077CC"/>
            <w:position w:val="0"/>
            <w:sz w:val="20"/>
            <w:u w:val="single"/>
            <w:shd w:val="clear" w:color="auto" w:fill="FFFFFF"/>
            <w:vertAlign w:val="baseline"/>
          </w:rPr>
          <w:t>declined to endorse Trump</w:t>
        </w:r>
      </w:hyperlink>
      <w:r>
        <w:rPr>
          <w:rFonts w:ascii="arial" w:eastAsia="arial" w:hAnsi="arial" w:cs="arial"/>
          <w:b w:val="0"/>
          <w:i w:val="0"/>
          <w:strike w:val="0"/>
          <w:noProof w:val="0"/>
          <w:color w:val="000000"/>
          <w:position w:val="0"/>
          <w:sz w:val="20"/>
          <w:u w:val="none"/>
          <w:vertAlign w:val="baseline"/>
        </w:rPr>
        <w:t xml:space="preserve"> as she suspended her campaign and instead urged him to try “bringing people into your cause, not turning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to earn the votes of people who have moved away from the party,” said Eric Tanenblatt, a national GOP fundraiser who backed Haley over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Tanenblatt said he sees “no evidence” so far that Trump or his team are reaching out aggressively to court skeptical Republicans, and he argued that successful Republican elected officials are well-positioned to let 2024 play out on their own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a year after Biden won Virginia by double digits, Youngkin maintained Trump’s advantage across rural areas and small towns but </w:t>
      </w:r>
      <w:hyperlink r:id="rId14" w:history="1">
        <w:r>
          <w:rPr>
            <w:rFonts w:ascii="arial" w:eastAsia="arial" w:hAnsi="arial" w:cs="arial"/>
            <w:b w:val="0"/>
            <w:i/>
            <w:strike w:val="0"/>
            <w:noProof w:val="0"/>
            <w:color w:val="0077CC"/>
            <w:position w:val="0"/>
            <w:sz w:val="20"/>
            <w:u w:val="single"/>
            <w:shd w:val="clear" w:color="auto" w:fill="FFFFFF"/>
            <w:vertAlign w:val="baseline"/>
          </w:rPr>
          <w:t>flipped enough Biden voters</w:t>
        </w:r>
      </w:hyperlink>
      <w:r>
        <w:rPr>
          <w:rFonts w:ascii="arial" w:eastAsia="arial" w:hAnsi="arial" w:cs="arial"/>
          <w:b w:val="0"/>
          <w:i w:val="0"/>
          <w:strike w:val="0"/>
          <w:noProof w:val="0"/>
          <w:color w:val="000000"/>
          <w:position w:val="0"/>
          <w:sz w:val="20"/>
          <w:u w:val="none"/>
          <w:vertAlign w:val="baseline"/>
        </w:rPr>
        <w:t xml:space="preserve"> in more urban and suburban areas. In Georgia, Trump underperformed in the Atlanta suburbs, helping Biden win statewide by less than 12,000 votes out of 5 million cast. Two years later, Kemp romped to a 7.5-point reelection victory, </w:t>
      </w:r>
      <w:hyperlink r:id="rId15" w:history="1">
        <w:r>
          <w:rPr>
            <w:rFonts w:ascii="arial" w:eastAsia="arial" w:hAnsi="arial" w:cs="arial"/>
            <w:b w:val="0"/>
            <w:i/>
            <w:strike w:val="0"/>
            <w:noProof w:val="0"/>
            <w:color w:val="0077CC"/>
            <w:position w:val="0"/>
            <w:sz w:val="20"/>
            <w:u w:val="single"/>
            <w:shd w:val="clear" w:color="auto" w:fill="FFFFFF"/>
            <w:vertAlign w:val="baseline"/>
          </w:rPr>
          <w:t>outperforming Trump’s marks</w:t>
        </w:r>
      </w:hyperlink>
      <w:r>
        <w:rPr>
          <w:rFonts w:ascii="arial" w:eastAsia="arial" w:hAnsi="arial" w:cs="arial"/>
          <w:b w:val="0"/>
          <w:i w:val="0"/>
          <w:strike w:val="0"/>
          <w:noProof w:val="0"/>
          <w:color w:val="000000"/>
          <w:position w:val="0"/>
          <w:sz w:val="20"/>
          <w:u w:val="none"/>
          <w:vertAlign w:val="baseline"/>
        </w:rPr>
        <w:t xml:space="preserve">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for his part, seems to have settled on how to navigate his party’s divided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hammer Biden, focus on Georgia and talk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really matter who our nominee is or would have been — my goal is to make sure we’re keeping our legislative majorities,” Kemp said this week, making clear that his top electoral priority is his own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Trump, Kemp has been especially animated about immigration, especially since </w:t>
      </w:r>
      <w:hyperlink r:id="rId16" w:history="1">
        <w:r>
          <w:rPr>
            <w:rFonts w:ascii="arial" w:eastAsia="arial" w:hAnsi="arial" w:cs="arial"/>
            <w:b w:val="0"/>
            <w:i/>
            <w:strike w:val="0"/>
            <w:noProof w:val="0"/>
            <w:color w:val="0077CC"/>
            <w:position w:val="0"/>
            <w:sz w:val="20"/>
            <w:u w:val="single"/>
            <w:shd w:val="clear" w:color="auto" w:fill="FFFFFF"/>
            <w:vertAlign w:val="baseline"/>
          </w:rPr>
          <w:t>Laken Riley</w:t>
        </w:r>
      </w:hyperlink>
      <w:r>
        <w:rPr>
          <w:rFonts w:ascii="arial" w:eastAsia="arial" w:hAnsi="arial" w:cs="arial"/>
          <w:b w:val="0"/>
          <w:i w:val="0"/>
          <w:strike w:val="0"/>
          <w:noProof w:val="0"/>
          <w:color w:val="000000"/>
          <w:position w:val="0"/>
          <w:sz w:val="20"/>
          <w:u w:val="none"/>
          <w:vertAlign w:val="baseline"/>
        </w:rPr>
        <w:t>, a nursing student, was killed in Athens, Georgia, prompting authorities to charge a man they say came into the U.S. illegally from Venezuela.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had control of the House and the Senate from 2020 to 2022 and did nothing about the border, and we were complaining just as much then as we are now,” Kemp said this week, chiding Biden for </w:t>
      </w:r>
      <w:hyperlink r:id="rId17" w:history="1">
        <w:r>
          <w:rPr>
            <w:rFonts w:ascii="arial" w:eastAsia="arial" w:hAnsi="arial" w:cs="arial"/>
            <w:b w:val="0"/>
            <w:i/>
            <w:strike w:val="0"/>
            <w:noProof w:val="0"/>
            <w:color w:val="0077CC"/>
            <w:position w:val="0"/>
            <w:sz w:val="20"/>
            <w:u w:val="single"/>
            <w:shd w:val="clear" w:color="auto" w:fill="FFFFFF"/>
            <w:vertAlign w:val="baseline"/>
          </w:rPr>
          <w:t>using his State of the Union</w:t>
        </w:r>
      </w:hyperlink>
      <w:r>
        <w:rPr>
          <w:rFonts w:ascii="arial" w:eastAsia="arial" w:hAnsi="arial" w:cs="arial"/>
          <w:b w:val="0"/>
          <w:i w:val="0"/>
          <w:strike w:val="0"/>
          <w:noProof w:val="0"/>
          <w:color w:val="000000"/>
          <w:position w:val="0"/>
          <w:sz w:val="20"/>
          <w:u w:val="none"/>
          <w:vertAlign w:val="baseline"/>
        </w:rPr>
        <w:t xml:space="preserve"> to remind voters that Senate Republicans stymied a border security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Kemp remains dismissive of Trump’s </w:t>
      </w:r>
      <w:hyperlink r:id="rId18" w:history="1">
        <w:r>
          <w:rPr>
            <w:rFonts w:ascii="arial" w:eastAsia="arial" w:hAnsi="arial" w:cs="arial"/>
            <w:b w:val="0"/>
            <w:i/>
            <w:strike w:val="0"/>
            <w:noProof w:val="0"/>
            <w:color w:val="0077CC"/>
            <w:position w:val="0"/>
            <w:sz w:val="20"/>
            <w:u w:val="single"/>
            <w:shd w:val="clear" w:color="auto" w:fill="FFFFFF"/>
            <w:vertAlign w:val="baseline"/>
          </w:rPr>
          <w:t>continued lies</w:t>
        </w:r>
      </w:hyperlink>
      <w:r>
        <w:rPr>
          <w:rFonts w:ascii="arial" w:eastAsia="arial" w:hAnsi="arial" w:cs="arial"/>
          <w:b w:val="0"/>
          <w:i w:val="0"/>
          <w:strike w:val="0"/>
          <w:noProof w:val="0"/>
          <w:color w:val="000000"/>
          <w:position w:val="0"/>
          <w:sz w:val="20"/>
          <w:u w:val="none"/>
          <w:vertAlign w:val="baseline"/>
        </w:rPr>
        <w:t xml:space="preserve"> that his loss was somehow rigged, saying often that Republicans “don't need to be looking in the rearview mirror” or “complaining about the 2020 election.” He typically skips naming Trump when offering that advice,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and the former president have had an uneasy relationship since Kemp rejected Trump's pressure to help overturn Biden’s victory in Georgia — a campaign for which the former president now faces a </w:t>
      </w:r>
      <w:hyperlink r:id="rId19" w:history="1">
        <w:r>
          <w:rPr>
            <w:rFonts w:ascii="arial" w:eastAsia="arial" w:hAnsi="arial" w:cs="arial"/>
            <w:b w:val="0"/>
            <w:i/>
            <w:strike w:val="0"/>
            <w:noProof w:val="0"/>
            <w:color w:val="0077CC"/>
            <w:position w:val="0"/>
            <w:sz w:val="20"/>
            <w:u w:val="single"/>
            <w:shd w:val="clear" w:color="auto" w:fill="FFFFFF"/>
            <w:vertAlign w:val="baseline"/>
          </w:rPr>
          <w:t>racketeering indictment</w:t>
        </w:r>
      </w:hyperlink>
      <w:r>
        <w:rPr>
          <w:rFonts w:ascii="arial" w:eastAsia="arial" w:hAnsi="arial" w:cs="arial"/>
          <w:b w:val="0"/>
          <w:i w:val="0"/>
          <w:strike w:val="0"/>
          <w:noProof w:val="0"/>
          <w:color w:val="000000"/>
          <w:position w:val="0"/>
          <w:sz w:val="20"/>
          <w:u w:val="none"/>
          <w:vertAlign w:val="baseline"/>
        </w:rPr>
        <w:t xml:space="preserve"> in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to give people a reason to vote for us, not just be against the other candidate,” Kemp said. Of course, when asked explicitly why he would support Trump after how aggressively the former president skewered him after 2020, Kemp pivoted to the opposition. “Well, I think he’d be better than Joe Biden,” Kemp said. “It’s as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was a bit more complimentary. In his endorsement, Youngkin praised Trump’s record on taxes, immigration and the economy and said “it’s time to unite around strong leadership and policies that grow our great nation, not four more years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that argument came in a written statement issued by Youngkin's political action committee and circulated on social media, not in a live event with voters or where the governor could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Trump wins in November, Republicans who distance themselves from him now may have to placate Trump's most ardent fans in a future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McDonald, an 87-year-old who voted Tuesday for Trump in the northern suburbs of Atlanta, insisted “there were things that happened that we know weren’t right with all those mail votes." Federal and state investigations have found no evidence of tampering with mail-in ballots that could have swung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mostly satisfied with Kemp,” she said. “Mostly – I still think he was a chicken in 2020 for not letting Trump challenge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believes his political organization, even if it stays focused exclusively on legislative races, will prove his value and loyalty to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belief is if we do that well as Republicans and tell people what we’re for and stay focused on the future, we’ll have a great night,” Kemp said, “and that’ll be all the way up and down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Associated Press reporter Jeff Amy in Atlanta and Sarah Rankin in Richmond, Virginia,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Republicans won states that Trump lost in 2020. Their endorsements are lukewarm (or withheld)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uper-tuesday-trump-biden-rematch-primaries-2024-e36971a222a2b50d35cb0a2c603ce4d5" TargetMode="External" /><Relationship Id="rId11" Type="http://schemas.openxmlformats.org/officeDocument/2006/relationships/hyperlink" Target="https://apnews.com/ea07010e9cf4b6794ffbdf560b413250" TargetMode="External" /><Relationship Id="rId12" Type="http://schemas.openxmlformats.org/officeDocument/2006/relationships/hyperlink" Target="https://apnews.com/article/haley-polling-trump-gop-super-tuesday-109ce563f68aa8e1b159d98769e943d8" TargetMode="External" /><Relationship Id="rId13" Type="http://schemas.openxmlformats.org/officeDocument/2006/relationships/hyperlink" Target="https://apnews.com/article/nikki-haley-republican-trump-super-tuesday-losses-95ab56b68a8eefbbf04ef90f2f00ef29" TargetMode="External" /><Relationship Id="rId14" Type="http://schemas.openxmlformats.org/officeDocument/2006/relationships/hyperlink" Target="https://apnews.com/article/virginia-election-ap-votecast-survey-75520c5c9a245bee384526abc138a61a" TargetMode="External" /><Relationship Id="rId15" Type="http://schemas.openxmlformats.org/officeDocument/2006/relationships/hyperlink" Target="https://apnews.com/article/georgia-governor-race-2022-midterm-elections-f976a0e81f193277d22e176faa852acb" TargetMode="External" /><Relationship Id="rId16" Type="http://schemas.openxmlformats.org/officeDocument/2006/relationships/hyperlink" Target="https://apnews.com/article/laken-riley-university-georgia-death-nursing-student-a88e92600ab4dcce1a88e121b7b9c722" TargetMode="External" /><Relationship Id="rId17" Type="http://schemas.openxmlformats.org/officeDocument/2006/relationships/hyperlink" Target="https://apnews.com/article/state-of-union-biden-gaza-ukraine-israel-1a42ff9d4ef3e0f2753e43ac8d39fc18" TargetMode="External" /><Relationship Id="rId18" Type="http://schemas.openxmlformats.org/officeDocument/2006/relationships/hyperlink" Target="https://apnews.com/article/trump-indictment-2020-election-lies-georgia-misinformation-4b2269d68dad3024bd5afa711478505a" TargetMode="External" /><Relationship Id="rId19" Type="http://schemas.openxmlformats.org/officeDocument/2006/relationships/hyperlink" Target="https://apnews.com/article/georgia-election-interference-2020-trump-46e0b68c25719c404130f7e6eab69dcd"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1FF1-JC5B-G0DW-00000-00&amp;context=1516831" TargetMode="External" /><Relationship Id="rId9" Type="http://schemas.openxmlformats.org/officeDocument/2006/relationships/hyperlink" Target="https://apnews.com/article/glenn-youngkin-president-trump-2024-gop-91adf2b58e18f2d48da29c62195705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Republicans won states that Trump lost in 2020. Their endorsements are lukewarm (or withheld)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K-1FF1-JC5B-G0DW-00000-00">
    <vt:lpwstr>Doc::/shared/document|contextualFeaturePermID::1516831</vt:lpwstr>
  </property>
  <property fmtid="{D5CDD505-2E9C-101B-9397-08002B2CF9AE}" pid="5" name="UserPermID">
    <vt:lpwstr>urn:user:PA186186280</vt:lpwstr>
  </property>
</Properties>
</file>