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Pressure mounts on South Africa's ruling party as unemployment rises again ahead of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12:59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CAPE TOWN, South Africa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CAPE TOWN, South Africa — South Africa's unemployment rate, </w:t>
      </w:r>
      <w:hyperlink r:id="rId9" w:history="1">
        <w:r>
          <w:rPr>
            <w:rFonts w:ascii="arial" w:eastAsia="arial" w:hAnsi="arial" w:cs="arial"/>
            <w:b w:val="0"/>
            <w:i/>
            <w:strike w:val="0"/>
            <w:noProof w:val="0"/>
            <w:color w:val="0077CC"/>
            <w:position w:val="0"/>
            <w:sz w:val="20"/>
            <w:u w:val="single"/>
            <w:shd w:val="clear" w:color="auto" w:fill="FFFFFF"/>
            <w:vertAlign w:val="baseline"/>
          </w:rPr>
          <w:t>already the highest</w:t>
        </w:r>
      </w:hyperlink>
      <w:r>
        <w:rPr>
          <w:rFonts w:ascii="arial" w:eastAsia="arial" w:hAnsi="arial" w:cs="arial"/>
          <w:b w:val="0"/>
          <w:i w:val="0"/>
          <w:strike w:val="0"/>
          <w:noProof w:val="0"/>
          <w:color w:val="000000"/>
          <w:position w:val="0"/>
          <w:sz w:val="20"/>
          <w:u w:val="none"/>
          <w:vertAlign w:val="baseline"/>
        </w:rPr>
        <w:t xml:space="preserve"> in the world, rose to 32.1% in the fourth quarter of 2023, according to official government figures released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Quarterly Labor Force Survey reported that the number of unemployed working-age people in South Africa rose to 7.9 million after 46,000 more became unemployed in the last three months of 2023, increasing from 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is a blow to the ruling </w:t>
      </w:r>
      <w:hyperlink r:id="rId10" w:history="1">
        <w:r>
          <w:rPr>
            <w:rFonts w:ascii="arial" w:eastAsia="arial" w:hAnsi="arial" w:cs="arial"/>
            <w:b w:val="0"/>
            <w:i/>
            <w:strike w:val="0"/>
            <w:noProof w:val="0"/>
            <w:color w:val="0077CC"/>
            <w:position w:val="0"/>
            <w:sz w:val="20"/>
            <w:u w:val="single"/>
            <w:shd w:val="clear" w:color="auto" w:fill="FFFFFF"/>
            <w:vertAlign w:val="baseline"/>
          </w:rPr>
          <w:t>African National Congress party</w:t>
        </w:r>
      </w:hyperlink>
      <w:r>
        <w:rPr>
          <w:rFonts w:ascii="arial" w:eastAsia="arial" w:hAnsi="arial" w:cs="arial"/>
          <w:b w:val="0"/>
          <w:i w:val="0"/>
          <w:strike w:val="0"/>
          <w:noProof w:val="0"/>
          <w:color w:val="000000"/>
          <w:position w:val="0"/>
          <w:sz w:val="20"/>
          <w:u w:val="none"/>
          <w:vertAlign w:val="baseline"/>
        </w:rPr>
        <w:t xml:space="preserve"> as it faces its steepest election test ever in a few months. The desperately high unemployment rate is a key voter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Unemployment among those aged 15-24 was 59.4% at the end of last year as Africa's most advanced economy continued to struggle to create jobs for young people entering the workforce.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ANC has </w:t>
      </w:r>
      <w:hyperlink r:id="rId11" w:history="1">
        <w:r>
          <w:rPr>
            <w:rFonts w:ascii="arial" w:eastAsia="arial" w:hAnsi="arial" w:cs="arial"/>
            <w:b w:val="0"/>
            <w:i/>
            <w:strike w:val="0"/>
            <w:noProof w:val="0"/>
            <w:color w:val="0077CC"/>
            <w:position w:val="0"/>
            <w:sz w:val="20"/>
            <w:u w:val="single"/>
            <w:shd w:val="clear" w:color="auto" w:fill="FFFFFF"/>
            <w:vertAlign w:val="baseline"/>
          </w:rPr>
          <w:t>been in government</w:t>
        </w:r>
      </w:hyperlink>
      <w:r>
        <w:rPr>
          <w:rFonts w:ascii="arial" w:eastAsia="arial" w:hAnsi="arial" w:cs="arial"/>
          <w:b w:val="0"/>
          <w:i w:val="0"/>
          <w:strike w:val="0"/>
          <w:noProof w:val="0"/>
          <w:color w:val="000000"/>
          <w:position w:val="0"/>
          <w:sz w:val="20"/>
          <w:u w:val="none"/>
          <w:vertAlign w:val="baseline"/>
        </w:rPr>
        <w:t xml:space="preserve"> since the end of the apartheid system of white minority rule in 1994 but has seen its support gradually wane over the last 30 years, largely because of its failure to deliver jobs, housing and services to millions of poor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polls predict the ANC may dip below 50% of the vote in this year's national election, which would be a landmark moment in South African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the ANC loses its majority, it would need to go into coalition to remain in government and keep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Cyril Ramaphosa</w:t>
        </w:r>
      </w:hyperlink>
      <w:r>
        <w:rPr>
          <w:rFonts w:ascii="arial" w:eastAsia="arial" w:hAnsi="arial" w:cs="arial"/>
          <w:b w:val="0"/>
          <w:i w:val="0"/>
          <w:strike w:val="0"/>
          <w:noProof w:val="0"/>
          <w:color w:val="000000"/>
          <w:position w:val="0"/>
          <w:sz w:val="20"/>
          <w:u w:val="none"/>
          <w:vertAlign w:val="baseline"/>
        </w:rPr>
        <w:t xml:space="preserve"> in office for a second and final five-year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has never happened on a national level in South Africa and it would end the dominance of the party once led by Nelson Mandela. </w:t>
      </w:r>
      <w:hyperlink r:id="rId13" w:history="1">
        <w:r>
          <w:rPr>
            <w:rFonts w:ascii="arial" w:eastAsia="arial" w:hAnsi="arial" w:cs="arial"/>
            <w:b w:val="0"/>
            <w:i/>
            <w:strike w:val="0"/>
            <w:noProof w:val="0"/>
            <w:color w:val="0077CC"/>
            <w:position w:val="0"/>
            <w:sz w:val="20"/>
            <w:u w:val="single"/>
            <w:shd w:val="clear" w:color="auto" w:fill="FFFFFF"/>
            <w:vertAlign w:val="baseline"/>
          </w:rPr>
          <w:t>The warning signs</w:t>
        </w:r>
      </w:hyperlink>
      <w:r>
        <w:rPr>
          <w:rFonts w:ascii="arial" w:eastAsia="arial" w:hAnsi="arial" w:cs="arial"/>
          <w:b w:val="0"/>
          <w:i w:val="0"/>
          <w:strike w:val="0"/>
          <w:noProof w:val="0"/>
          <w:color w:val="000000"/>
          <w:position w:val="0"/>
          <w:sz w:val="20"/>
          <w:u w:val="none"/>
          <w:vertAlign w:val="baseline"/>
        </w:rPr>
        <w:t xml:space="preserve"> for the ANC came in local elections in 2021 when the party received less than 50% in a vote for the first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Africa's main opposition party, the Democratic Alliance, is exploring the possibility of its own coalition agreement with numerous other smaller parties, hoping it might </w:t>
      </w:r>
      <w:hyperlink r:id="rId14" w:history="1">
        <w:r>
          <w:rPr>
            <w:rFonts w:ascii="arial" w:eastAsia="arial" w:hAnsi="arial" w:cs="arial"/>
            <w:b w:val="0"/>
            <w:i/>
            <w:strike w:val="0"/>
            <w:noProof w:val="0"/>
            <w:color w:val="0077CC"/>
            <w:position w:val="0"/>
            <w:sz w:val="20"/>
            <w:u w:val="single"/>
            <w:shd w:val="clear" w:color="auto" w:fill="FFFFFF"/>
            <w:vertAlign w:val="baseline"/>
          </w:rPr>
          <w:t>force the ANC out of government</w:t>
        </w:r>
      </w:hyperlink>
      <w:r>
        <w:rPr>
          <w:rFonts w:ascii="arial" w:eastAsia="arial" w:hAnsi="arial" w:cs="arial"/>
          <w:b w:val="0"/>
          <w:i w:val="0"/>
          <w:strike w:val="0"/>
          <w:noProof w:val="0"/>
          <w:color w:val="000000"/>
          <w:position w:val="0"/>
          <w:sz w:val="20"/>
          <w:u w:val="none"/>
          <w:vertAlign w:val="baseline"/>
        </w:rPr>
        <w:t xml:space="preserve">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of this year's election has not yet been announced. It's expected to take place between May and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Africa news: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Pressure mounts on South Africa 's ruling party as unemployment rises again ahead of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south-africa-election-2024" TargetMode="External" /><Relationship Id="rId11" Type="http://schemas.openxmlformats.org/officeDocument/2006/relationships/hyperlink" Target="https://apnews.com/article/south-africa-ramaphosa-speech-parliament-b138bd6880b9651b696573ce0e53b853" TargetMode="External" /><Relationship Id="rId12" Type="http://schemas.openxmlformats.org/officeDocument/2006/relationships/hyperlink" Target="https://apnews.com/hub/cyril-ramaphosa" TargetMode="External" /><Relationship Id="rId13" Type="http://schemas.openxmlformats.org/officeDocument/2006/relationships/hyperlink" Target="https://apnews.com/article/africa-elections-race-and-ethnicity-racial-injustice-local-elections-f4fbe28ccd198331afc8f6d37e937dcc" TargetMode="External" /><Relationship Id="rId14" Type="http://schemas.openxmlformats.org/officeDocument/2006/relationships/hyperlink" Target="https://apnews.com/article/south-africa-elections-anc-democratic-alliance-3df5ca5aaf213349b8e929bc4408c69c" TargetMode="External" /><Relationship Id="rId15" Type="http://schemas.openxmlformats.org/officeDocument/2006/relationships/hyperlink" Target="https://apnews.com/hub/afric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58Y1-JC5B-G34P-00000-00&amp;context=1516831" TargetMode="External" /><Relationship Id="rId9" Type="http://schemas.openxmlformats.org/officeDocument/2006/relationships/hyperlink" Target="https://apnews.com/article/south-africa-unemployment-jobs-economy-un-ab41fc68f3641819cd0d5557e63b17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Pressure mounts on South Africa 's ruling party as unemployment rises again ahead of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H-58Y1-JC5B-G34P-00000-00">
    <vt:lpwstr>Doc::/shared/document|contextualFeaturePermID::1516831</vt:lpwstr>
  </property>
  <property fmtid="{D5CDD505-2E9C-101B-9397-08002B2CF9AE}" pid="5" name="UserPermID">
    <vt:lpwstr>urn:user:PA186186280</vt:lpwstr>
  </property>
</Properties>
</file>