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Former President </w:t>
      </w:r>
      <w:hyperlink r:id="rId2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Donald Trump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's youngest son, Barron Trump, has declined to serve as a delegate at this summer's </w:t>
      </w:r>
      <w:hyperlink r:id="rId3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Republican National Convention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, according to a senior Trump campaign adviser and a statement from Melania Trump's office.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"While Barron is honored to have been chosen as a delegate by the Florida Republican Party, he regretfully declines due to prior commitments," the statement from the former first lady's office said.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Barron Trump, who turned 18 in March, </w:t>
      </w:r>
      <w:hyperlink r:id="rId4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had been selected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by the Florida GOP to serve as an at-large delegate at the July convention. Several other Trump family members - including Donald Trump Jr., Eric Trump and Tiffany Trump - were also selected as delegates.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The </w:t>
      </w:r>
      <w:hyperlink r:id="rId5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Daily Mail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first reported Barron Trump declining to serve as a delegate.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The Republican National Committee will hold its </w:t>
      </w:r>
      <w:hyperlink r:id="rId6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convention in Milwaukee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in July. Donald Trump has said he will likely announce his running mate around the RNC convention in July and has been </w:t>
      </w:r>
      <w:hyperlink r:id="rId7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floating several names both in public and private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Earlier Friday, he talked about his relationship with his youngest son but didn't address his role as a delegate.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The presumptive Republican presidential nominee on Friday praised Barron Trump in a radio interview and said his 18-year-old son sometimes offers him political advice.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"He's a great guy. He's a little on the tall side, I will tell you. He's a tall one. But he's a good looking guy, and he's really been a great student and he does like </w:t>
      </w:r>
      <w:r>
        <w:rPr>
          <w:rFonts w:eastAsia="arial" w:cs="arial" w:ascii="arial" w:hAnsi="arial"/>
          <w:b/>
          <w:i/>
          <w:strike w:val="false"/>
          <w:dstrike w:val="false"/>
          <w:color w:val="000000"/>
          <w:position w:val="0"/>
          <w:sz w:val="20"/>
          <w:sz w:val="20"/>
          <w:u w:val="single"/>
          <w:vertAlign w:val="baseline"/>
        </w:rPr>
        <w:t>politics</w:t>
      </w: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. It's sort of funny, he'll tell me sometimes, 'Dad, this is what you have to do,'" Donald Trump said in the radio interview with Kayal and Company.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strike w:val="false"/>
          <w:dstrike w:val="false"/>
          <w:color w:val="767676"/>
          <w:position w:val="0"/>
          <w:sz w:val="16"/>
          <w:sz w:val="16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He continued, "So anyway, he's a good guy. He's a senior now in high school and he'll be going to college. And you know a lot of these choices of colleges are changing because you see what's going on in the last month, Biden has totally lost control of the country."</w:t>
      </w:r>
    </w:p>
    <w:sectPr>
      <w:headerReference w:type="default" r:id="rId8"/>
      <w:footerReference w:type="default" r:id="rId9"/>
      <w:footerReference w:type="first" r:id="rId10"/>
      <w:type w:val="nextPage"/>
      <w:pgSz w:w="12240" w:h="15840"/>
      <w:pgMar w:left="1000" w:right="1000" w:gutter="0" w:header="0" w:top="840" w:footer="400" w:bottom="8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80" w:type="dxa"/>
      <w:jc w:val="center"/>
      <w:tblInd w:w="0" w:type="dxa"/>
      <w:tblLayout w:type="fixed"/>
      <w:tblCellMar>
        <w:top w:w="200" w:type="dxa"/>
        <w:left w:w="108" w:type="dxa"/>
        <w:bottom w:w="0" w:type="dxa"/>
        <w:right w:w="108" w:type="dxa"/>
      </w:tblCellMar>
    </w:tblPr>
    <w:tblGrid>
      <w:gridCol w:w="2599"/>
      <w:gridCol w:w="4881"/>
      <w:gridCol w:w="2600"/>
    </w:tblGrid>
    <w:tr>
      <w:trPr/>
      <w:tc>
        <w:tcPr>
          <w:tcW w:w="2599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4881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600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</w:tr>
  </w:tbl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00" w:after="0"/>
      <w:jc w:val="center"/>
      <w:rPr/>
    </w:pPr>
    <w:r>
      <w:rPr>
        <w:rFonts w:eastAsia="arial" w:cs="arial" w:ascii="arial" w:hAnsi="arial"/>
        <w:sz w:val="20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8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80"/>
    </w:tblGrid>
    <w:tr>
      <w:trPr/>
      <w:tc>
        <w:tcPr>
          <w:tcW w:w="10080" w:type="dxa"/>
          <w:tcBorders/>
          <w:vAlign w:val="center"/>
        </w:tcPr>
        <w:p>
          <w:pPr>
            <w:pStyle w:val="Normal"/>
            <w:widowControl w:val="false"/>
            <w:jc w:val="right"/>
            <w:rPr/>
          </w:pPr>
          <w:r>
            <w:rPr>
              <w:rFonts w:eastAsia="arial" w:cs="arial" w:ascii="arial" w:hAnsi="arial"/>
              <w:sz w:val="20"/>
            </w:rPr>
            <w:t xml:space="preserve">Page </w:t>
          </w:r>
          <w:r>
            <w:rPr>
              <w:rFonts w:eastAsia="arial" w:cs="arial" w:ascii="arial" w:hAnsi="arial"/>
              <w:sz w:val="20"/>
            </w:rPr>
            <w:fldChar w:fldCharType="begin"/>
          </w:r>
          <w:r>
            <w:rPr>
              <w:sz w:val="20"/>
              <w:rFonts w:eastAsia="arial" w:cs="arial" w:ascii="arial" w:hAnsi="arial"/>
            </w:rPr>
            <w:instrText xml:space="preserve"> PAGE </w:instrText>
          </w:r>
          <w:r>
            <w:rPr>
              <w:sz w:val="20"/>
              <w:rFonts w:eastAsia="arial" w:cs="arial" w:ascii="arial" w:hAnsi="arial"/>
            </w:rPr>
            <w:fldChar w:fldCharType="separate"/>
          </w:r>
          <w:r>
            <w:rPr>
              <w:sz w:val="20"/>
              <w:rFonts w:eastAsia="arial" w:cs="arial" w:ascii="arial" w:hAnsi="arial"/>
            </w:rPr>
            <w:t>2</w:t>
          </w:r>
          <w:r>
            <w:rPr>
              <w:sz w:val="20"/>
              <w:rFonts w:eastAsia="arial" w:cs="arial" w:ascii="arial" w:hAnsi="arial"/>
            </w:rPr>
            <w:fldChar w:fldCharType="end"/>
          </w:r>
          <w:r>
            <w:rPr>
              <w:rFonts w:eastAsia="arial" w:cs="arial" w:ascii="arial" w:hAnsi="arial"/>
              <w:sz w:val="20"/>
            </w:rPr>
            <w:t xml:space="preserve"> of </w:t>
          </w:r>
          <w:r>
            <w:rPr>
              <w:rFonts w:eastAsia="arial" w:cs="arial" w:ascii="arial" w:hAnsi="arial"/>
              <w:sz w:val="20"/>
            </w:rPr>
            <w:fldChar w:fldCharType="begin"/>
          </w:r>
          <w:r>
            <w:rPr>
              <w:sz w:val="20"/>
              <w:rFonts w:eastAsia="arial" w:cs="arial" w:ascii="arial" w:hAnsi="arial"/>
            </w:rPr>
            <w:instrText xml:space="preserve"> NUMPAGES </w:instrText>
          </w:r>
          <w:r>
            <w:rPr>
              <w:sz w:val="20"/>
              <w:rFonts w:eastAsia="arial" w:cs="arial" w:ascii="arial" w:hAnsi="arial"/>
            </w:rPr>
            <w:fldChar w:fldCharType="separate"/>
          </w:r>
          <w:r>
            <w:rPr>
              <w:sz w:val="20"/>
              <w:rFonts w:eastAsia="arial" w:cs="arial" w:ascii="arial" w:hAnsi="arial"/>
            </w:rPr>
            <w:t>1</w:t>
          </w:r>
          <w:r>
            <w:rPr>
              <w:sz w:val="20"/>
              <w:rFonts w:eastAsia="arial" w:cs="arial" w:ascii="arial" w:hAnsi="arial"/>
            </w:rPr>
            <w:fldChar w:fldCharType="end"/>
          </w:r>
        </w:p>
      </w:tc>
    </w:tr>
    <w:tr>
      <w:trPr/>
      <w:tc>
        <w:tcPr>
          <w:tcW w:w="10080" w:type="dxa"/>
          <w:tcBorders/>
        </w:tcPr>
        <w:p>
          <w:pPr>
            <w:pStyle w:val="Normal"/>
            <w:widowControl w:val="false"/>
            <w:spacing w:before="60" w:after="200"/>
            <w:jc w:val="center"/>
            <w:rPr/>
          </w:pPr>
          <w:r>
            <w:rPr>
              <w:rFonts w:eastAsia="arial" w:cs="arial" w:ascii="arial" w:hAnsi="arial"/>
              <w:sz w:val="20"/>
            </w:rPr>
            <w:t>Barron Trump declines to serve as an RNC delegate</w:t>
          </w:r>
        </w:p>
      </w:tc>
    </w:tr>
  </w:tbl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nn.com/politics/president-donald-trump-45" TargetMode="External"/><Relationship Id="rId3" Type="http://schemas.openxmlformats.org/officeDocument/2006/relationships/hyperlink" Target="https://www.cnn.com/2024/04/27/politics/rnc-secret-service-republicans-convention-milwaukee/index.html" TargetMode="External"/><Relationship Id="rId4" Type="http://schemas.openxmlformats.org/officeDocument/2006/relationships/hyperlink" Target="https://www.cnn.com/2024/05/09/politics/barron-trump-delegate-republican-national-convention/index.html" TargetMode="External"/><Relationship Id="rId5" Type="http://schemas.openxmlformats.org/officeDocument/2006/relationships/hyperlink" Target="https://www.dailymail.co.uk/news/article-13405541/melania-trump-office-son-barron-delegates-president.html" TargetMode="External"/><Relationship Id="rId6" Type="http://schemas.openxmlformats.org/officeDocument/2006/relationships/hyperlink" Target="https://www.cnn.com/2022/08/05/politics/rnc-2024-milwaukee/index.html" TargetMode="External"/><Relationship Id="rId7" Type="http://schemas.openxmlformats.org/officeDocument/2006/relationships/hyperlink" Target="https://www.cnn.com/2024/05/06/politics/running-mate-trump-election-what-matters/index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LibreOffice/7.3.5.2$Windows_X86_64 LibreOffice_project/184fe81b8c8c30d8b5082578aee2fed2ea847c01</Application>
  <AppVersion>15.0000</AppVersion>
  <Pages>1</Pages>
  <Words>336</Words>
  <Characters>1614</Characters>
  <CharactersWithSpaces>1941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2024-06-12T15:36:22Z</dcterms:modified>
  <cp:revision>2</cp:revision>
  <dc:subject/>
  <dc:title>Barron Trump declines to serve as an RNC delegate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224921286</vt:lpwstr>
  </property>
  <property fmtid="{D5CDD505-2E9C-101B-9397-08002B2CF9AE}" pid="3" name="LADocCount">
    <vt:lpwstr>1</vt:lpwstr>
  </property>
  <property fmtid="{D5CDD505-2E9C-101B-9397-08002B2CF9AE}" pid="4" name="LADocumentID:urn:contentItem:6C0M-C501-JBSS-S03K-00000-00">
    <vt:lpwstr>Doc::/shared/document|contextualFeaturePermID::1516831</vt:lpwstr>
  </property>
  <property fmtid="{D5CDD505-2E9C-101B-9397-08002B2CF9AE}" pid="5" name="UserPermID">
    <vt:lpwstr>urn:user:PA186192196</vt:lpwstr>
  </property>
</Properties>
</file>