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'Not the right man for the job': What was behind Irish PM's shock resignation?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5:00 AM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Niamh Kennedy,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Prime Minister Leo Varadkar sent shockwaves through Ireland when he </w:t>
      </w:r>
      <w:hyperlink r:id="rId9" w:history="1">
        <w:r>
          <w:rPr>
            <w:rFonts w:ascii="arial" w:eastAsia="arial" w:hAnsi="arial" w:cs="arial"/>
            <w:b w:val="0"/>
            <w:i/>
            <w:strike w:val="0"/>
            <w:noProof w:val="0"/>
            <w:color w:val="0077CC"/>
            <w:position w:val="0"/>
            <w:sz w:val="20"/>
            <w:u w:val="single"/>
            <w:shd w:val="clear" w:color="auto" w:fill="FFFFFF"/>
            <w:vertAlign w:val="baseline"/>
          </w:rPr>
          <w:t>candidly announced</w:t>
        </w:r>
      </w:hyperlink>
      <w:r>
        <w:rPr>
          <w:rFonts w:ascii="arial" w:eastAsia="arial" w:hAnsi="arial" w:cs="arial"/>
          <w:b w:val="0"/>
          <w:i w:val="0"/>
          <w:strike w:val="0"/>
          <w:noProof w:val="0"/>
          <w:color w:val="000000"/>
          <w:position w:val="0"/>
          <w:sz w:val="20"/>
          <w:u w:val="none"/>
          <w:vertAlign w:val="baseline"/>
        </w:rPr>
        <w:t xml:space="preserve"> he was "no longer the best person" to lead 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taoiseach took journalists, opposition lawmakers and even members of his own government by surprise with his decision to step down for what he called "personal" but "mainly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45-year-old had become a familiar face on the international stage, having made headlines in 2017 when aged 38 he became the youngest prime minister in Irish history. Ireland's first gay, mixed race leader soon became the face of a new and more liberal Ireland, shepherding in progressive social change through a string of successful referendums.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taken up the role of taoiseach again in December 2022 as part of a job rotation agreed by the coalition government formed after the 2020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weeks, Varadkar had drawn praise for his </w:t>
      </w:r>
      <w:hyperlink r:id="rId10" w:history="1">
        <w:r>
          <w:rPr>
            <w:rFonts w:ascii="arial" w:eastAsia="arial" w:hAnsi="arial" w:cs="arial"/>
            <w:b w:val="0"/>
            <w:i/>
            <w:strike w:val="0"/>
            <w:noProof w:val="0"/>
            <w:color w:val="0077CC"/>
            <w:position w:val="0"/>
            <w:sz w:val="20"/>
            <w:u w:val="single"/>
            <w:shd w:val="clear" w:color="auto" w:fill="FFFFFF"/>
            <w:vertAlign w:val="baseline"/>
          </w:rPr>
          <w:t>solidarity with the people of Gaza</w:t>
        </w:r>
      </w:hyperlink>
      <w:r>
        <w:rPr>
          <w:rFonts w:ascii="arial" w:eastAsia="arial" w:hAnsi="arial" w:cs="arial"/>
          <w:b w:val="0"/>
          <w:i w:val="0"/>
          <w:strike w:val="0"/>
          <w:noProof w:val="0"/>
          <w:color w:val="000000"/>
          <w:position w:val="0"/>
          <w:sz w:val="20"/>
          <w:u w:val="none"/>
          <w:vertAlign w:val="baseline"/>
        </w:rPr>
        <w:t>, challenging President Joe Biden over sustained US support for Israel during a stateside visit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Irish Times political correspondent Jennifer Bray was given less than an hour's notice of the surprise statement from the taoiseach on Wednesday. Bray told CNN that the resignation came as a "bolt from the blue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Gary Murphy,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Dublin City University, said there was a "certain humility" to the speech, not typically associated with a politician often perceived to be "aloof" and "lacking the common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said "a taoiseach resigning without any pressure from his party to do so is really unprecedented in the Irish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Varadkar seemed to be still catching his breath on Thursday afternoon when he told reporters gathered in Brussels for an EU leaders summit that the decision still hadn't "sunk in." He tried to dispel rumors that a scandal may be lurking on the horizon, stressing there was "no event" or "one thing" that prompted his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 questions linger over the timing of his decision, less than three months out from local and European elections. His successor, largely tipped to be Higher Education Minister Simon Harris, will need to lead the center-right political party, Fine Gael, against a fired-up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in a hurry"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 Varadkar has often been described by commentators as a "man in a hurry," having scored the country's top job after less than 10 years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Following a short-lived career as a doctor, Varadkar rose rapidly to the top, cutting his teeth in high-profile jobs as health minister and transport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he was appointed taoiseach in 2017, he quickly touted himself as a leader for the people "who get up early in the morning," promising to bring financial prosperity and stability to Ireland in the wake of a devastating financial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although opposition figures and some commentators branded him a "Thatcherite" proponent of neo-liberalism, Murphy insists Varadkar "never governed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administration, even before [the Covid-19 pandemic] wasn't shy about spending public money, it was just that they got no political capital or credit," Murphy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Varadkar's steady leadership during the pandemic was not something to be scoffed at, Murphy added. The Irish government took a more cautious approach to lockdown measures which, though at times unpopular, did culminate in significantly lower case numbers and death rates than its closest neighbor,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scored a significant victory with his handling of the Brexit saga, Bray said, pointing towards his success in "breaking the deadlock around a no-deal Brexit" in 2019. His skill in handling former UK Prime Minister Boris Johnson "did not resonate with the Irish public though, who wanted to hear less about Brexit and more about the solutions to what was a deepening housing and homelessness crisis," according to 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Varadkar's management of the housing crisis in particular will likely be the greatest mark on his legacy. Under both terms as taoiseach, the failure of his government to hit targets for affordable housing has left a generation of young voters unable to purchase homes.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his tenure, Ireland did manage to shed some of the conservative societal norms propagated by the Catholic Church, through referendums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legalizing same-sex marriage </w:t>
        </w:r>
      </w:hyperlink>
      <w:r>
        <w:rPr>
          <w:rFonts w:ascii="arial" w:eastAsia="arial" w:hAnsi="arial" w:cs="arial"/>
          <w:b w:val="0"/>
          <w:i w:val="0"/>
          <w:strike w:val="0"/>
          <w:noProof w:val="0"/>
          <w:color w:val="000000"/>
          <w:position w:val="0"/>
          <w:sz w:val="20"/>
          <w:u w:val="none"/>
          <w:vertAlign w:val="baseline"/>
        </w:rPr>
        <w:t xml:space="preserve">and </w:t>
      </w:r>
      <w:hyperlink r:id="rId12" w:history="1">
        <w:r>
          <w:rPr>
            <w:rFonts w:ascii="arial" w:eastAsia="arial" w:hAnsi="arial" w:cs="arial"/>
            <w:b w:val="0"/>
            <w:i/>
            <w:strike w:val="0"/>
            <w:noProof w:val="0"/>
            <w:color w:val="0077CC"/>
            <w:position w:val="0"/>
            <w:sz w:val="20"/>
            <w:u w:val="single"/>
            <w:shd w:val="clear" w:color="auto" w:fill="FFFFFF"/>
            <w:vertAlign w:val="baseline"/>
          </w:rPr>
          <w:t>lifting an abortion ban</w:t>
        </w:r>
      </w:hyperlink>
      <w:r>
        <w:rPr>
          <w:rFonts w:ascii="arial" w:eastAsia="arial" w:hAnsi="arial" w:cs="arial"/>
          <w:b w:val="0"/>
          <w:i w:val="0"/>
          <w:strike w:val="0"/>
          <w:noProof w:val="0"/>
          <w:color w:val="000000"/>
          <w:position w:val="0"/>
          <w:sz w:val="20"/>
          <w:u w:val="none"/>
          <w:vertAlign w:val="baseline"/>
        </w:rPr>
        <w:t xml:space="preserve">. This strong track record came to an end in early March, when a referendum to remove a constitutional reference to a woman's place being in the home was </w:t>
      </w:r>
      <w:hyperlink r:id="rId13" w:history="1">
        <w:r>
          <w:rPr>
            <w:rFonts w:ascii="arial" w:eastAsia="arial" w:hAnsi="arial" w:cs="arial"/>
            <w:b w:val="0"/>
            <w:i/>
            <w:strike w:val="0"/>
            <w:noProof w:val="0"/>
            <w:color w:val="0077CC"/>
            <w:position w:val="0"/>
            <w:sz w:val="20"/>
            <w:u w:val="single"/>
            <w:shd w:val="clear" w:color="auto" w:fill="FFFFFF"/>
            <w:vertAlign w:val="baseline"/>
          </w:rPr>
          <w:t>resoundingly rejected</w:t>
        </w:r>
      </w:hyperlink>
      <w:r>
        <w:rPr>
          <w:rFonts w:ascii="arial" w:eastAsia="arial" w:hAnsi="arial" w:cs="arial"/>
          <w:b w:val="0"/>
          <w:i w:val="0"/>
          <w:strike w:val="0"/>
          <w:noProof w:val="0"/>
          <w:color w:val="000000"/>
          <w:position w:val="0"/>
          <w:sz w:val="20"/>
          <w:u w:val="none"/>
          <w:vertAlign w:val="baseline"/>
        </w:rPr>
        <w:t>, in a bruising defeat to Varadkar and his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"sheer scale" of the loss has "to have had an impact on his decision to go," Murphy commented, saying Varadkar may have felt "some responsibility"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social media savvy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several political heavyweights, including finance minister and Eurogroup chairman Paschal Donohoe, declined to throw their hat in the ring, the stage is set now for Simon Harris to become the next taoiseach.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37-year-old who rose to prominence during his spell as health minister during the pandemic is considered by many to be a "mirror image" to Varadkar, Murphy said. A more affable and effective communicator however, Harris has built up a large online following through his frequent use of platforms such as Instagram and Tik 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Harris has promised to bring energy and vigor to the role, and Fine Gael will be hoping that he can connect them to an increasingly distant electorate: younger voters," Bray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face a galvanized opposition in the form of Irish nationalist party Sinn Fein, who have been making steady gains since their impressive election success in 2020. The party, led by Mary Lou McDonald, has leveraged the government's failure to tackle the housing issue in particular, promising the electorate that it has the policies to end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question is whether Harris has "the political substance behind the polish," Murphy added, saying his "big challenge" will be to present some ideas that "will catch the voters" ahead of the next general election, which must take place before March 2025.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Niamh Kennedy,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 the right man for the job': What was behind Irish PM's shock resignation?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5/politics/irish-taoiseach-white-house-visit/index.html" TargetMode="External" /><Relationship Id="rId11" Type="http://schemas.openxmlformats.org/officeDocument/2006/relationships/hyperlink" Target="https://www.cnn.com/2015/05/23/europe/ireland-referendum-same-sex-marriage/index.html" TargetMode="External" /><Relationship Id="rId12" Type="http://schemas.openxmlformats.org/officeDocument/2006/relationships/hyperlink" Target="https://www.cnn.com/2018/05/26/europe/ireland-count-abortion---intl/index.html" TargetMode="External" /><Relationship Id="rId13" Type="http://schemas.openxmlformats.org/officeDocument/2006/relationships/hyperlink" Target="https://www.cnn.com/2024/03/09/europe/ireland-referenda-lost-constitution-intl/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G-X8K1-DY7V-G000-00000-00&amp;context=1516831" TargetMode="External" /><Relationship Id="rId9" Type="http://schemas.openxmlformats.org/officeDocument/2006/relationships/hyperlink" Target="https://www.cnn.com/2024/03/20/europe/leo-varadkar-ireland-prime-minister-resignation-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the right man for the job': What was behind Irish PM's shock resignation?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MG-X8K1-DY7V-G000-00000-00">
    <vt:lpwstr>Doc::/shared/document|contextualFeaturePermID::1516831</vt:lpwstr>
  </property>
  <property fmtid="{D5CDD505-2E9C-101B-9397-08002B2CF9AE}" pid="5" name="UserPermID">
    <vt:lpwstr>urn:user:PA186192196</vt:lpwstr>
  </property>
</Properties>
</file>