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 Chair Powell: The 'time is coming' for a rate cut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00:24Invalid date found for VDI: L19jb21wb25lbnRzL2FydGljbGUvaW5zdGFuY2VzL2Nsczd1NG1iZDAwMGtpYXAwZGUybWNydm0 XCEDOCID: 3 LNI: 6B87-HPV1-DY7V-G017-00000-00. Date output 'as-is'.GMT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Nicole Goodkind,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Federal Reserve Chair Jerome Powell said the time is coming for interest rate cuts, but asked Americans for a bit more patience in the central bank's fight against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 is strong and the central bank will likely lower later interest rates later this year, he said, but it's just "not likely" to happen this March, as Wall Street once expected 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said that we want to be more confident that inflation is moving down to (the Fed's target rate of) 2%," Powell said in an interview that aired Sunday on CBS' "60 Minutes." "I think it's not likely that this committee will reach that level of confidence in time for the March meeting, which is in seven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last appeared on </w:t>
      </w:r>
      <w:hyperlink r:id="rId9" w:history="1">
        <w:r>
          <w:rPr>
            <w:rFonts w:ascii="arial" w:eastAsia="arial" w:hAnsi="arial" w:cs="arial"/>
            <w:b w:val="0"/>
            <w:i/>
            <w:strike w:val="0"/>
            <w:noProof w:val="0"/>
            <w:color w:val="0077CC"/>
            <w:position w:val="0"/>
            <w:sz w:val="20"/>
            <w:u w:val="single"/>
            <w:shd w:val="clear" w:color="auto" w:fill="FFFFFF"/>
            <w:vertAlign w:val="baseline"/>
          </w:rPr>
          <w:t>the program in April 2021</w:t>
        </w:r>
      </w:hyperlink>
      <w:r>
        <w:rPr>
          <w:rFonts w:ascii="arial" w:eastAsia="arial" w:hAnsi="arial" w:cs="arial"/>
          <w:b w:val="0"/>
          <w:i w:val="0"/>
          <w:strike w:val="0"/>
          <w:noProof w:val="0"/>
          <w:color w:val="000000"/>
          <w:position w:val="0"/>
          <w:sz w:val="20"/>
          <w:u w:val="none"/>
          <w:vertAlign w:val="baseline"/>
        </w:rPr>
        <w:t>, about 11 months before the central bank began a two-year regimen of aggressive interest rate hikes to fight accelerating inflation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Fed's benchmark lending rate is currently </w:t>
      </w:r>
      <w:hyperlink r:id="rId10" w:history="1">
        <w:r>
          <w:rPr>
            <w:rFonts w:ascii="arial" w:eastAsia="arial" w:hAnsi="arial" w:cs="arial"/>
            <w:b w:val="0"/>
            <w:i/>
            <w:strike w:val="0"/>
            <w:noProof w:val="0"/>
            <w:color w:val="0077CC"/>
            <w:position w:val="0"/>
            <w:sz w:val="20"/>
            <w:u w:val="single"/>
            <w:shd w:val="clear" w:color="auto" w:fill="FFFFFF"/>
            <w:vertAlign w:val="baseline"/>
          </w:rPr>
          <w:t>at a 23-year high</w:t>
        </w:r>
      </w:hyperlink>
      <w:r>
        <w:rPr>
          <w:rFonts w:ascii="arial" w:eastAsia="arial" w:hAnsi="arial" w:cs="arial"/>
          <w:b w:val="0"/>
          <w:i w:val="0"/>
          <w:strike w:val="0"/>
          <w:noProof w:val="0"/>
          <w:color w:val="000000"/>
          <w:position w:val="0"/>
          <w:sz w:val="20"/>
          <w:u w:val="none"/>
          <w:vertAlign w:val="baseline"/>
        </w:rPr>
        <w:t>, but a policy pivot appears imminent. The Fed held interest rates steady last week for its fourth-straight policy meeting and rate cuts are expected sometime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hikes have eased substantially in recent months, inching closer to the Fed's 2% target. That means the Fed is due to cut rates in 2024, which officials themselves projected in December. But the central bank's January policy statement pushed back on expectations of the first rate cut coming at their next meeting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emphasized that sentiment in his post-meeting news conference la st Wednesday, saying "there was no proposal to cut rates," and that cutting in March is "probably not the most likely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echoed that view on Sunday. "Our confidence is rising. We just want some more confidence before we take that very important step of beginning to cut interest rates," he told "60 Minutes" correspondent Scott Pelley.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financial markets see a 20% chance the Fed will cut rates in March and a 71.3% chance they cut in May, according to the CME FedWatch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pay attention to markets and we understand what's going on in financial markets around the world," said Powell of the mismatch between Wall Street and policymakers'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overstate how important it is to restore price stability, by which I mean inflation is low and predictable and people don't have to think about it in their daily lives," Powell said. "In their daily economic lives, inflation is just not something that you talk about. That's where we were for 20 years. We want to get back to that, and I think we are on a path to that. We just want to kind of make sure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that he still expects that the Fed will likely cut rates three times this year, as projected in the central bank's December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has happened in the meantime that would lead me to think that people would dramatically change their forecasts,"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woes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economy is growing faster than Wall Street expected, </w:t>
      </w:r>
      <w:hyperlink r:id="rId11" w:history="1">
        <w:r>
          <w:rPr>
            <w:rFonts w:ascii="arial" w:eastAsia="arial" w:hAnsi="arial" w:cs="arial"/>
            <w:b w:val="0"/>
            <w:i/>
            <w:strike w:val="0"/>
            <w:noProof w:val="0"/>
            <w:color w:val="0077CC"/>
            <w:position w:val="0"/>
            <w:sz w:val="20"/>
            <w:u w:val="single"/>
            <w:shd w:val="clear" w:color="auto" w:fill="FFFFFF"/>
            <w:vertAlign w:val="baseline"/>
          </w:rPr>
          <w:t>adding a stunning 353,000 jobs</w:t>
        </w:r>
      </w:hyperlink>
      <w:r>
        <w:rPr>
          <w:rFonts w:ascii="arial" w:eastAsia="arial" w:hAnsi="arial" w:cs="arial"/>
          <w:b w:val="0"/>
          <w:i w:val="0"/>
          <w:strike w:val="0"/>
          <w:noProof w:val="0"/>
          <w:color w:val="000000"/>
          <w:position w:val="0"/>
          <w:sz w:val="20"/>
          <w:u w:val="none"/>
          <w:vertAlign w:val="baseline"/>
        </w:rPr>
        <w:t xml:space="preserve"> last month, with consumer sentiment high, market indexes soaring and inflation ebbing. It now appears that a "soft landing," where price rises are tamed and the economy manages to avoid recession,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historically unusual," Powell said of rates falling without an economic downturn. "I would say there's always a possibility of a recession at any given time. But I wouldn't say that that possibility of a recession isn't all elevated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struck an optimistic tone on the overall state of the economy. "The economy's strong. The labor market's strong. Inflation's coming down. There's no reason why that can't continue,"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Fed Chair also noted that many Americans continue to feel the pinch of still-high grocery prices and inflated 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about the basic necessities, things like bread and milk and eggs and meats of various kinds, if you look back, prices are substantially higher than they were before the pandemic," he said. "We think that's a big reason why people have been relatively dissatisfied with what is otherwise a pretty good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has an independent relationship with the US government, meaning it does not receive funding through the congressional budgetary process. Members of the Board of Governors are also appointed for 14-year terms to limit political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hasn't stopped Congress from pressuring Powell to cut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DemocraticSen. Sherrod Brown, the chairman of the influential Senate Banking Committee, wrote a </w:t>
      </w:r>
      <w:hyperlink r:id="rId12"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Powell last week urging the Fed to cut rates "early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wrote that it is "becoming increasingly evident that restrictive monetary policy is no longer the right tool for combating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from Brown came just days after Democratic Sen. Elizabeth Warren blasted the Fed for making housing affordability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consider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our decisions. We never do. And we never will," Powell said. "Integrity is priceless. And at the end, that's all you have. And we plan on keeping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 mix, said Powell, who has worked for the Fed through three previous presidential elections, would limit the central bank's ability to achieve a soft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easy to get the economics of this right in the first place. These are complicated, you know, risk-balancing decisions," he said. "If we tried to incorporate a whole other set of factors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those decisions, it could only lead to worse economic outcomes. So, we simply don't do that, and we're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did comment on US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policy is not the Fed's job," he said, but "over time the US economy has benefited from immigration. And, frankly, just in the last year, a big part of the story of the labor market coming back into better balance is immigration returning to levels that were more typical of the pre-pandemic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Powell is optimistic about the state of the economy, he does see a potential looming threat: Geopolitical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economy is "broadly healing from the pandemic," he said and inflation is coming down all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Powell is worried that wars in Ukraine and the Middle East and "potential trouble in Asia" could upend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things represent risks," he said. "The question will be, 'Do those risks blossom into something that is actually a major economic problem?' That hasn't happened yet. It could be the price of oil. It could just be the spreading conflict and the blow that that would strike to public confidence. But we don't see that yet. It's a risk. It's a real risk and one we're 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banks are also back on the hot seat after a lackluster financial report Wednesday from New York Community Bancorp. The regional lender reported a surprise loss of $252 million last quarter compared to a $172 million profit in the fourth quarter of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nothing compared </w:t>
      </w:r>
      <w:hyperlink r:id="rId13" w:history="1">
        <w:r>
          <w:rPr>
            <w:rFonts w:ascii="arial" w:eastAsia="arial" w:hAnsi="arial" w:cs="arial"/>
            <w:b w:val="0"/>
            <w:i/>
            <w:strike w:val="0"/>
            <w:noProof w:val="0"/>
            <w:color w:val="0077CC"/>
            <w:position w:val="0"/>
            <w:sz w:val="20"/>
            <w:u w:val="single"/>
            <w:shd w:val="clear" w:color="auto" w:fill="FFFFFF"/>
            <w:vertAlign w:val="baseline"/>
          </w:rPr>
          <w:t>to the devastating tailspin</w:t>
        </w:r>
      </w:hyperlink>
      <w:r>
        <w:rPr>
          <w:rFonts w:ascii="arial" w:eastAsia="arial" w:hAnsi="arial" w:cs="arial"/>
          <w:b w:val="0"/>
          <w:i w:val="0"/>
          <w:strike w:val="0"/>
          <w:noProof w:val="0"/>
          <w:color w:val="000000"/>
          <w:position w:val="0"/>
          <w:sz w:val="20"/>
          <w:u w:val="none"/>
          <w:vertAlign w:val="baseline"/>
        </w:rPr>
        <w:t xml:space="preserve"> regional banks encountered last spring, but New York Community Bancorp's troubles may open up fresh wounds, especially as banks grapple with a loss in the value of commercial office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said there isn't "much risk of a repeat of 2008," when a chain of bank failures around the country led a prolonged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he said, "we need to be careful about making proclamations about the future. Things have surprised us a lot."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reporting by Bryan Mena and Elisabeth Buchwald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 Chair Powell: The 'time is coming' for a rate cut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30/economy/fed-meeting-adjust-rate-cuts/index.html" TargetMode="External" /><Relationship Id="rId11" Type="http://schemas.openxmlformats.org/officeDocument/2006/relationships/hyperlink" Target="https://www.cnn.com/2024/02/02/economy/january-jobs-report-final/index.html" TargetMode="External" /><Relationship Id="rId12" Type="http://schemas.openxmlformats.org/officeDocument/2006/relationships/hyperlink" Target="https://www.banking.senate.gov/imo/media/doc/monetary_policy_letter_to_the_fed.pdf" TargetMode="External" /><Relationship Id="rId13" Type="http://schemas.openxmlformats.org/officeDocument/2006/relationships/hyperlink" Target="https://www.cnn.com/2023/03/13/investing/silicon-valley-bank-collapse-explained/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7-HPV1-DY7V-G017-00000-00&amp;context=1516831" TargetMode="External" /><Relationship Id="rId9" Type="http://schemas.openxmlformats.org/officeDocument/2006/relationships/hyperlink" Target="https://www.cnn.com/2021/04/11/economy/jerome-powell-federal-reserve-60-minut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 Chair Powell: The 'time is coming' for a rate cut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7-HPV1-DY7V-G017-00000-00">
    <vt:lpwstr>Doc::/shared/document|contextualFeaturePermID::1516831</vt:lpwstr>
  </property>
  <property fmtid="{D5CDD505-2E9C-101B-9397-08002B2CF9AE}" pid="5" name="UserPermID">
    <vt:lpwstr>urn:user:PA186192196</vt:lpwstr>
  </property>
</Properties>
</file>