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Hospital Performs Abortion On Wrong Woman: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03:12 PM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Samuel Spencer,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samuellspencer1024@gmail.com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reportedly received an unwanted abortion at a Prague hospital when she was mistaken for another patient.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mix-up occurred March 25 in the Czech Republic at the Bulovka University Hospital, the Daily Mail </w:t>
      </w:r>
      <w:hyperlink r:id="rId1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The pregnant woman reportedly came to the hospital to have a routine checkup, as she was four months pregnant. However, she was mistaken for another patient and a curettage was performed on her uterus, resulting in the death of her unborn child,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curettage is a medical </w:t>
      </w:r>
      <w:hyperlink r:id="rId12" w:history="1">
        <w:r>
          <w:rPr>
            <w:rFonts w:ascii="arial" w:eastAsia="arial" w:hAnsi="arial" w:cs="arial"/>
            <w:b w:val="0"/>
            <w:i/>
            <w:strike w:val="0"/>
            <w:noProof w:val="0"/>
            <w:color w:val="0077CC"/>
            <w:position w:val="0"/>
            <w:sz w:val="20"/>
            <w:u w:val="single"/>
            <w:shd w:val="clear" w:color="auto" w:fill="FFFFFF"/>
            <w:vertAlign w:val="baseline"/>
          </w:rPr>
          <w:t>procedure</w:t>
        </w:r>
      </w:hyperlink>
      <w:r>
        <w:rPr>
          <w:rFonts w:ascii="arial" w:eastAsia="arial" w:hAnsi="arial" w:cs="arial"/>
          <w:b w:val="0"/>
          <w:i w:val="0"/>
          <w:strike w:val="0"/>
          <w:noProof w:val="0"/>
          <w:color w:val="000000"/>
          <w:position w:val="0"/>
          <w:sz w:val="20"/>
          <w:u w:val="none"/>
          <w:vertAlign w:val="baseline"/>
        </w:rPr>
        <w:t xml:space="preserve"> “to remove tissue from inside your uterus,” </w:t>
      </w:r>
      <w:hyperlink r:id="rId13"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Mayo Clinic. In this case, the pregnant woman miscarried following the </w:t>
      </w:r>
      <w:hyperlink r:id="rId14" w:history="1">
        <w:r>
          <w:rPr>
            <w:rFonts w:ascii="arial" w:eastAsia="arial" w:hAnsi="arial" w:cs="arial"/>
            <w:b w:val="0"/>
            <w:i/>
            <w:strike w:val="0"/>
            <w:noProof w:val="0"/>
            <w:color w:val="0077CC"/>
            <w:position w:val="0"/>
            <w:sz w:val="20"/>
            <w:u w:val="single"/>
            <w:shd w:val="clear" w:color="auto" w:fill="FFFFFF"/>
            <w:vertAlign w:val="baseline"/>
          </w:rPr>
          <w:t>procedure</w:t>
        </w:r>
      </w:hyperlink>
      <w:r>
        <w:rPr>
          <w:rFonts w:ascii="arial" w:eastAsia="arial" w:hAnsi="arial" w:cs="arial"/>
          <w:b w:val="0"/>
          <w:i w:val="0"/>
          <w:strike w:val="0"/>
          <w:noProof w:val="0"/>
          <w:color w:val="000000"/>
          <w:position w:val="0"/>
          <w:sz w:val="20"/>
          <w:u w:val="none"/>
          <w:vertAlign w:val="baseline"/>
        </w:rPr>
        <w:t>, the Daily Mail reported.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Horror hospital mix-up sees medics perform abortion on the wrong mother: Prague medics blame 'language barrier' after four-months pregnant woman supposed to be having a check-up miscarries </w:t>
      </w:r>
      <w:hyperlink r:id="rId15" w:history="1">
        <w:r>
          <w:rPr>
            <w:rFonts w:ascii="arial" w:eastAsia="arial" w:hAnsi="arial" w:cs="arial"/>
            <w:b w:val="0"/>
            <w:i/>
            <w:strike w:val="0"/>
            <w:noProof w:val="0"/>
            <w:color w:val="0077CC"/>
            <w:position w:val="0"/>
            <w:sz w:val="20"/>
            <w:u w:val="single"/>
            <w:shd w:val="clear" w:color="auto" w:fill="FFFFFF"/>
            <w:vertAlign w:val="baseline"/>
          </w:rPr>
          <w:t>https://t.co/q7DWVfuaGB</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pic.twitter.com/3sT9MSp78B</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Mail Online (@MailOnline) </w:t>
      </w:r>
      <w:hyperlink r:id="rId17"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Doctors at the hospital confused the pregnant woman with the other patient because they were both Asian and did not speak Czech, </w:t>
      </w:r>
      <w:hyperlink r:id="rId18"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the New York Post. </w:t>
      </w:r>
      <w:hyperlink r:id="rId19" w:history="1">
        <w:r>
          <w:rPr>
            <w:rFonts w:ascii="arial" w:eastAsia="arial" w:hAnsi="arial" w:cs="arial"/>
            <w:b/>
            <w:i/>
            <w:strike w:val="0"/>
            <w:noProof w:val="0"/>
            <w:color w:val="0077CC"/>
            <w:position w:val="0"/>
            <w:sz w:val="20"/>
            <w:u w:val="single"/>
            <w:shd w:val="clear" w:color="auto" w:fill="FFFFFF"/>
            <w:vertAlign w:val="baseline"/>
          </w:rPr>
          <w:t xml:space="preserve">(RELATED: 'Power </w:t>
        </w:r>
      </w:hyperlink>
      <w:hyperlink r:id="rId19"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9" w:history="1">
        <w:r>
          <w:rPr>
            <w:rFonts w:ascii="arial" w:eastAsia="arial" w:hAnsi="arial" w:cs="arial"/>
            <w:b/>
            <w:i/>
            <w:strike w:val="0"/>
            <w:noProof w:val="0"/>
            <w:color w:val="0077CC"/>
            <w:position w:val="0"/>
            <w:sz w:val="20"/>
            <w:u w:val="single"/>
            <w:shd w:val="clear" w:color="auto" w:fill="FFFFFF"/>
            <w:vertAlign w:val="baseline"/>
          </w:rPr>
          <w:t>': Data Shows Pentagon's Argument For Abortion Travel Policy Doesn't Add Up)</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Gynecologist and Czech Medical Chamber Vice-Chairman Jan Práda </w:t>
      </w:r>
      <w:hyperlink r:id="rId20" w:history="1">
        <w:r>
          <w:rPr>
            <w:rFonts w:ascii="arial" w:eastAsia="arial" w:hAnsi="arial" w:cs="arial"/>
            <w:b w:val="0"/>
            <w:i/>
            <w:strike w:val="0"/>
            <w:noProof w:val="0"/>
            <w:color w:val="0077CC"/>
            <w:position w:val="0"/>
            <w:sz w:val="20"/>
            <w:u w:val="single"/>
            <w:shd w:val="clear" w:color="auto" w:fill="FFFFFF"/>
            <w:vertAlign w:val="baseline"/>
          </w:rPr>
          <w:t>spoke</w:t>
        </w:r>
      </w:hyperlink>
      <w:r>
        <w:rPr>
          <w:rFonts w:ascii="arial" w:eastAsia="arial" w:hAnsi="arial" w:cs="arial"/>
          <w:b w:val="0"/>
          <w:i w:val="0"/>
          <w:strike w:val="0"/>
          <w:noProof w:val="0"/>
          <w:color w:val="000000"/>
          <w:position w:val="0"/>
          <w:sz w:val="20"/>
          <w:u w:val="none"/>
          <w:vertAlign w:val="baseline"/>
        </w:rPr>
        <w:t xml:space="preserve"> on the incident to the Czech outlet Seznam Zpravy.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Czech-speaking patient would probably actively resist the fact that she is going to undergo a procedure that she does not understand,” Mr Práda told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findings so far, as a result of serious violations and non-compliance with internal regulations by the employees concerned, an operation was started on an incorrectly identified patient,” Bulovka University Hospital's spokesperson Eva Stolejda Libigerová </w:t>
      </w:r>
      <w:hyperlink r:id="rId21"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CNN Prima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hospital is investigating the incident and the staff responsible for the mix-up were suspended, Libigerová told the outlet. “In the event that a violation of binding work procedures is discovered as part of the current internal investigation, specific individuals will be held personally liable,” she reportedly continued.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Abortion rights activists and supporters participate in a RiseUp 4 Abortion Rights rally at Union Square in New York, on May 26, 2022 in response to the Supreme Court's leaked draft opinion indicating the Court could overturn Roe v. Wade. (Photo by TIMOTHY A. CLARY / AFP) (Photo by TIMOTHY A. CLARY/AFP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Hospital Performs Abortion On Wrong Woman: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40919387-scaled-e1711980291734.jpg" TargetMode="External" /><Relationship Id="rId11" Type="http://schemas.openxmlformats.org/officeDocument/2006/relationships/hyperlink" Target="https://www.dailymail.co.uk/news/article-13258901/Horror-hospital-mix-sees-medics-perform-abortion-wrong-mother-Prague-medics-blame-language-barrier-four-months-pregnant-woman-supposed-having-check-miscarries.html" TargetMode="External" /><Relationship Id="rId12" Type="http://schemas.openxmlformats.org/officeDocument/2006/relationships/hyperlink" Target="https://dailycaller.com/2024/03/28/aclu-argues-minors-are-harmed-law-requiring-parental-consent-abortions/" TargetMode="External" /><Relationship Id="rId13" Type="http://schemas.openxmlformats.org/officeDocument/2006/relationships/hyperlink" Target="https://www.mayoclinic.org/tests-procedures/dilation-and-curettage/about/pac-20384910" TargetMode="External" /><Relationship Id="rId14" Type="http://schemas.openxmlformats.org/officeDocument/2006/relationships/hyperlink" Target="https://dailycaller.com/2024/03/27/marilyn-lands-democrat-wins-alabama-state-house-race-abortion/" TargetMode="External" /><Relationship Id="rId15" Type="http://schemas.openxmlformats.org/officeDocument/2006/relationships/hyperlink" Target="https://t.co/q7DWVfuaGB" TargetMode="External" /><Relationship Id="rId16" Type="http://schemas.openxmlformats.org/officeDocument/2006/relationships/hyperlink" Target="https://t.co/3sT9MSp78B" TargetMode="External" /><Relationship Id="rId17" Type="http://schemas.openxmlformats.org/officeDocument/2006/relationships/hyperlink" Target="https://twitter.com/MailOnline/status/1774713555587129841?ref_src=twsrc%5Etfw" TargetMode="External" /><Relationship Id="rId18" Type="http://schemas.openxmlformats.org/officeDocument/2006/relationships/hyperlink" Target="https://nypost.com/2024/04/01/world-news/prague-hospital-performs-abortion-on-expecting-mother-in-horrifying-mix-up/?utm_campaign=nypost&amp;utm_medium=social&amp;utm_source=twitter" TargetMode="External" /><Relationship Id="rId19" Type="http://schemas.openxmlformats.org/officeDocument/2006/relationships/hyperlink" Target="https://dailycaller.com/2024/03/29/pentagon-abortion-policy-readiness-twelve-times/" TargetMode="External" /><Relationship Id="rId2" Type="http://schemas.openxmlformats.org/officeDocument/2006/relationships/webSettings" Target="webSettings.xml" /><Relationship Id="rId20" Type="http://schemas.openxmlformats.org/officeDocument/2006/relationships/hyperlink" Target="https://www.seznamzpravy.cz/clanek/domaci-zivot-v-cesku-omylem-zpusobeny-potrat-zena-se-vubec-nemela-dostat-na-sal-rika-lekar-248803" TargetMode="External" /><Relationship Id="rId21" Type="http://schemas.openxmlformats.org/officeDocument/2006/relationships/hyperlink" Target="https://cnn.iprima.cz/clanek-fatalni-zamena-pacientek-zdrave-zene-na-bulovce-provedli-potrat-v-patem-mesici-tehotenstvi-432780"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8-DVM1-JBFB-H006-00000-00&amp;context=1516831" TargetMode="External" /><Relationship Id="rId9" Type="http://schemas.openxmlformats.org/officeDocument/2006/relationships/hyperlink" Target="mailto:samuellspencer102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Performs Abortion On Wrong Woman: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8-DVM1-JBFB-H006-00000-00">
    <vt:lpwstr>Doc::/shared/document|contextualFeaturePermID::1516831</vt:lpwstr>
  </property>
  <property fmtid="{D5CDD505-2E9C-101B-9397-08002B2CF9AE}" pid="5" name="UserPermID">
    <vt:lpwstr>urn:user:PA186192196</vt:lpwstr>
  </property>
</Properties>
</file>