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State AGs Push Biden Not To Hand Over Vast Pandemic Powers To WHO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06:00 PM EST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band of state Attorneys Generals are urging President Joe Biden not to hand over several vast pandemic powers to the World Health Organization (WHO), the Daily Caller first learned.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 by Montana Attorney General Austin Knudsen, 22 state attorneys generals wrote a letter to Biden, obtained exclusively by the Daily Caller, voicing their concern over potential plans to give the WHO a </w:t>
      </w:r>
      <w:hyperlink r:id="rId12" w:history="1">
        <w:r>
          <w:rPr>
            <w:rFonts w:ascii="arial" w:eastAsia="arial" w:hAnsi="arial" w:cs="arial"/>
            <w:b w:val="0"/>
            <w:i/>
            <w:strike w:val="0"/>
            <w:noProof w:val="0"/>
            <w:color w:val="0077CC"/>
            <w:position w:val="0"/>
            <w:sz w:val="20"/>
            <w:u w:val="single"/>
            <w:shd w:val="clear" w:color="auto" w:fill="FFFFFF"/>
            <w:vertAlign w:val="baseline"/>
          </w:rPr>
          <w:t>series</w:t>
        </w:r>
      </w:hyperlink>
      <w:r>
        <w:rPr>
          <w:rFonts w:ascii="arial" w:eastAsia="arial" w:hAnsi="arial" w:cs="arial"/>
          <w:b w:val="0"/>
          <w:i w:val="0"/>
          <w:strike w:val="0"/>
          <w:noProof w:val="0"/>
          <w:color w:val="000000"/>
          <w:position w:val="0"/>
          <w:sz w:val="20"/>
          <w:u w:val="none"/>
          <w:vertAlign w:val="baseline"/>
        </w:rPr>
        <w:t xml:space="preserve"> of powers in response to the </w:t>
      </w:r>
      <w:hyperlink r:id="rId13" w:history="1">
        <w:r>
          <w:rPr>
            <w:rFonts w:ascii="arial" w:eastAsia="arial" w:hAnsi="arial" w:cs="arial"/>
            <w:b w:val="0"/>
            <w:i/>
            <w:strike w:val="0"/>
            <w:noProof w:val="0"/>
            <w:color w:val="0077CC"/>
            <w:position w:val="0"/>
            <w:sz w:val="20"/>
            <w:u w:val="single"/>
            <w:shd w:val="clear" w:color="auto" w:fill="FFFFFF"/>
            <w:vertAlign w:val="baseline"/>
          </w:rPr>
          <w:t>COVID-19</w:t>
        </w:r>
      </w:hyperlink>
      <w:r>
        <w:rPr>
          <w:rFonts w:ascii="arial" w:eastAsia="arial" w:hAnsi="arial" w:cs="arial"/>
          <w:b w:val="0"/>
          <w:i w:val="0"/>
          <w:strike w:val="0"/>
          <w:noProof w:val="0"/>
          <w:color w:val="000000"/>
          <w:position w:val="0"/>
          <w:sz w:val="20"/>
          <w:u w:val="none"/>
          <w:vertAlign w:val="baseline"/>
        </w:rPr>
        <w:t xml:space="preserve"> pandemic. World governments have been discussing the amendments that would give the WHO more leeway to help “prevent, prepare for and respond to pandemics.” </w:t>
      </w:r>
      <w:hyperlink r:id="rId14" w:history="1">
        <w:r>
          <w:rPr>
            <w:rFonts w:ascii="arial" w:eastAsia="arial" w:hAnsi="arial" w:cs="arial"/>
            <w:b/>
            <w:i/>
            <w:strike w:val="0"/>
            <w:noProof w:val="0"/>
            <w:color w:val="0077CC"/>
            <w:position w:val="0"/>
            <w:sz w:val="20"/>
            <w:u w:val="single"/>
            <w:shd w:val="clear" w:color="auto" w:fill="FFFFFF"/>
            <w:vertAlign w:val="baseline"/>
          </w:rPr>
          <w:t>(RELATED: Bret Weinstein Warns Tucker WHO Is Making 'Troubling' Moves To Control Health Emergency Responses)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AGs voiced their skepticism of giving more power to the WHO over the handling of a </w:t>
      </w:r>
      <w:hyperlink r:id="rId15" w:history="1">
        <w:r>
          <w:rPr>
            <w:rFonts w:ascii="arial" w:eastAsia="arial" w:hAnsi="arial" w:cs="arial"/>
            <w:b w:val="0"/>
            <w:i/>
            <w:strike w:val="0"/>
            <w:noProof w:val="0"/>
            <w:color w:val="0077CC"/>
            <w:position w:val="0"/>
            <w:sz w:val="20"/>
            <w:u w:val="single"/>
            <w:shd w:val="clear" w:color="auto" w:fill="FFFFFF"/>
            <w:vertAlign w:val="baseline"/>
          </w:rPr>
          <w:t>global health crisis</w:t>
        </w:r>
      </w:hyperlink>
      <w:r>
        <w:rPr>
          <w:rFonts w:ascii="arial" w:eastAsia="arial" w:hAnsi="arial" w:cs="arial"/>
          <w:b w:val="0"/>
          <w:i w:val="0"/>
          <w:strike w:val="0"/>
          <w:noProof w:val="0"/>
          <w:color w:val="000000"/>
          <w:position w:val="0"/>
          <w:sz w:val="20"/>
          <w:u w:val="none"/>
          <w:vertAlign w:val="baseline"/>
        </w:rPr>
        <w:t>, saying that the amendments go too far, the letter reads.</w:t>
      </w:r>
    </w:p>
    <w:p>
      <w:pPr>
        <w:keepNext w:val="0"/>
        <w:spacing w:before="240" w:after="0" w:line="260" w:lineRule="atLeast"/>
        <w:ind w:left="0" w:right="0" w:firstLine="0"/>
        <w:jc w:val="both"/>
      </w:pPr>
      <w:hyperlink r:id="rId16" w:history="1">
        <w:r>
          <w:rPr>
            <w:rFonts w:ascii="arial" w:eastAsia="arial" w:hAnsi="arial" w:cs="arial"/>
            <w:b/>
            <w:i/>
            <w:strike w:val="0"/>
            <w:color w:val="0077CC"/>
            <w:sz w:val="20"/>
            <w:u w:val="single"/>
            <w:shd w:val="clear" w:color="auto" w:fill="FFFFFF"/>
            <w:vertAlign w:val="baseline"/>
          </w:rPr>
          <w:t>READ THE LETTER: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two proposed instruments would transform the WHO from an advisory, charitable organization into the world's governor of public health. The WHO currently lacks authority to enforce its recommendations,” the letter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federal government cannot delegate public health decisions to an international body. The U.S. Constitution doesn't vest responsibility for public health policy with the federal government. It reserves those powers for the States. Even if the federal government had such power, Article II, Section 2 requires approval by the United States Senate,” the letter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also adds that the state AGs are worried about the amendments paving the way for “global surveillance infrastructure.” The current proposed amendments ask signatories to “cooperate, in accordance with national law, in preventing misinformation and disinformation,” the AGs write.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coalition of GOP senators previously </w:t>
      </w:r>
      <w:hyperlink r:id="rId17" w:history="1">
        <w:r>
          <w:rPr>
            <w:rFonts w:ascii="arial" w:eastAsia="arial" w:hAnsi="arial" w:cs="arial"/>
            <w:b w:val="0"/>
            <w:i/>
            <w:strike w:val="0"/>
            <w:noProof w:val="0"/>
            <w:color w:val="0077CC"/>
            <w:position w:val="0"/>
            <w:sz w:val="20"/>
            <w:u w:val="single"/>
            <w:shd w:val="clear" w:color="auto" w:fill="FFFFFF"/>
            <w:vertAlign w:val="baseline"/>
          </w:rPr>
          <w:t>petitioned</w:t>
        </w:r>
      </w:hyperlink>
      <w:r>
        <w:rPr>
          <w:rFonts w:ascii="arial" w:eastAsia="arial" w:hAnsi="arial" w:cs="arial"/>
          <w:b w:val="0"/>
          <w:i w:val="0"/>
          <w:strike w:val="0"/>
          <w:noProof w:val="0"/>
          <w:color w:val="000000"/>
          <w:position w:val="0"/>
          <w:sz w:val="20"/>
          <w:u w:val="none"/>
          <w:vertAlign w:val="baseline"/>
        </w:rPr>
        <w:t xml:space="preserve"> the president to ask him to refuse to give such powers to the </w:t>
      </w:r>
      <w:hyperlink r:id="rId18" w:history="1">
        <w:r>
          <w:rPr>
            <w:rFonts w:ascii="arial" w:eastAsia="arial" w:hAnsi="arial" w:cs="arial"/>
            <w:b w:val="0"/>
            <w:i/>
            <w:strike w:val="0"/>
            <w:noProof w:val="0"/>
            <w:color w:val="0077CC"/>
            <w:position w:val="0"/>
            <w:sz w:val="20"/>
            <w:u w:val="single"/>
            <w:shd w:val="clear" w:color="auto" w:fill="FFFFFF"/>
            <w:vertAlign w:val="baseline"/>
          </w:rPr>
          <w:t>WHO</w:t>
        </w:r>
      </w:hyperlink>
      <w:r>
        <w:rPr>
          <w:rFonts w:ascii="arial" w:eastAsia="arial" w:hAnsi="arial" w:cs="arial"/>
          <w:b w:val="0"/>
          <w:i w:val="0"/>
          <w:strike w:val="0"/>
          <w:noProof w:val="0"/>
          <w:color w:val="000000"/>
          <w:position w:val="0"/>
          <w:sz w:val="20"/>
          <w:u w:val="none"/>
          <w:vertAlign w:val="baseline"/>
        </w:rPr>
        <w:t xml:space="preserve">. Lawmakers will </w:t>
      </w:r>
      <w:hyperlink r:id="rId19" w:history="1">
        <w:r>
          <w:rPr>
            <w:rFonts w:ascii="arial" w:eastAsia="arial" w:hAnsi="arial" w:cs="arial"/>
            <w:b w:val="0"/>
            <w:i/>
            <w:strike w:val="0"/>
            <w:noProof w:val="0"/>
            <w:color w:val="0077CC"/>
            <w:position w:val="0"/>
            <w:sz w:val="20"/>
            <w:u w:val="single"/>
            <w:shd w:val="clear" w:color="auto" w:fill="FFFFFF"/>
            <w:vertAlign w:val="baseline"/>
          </w:rPr>
          <w:t>discuss</w:t>
        </w:r>
      </w:hyperlink>
      <w:r>
        <w:rPr>
          <w:rFonts w:ascii="arial" w:eastAsia="arial" w:hAnsi="arial" w:cs="arial"/>
          <w:b w:val="0"/>
          <w:i w:val="0"/>
          <w:strike w:val="0"/>
          <w:noProof w:val="0"/>
          <w:color w:val="000000"/>
          <w:position w:val="0"/>
          <w:sz w:val="20"/>
          <w:u w:val="none"/>
          <w:vertAlign w:val="baseline"/>
        </w:rPr>
        <w:t xml:space="preserve"> the amendments at the World Health Assembly (WHA), which will take place from May 27 to June 1, Fox News reported. Members could delay the vote on the amendments to have more time to discuss the regulations, though the Biden administration has previously backed the May timeline, KFF </w:t>
      </w:r>
      <w:hyperlink r:id="rId19"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the amendments, the WHO Director-General Dr. Tedros Adhanom Ghebreyesus believes that the proposal could help create a more “equitable global response” to future pandemics, according to KFF. Some of the elements being considered in the amendments include how different elements, including communications, financing and oversight, would be handled in the event of a global pandemic, KFF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COVID-19 pandemic exposed fundamental flaws with the WHO and other public health institutions. These entities breached public trust and are unquestionably in need of reform. The proposed measures, however, would only exacerbate the WHO's underlying problems and enable more civil liberties violations during future 'emergencies.' Accordingly, we will resist any attempt to enable the WHO to directly or indirectly set public policy for our citizens,” the letter concludes.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Armando Peruga (C), Programme Manager of Tobacco Free Initiative of the World Health Organization (WHO) and Douglas Bettcher (R), WHO's Director of the department for Prevention of Noncommunicable Diseases, speak during a press briefing at the United Nations in Geneva, August 26, 2014. The World Health Organization (WHO) issued a long-awaited report on Tuesday on electronic cigarettes that called for regulation of the devices and their contents, as well as bans on indoor use, advertising and sales to minors. REUTERS/Pierre Albouy (SWITZERLAND - Tags: HEALTH)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State AGs Push Biden Not To Hand Over Vast Pandemic Powers To WHO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5/2014-08-26T120000Z_269264972_BM2EA8Q15IS01_RTRMADP_3_HEALTH-WHO-ECIGARETTES-scaled-e1715188953537.jpg" TargetMode="External" /><Relationship Id="rId12" Type="http://schemas.openxmlformats.org/officeDocument/2006/relationships/hyperlink" Target="https://www.who.int/news/item/27-04-2024-governments-near-agreement-on-package-of-amendments-to-the-international-health-regulations-(2005)" TargetMode="External" /><Relationship Id="rId13" Type="http://schemas.openxmlformats.org/officeDocument/2006/relationships/hyperlink" Target="https://dailycaller.com/2024/05/08/house-select-subcommittee-coronavirus-pandemic-david-morens-anthony-fauci-subpoena/" TargetMode="External" /><Relationship Id="rId14" Type="http://schemas.openxmlformats.org/officeDocument/2006/relationships/hyperlink" Target="https://dailycaller.com/2024/01/05/bret-weinsten-warns-tucker-carlson-world-health-organization-troubling-moves/" TargetMode="External" /><Relationship Id="rId15" Type="http://schemas.openxmlformats.org/officeDocument/2006/relationships/hyperlink" Target="https://dailycaller.com/2023/05/05/who-declares-end-covid-pandemic/" TargetMode="External" /><Relationship Id="rId16" Type="http://schemas.openxmlformats.org/officeDocument/2006/relationships/hyperlink" Target="https://www.scribd.com/document/730622968/2024-05-08-WHO-Letter-Final#from_embed" TargetMode="External" /><Relationship Id="rId17" Type="http://schemas.openxmlformats.org/officeDocument/2006/relationships/hyperlink" Target="https://www.foxnews.com/politics/all-gop-senators-press-biden-not-to-support-expanding-who-pandemic-authority" TargetMode="External" /><Relationship Id="rId18" Type="http://schemas.openxmlformats.org/officeDocument/2006/relationships/hyperlink" Target="https://dailycaller.com/2024/02/02/who-no-solid-scientific-backing-children-gender-affirming-care/" TargetMode="External" /><Relationship Id="rId19" Type="http://schemas.openxmlformats.org/officeDocument/2006/relationships/hyperlink" Target="https://www.kff.org/global-health-policy/issue-brief/the-pandemic-agreement-what-it-is-what-it-isnt-and-what-it-could-mean-for-the-u-s/"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9-8KP1-JBFB-H007-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State AGs Push Biden Not To Hand Over Vast Pandemic Powers To WHO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09-8KP1-JBFB-H007-00000-00">
    <vt:lpwstr>Doc::/shared/document|contextualFeaturePermID::1516831</vt:lpwstr>
  </property>
  <property fmtid="{D5CDD505-2E9C-101B-9397-08002B2CF9AE}" pid="5" name="UserPermID">
    <vt:lpwstr>urn:user:PA186192196</vt:lpwstr>
  </property>
</Properties>
</file>