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Image Does Not Show Authentic Rolling Stone Headline; A Rolling Stone spokesperson told Check Your Fact the headline is 'fake' via email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02:06 PM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a Rolling Stone headline reading, “Why 'speaking out' against pedophilia is a far-right Islamophobic dog whistle.”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 Rolling Stone spokesperson told Check Your Fact the headline is “fake” via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Nations recently called for an “independent investigation” into a mass grave site discovered at two major hospitals in Gaza,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Rolling Stone</w:t>
        </w:r>
      </w:hyperlink>
      <w:r>
        <w:rPr>
          <w:rFonts w:ascii="arial" w:eastAsia="arial" w:hAnsi="arial" w:cs="arial"/>
          <w:b w:val="0"/>
          <w:i w:val="0"/>
          <w:strike w:val="0"/>
          <w:noProof w:val="0"/>
          <w:color w:val="000000"/>
          <w:position w:val="0"/>
          <w:sz w:val="20"/>
          <w:u w:val="none"/>
          <w:vertAlign w:val="baseline"/>
        </w:rPr>
        <w:t>. The mass grave site featuring bodies with their hands tied was discovered by the Palestinian Civil Defense,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purports to show a Rolling Stone headline reading, “Why 'speaking out' against pedophilia is a far-right Islamophobic dog whistle.” “The Far-Right's obsession with 'protecting children' and 'punishing rapists' has questionable undertones of bigotry reminiscent of recent Kremlin propaganda aimed at North African migrants,” the article's alleged subheadline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same image, the purported headline was supposedly published on Mar. 14, 2024, and authored by Andrew Perez and Nikki McCann Ramirez.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Check Your Fact searched for the purported headline via </w:t>
      </w:r>
      <w:hyperlink r:id="rId13" w:history="1">
        <w:r>
          <w:rPr>
            <w:rFonts w:ascii="arial" w:eastAsia="arial" w:hAnsi="arial" w:cs="arial"/>
            <w:b w:val="0"/>
            <w:i/>
            <w:strike w:val="0"/>
            <w:noProof w:val="0"/>
            <w:color w:val="0077CC"/>
            <w:position w:val="0"/>
            <w:sz w:val="20"/>
            <w:u w:val="single"/>
            <w:shd w:val="clear" w:color="auto" w:fill="FFFFFF"/>
            <w:vertAlign w:val="baseline"/>
          </w:rPr>
          <w:t>Rolling Stone's website</w:t>
        </w:r>
      </w:hyperlink>
      <w:r>
        <w:rPr>
          <w:rFonts w:ascii="arial" w:eastAsia="arial" w:hAnsi="arial" w:cs="arial"/>
          <w:b w:val="0"/>
          <w:i w:val="0"/>
          <w:strike w:val="0"/>
          <w:noProof w:val="0"/>
          <w:color w:val="000000"/>
          <w:position w:val="0"/>
          <w:sz w:val="20"/>
          <w:u w:val="none"/>
          <w:vertAlign w:val="baseline"/>
        </w:rPr>
        <w:t xml:space="preserve"> and found no results. In addition, the purported headline is not referenced on the outlet's verified </w:t>
      </w:r>
      <w:hyperlink r:id="rId14"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7"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the outlet published the purported headline. In fact, the opposite is true. </w:t>
      </w:r>
      <w:hyperlink r:id="rId18"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also reported the headline is fake via an April 24 article. </w:t>
      </w:r>
      <w:hyperlink r:id="rId19" w:history="1">
        <w:r>
          <w:rPr>
            <w:rFonts w:ascii="arial" w:eastAsia="arial" w:hAnsi="arial" w:cs="arial"/>
            <w:b/>
            <w:i/>
            <w:strike w:val="0"/>
            <w:noProof w:val="0"/>
            <w:color w:val="0077CC"/>
            <w:position w:val="0"/>
            <w:sz w:val="20"/>
            <w:u w:val="single"/>
            <w:shd w:val="clear" w:color="auto" w:fill="FFFFFF"/>
            <w:vertAlign w:val="baseline"/>
          </w:rPr>
          <w:t>(RELATED: No, Horses Are Not To Be Allowed On Highways In The U.K.)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Rolling Stone spokesperson Lisa Tozzi told Check Your Fact the headline is “fake”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very obviously a fake [headline],” Tozzi said. Tozzi also directed Check Your Fact to the story from which the fake headline was doctored. The </w:t>
      </w:r>
      <w:hyperlink r:id="rId20" w:history="1">
        <w:r>
          <w:rPr>
            <w:rFonts w:ascii="arial" w:eastAsia="arial" w:hAnsi="arial" w:cs="arial"/>
            <w:b w:val="0"/>
            <w:i/>
            <w:strike w:val="0"/>
            <w:noProof w:val="0"/>
            <w:color w:val="0077CC"/>
            <w:position w:val="0"/>
            <w:sz w:val="20"/>
            <w:u w:val="single"/>
            <w:shd w:val="clear" w:color="auto" w:fill="FFFFFF"/>
            <w:vertAlign w:val="baseline"/>
          </w:rPr>
          <w:t>actual Mar. 14 story</w:t>
        </w:r>
      </w:hyperlink>
      <w:r>
        <w:rPr>
          <w:rFonts w:ascii="arial" w:eastAsia="arial" w:hAnsi="arial" w:cs="arial"/>
          <w:b w:val="0"/>
          <w:i w:val="0"/>
          <w:strike w:val="0"/>
          <w:noProof w:val="0"/>
          <w:color w:val="000000"/>
          <w:position w:val="0"/>
          <w:sz w:val="20"/>
          <w:u w:val="none"/>
          <w:vertAlign w:val="baseline"/>
        </w:rPr>
        <w:t xml:space="preserve"> written by Perez and McCann Ramirez bears the following headline, “Israel Lobby Pushes The Lie That People Are Not Starving In Gaza: Report.”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CA - SEPTEMBER 18: A copy of Rolling Stone magazine is displayed on a shelf at Smoke Signals newsstand on September 18, 2017 in San Francisco, California. Wenner Media announced that it is selling its controlling stake in the iconic music magazine Rolling Stone one year after the the company sold a 49 percent stake of magazine to BandLab Technologies. (Photo by Justin Sullivan/Getty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Image Does Not Show Authentic Rolling Stone Headline A Rolling Stone spokesperson told Check Your Fact the headline is 'fake' via email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849081192-scaled-e1713985435709.jpg" TargetMode="External" /><Relationship Id="rId11" Type="http://schemas.openxmlformats.org/officeDocument/2006/relationships/hyperlink" Target="https://www.facebook.com/disgruntledusa/posts/pfbid08ubDwLfcagwRCYnF6gqQTsdSQKhV2EmiK8XVeMke4cas1tPCKjsfSR7mu6NvdX48l" TargetMode="External" /><Relationship Id="rId12" Type="http://schemas.openxmlformats.org/officeDocument/2006/relationships/hyperlink" Target="https://archive.ph/7RZtV" TargetMode="External" /><Relationship Id="rId13" Type="http://schemas.openxmlformats.org/officeDocument/2006/relationships/hyperlink" Target="https://www.rollingstone.com/results/#?q=%E2%80%9CWhy%20%E2%80%98speaking%20out%E2%80%99%20against%20pedophilia%20is%20a%20far-right%20Islamophobic%20dog%20whistle.%E2%80%9D" TargetMode="External" /><Relationship Id="rId14" Type="http://schemas.openxmlformats.org/officeDocument/2006/relationships/hyperlink" Target="https://www.facebook.com/profile/100059342269350/search?q=%22Why%20%27speaking%20out%27%20against%20pedophilia%20is%20a%20far-right%20Islamophobic%20dog%20whistle.%22&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5" Type="http://schemas.openxmlformats.org/officeDocument/2006/relationships/hyperlink" Target="https://twitter.com/search?lang=en&amp;q=%22%22Why%20%27speaking%20out%27%20against%20pedophilia%20is%20a%20far-right%20Islamophobic%20dog%20whistle.%22%22%20(from%3ARollingStone)%20lang%3Aen&amp;src=typed_query" TargetMode="External" /><Relationship Id="rId16" Type="http://schemas.openxmlformats.org/officeDocument/2006/relationships/hyperlink" Target="https://www.instagram.com/rollingstone/" TargetMode="External" /><Relationship Id="rId17" Type="http://schemas.openxmlformats.org/officeDocument/2006/relationships/hyperlink" Target="https://www.google.com/search?sca_esv=619c697d276fe56b&amp;sca_upv=1&amp;q=%22Why+%27speaking+out%27+against+pedophilia+is+a+far-right+Islamophobic+dog+whistle.%22+rolling+stone+march+2024&amp;tbm=nws&amp;source=lnms&amp;prmd=nvibmtz&amp;sa=X&amp;ved=2ahUKEwiWrtTkyNuFAxX9FlkFHRSiDJUQ0pQJegQIChAB&amp;biw=1667&amp;bih=877&amp;dpr=2" TargetMode="External" /><Relationship Id="rId18" Type="http://schemas.openxmlformats.org/officeDocument/2006/relationships/hyperlink" Target="https://www.reuters.com/fact-check/fake-rolling-stone-headline-says-opposing-pedophilia-is-far-right-2024-04-24/" TargetMode="External" /><Relationship Id="rId19" Type="http://schemas.openxmlformats.org/officeDocument/2006/relationships/hyperlink" Target="https://checkyourfact.com/2024/04/18/fact-check-no-horses-are-not-to-be-allowed-on-highways-in-the-uk/" TargetMode="External" /><Relationship Id="rId2" Type="http://schemas.openxmlformats.org/officeDocument/2006/relationships/webSettings" Target="webSettings.xml" /><Relationship Id="rId20" Type="http://schemas.openxmlformats.org/officeDocument/2006/relationships/hyperlink" Target="https://www.rollingstone.com/politics/politics-news/israel-aipac-lie-starving-gaza-1234987885/"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C-R9H1-JBFB-H006-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Image Does Not Show Authentic Rolling Stone Headline A Rolling Stone spokesperson told Check Your Fact the headline is 'fake' via email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C-R9H1-JBFB-H006-00000-00">
    <vt:lpwstr>Doc::/shared/document|contextualFeaturePermID::1516831</vt:lpwstr>
  </property>
  <property fmtid="{D5CDD505-2E9C-101B-9397-08002B2CF9AE}" pid="5" name="UserPermID">
    <vt:lpwstr>urn:user:PA186192196</vt:lpwstr>
  </property>
</Properties>
</file>