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Arthur Engoron Denies Trump Bid To Pause Judgment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10:54 PM EST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judge denied former President Donald Trump's effort to delay enforcement of a $354 million judgment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Judge Arthur Engoron announced in an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email </w:t>
        </w:r>
      </w:hyperlink>
      <w:r>
        <w:rPr>
          <w:rFonts w:ascii="arial" w:eastAsia="arial" w:hAnsi="arial" w:cs="arial"/>
          <w:b w:val="0"/>
          <w:i w:val="0"/>
          <w:strike w:val="0"/>
          <w:noProof w:val="0"/>
          <w:color w:val="000000"/>
          <w:position w:val="0"/>
          <w:sz w:val="20"/>
          <w:u w:val="none"/>
          <w:vertAlign w:val="baseline"/>
        </w:rPr>
        <w:t xml:space="preserve">Thursday he would sign the judgement proposed by Democratic Attorney General Letitia James of New York, less than 24 hours after Trump's attorneys requested a delay. Trump attorney Clifford S. Robert requested a 30-day delay in enforcing the judgment in a </w:t>
      </w:r>
      <w:hyperlink r:id="rId12"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to Engoron Wednesday. </w:t>
      </w:r>
      <w:hyperlink r:id="rId13" w:history="1">
        <w:r>
          <w:rPr>
            <w:rFonts w:ascii="arial" w:eastAsia="arial" w:hAnsi="arial" w:cs="arial"/>
            <w:b/>
            <w:i/>
            <w:strike w:val="0"/>
            <w:noProof w:val="0"/>
            <w:color w:val="0077CC"/>
            <w:position w:val="0"/>
            <w:sz w:val="20"/>
            <w:u w:val="single"/>
            <w:shd w:val="clear" w:color="auto" w:fill="FFFFFF"/>
            <w:vertAlign w:val="baseline"/>
          </w:rPr>
          <w:t>(RELATED: 'Completely Out Of Proportion': Wisenberg Rips 'Extremely Dubious' Trump Fraud Ruling)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have failed to explain, much less justify, any basis for a stay,” Engoron wrote in a terse, two-sentence </w:t>
      </w:r>
      <w:hyperlink r:id="rId11" w:history="1">
        <w:r>
          <w:rPr>
            <w:rFonts w:ascii="arial" w:eastAsia="arial" w:hAnsi="arial" w:cs="arial"/>
            <w:b w:val="0"/>
            <w:i/>
            <w:strike w:val="0"/>
            <w:noProof w:val="0"/>
            <w:color w:val="0077CC"/>
            <w:position w:val="0"/>
            <w:sz w:val="20"/>
            <w:u w:val="single"/>
            <w:shd w:val="clear" w:color="auto" w:fill="FFFFFF"/>
            <w:vertAlign w:val="baseline"/>
          </w:rPr>
          <w:t>email</w:t>
        </w:r>
      </w:hyperlink>
      <w:r>
        <w:rPr>
          <w:rFonts w:ascii="arial" w:eastAsia="arial" w:hAnsi="arial" w:cs="arial"/>
          <w:b w:val="0"/>
          <w:i w:val="0"/>
          <w:strike w:val="0"/>
          <w:noProof w:val="0"/>
          <w:color w:val="000000"/>
          <w:position w:val="0"/>
          <w:sz w:val="20"/>
          <w:u w:val="none"/>
          <w:vertAlign w:val="baseline"/>
        </w:rPr>
        <w:t xml:space="preserve"> to Robert. “I am confident that the Appellate Division will protect your appellate rights.”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Engoron just rejected a stay on securing a bond for the $355 million judgment as a condition for an appeal. He stated “I am confident that the Appellate Division will protect your appellate rights.” Again, the court shows that nothing succeeds like excess.</w:t>
      </w:r>
      <w:hyperlink r:id="rId14" w:history="1">
        <w:r>
          <w:rPr>
            <w:rFonts w:ascii="arial" w:eastAsia="arial" w:hAnsi="arial" w:cs="arial"/>
            <w:b w:val="0"/>
            <w:i/>
            <w:strike w:val="0"/>
            <w:noProof w:val="0"/>
            <w:color w:val="0077CC"/>
            <w:position w:val="0"/>
            <w:sz w:val="20"/>
            <w:u w:val="single"/>
            <w:shd w:val="clear" w:color="auto" w:fill="FFFFFF"/>
            <w:vertAlign w:val="baseline"/>
          </w:rPr>
          <w:t>https://t.co/OT6qYwXk8t</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Jonathan Turley (@JonathanTurley) </w:t>
      </w:r>
      <w:hyperlink r:id="rId15" w:history="1">
        <w:r>
          <w:rPr>
            <w:rFonts w:ascii="arial" w:eastAsia="arial" w:hAnsi="arial" w:cs="arial"/>
            <w:b w:val="0"/>
            <w:i/>
            <w:strike w:val="0"/>
            <w:noProof w:val="0"/>
            <w:color w:val="0077CC"/>
            <w:position w:val="0"/>
            <w:sz w:val="20"/>
            <w:u w:val="single"/>
            <w:shd w:val="clear" w:color="auto" w:fill="FFFFFF"/>
            <w:vertAlign w:val="baseline"/>
          </w:rPr>
          <w:t>February 22,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Engoron </w:t>
      </w:r>
      <w:hyperlink r:id="rId16"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Friday that Trump was to pay $354 million and banned him from being an officer or director for any company or organization based in New York for three years following a civil trial. He previously </w:t>
      </w:r>
      <w:hyperlink r:id="rId17"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that Trump was liable for fraud on Sept. 26, ordering that several business licenses Trump held were to be revoked and that his businesses were to be shut down, but an appeals court </w:t>
      </w:r>
      <w:hyperlink r:id="rId18" w:history="1">
        <w:r>
          <w:rPr>
            <w:rFonts w:ascii="arial" w:eastAsia="arial" w:hAnsi="arial" w:cs="arial"/>
            <w:b w:val="0"/>
            <w:i/>
            <w:strike w:val="0"/>
            <w:noProof w:val="0"/>
            <w:color w:val="0077CC"/>
            <w:position w:val="0"/>
            <w:sz w:val="20"/>
            <w:u w:val="single"/>
            <w:shd w:val="clear" w:color="auto" w:fill="FFFFFF"/>
            <w:vertAlign w:val="baseline"/>
          </w:rPr>
          <w:t>stayed</w:t>
        </w:r>
      </w:hyperlink>
      <w:r>
        <w:rPr>
          <w:rFonts w:ascii="arial" w:eastAsia="arial" w:hAnsi="arial" w:cs="arial"/>
          <w:b w:val="0"/>
          <w:i w:val="0"/>
          <w:strike w:val="0"/>
          <w:noProof w:val="0"/>
          <w:color w:val="000000"/>
          <w:position w:val="0"/>
          <w:sz w:val="20"/>
          <w:u w:val="none"/>
          <w:vertAlign w:val="baseline"/>
        </w:rPr>
        <w:t xml:space="preserve"> Engoron's ruling on Oct.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w:t>
      </w:r>
      <w:hyperlink r:id="rId19" w:history="1">
        <w:r>
          <w:rPr>
            <w:rFonts w:ascii="arial" w:eastAsia="arial" w:hAnsi="arial" w:cs="arial"/>
            <w:b w:val="0"/>
            <w:i/>
            <w:strike w:val="0"/>
            <w:noProof w:val="0"/>
            <w:color w:val="0077CC"/>
            <w:position w:val="0"/>
            <w:sz w:val="20"/>
            <w:u w:val="single"/>
            <w:shd w:val="clear" w:color="auto" w:fill="FFFFFF"/>
            <w:vertAlign w:val="baseline"/>
          </w:rPr>
          <w:t>sued</w:t>
        </w:r>
      </w:hyperlink>
      <w:r>
        <w:rPr>
          <w:rFonts w:ascii="arial" w:eastAsia="arial" w:hAnsi="arial" w:cs="arial"/>
          <w:b w:val="0"/>
          <w:i w:val="0"/>
          <w:strike w:val="0"/>
          <w:noProof w:val="0"/>
          <w:color w:val="000000"/>
          <w:position w:val="0"/>
          <w:sz w:val="20"/>
          <w:u w:val="none"/>
          <w:vertAlign w:val="baseline"/>
        </w:rPr>
        <w:t xml:space="preserve"> Trump in September 2022, alleging he overstated the value of real estate holdings in order to obtain loans after </w:t>
      </w:r>
      <w:hyperlink r:id="rId20" w:history="1">
        <w:r>
          <w:rPr>
            <w:rFonts w:ascii="arial" w:eastAsia="arial" w:hAnsi="arial" w:cs="arial"/>
            <w:b w:val="0"/>
            <w:i/>
            <w:strike w:val="0"/>
            <w:noProof w:val="0"/>
            <w:color w:val="0077CC"/>
            <w:position w:val="0"/>
            <w:sz w:val="20"/>
            <w:u w:val="single"/>
            <w:shd w:val="clear" w:color="auto" w:fill="FFFFFF"/>
            <w:vertAlign w:val="baseline"/>
          </w:rPr>
          <w:t>promising</w:t>
        </w:r>
      </w:hyperlink>
      <w:r>
        <w:rPr>
          <w:rFonts w:ascii="arial" w:eastAsia="arial" w:hAnsi="arial" w:cs="arial"/>
          <w:b w:val="0"/>
          <w:i w:val="0"/>
          <w:strike w:val="0"/>
          <w:noProof w:val="0"/>
          <w:color w:val="000000"/>
          <w:position w:val="0"/>
          <w:sz w:val="20"/>
          <w:u w:val="none"/>
          <w:vertAlign w:val="baseline"/>
        </w:rPr>
        <w:t xml:space="preserve"> to investigate Trump during her 2018 campaign for attorney general, during which she labeled him an “illegitimate president.” James said that if Trump did not pay the $354 million fine within 30 days, she would consider seizing his assets, ABC News </w:t>
      </w:r>
      <w:hyperlink r:id="rId2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Legal experts </w:t>
      </w:r>
      <w:hyperlink r:id="rId22" w:history="1">
        <w:r>
          <w:rPr>
            <w:rFonts w:ascii="arial" w:eastAsia="arial" w:hAnsi="arial" w:cs="arial"/>
            <w:b w:val="0"/>
            <w:i/>
            <w:strike w:val="0"/>
            <w:noProof w:val="0"/>
            <w:color w:val="0077CC"/>
            <w:position w:val="0"/>
            <w:sz w:val="20"/>
            <w:u w:val="single"/>
            <w:shd w:val="clear" w:color="auto" w:fill="FFFFFF"/>
            <w:vertAlign w:val="baseline"/>
          </w:rPr>
          <w:t>decried</w:t>
        </w:r>
      </w:hyperlink>
      <w:r>
        <w:rPr>
          <w:rFonts w:ascii="arial" w:eastAsia="arial" w:hAnsi="arial" w:cs="arial"/>
          <w:b w:val="0"/>
          <w:i w:val="0"/>
          <w:strike w:val="0"/>
          <w:noProof w:val="0"/>
          <w:color w:val="000000"/>
          <w:position w:val="0"/>
          <w:sz w:val="20"/>
          <w:u w:val="none"/>
          <w:vertAlign w:val="baseline"/>
        </w:rPr>
        <w:t xml:space="preserve"> the ruling, which George Washington University law professor Jonathan Turley has </w:t>
      </w:r>
      <w:hyperlink r:id="rId23"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“confiscatory,” noting that Trump could lose a lot of money even with a successful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making this judgment so large, the judge makes it difficult to appeal his decision,” Turley told “The Story” host Martha MacCallum during a Tuesday Fox News 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attorney Alina Habba did not immediately respond to requests for comment from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OCTOBER 04: Former U.S. President Donald Trump appears in the courtroom with his attorney Alina Habba for the third day of his civil fraud trial at New York State Supreme Court on October 04, 2023 in New York City. Former President Trump may be forced to sell off his properties after Justice Arthur Engoron canceled his business certificates and ruled that he committed fraud for years while building his real estate empire after being sued by Attorney General Letitia James, who is seeking $250 million in damages. The trial will determine how much he and his companies will be penalized for the fraud. (Photo by Spencer Platt/Getty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Arthur Engoron Denies Trump Bid To Pause Judgment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1/GettyImages-1716915136-scaled-e1706288843774.jpg" TargetMode="External" /><Relationship Id="rId11" Type="http://schemas.openxmlformats.org/officeDocument/2006/relationships/hyperlink" Target="https://iapps.courts.state.ny.us/nyscef/ViewDocument?docIndex=dOENtXOU0ZhiAjJWPGU46w==?ftag=MSF0951a18" TargetMode="External" /><Relationship Id="rId12" Type="http://schemas.openxmlformats.org/officeDocument/2006/relationships/hyperlink" Target="https://iapps.courts.state.ny.us/fbem/DocumentDisplayServlet?documentId=NkOdpI7vFlQEpw3ndky1mg==&amp;system=prod" TargetMode="External" /><Relationship Id="rId13" Type="http://schemas.openxmlformats.org/officeDocument/2006/relationships/hyperlink" Target="https://dailycaller.com/2024/02/16/wisenberg-rips-extremely-dubious-trump-fraud-ruling/" TargetMode="External" /><Relationship Id="rId14" Type="http://schemas.openxmlformats.org/officeDocument/2006/relationships/hyperlink" Target="https://t.co/OT6qYwXk8t" TargetMode="External" /><Relationship Id="rId15" Type="http://schemas.openxmlformats.org/officeDocument/2006/relationships/hyperlink" Target="https://twitter.com/JonathanTurley/status/1760780283329098214?ref_src=twsrc%5Etfw" TargetMode="External" /><Relationship Id="rId16" Type="http://schemas.openxmlformats.org/officeDocument/2006/relationships/hyperlink" Target="https://dailycaller.com/2024/02/16/judge-rules-trump-must-pay-over-300-million-in-civil-fraud-case/" TargetMode="External" /><Relationship Id="rId17" Type="http://schemas.openxmlformats.org/officeDocument/2006/relationships/hyperlink" Target="https://dailycaller.com/2023/09/26/judge-trump-fraud-new-york/" TargetMode="External" /><Relationship Id="rId18" Type="http://schemas.openxmlformats.org/officeDocument/2006/relationships/hyperlink" Target="https://dailycaller.com/2023/10/06/dem-appointed-judge-pauses-order-canceling-trumps-business-certificates-wont-postpone-trial/" TargetMode="External" /><Relationship Id="rId19" Type="http://schemas.openxmlformats.org/officeDocument/2006/relationships/hyperlink" Target="https://dailycaller.com/2023/04/13/trump-arrives-new-york-questioning-civil-lawsuit/" TargetMode="External" /><Relationship Id="rId2" Type="http://schemas.openxmlformats.org/officeDocument/2006/relationships/webSettings" Target="webSettings.xml" /><Relationship Id="rId20" Type="http://schemas.openxmlformats.org/officeDocument/2006/relationships/hyperlink" Target="https://www.cnn.com/2019/01/03/politics/tish-letitia-james-james-trump-investigations/index.html" TargetMode="External" /><Relationship Id="rId21" Type="http://schemas.openxmlformats.org/officeDocument/2006/relationships/hyperlink" Target="https://www.msn.com/en-us/news/politics/ny-ag-says-she-may-seize-trumps-buildings-if-he-cant-pay-his-354m-civil-fraud-fine/ar-BB1iBwrN" TargetMode="External" /><Relationship Id="rId22" Type="http://schemas.openxmlformats.org/officeDocument/2006/relationships/hyperlink" Target="https://dailycaller.com/2024/02/16/manifest-injustice-legal-experts-respond-verdict-trumps-new-york-fraud-case/" TargetMode="External" /><Relationship Id="rId23" Type="http://schemas.openxmlformats.org/officeDocument/2006/relationships/hyperlink" Target="https://dailycaller.com/2024/02/20/turley-reveals-new-york-ruling-could-cost-trump-wins/"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3-N0P1-DXXD-700M-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Arthur Engoron Denies Trump Bid To Pause Judgment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D3-N0P1-DXXD-700M-00000-00">
    <vt:lpwstr>Doc::/shared/document|contextualFeaturePermID::1516831</vt:lpwstr>
  </property>
  <property fmtid="{D5CDD505-2E9C-101B-9397-08002B2CF9AE}" pid="5" name="UserPermID">
    <vt:lpwstr>urn:user:PA186192196</vt:lpwstr>
  </property>
</Properties>
</file>