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Appeals New York Civil Fraud Trial Verdict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03:33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appealed a verdict by the New York Supreme Court that found him guilty of civil fraud and fined hundreds of millions of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leading candidate for the Republican presidential nomination, was </w:t>
      </w:r>
      <w:hyperlink r:id="rId11" w:history="1">
        <w:r>
          <w:rPr>
            <w:rFonts w:ascii="arial" w:eastAsia="arial" w:hAnsi="arial" w:cs="arial"/>
            <w:b w:val="0"/>
            <w:i/>
            <w:strike w:val="0"/>
            <w:noProof w:val="0"/>
            <w:color w:val="0077CC"/>
            <w:position w:val="0"/>
            <w:sz w:val="20"/>
            <w:u w:val="single"/>
            <w:shd w:val="clear" w:color="auto" w:fill="FFFFFF"/>
            <w:vertAlign w:val="baseline"/>
          </w:rPr>
          <w:t>ordered</w:t>
        </w:r>
      </w:hyperlink>
      <w:r>
        <w:rPr>
          <w:rFonts w:ascii="arial" w:eastAsia="arial" w:hAnsi="arial" w:cs="arial"/>
          <w:b w:val="0"/>
          <w:i w:val="0"/>
          <w:strike w:val="0"/>
          <w:noProof w:val="0"/>
          <w:color w:val="000000"/>
          <w:position w:val="0"/>
          <w:sz w:val="20"/>
          <w:u w:val="none"/>
          <w:vertAlign w:val="baseline"/>
        </w:rPr>
        <w:t xml:space="preserve"> to pay the State of New York approximately </w:t>
      </w:r>
      <w:hyperlink r:id="rId12" w:history="1">
        <w:r>
          <w:rPr>
            <w:rFonts w:ascii="arial" w:eastAsia="arial" w:hAnsi="arial" w:cs="arial"/>
            <w:b w:val="0"/>
            <w:i/>
            <w:strike w:val="0"/>
            <w:noProof w:val="0"/>
            <w:color w:val="0077CC"/>
            <w:position w:val="0"/>
            <w:sz w:val="20"/>
            <w:u w:val="single"/>
            <w:shd w:val="clear" w:color="auto" w:fill="FFFFFF"/>
            <w:vertAlign w:val="baseline"/>
          </w:rPr>
          <w:t>$355 million</w:t>
        </w:r>
      </w:hyperlink>
      <w:r>
        <w:rPr>
          <w:rFonts w:ascii="arial" w:eastAsia="arial" w:hAnsi="arial" w:cs="arial"/>
          <w:b w:val="0"/>
          <w:i w:val="0"/>
          <w:strike w:val="0"/>
          <w:noProof w:val="0"/>
          <w:color w:val="000000"/>
          <w:position w:val="0"/>
          <w:sz w:val="20"/>
          <w:u w:val="none"/>
          <w:vertAlign w:val="baseline"/>
        </w:rPr>
        <w:t xml:space="preserve"> on Feb. 16, a figure that was revised to </w:t>
      </w:r>
      <w:hyperlink r:id="rId13" w:history="1">
        <w:r>
          <w:rPr>
            <w:rFonts w:ascii="arial" w:eastAsia="arial" w:hAnsi="arial" w:cs="arial"/>
            <w:b w:val="0"/>
            <w:i/>
            <w:strike w:val="0"/>
            <w:noProof w:val="0"/>
            <w:color w:val="0077CC"/>
            <w:position w:val="0"/>
            <w:sz w:val="20"/>
            <w:u w:val="single"/>
            <w:shd w:val="clear" w:color="auto" w:fill="FFFFFF"/>
            <w:vertAlign w:val="baseline"/>
          </w:rPr>
          <w:t>$454 million</w:t>
        </w:r>
      </w:hyperlink>
      <w:r>
        <w:rPr>
          <w:rFonts w:ascii="arial" w:eastAsia="arial" w:hAnsi="arial" w:cs="arial"/>
          <w:b w:val="0"/>
          <w:i w:val="0"/>
          <w:strike w:val="0"/>
          <w:noProof w:val="0"/>
          <w:color w:val="000000"/>
          <w:position w:val="0"/>
          <w:sz w:val="20"/>
          <w:u w:val="none"/>
          <w:vertAlign w:val="baseline"/>
        </w:rPr>
        <w:t xml:space="preserve">, according to Democratic Attorney General Letitia James of New York, whose office sued Trump in the case. On Monday, Trump </w:t>
      </w:r>
      <w:hyperlink r:id="rId14"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a notice of appeal with the New York Supreme Court's Appellate Division, seeking to overturn the verdict. </w:t>
      </w:r>
      <w:hyperlink r:id="rId12" w:history="1">
        <w:r>
          <w:rPr>
            <w:rFonts w:ascii="arial" w:eastAsia="arial" w:hAnsi="arial" w:cs="arial"/>
            <w:b/>
            <w:i/>
            <w:strike w:val="0"/>
            <w:noProof w:val="0"/>
            <w:color w:val="0077CC"/>
            <w:position w:val="0"/>
            <w:sz w:val="20"/>
            <w:u w:val="single"/>
            <w:shd w:val="clear" w:color="auto" w:fill="FFFFFF"/>
            <w:vertAlign w:val="baseline"/>
          </w:rPr>
          <w:t>(RELATED: Judge Rules Trump Must Pay Over $350 Million In Civil Fraud Case)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TAKE NOTICE THAT...Defendants President Donald J. Trump, Donald Trump, Jr., Eric Trump, Allen Weisselberg, Jeffrey McConney, the Donald J. Trump Revocable Trust, the Trump Organization, Inc....hereby appeal to the Appellate Division, First Department, from the Decision,” wrote Trump's attorneys in the notice of appeal. The trial verdict was issued by Justice Arthur F. Engoron of the New York Supreme Court's Trial Decision, who had been previously criticized by Trump while presiding over the case.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Notice of Appeal by Donald J. Trump in People of the State of New York v. Trump, Et. Al. (Feb. 26, 2024)</w:t>
        </w:r>
      </w:hyperlink>
      <w:r>
        <w:rPr>
          <w:rFonts w:ascii="arial" w:eastAsia="arial" w:hAnsi="arial" w:cs="arial"/>
          <w:b w:val="0"/>
          <w:i w:val="0"/>
          <w:strike w:val="0"/>
          <w:noProof w:val="0"/>
          <w:color w:val="000000"/>
          <w:position w:val="0"/>
          <w:sz w:val="20"/>
          <w:u w:val="none"/>
          <w:vertAlign w:val="baseline"/>
        </w:rPr>
        <w:t xml:space="preserve"> by </w:t>
      </w:r>
      <w:hyperlink r:id="rId16"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later </w:t>
      </w:r>
      <w:hyperlink r:id="rId17"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that the actual amount Trump was required to pay was $464 million. Trump's net worth is currently $2.6 billion,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Forbes, with most of his wealth comprising the ownership of properties in New York City, such as Trump Tower.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verdict in the case was handed down after a trial beginning on Oct. 2 that was attended several times by Trump. He later </w:t>
      </w:r>
      <w:hyperlink r:id="rId19"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in the trial in a chaotic session that saw Engoron chide him multiple times to conform to the court's rules, though was later allowed to deliver his testimony without interruption.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fraud is on the court, not on me,” Trump said, according to CNN. “This is not a political rally,” Engoron responded to Trump's attacks while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verdict and subsequent appeal is one of many civil and criminal proceedings that implicate Trump. He is presently under indictment on dozens of state felony charges in New York City and Miami - regarding allegedly falsified business records and his possession of highly classified documents after leaving office - as well as in Washington, D.C., and Fulton County, Georgia, which concern his alleged efforts to overturn the results of the 2020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Trump is currently involved in litigation at the Supreme Court of the United States regarding the decisions of state authorities in Colorado and Maine to disqualify him from the ballot in the 2024 presidential election, based on Section 3 of the U.S. Constitution's 14th Amendment, and is </w:t>
      </w:r>
      <w:hyperlink r:id="rId20" w:history="1">
        <w:r>
          <w:rPr>
            <w:rFonts w:ascii="arial" w:eastAsia="arial" w:hAnsi="arial" w:cs="arial"/>
            <w:b w:val="0"/>
            <w:i/>
            <w:strike w:val="0"/>
            <w:noProof w:val="0"/>
            <w:color w:val="0077CC"/>
            <w:position w:val="0"/>
            <w:sz w:val="20"/>
            <w:u w:val="single"/>
            <w:shd w:val="clear" w:color="auto" w:fill="FFFFFF"/>
            <w:vertAlign w:val="baseline"/>
          </w:rPr>
          <w:t>petitioning</w:t>
        </w:r>
      </w:hyperlink>
      <w:r>
        <w:rPr>
          <w:rFonts w:ascii="arial" w:eastAsia="arial" w:hAnsi="arial" w:cs="arial"/>
          <w:b w:val="0"/>
          <w:i w:val="0"/>
          <w:strike w:val="0"/>
          <w:noProof w:val="0"/>
          <w:color w:val="000000"/>
          <w:position w:val="0"/>
          <w:sz w:val="20"/>
          <w:u w:val="none"/>
          <w:vertAlign w:val="baseline"/>
        </w:rPr>
        <w:t> the court for a writ of certiorari regarding his Washington, D.C. indictment to claim constitutional immunity from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Trump was ordered to pay </w:t>
      </w:r>
      <w:hyperlink r:id="rId21" w:history="1">
        <w:r>
          <w:rPr>
            <w:rFonts w:ascii="arial" w:eastAsia="arial" w:hAnsi="arial" w:cs="arial"/>
            <w:b w:val="0"/>
            <w:i/>
            <w:strike w:val="0"/>
            <w:noProof w:val="0"/>
            <w:color w:val="0077CC"/>
            <w:position w:val="0"/>
            <w:sz w:val="20"/>
            <w:u w:val="single"/>
            <w:shd w:val="clear" w:color="auto" w:fill="FFFFFF"/>
            <w:vertAlign w:val="baseline"/>
          </w:rPr>
          <w:t>$83 million</w:t>
        </w:r>
      </w:hyperlink>
      <w:r>
        <w:rPr>
          <w:rFonts w:ascii="arial" w:eastAsia="arial" w:hAnsi="arial" w:cs="arial"/>
          <w:b w:val="0"/>
          <w:i w:val="0"/>
          <w:strike w:val="0"/>
          <w:noProof w:val="0"/>
          <w:color w:val="000000"/>
          <w:position w:val="0"/>
          <w:sz w:val="20"/>
          <w:u w:val="none"/>
          <w:vertAlign w:val="baseline"/>
        </w:rPr>
        <w:t> to E. Jean Carroll as damages for defamation following his criticism of her after she successfully sued him for an alleged sexual assault in the 1990s, where he was ordered to pay her </w:t>
      </w:r>
      <w:hyperlink r:id="rId22" w:history="1">
        <w:r>
          <w:rPr>
            <w:rFonts w:ascii="arial" w:eastAsia="arial" w:hAnsi="arial" w:cs="arial"/>
            <w:b w:val="0"/>
            <w:i/>
            <w:strike w:val="0"/>
            <w:noProof w:val="0"/>
            <w:color w:val="0077CC"/>
            <w:position w:val="0"/>
            <w:sz w:val="20"/>
            <w:u w:val="single"/>
            <w:shd w:val="clear" w:color="auto" w:fill="FFFFFF"/>
            <w:vertAlign w:val="baseline"/>
          </w:rPr>
          <w:t>$5 million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Attorney General's Office did not immediately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breaking news story and will be updated.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SOUTH CAROLINA - FEBRUARY 24: Republican presidential candidate and former President Donald Trump greets supporters during an election night watch party at the State Fairgrounds on February 24, 2024 in Columbia, South Carolina. South Carolina held its Republican primary today. (Photo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Appeals New York Civil Fraud Trial Verdict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2036426227-scaled-e1708961154241.jpg" TargetMode="External" /><Relationship Id="rId11" Type="http://schemas.openxmlformats.org/officeDocument/2006/relationships/hyperlink" Target="https://eddsa.blob.core.usgovcloudapi.net/public/452564_2022_PEOPLE_OF_THE_STATE_OF_v_PEOPLE_OF_THE_STATE_OF_DECISION_AFTER_TRIAL_1688.pdf" TargetMode="External" /><Relationship Id="rId12" Type="http://schemas.openxmlformats.org/officeDocument/2006/relationships/hyperlink" Target="https://dailycaller.com/2024/02/16/judge-rules-trump-must-pay-over-300-million-in-civil-fraud-case/" TargetMode="External" /><Relationship Id="rId13" Type="http://schemas.openxmlformats.org/officeDocument/2006/relationships/hyperlink" Target="https://www.cnn.com/2024/02/23/politics/trump-judgment-civil-fraud-ruling/index.html" TargetMode="External" /><Relationship Id="rId14" Type="http://schemas.openxmlformats.org/officeDocument/2006/relationships/hyperlink" Target="https://iapps.courts.state.ny.us/nyscef/ViewDocument?docIndex=v_PLUS_hx9UEfkTWVRUsAQUHqFQ==" TargetMode="External" /><Relationship Id="rId15" Type="http://schemas.openxmlformats.org/officeDocument/2006/relationships/hyperlink" Target="https://www.scribd.com/document/708561207/Notice-of-Appeal-by-Donald-J-Trump-in-People-of-the-State-of-New-York-v-Trump-Et-Al-Feb-26-2024#from_embed" TargetMode="External" /><Relationship Id="rId16" Type="http://schemas.openxmlformats.org/officeDocument/2006/relationships/hyperlink" Target="https://www.scribd.com/user/292804634/Daily-Caller-News-Foundation#from_embed" TargetMode="External" /><Relationship Id="rId17" Type="http://schemas.openxmlformats.org/officeDocument/2006/relationships/hyperlink" Target="https://twitter.com/NewYorkStateAG/status/1761127120481198282" TargetMode="External" /><Relationship Id="rId18" Type="http://schemas.openxmlformats.org/officeDocument/2006/relationships/hyperlink" Target="https://www.forbes.com/profile/donald-trump/?sh=494b84d147bd" TargetMode="External" /><Relationship Id="rId19" Type="http://schemas.openxmlformats.org/officeDocument/2006/relationships/hyperlink" Target="https://www.cnn.com/politics/live-news/trump-civil-fraud-trial-11-06-23/index.html" TargetMode="External" /><Relationship Id="rId2" Type="http://schemas.openxmlformats.org/officeDocument/2006/relationships/webSettings" Target="webSettings.xml" /><Relationship Id="rId20" Type="http://schemas.openxmlformats.org/officeDocument/2006/relationships/hyperlink" Target="https://www.supremecourt.gov/DocketPDF/23/23A745/300410/20240212154110541_2024-02-12%20-%20US%20v.%20Trump%20-%20Application%20to%20S.%20Ct.%20for%20Stay%20of%20D.C.%20Circuit%20Mandate%20-%20Final%20With%20Tables%20and%20Appendix.pdf" TargetMode="External" /><Relationship Id="rId21" Type="http://schemas.openxmlformats.org/officeDocument/2006/relationships/hyperlink" Target="https://dailycaller.com/2024/01/26/verdict-trump-defamation-trial-e-jean-carroll/" TargetMode="External" /><Relationship Id="rId22" Type="http://schemas.openxmlformats.org/officeDocument/2006/relationships/hyperlink" Target="https://dailycaller.com/2023/05/09/trump-found-liable-rape-defamation-suit/"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M4B1-JBFB-H53D-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Appeals New York Civil Fraud Trial Verdict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DT-M4B1-JBFB-H53D-00000-00">
    <vt:lpwstr>Doc::/shared/document|contextualFeaturePermID::1516831</vt:lpwstr>
  </property>
  <property fmtid="{D5CDD505-2E9C-101B-9397-08002B2CF9AE}" pid="5" name="UserPermID">
    <vt:lpwstr>urn:user:PA186192196</vt:lpwstr>
  </property>
</Properties>
</file>