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Rachel Levine Did Not Announce A Program That Would Rehome Trans Children With Trans Parents; The post was originally created by a satirical account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08:22 PM EST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photo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Assistant Secretary for Health Rachel Levine announced a program that would rehome transgender children with transgender parents.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was originally created by a satirical account. There are no credible news reports or other evidence to suggest Levine said this.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Levine recently made a statement that climate change “disproportionately affects” the mental and physical health of Black communities,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Daily Mail</w:t>
        </w:r>
      </w:hyperlink>
      <w:r>
        <w:rPr>
          <w:rFonts w:ascii="arial" w:eastAsia="arial" w:hAnsi="arial" w:cs="arial"/>
          <w:b w:val="0"/>
          <w:i w:val="0"/>
          <w:strike w:val="0"/>
          <w:noProof w:val="0"/>
          <w:color w:val="000000"/>
          <w:position w:val="0"/>
          <w:sz w:val="20"/>
          <w:u w:val="none"/>
          <w:vertAlign w:val="baseline"/>
        </w:rPr>
        <w:t>. She added that “Black Americans are more likely than white Americans to live areas in housing that increase their susceptibility to climate related health issues,”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claims Levine, who is trans, has announced a program that would rehome trans children with trans parents. The post shares an image of Levine in the middle of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IN: Assistant Sec. Rachel Levine announced a program for trans children to stay with trans-adoptive parents after being removed from biological homes via Child Services,” the post reads. “'Kids really need a home where someone understands them sexually,' Levine said, licking his lips.”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 is inaccurate, however. There are no </w:t>
      </w:r>
      <w:hyperlink r:id="rId13" w:history="1">
        <w:r>
          <w:rPr>
            <w:rFonts w:ascii="arial" w:eastAsia="arial" w:hAnsi="arial" w:cs="arial"/>
            <w:b w:val="0"/>
            <w:i/>
            <w:strike w:val="0"/>
            <w:noProof w:val="0"/>
            <w:color w:val="0077CC"/>
            <w:position w:val="0"/>
            <w:sz w:val="20"/>
            <w:u w:val="single"/>
            <w:shd w:val="clear" w:color="auto" w:fill="FFFFFF"/>
            <w:vertAlign w:val="baseline"/>
          </w:rPr>
          <w:t>credible news reports</w:t>
        </w:r>
      </w:hyperlink>
      <w:r>
        <w:rPr>
          <w:rFonts w:ascii="arial" w:eastAsia="arial" w:hAnsi="arial" w:cs="arial"/>
          <w:b w:val="0"/>
          <w:i w:val="0"/>
          <w:strike w:val="0"/>
          <w:noProof w:val="0"/>
          <w:color w:val="000000"/>
          <w:position w:val="0"/>
          <w:sz w:val="20"/>
          <w:u w:val="none"/>
          <w:vertAlign w:val="baseline"/>
        </w:rPr>
        <w:t xml:space="preserve"> to corroborate the claim. </w:t>
      </w:r>
      <w:hyperlink r:id="rId14" w:history="1">
        <w:r>
          <w:rPr>
            <w:rFonts w:ascii="arial" w:eastAsia="arial" w:hAnsi="arial" w:cs="arial"/>
            <w:b/>
            <w:i/>
            <w:strike w:val="0"/>
            <w:noProof w:val="0"/>
            <w:color w:val="0077CC"/>
            <w:position w:val="0"/>
            <w:sz w:val="20"/>
            <w:u w:val="single"/>
            <w:shd w:val="clear" w:color="auto" w:fill="FFFFFF"/>
            <w:vertAlign w:val="baseline"/>
          </w:rPr>
          <w:t>(RELATED: Did Rachel Levine Say Dr. Seuss Books And Mr. Potato Head Were Bad For Children?)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 was originally created by an account called </w:t>
      </w:r>
      <w:hyperlink r:id="rId15" w:history="1">
        <w:r>
          <w:rPr>
            <w:rFonts w:ascii="arial" w:eastAsia="arial" w:hAnsi="arial" w:cs="arial"/>
            <w:b w:val="0"/>
            <w:i/>
            <w:strike w:val="0"/>
            <w:noProof w:val="0"/>
            <w:color w:val="0077CC"/>
            <w:position w:val="0"/>
            <w:sz w:val="20"/>
            <w:u w:val="single"/>
            <w:shd w:val="clear" w:color="auto" w:fill="FFFFFF"/>
            <w:vertAlign w:val="baseline"/>
          </w:rPr>
          <w:t>U.S. Ministry of Truth</w:t>
        </w:r>
      </w:hyperlink>
      <w:r>
        <w:rPr>
          <w:rFonts w:ascii="arial" w:eastAsia="arial" w:hAnsi="arial" w:cs="arial"/>
          <w:b w:val="0"/>
          <w:i w:val="0"/>
          <w:strike w:val="0"/>
          <w:noProof w:val="0"/>
          <w:color w:val="000000"/>
          <w:position w:val="0"/>
          <w:sz w:val="20"/>
          <w:u w:val="none"/>
          <w:vertAlign w:val="baseline"/>
        </w:rPr>
        <w:t xml:space="preserve">. The account's </w:t>
      </w:r>
      <w:hyperlink r:id="rId16" w:history="1">
        <w:r>
          <w:rPr>
            <w:rFonts w:ascii="arial" w:eastAsia="arial" w:hAnsi="arial" w:cs="arial"/>
            <w:b w:val="0"/>
            <w:i/>
            <w:strike w:val="0"/>
            <w:noProof w:val="0"/>
            <w:color w:val="0077CC"/>
            <w:position w:val="0"/>
            <w:sz w:val="20"/>
            <w:u w:val="single"/>
            <w:shd w:val="clear" w:color="auto" w:fill="FFFFFF"/>
            <w:vertAlign w:val="baseline"/>
          </w:rPr>
          <w:t>bio</w:t>
        </w:r>
      </w:hyperlink>
      <w:r>
        <w:rPr>
          <w:rFonts w:ascii="arial" w:eastAsia="arial" w:hAnsi="arial" w:cs="arial"/>
          <w:b w:val="0"/>
          <w:i w:val="0"/>
          <w:strike w:val="0"/>
          <w:noProof w:val="0"/>
          <w:color w:val="000000"/>
          <w:position w:val="0"/>
          <w:sz w:val="20"/>
          <w:u w:val="none"/>
          <w:vertAlign w:val="baseline"/>
        </w:rPr>
        <w:t xml:space="preserve"> indicates that it is satire. Check Your Fact has debunked claims from this account a </w:t>
      </w:r>
      <w:hyperlink r:id="rId17" w:history="1">
        <w:r>
          <w:rPr>
            <w:rFonts w:ascii="arial" w:eastAsia="arial" w:hAnsi="arial" w:cs="arial"/>
            <w:b w:val="0"/>
            <w:i/>
            <w:strike w:val="0"/>
            <w:noProof w:val="0"/>
            <w:color w:val="0077CC"/>
            <w:position w:val="0"/>
            <w:sz w:val="20"/>
            <w:u w:val="single"/>
            <w:shd w:val="clear" w:color="auto" w:fill="FFFFFF"/>
            <w:vertAlign w:val="baseline"/>
          </w:rPr>
          <w:t>couple</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times</w:t>
        </w:r>
      </w:hyperlink>
      <w:r>
        <w:rPr>
          <w:rFonts w:ascii="arial" w:eastAsia="arial" w:hAnsi="arial" w:cs="arial"/>
          <w:b w:val="0"/>
          <w:i w:val="0"/>
          <w:strike w:val="0"/>
          <w:noProof w:val="0"/>
          <w:color w:val="000000"/>
          <w:position w:val="0"/>
          <w:sz w:val="20"/>
          <w:u w:val="none"/>
          <w:vertAlign w:val="baseline"/>
        </w:rPr>
        <w:t xml:space="preserve"> previously.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reached out to a Levine spokesperson for comment and will update this piece accordingly if one is received.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25: Rachel Levine, nominee for Assistant Secretary in the Department of Health and Human Services, testifies at her confirmation hearing before the Senate Health, Education, Labor, and Pensions Committee February 25, 2021 on Capitol Hill in Washington D.C. Levine previously served as Secretary of the Pennsylvania Department of Health. (Photo by Caroline Brehman-Pool/Getty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Rachel Levine Did Not Announce A Program That Would Rehome Trans Children With Trans Parents The post was originally created by a satirical acco....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231377408-scaled-e1709065801446.jpg" TargetMode="External" /><Relationship Id="rId11" Type="http://schemas.openxmlformats.org/officeDocument/2006/relationships/hyperlink" Target="https://www.facebook.com/garth.limburg/posts/pfbid0Wcy5dNEoAyQT4RqPukBcWhdux7UHQJNfHSk4AHkgb8ZysNNYPWr6TYee4tc7qj2Zl" TargetMode="External" /><Relationship Id="rId12" Type="http://schemas.openxmlformats.org/officeDocument/2006/relationships/hyperlink" Target="https://www.dailymail.co.uk/news/article-13093769/Climate-change-trans-assistant-secretary-health-black.html" TargetMode="External" /><Relationship Id="rId13" Type="http://schemas.openxmlformats.org/officeDocument/2006/relationships/hyperlink" Target="https://www.google.com/search?q=Assistant+Sec.+Rachel+Levine+announced+a+program+for+trans+children+to+stay+with+trans-adoptive+parents+after+being+removed+from+biological+homes+via+Child+Services&amp;sca_esv=bc4b5e46aeab13ae&amp;rlz=1C1GCEA_enUS949US967&amp;tbm=nws&amp;sxsrf=ACQVn09uO_acX9PJdsnJqPxc8UQwPSxFjA:1709063701423&amp;source=lnms&amp;sa=X&amp;ved=2ahUKEwiapMm2psyEAxW0G9AFHbKsBiwQ_AUoAXoECAMQAw&amp;biw=1920&amp;bih=963&amp;dpr=1" TargetMode="External" /><Relationship Id="rId14" Type="http://schemas.openxmlformats.org/officeDocument/2006/relationships/hyperlink" Target="https://checkyourfact.com/2021/03/22/fact-check-rachel-levine-dr-seuss-mr-potato-head-bad-for-children/" TargetMode="External" /><Relationship Id="rId15" Type="http://schemas.openxmlformats.org/officeDocument/2006/relationships/hyperlink" Target="https://twitter.com/USMiniTru/status/1760324961430835546" TargetMode="External" /><Relationship Id="rId16" Type="http://schemas.openxmlformats.org/officeDocument/2006/relationships/hyperlink" Target="https://twitter.com/USMiniTru" TargetMode="External" /><Relationship Id="rId17" Type="http://schemas.openxmlformats.org/officeDocument/2006/relationships/hyperlink" Target="https://checkyourfact.com/2024/02/21/fact-check-biden-tax-incentives-americans-house-migrants/" TargetMode="External" /><Relationship Id="rId18" Type="http://schemas.openxmlformats.org/officeDocument/2006/relationships/hyperlink" Target="https://checkyourfact.com/2022/07/29/fact-check-joe-biden-drag-queen-initiative/"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C-G581-JBFB-H32G-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Rachel Levine Did Not Announce A Program That Would Rehome Trans Children With Trans Parents The post was originally created by a satirical account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FC-G581-JBFB-H32G-00000-00">
    <vt:lpwstr>Doc::/shared/document|contextualFeaturePermID::1516831</vt:lpwstr>
  </property>
  <property fmtid="{D5CDD505-2E9C-101B-9397-08002B2CF9AE}" pid="5" name="UserPermID">
    <vt:lpwstr>urn:user:PA186192196</vt:lpwstr>
  </property>
</Properties>
</file>