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 Heads For The Exit, Leaves GOP With Razor-Thin Majority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07:33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Colorado Rep. Ken Buck announced on Tuesday that he will be departing from Congress sooner than he previously indicated.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w:t>
      </w:r>
      <w:hyperlink r:id="rId11"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in early November that he wouldn't seek another term in the lower chamber, and would retire following the 2024 election. The House Freedom Caucus member, who frequently broke from his party,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X that he will be leaving by the end of next week, </w:t>
      </w:r>
      <w:hyperlink r:id="rId13" w:history="1">
        <w:r>
          <w:rPr>
            <w:rFonts w:ascii="arial" w:eastAsia="arial" w:hAnsi="arial" w:cs="arial"/>
            <w:b w:val="0"/>
            <w:i/>
            <w:strike w:val="0"/>
            <w:noProof w:val="0"/>
            <w:color w:val="0077CC"/>
            <w:position w:val="0"/>
            <w:sz w:val="20"/>
            <w:u w:val="single"/>
            <w:shd w:val="clear" w:color="auto" w:fill="FFFFFF"/>
            <w:vertAlign w:val="baseline"/>
          </w:rPr>
          <w:t>bringing</w:t>
        </w:r>
      </w:hyperlink>
      <w:r>
        <w:rPr>
          <w:rFonts w:ascii="arial" w:eastAsia="arial" w:hAnsi="arial" w:cs="arial"/>
          <w:b w:val="0"/>
          <w:i w:val="0"/>
          <w:strike w:val="0"/>
          <w:noProof w:val="0"/>
          <w:color w:val="000000"/>
          <w:position w:val="0"/>
          <w:sz w:val="20"/>
          <w:u w:val="none"/>
          <w:vertAlign w:val="baseline"/>
        </w:rPr>
        <w:t xml:space="preserve"> the Republicans' already slim majority to two seats.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an honor to serve the people of Colorado's 4th District in Congress for the past 9 years. I want to thank them for their support and encouragement throughout the years,” Buck wrote. “Today, I am announcing that I will depart Congress at the end of next week. I look forward to staying involved in our political process, as well as spending more time in Colorado and with my family.” </w:t>
      </w:r>
      <w:hyperlink r:id="rId11" w:history="1">
        <w:r>
          <w:rPr>
            <w:rFonts w:ascii="arial" w:eastAsia="arial" w:hAnsi="arial" w:cs="arial"/>
            <w:b/>
            <w:i/>
            <w:strike w:val="0"/>
            <w:noProof w:val="0"/>
            <w:color w:val="0077CC"/>
            <w:position w:val="0"/>
            <w:sz w:val="20"/>
            <w:u w:val="single"/>
            <w:shd w:val="clear" w:color="auto" w:fill="FFFFFF"/>
            <w:vertAlign w:val="baseline"/>
          </w:rPr>
          <w:t>(RELATED: Ken Buck Announces He Will Not Seek Reelection)</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03: (L-R) U.S. Rep. Bob Good (R-VA), Rep. Andy Biggs (R-AZ), Rep. Ken Buck (R-CO) and Rep. Matt Gaetz (R-FL) listen to floor proceedings during the first day of the 118th Congress in the House Chamber of the U.S. Capitol Building. (Win McNamee/Getty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has been in Congress since 2015, and was handily reelected in the red district each cycle. The congressman </w:t>
      </w:r>
      <w:hyperlink r:id="rId15" w:history="1">
        <w:r>
          <w:rPr>
            <w:rFonts w:ascii="arial" w:eastAsia="arial" w:hAnsi="arial" w:cs="arial"/>
            <w:b w:val="0"/>
            <w:i/>
            <w:strike w:val="0"/>
            <w:noProof w:val="0"/>
            <w:color w:val="0077CC"/>
            <w:position w:val="0"/>
            <w:sz w:val="20"/>
            <w:u w:val="single"/>
            <w:shd w:val="clear" w:color="auto" w:fill="FFFFFF"/>
            <w:vertAlign w:val="baseline"/>
          </w:rPr>
          <w:t>serves</w:t>
        </w:r>
      </w:hyperlink>
      <w:r>
        <w:rPr>
          <w:rFonts w:ascii="arial" w:eastAsia="arial" w:hAnsi="arial" w:cs="arial"/>
          <w:b w:val="0"/>
          <w:i w:val="0"/>
          <w:strike w:val="0"/>
          <w:noProof w:val="0"/>
          <w:color w:val="000000"/>
          <w:position w:val="0"/>
          <w:sz w:val="20"/>
          <w:u w:val="none"/>
          <w:vertAlign w:val="baseline"/>
        </w:rPr>
        <w:t xml:space="preserve"> on the House Judiciary Committee, the House Foreign Affairs Committee, the Subcommittee on Antitrust, Commercial and Administrative Law, the Subcommittee on Immigration and Citizenship and the Subcommittee on the Indo-Pacific and Western Hemisphere.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congressman was one of the eight Republicans who </w:t>
      </w:r>
      <w:hyperlink r:id="rId16"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to oust former House GOP Speaker Kevin McCarthy in early October, along with Reps. Matt Gaetz of Florida, Andy Biggs of Arizona, Eli Crane of Arizona, Bob Good of Virginia, Tim Burchett of Tennessee, Matt Rosendale of Montana and Nancy Mace of South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 </w:t>
      </w:r>
      <w:hyperlink r:id="rId17"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is the frontrunner to replace Buck among a large field of GOP hopefuls. The congresswoman currently represents Colorado's 3rd Congressional District, but she </w:t>
      </w:r>
      <w:hyperlink r:id="rId18"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to run in a friendlier environment across the state in December after a </w:t>
      </w:r>
      <w:hyperlink r:id="rId19" w:history="1">
        <w:r>
          <w:rPr>
            <w:rFonts w:ascii="arial" w:eastAsia="arial" w:hAnsi="arial" w:cs="arial"/>
            <w:b w:val="0"/>
            <w:i/>
            <w:strike w:val="0"/>
            <w:noProof w:val="0"/>
            <w:color w:val="0077CC"/>
            <w:position w:val="0"/>
            <w:sz w:val="20"/>
            <w:u w:val="single"/>
            <w:shd w:val="clear" w:color="auto" w:fill="FFFFFF"/>
            <w:vertAlign w:val="baseline"/>
          </w:rPr>
          <w:t>tumultuous</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year</w:t>
        </w:r>
      </w:hyperlink>
      <w:r>
        <w:rPr>
          <w:rFonts w:ascii="arial" w:eastAsia="arial" w:hAnsi="arial" w:cs="arial"/>
          <w:b w:val="0"/>
          <w:i w:val="0"/>
          <w:strike w:val="0"/>
          <w:noProof w:val="0"/>
          <w:color w:val="000000"/>
          <w:position w:val="0"/>
          <w:sz w:val="20"/>
          <w:u w:val="none"/>
          <w:vertAlign w:val="baseline"/>
        </w:rPr>
        <w:t xml:space="preserve"> in her personal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06: U.S. Rep. Ken Buck (R-CA) leaves the House Chamber as the House of Representatives holds a vote to impeach Homeland Security Secretary Alejandro Mayorkas, at the U.S. Capitol on February 06, 2024 in Washington, DC. The House failed to impeach Secretary Mayorkas with a vote of 214-216, three Republicans including Rep. Ken Buck (R-CO), Rep. Mike Gallagher (R-WI) and Rep. Tom McClintock (R-CA) voted with all of the Democrats to block the resolution.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 Heads For The Exit, Leaves GOP With Razor-Thin Majority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91265269-scaled-e1710269425302.jpg" TargetMode="External" /><Relationship Id="rId11" Type="http://schemas.openxmlformats.org/officeDocument/2006/relationships/hyperlink" Target="https://dailycaller.com/2023/11/01/ken-buck-reelection-campaign-2024-retirement/" TargetMode="External" /><Relationship Id="rId12" Type="http://schemas.openxmlformats.org/officeDocument/2006/relationships/hyperlink" Target="https://x.com/RepKenBuck/status/1767610261781827904?s=20" TargetMode="External" /><Relationship Id="rId13" Type="http://schemas.openxmlformats.org/officeDocument/2006/relationships/hyperlink" Target="https://x.com/JakeSherman/status/1767612258291437576?s=20" TargetMode="External" /><Relationship Id="rId14" Type="http://schemas.openxmlformats.org/officeDocument/2006/relationships/hyperlink" Target="https://cdn01.dailycaller.com/wp-content/uploads/2024/03/GettyImages-1454030862-scaled.jpg" TargetMode="External" /><Relationship Id="rId15" Type="http://schemas.openxmlformats.org/officeDocument/2006/relationships/hyperlink" Target="https://buck.house.gov/about/full-biography" TargetMode="External" /><Relationship Id="rId16" Type="http://schemas.openxmlformats.org/officeDocument/2006/relationships/hyperlink" Target="https://dailycaller.com/2023/10/03/mccarthy-addresses-media-after-being-ousted-speaker-not-run-again/" TargetMode="External" /><Relationship Id="rId17" Type="http://schemas.openxmlformats.org/officeDocument/2006/relationships/hyperlink" Target="https://dailycaller.com/2023/12/28/colorado-lauren-boebert-changes-seat-2024/" TargetMode="External" /><Relationship Id="rId18" Type="http://schemas.openxmlformats.org/officeDocument/2006/relationships/hyperlink" Target="https://dailycaller.com/2023/12/27/lauren-boebert-announces-ken-buck-colorado-different-district-2024/" TargetMode="External" /><Relationship Id="rId19" Type="http://schemas.openxmlformats.org/officeDocument/2006/relationships/hyperlink" Target="https://dailycaller.com/2023/09/19/lauren-boebert-divorce-ex-husband-jayson/" TargetMode="External" /><Relationship Id="rId2" Type="http://schemas.openxmlformats.org/officeDocument/2006/relationships/webSettings" Target="webSettings.xml" /><Relationship Id="rId20" Type="http://schemas.openxmlformats.org/officeDocument/2006/relationships/hyperlink" Target="https://dailycaller.com/2023/09/15/lauren-boebert-date-fondled-breasts-crotch-surveillance-video-shows/"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Y3-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 Heads For The Exit, Leaves GOP With Razor-Thin Majority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Y3-00000-00">
    <vt:lpwstr>Doc::/shared/document|contextualFeaturePermID::1516831</vt:lpwstr>
  </property>
  <property fmtid="{D5CDD505-2E9C-101B-9397-08002B2CF9AE}" pid="5" name="UserPermID">
    <vt:lpwstr>urn:user:PA186192196</vt:lpwstr>
  </property>
</Properties>
</file>