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Endorses Former Rep. Mike Rogers In Battleground Senate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08:44 PM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endorsed former Republican Rep. Mike Rogers in the Michigan Senate GOP primary on Monday.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Rogers</w:t>
        </w:r>
      </w:hyperlink>
      <w:r>
        <w:rPr>
          <w:rFonts w:ascii="arial" w:eastAsia="arial" w:hAnsi="arial" w:cs="arial"/>
          <w:b w:val="0"/>
          <w:i w:val="0"/>
          <w:strike w:val="0"/>
          <w:noProof w:val="0"/>
          <w:color w:val="000000"/>
          <w:position w:val="0"/>
          <w:sz w:val="20"/>
          <w:u w:val="none"/>
          <w:vertAlign w:val="baseline"/>
        </w:rPr>
        <w:t xml:space="preserve">, who was </w:t>
      </w:r>
      <w:hyperlink r:id="rId12" w:history="1">
        <w:r>
          <w:rPr>
            <w:rFonts w:ascii="arial" w:eastAsia="arial" w:hAnsi="arial" w:cs="arial"/>
            <w:b w:val="0"/>
            <w:i/>
            <w:strike w:val="0"/>
            <w:noProof w:val="0"/>
            <w:color w:val="0077CC"/>
            <w:position w:val="0"/>
            <w:sz w:val="20"/>
            <w:u w:val="single"/>
            <w:shd w:val="clear" w:color="auto" w:fill="FFFFFF"/>
            <w:vertAlign w:val="baseline"/>
          </w:rPr>
          <w:t>recruited</w:t>
        </w:r>
      </w:hyperlink>
      <w:r>
        <w:rPr>
          <w:rFonts w:ascii="arial" w:eastAsia="arial" w:hAnsi="arial" w:cs="arial"/>
          <w:b w:val="0"/>
          <w:i w:val="0"/>
          <w:strike w:val="0"/>
          <w:noProof w:val="0"/>
          <w:color w:val="000000"/>
          <w:position w:val="0"/>
          <w:sz w:val="20"/>
          <w:u w:val="none"/>
          <w:vertAlign w:val="baseline"/>
        </w:rPr>
        <w:t xml:space="preserve"> to run by the National Republican Senatorial Committee (NRSC), is one of three former congressmen vying for the party nomination to succeed retiring Democratic Sen. Debbie Stabenow. Trump threw his support behind Rogers in a Truth Social </w:t>
      </w:r>
      <w:hyperlink r:id="rId13"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and called him a “highly respected former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has served his Country during a career loaded up with accolades and wins, from the Army to Congress, and now, hopefully, the U.S. Senate,” Trump wrote. “Mike will work closely with me to enact our America First Policies. He will tirelessly fight to Secure the Border, Stop Inflation, Grow the Economy, Strengthen our Military / Veteran Support, and Protect and Defend our always under siege Second Amendment. Mike Rogers will be a Great and Powerful Senator for Michigan, and has my Complete and Total Endorsement. HE KNOWS HOW TO WIN!”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Rogers </w:t>
      </w:r>
      <w:hyperlink r:id="rId14" w:history="1">
        <w:r>
          <w:rPr>
            <w:rFonts w:ascii="arial" w:eastAsia="arial" w:hAnsi="arial" w:cs="arial"/>
            <w:b w:val="0"/>
            <w:i/>
            <w:strike w:val="0"/>
            <w:noProof w:val="0"/>
            <w:color w:val="0077CC"/>
            <w:position w:val="0"/>
            <w:sz w:val="20"/>
            <w:u w:val="single"/>
            <w:shd w:val="clear" w:color="auto" w:fill="FFFFFF"/>
            <w:vertAlign w:val="baseline"/>
          </w:rPr>
          <w:t>endorsed</w:t>
        </w:r>
      </w:hyperlink>
      <w:r>
        <w:rPr>
          <w:rFonts w:ascii="arial" w:eastAsia="arial" w:hAnsi="arial" w:cs="arial"/>
          <w:b w:val="0"/>
          <w:i w:val="0"/>
          <w:strike w:val="0"/>
          <w:noProof w:val="0"/>
          <w:color w:val="000000"/>
          <w:position w:val="0"/>
          <w:sz w:val="20"/>
          <w:u w:val="none"/>
          <w:vertAlign w:val="baseline"/>
        </w:rPr>
        <w:t xml:space="preserve"> Trump for 2024 in a Daily Caller opinion piece on Jan. 9. </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Former GOP Senate Candidate Makes Endorsement In Battleground State Primary)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Republican Reps. </w:t>
      </w:r>
      <w:hyperlink r:id="rId16" w:history="1">
        <w:r>
          <w:rPr>
            <w:rFonts w:ascii="arial" w:eastAsia="arial" w:hAnsi="arial" w:cs="arial"/>
            <w:b w:val="0"/>
            <w:i/>
            <w:strike w:val="0"/>
            <w:noProof w:val="0"/>
            <w:color w:val="0077CC"/>
            <w:position w:val="0"/>
            <w:sz w:val="20"/>
            <w:u w:val="single"/>
            <w:shd w:val="clear" w:color="auto" w:fill="FFFFFF"/>
            <w:vertAlign w:val="baseline"/>
          </w:rPr>
          <w:t>Peter Meijer</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Justin Amash</w:t>
        </w:r>
      </w:hyperlink>
      <w:r>
        <w:rPr>
          <w:rFonts w:ascii="arial" w:eastAsia="arial" w:hAnsi="arial" w:cs="arial"/>
          <w:b w:val="0"/>
          <w:i w:val="0"/>
          <w:strike w:val="0"/>
          <w:noProof w:val="0"/>
          <w:color w:val="000000"/>
          <w:position w:val="0"/>
          <w:sz w:val="20"/>
          <w:u w:val="none"/>
          <w:vertAlign w:val="baseline"/>
        </w:rPr>
        <w:t>, who both voted to impeach Trump, are also running in the Michigan Senate primary. Amash, who left the Republican Party in 2019, most recently jumped in the race on Feb.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Mr. President! Excited to get to work with you to Get America and Michigan Back on Track!,” Rogers told the Daily Caller News Foundation in a statement.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Intelligence Committee Chairman Mike Rogers, R-MI, speaks during a press conference to release the Committee's report on the security threat posed by Chinese telecommunications companies Huawei and ZTE October 8, 2012 in the House Visitors Center of the US Capitol in Washington, DC. (MANDEL NGAN/AFP/GettyImages)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Rogers has also </w:t>
      </w:r>
      <w:hyperlink r:id="rId15" w:history="1">
        <w:r>
          <w:rPr>
            <w:rFonts w:ascii="arial" w:eastAsia="arial" w:hAnsi="arial" w:cs="arial"/>
            <w:b w:val="0"/>
            <w:i/>
            <w:strike w:val="0"/>
            <w:noProof w:val="0"/>
            <w:color w:val="0077CC"/>
            <w:position w:val="0"/>
            <w:sz w:val="20"/>
            <w:u w:val="single"/>
            <w:shd w:val="clear" w:color="auto" w:fill="FFFFFF"/>
            <w:vertAlign w:val="baseline"/>
          </w:rPr>
          <w:t>notched</w:t>
        </w:r>
      </w:hyperlink>
      <w:r>
        <w:rPr>
          <w:rFonts w:ascii="arial" w:eastAsia="arial" w:hAnsi="arial" w:cs="arial"/>
          <w:b w:val="0"/>
          <w:i w:val="0"/>
          <w:strike w:val="0"/>
          <w:noProof w:val="0"/>
          <w:color w:val="000000"/>
          <w:position w:val="0"/>
          <w:sz w:val="20"/>
          <w:u w:val="none"/>
          <w:vertAlign w:val="baseline"/>
        </w:rPr>
        <w:t xml:space="preserve"> the support from former Detroit Police Chief James Craig, who </w:t>
      </w:r>
      <w:hyperlink r:id="rId19" w:history="1">
        <w:r>
          <w:rPr>
            <w:rFonts w:ascii="arial" w:eastAsia="arial" w:hAnsi="arial" w:cs="arial"/>
            <w:b w:val="0"/>
            <w:i/>
            <w:strike w:val="0"/>
            <w:noProof w:val="0"/>
            <w:color w:val="0077CC"/>
            <w:position w:val="0"/>
            <w:sz w:val="20"/>
            <w:u w:val="single"/>
            <w:shd w:val="clear" w:color="auto" w:fill="FFFFFF"/>
            <w:vertAlign w:val="baseline"/>
          </w:rPr>
          <w:t>suspended</w:t>
        </w:r>
      </w:hyperlink>
      <w:r>
        <w:rPr>
          <w:rFonts w:ascii="arial" w:eastAsia="arial" w:hAnsi="arial" w:cs="arial"/>
          <w:b w:val="0"/>
          <w:i w:val="0"/>
          <w:strike w:val="0"/>
          <w:noProof w:val="0"/>
          <w:color w:val="000000"/>
          <w:position w:val="0"/>
          <w:sz w:val="20"/>
          <w:u w:val="none"/>
          <w:vertAlign w:val="baseline"/>
        </w:rPr>
        <w:t xml:space="preserve"> his own Senate campaign on Feb. 13, as well as Republican Sens. Steve Daines of Montana, Katie Britt of Alabama, Shelley Moore Capito of West Virginia and Joni Ernst of Iowa.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congressman is leading the field at 23% support, followed by Meijer at 7% and businessman </w:t>
      </w:r>
      <w:hyperlink r:id="rId20" w:history="1">
        <w:r>
          <w:rPr>
            <w:rFonts w:ascii="arial" w:eastAsia="arial" w:hAnsi="arial" w:cs="arial"/>
            <w:b w:val="0"/>
            <w:i/>
            <w:strike w:val="0"/>
            <w:noProof w:val="0"/>
            <w:color w:val="0077CC"/>
            <w:position w:val="0"/>
            <w:sz w:val="20"/>
            <w:u w:val="single"/>
            <w:shd w:val="clear" w:color="auto" w:fill="FFFFFF"/>
            <w:vertAlign w:val="baseline"/>
          </w:rPr>
          <w:t>Sandy Pensler</w:t>
        </w:r>
      </w:hyperlink>
      <w:r>
        <w:rPr>
          <w:rFonts w:ascii="arial" w:eastAsia="arial" w:hAnsi="arial" w:cs="arial"/>
          <w:b w:val="0"/>
          <w:i w:val="0"/>
          <w:strike w:val="0"/>
          <w:noProof w:val="0"/>
          <w:color w:val="000000"/>
          <w:position w:val="0"/>
          <w:sz w:val="20"/>
          <w:u w:val="none"/>
          <w:vertAlign w:val="baseline"/>
        </w:rPr>
        <w:t xml:space="preserve"> at 2%, </w:t>
      </w:r>
      <w:hyperlink r:id="rId2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Marketing Research Group poll released Feb. 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EPIC-MRA </w:t>
      </w:r>
      <w:hyperlink r:id="rId22"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published on Feb 21 found Democratic Rep. Elissa Slotkin, the frontrunner for her party's Senate primary, leading Rogers by only one point for a potential general election rematch.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open seat is currently </w:t>
      </w:r>
      <w:hyperlink r:id="rId23" w:history="1">
        <w:r>
          <w:rPr>
            <w:rFonts w:ascii="arial" w:eastAsia="arial" w:hAnsi="arial" w:cs="arial"/>
            <w:b w:val="0"/>
            <w:i/>
            <w:strike w:val="0"/>
            <w:noProof w:val="0"/>
            <w:color w:val="0077CC"/>
            <w:position w:val="0"/>
            <w:sz w:val="20"/>
            <w:u w:val="single"/>
            <w:shd w:val="clear" w:color="auto" w:fill="FFFFFF"/>
            <w:vertAlign w:val="baseline"/>
          </w:rPr>
          <w:t>characterized</w:t>
        </w:r>
      </w:hyperlink>
      <w:r>
        <w:rPr>
          <w:rFonts w:ascii="arial" w:eastAsia="arial" w:hAnsi="arial" w:cs="arial"/>
          <w:b w:val="0"/>
          <w:i w:val="0"/>
          <w:strike w:val="0"/>
          <w:noProof w:val="0"/>
          <w:color w:val="000000"/>
          <w:position w:val="0"/>
          <w:sz w:val="20"/>
          <w:u w:val="none"/>
          <w:vertAlign w:val="baseline"/>
        </w:rPr>
        <w:t xml:space="preserve"> by The Cook Political Report as in the “Lean D” column for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currently leading President Joe Biden by 3.6 points in the battleground state, </w:t>
      </w:r>
      <w:hyperlink r:id="rId2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RealClearPolitics average. The former president won </w:t>
      </w:r>
      <w:hyperlink r:id="rId25"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in 2016, but narrowly lost to Biden the following cycle by just 154,000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 GEORGIA - MARCH 09: Republican presidential candidate and former U.S. President Donald Trump addresses a campaign rally at the Forum River Center March 09, 2024 in Rome, Georgia. Both Trump and President Joe Biden are holding campaign events on Saturday in Georgia, a critical battleground state, two days before the its primary elections. A city of about 38,000, Rome is in the heart of conservative northwest Georgia and the center of the Congressional district represented by Rep. Majorie Taylor Green (R-GA).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Endorses Former Rep. Mike Rogers In Battleground Senate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71964937-scaled-e1710186966656.jpg" TargetMode="External" /><Relationship Id="rId11" Type="http://schemas.openxmlformats.org/officeDocument/2006/relationships/hyperlink" Target="https://dailycaller.com/2023/12/18/michigan-swing-state-gop-senate-candidate-mike-rogers-law-enforcement-endorsements-2024/" TargetMode="External" /><Relationship Id="rId12" Type="http://schemas.openxmlformats.org/officeDocument/2006/relationships/hyperlink" Target="https://dailycaller.com/2023/09/06/michigan-mike-rogers-former-gop-rep-launches-senate-bid-open-seat-2024/" TargetMode="External" /><Relationship Id="rId13" Type="http://schemas.openxmlformats.org/officeDocument/2006/relationships/hyperlink" Target="https://truthsocial.com/@realDonaldTrump/posts/112078629652415384" TargetMode="External" /><Relationship Id="rId14" Type="http://schemas.openxmlformats.org/officeDocument/2006/relationships/hyperlink" Target="https://dailycaller.com/2024/01/09/former-rep-mike-rogers-donald-trump-endorsement-2024/" TargetMode="External" /><Relationship Id="rId15" Type="http://schemas.openxmlformats.org/officeDocument/2006/relationships/hyperlink" Target="https://dailycaller.com/2024/03/04/james-craig-former-republican-senate-candidate-endorses-nrsc-recruit-mike-rogers-primary/" TargetMode="External" /><Relationship Id="rId16" Type="http://schemas.openxmlformats.org/officeDocument/2006/relationships/hyperlink" Target="https://dailycaller.com/2023/11/06/peter-meijer-former-gop-rep-jumps-swing-state-senate-race-2024/" TargetMode="External" /><Relationship Id="rId17" Type="http://schemas.openxmlformats.org/officeDocument/2006/relationships/hyperlink" Target="https://dailycaller.com/2024/02/29/justin-amash-officially-launches-bid-for-senate/" TargetMode="External" /><Relationship Id="rId18" Type="http://schemas.openxmlformats.org/officeDocument/2006/relationships/hyperlink" Target="https://cdn01.dailycaller.com/wp-content/uploads/2024/03/GettyImages-153660351-scaled.jpg" TargetMode="External" /><Relationship Id="rId19" Type="http://schemas.openxmlformats.org/officeDocument/2006/relationships/hyperlink" Target="https://dailycaller.com/2024/02/13/james-craig-former-detroit-police-chief-drops-out-gop-senate-race-considers-mayoral-campaign/" TargetMode="External" /><Relationship Id="rId2" Type="http://schemas.openxmlformats.org/officeDocument/2006/relationships/webSettings" Target="webSettings.xml" /><Relationship Id="rId20" Type="http://schemas.openxmlformats.org/officeDocument/2006/relationships/hyperlink" Target="https://dailycaller.com/2024/02/29/vivek-ramaswamy-endorses-sandy-penslar-in-michigan-senate-race/" TargetMode="External" /><Relationship Id="rId21" Type="http://schemas.openxmlformats.org/officeDocument/2006/relationships/hyperlink" Target="https://irp.cdn-website.com/5bb41925/files/uploaded/Final_StateoftheUSSenateRaceRelease%202%2024%202024.pdf" TargetMode="External" /><Relationship Id="rId22" Type="http://schemas.openxmlformats.org/officeDocument/2006/relationships/hyperlink" Target="https://www.freep.com/story/news/politics/elections/2024/02/21/michigan-poll-biden-trump-israeli-ceasefire/72670981007/" TargetMode="External" /><Relationship Id="rId23" Type="http://schemas.openxmlformats.org/officeDocument/2006/relationships/hyperlink" Target="https://www.cookpolitical.com/ratings/senate-race-ratings" TargetMode="External" /><Relationship Id="rId24" Type="http://schemas.openxmlformats.org/officeDocument/2006/relationships/hyperlink" Target="https://www.realclearpolling.com/polls/president/general/2024/michigan/trump-vs-biden" TargetMode="External" /><Relationship Id="rId25" Type="http://schemas.openxmlformats.org/officeDocument/2006/relationships/hyperlink" Target="https://dailycaller.com/2024/02/28/warning-signs-joe-biden-michigan-democratic-primary-2024/" TargetMode="External" /><Relationship Id="rId26" Type="http://schemas.openxmlformats.org/officeDocument/2006/relationships/hyperlink" Target="mailto:licensing@dailycallernewsfoundation.or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X-YS01-JBFB-H299-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Endorses Former Rep. Mike Rogers In Battleground Senate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HX-YS01-JBFB-H299-00000-00">
    <vt:lpwstr>Doc::/shared/document|contextualFeaturePermID::1516831</vt:lpwstr>
  </property>
  <property fmtid="{D5CDD505-2E9C-101B-9397-08002B2CF9AE}" pid="5" name="UserPermID">
    <vt:lpwstr>urn:user:PA186192196</vt:lpwstr>
  </property>
</Properties>
</file>