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Gavin Newsom's Signature Homeless Measure Ekes Past California Voters In Nail-Biter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02:29 PM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voters on Wednesday barely passed a measure to massively increase taxpayer funds going toward constructing facilities for certain homeless people in the state, The New York Times reported on Thursday.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Proposition 1</w:t>
        </w:r>
      </w:hyperlink>
      <w:r>
        <w:rPr>
          <w:rFonts w:ascii="arial" w:eastAsia="arial" w:hAnsi="arial" w:cs="arial"/>
          <w:b w:val="0"/>
          <w:i w:val="0"/>
          <w:strike w:val="0"/>
          <w:noProof w:val="0"/>
          <w:color w:val="000000"/>
          <w:position w:val="0"/>
          <w:sz w:val="20"/>
          <w:u w:val="none"/>
          <w:vertAlign w:val="baseline"/>
        </w:rPr>
        <w:t xml:space="preserve">, a measure consisting of a $6.4 billion bond, aims to bolster treatment and housing options for homeless individuals grappling with mental health and addiction issues. When Democratic California Gov. Gavin Newsom and bipartisan state lawmakers in 2023 collaborated to put it on the spring 2024 ballot, </w:t>
      </w:r>
      <w:hyperlink r:id="rId12"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indicated strong public support, implying the measure would pass with ease,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NYT. </w:t>
      </w:r>
      <w:hyperlink r:id="rId14" w:history="1">
        <w:r>
          <w:rPr>
            <w:rFonts w:ascii="arial" w:eastAsia="arial" w:hAnsi="arial" w:cs="arial"/>
            <w:b/>
            <w:i/>
            <w:strike w:val="0"/>
            <w:noProof w:val="0"/>
            <w:color w:val="0077CC"/>
            <w:position w:val="0"/>
            <w:sz w:val="20"/>
            <w:u w:val="single"/>
            <w:shd w:val="clear" w:color="auto" w:fill="FFFFFF"/>
            <w:vertAlign w:val="baseline"/>
          </w:rPr>
          <w:t>(RELATED: 'Hit The Working Class Between The Eyes': California Green Proposal Could Spike Pump Prices By 50 Cents)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Proposition 1 PASSES.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a huge victory for doing things radically different when it comes to tackling homelessness.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biggest change CA has seen in DECADES.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Now it's time to get to work - repairing the damage caused by decades of broken promises and neglect to those... </w:t>
      </w:r>
      <w:hyperlink r:id="rId15" w:history="1">
        <w:r>
          <w:rPr>
            <w:rFonts w:ascii="arial" w:eastAsia="arial" w:hAnsi="arial" w:cs="arial"/>
            <w:b w:val="0"/>
            <w:i/>
            <w:strike w:val="0"/>
            <w:noProof w:val="0"/>
            <w:color w:val="0077CC"/>
            <w:position w:val="0"/>
            <w:sz w:val="20"/>
            <w:u w:val="single"/>
            <w:shd w:val="clear" w:color="auto" w:fill="FFFFFF"/>
            <w:vertAlign w:val="baseline"/>
          </w:rPr>
          <w:t>https://t.co/NYNujP8Iwk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Gavin Newsom (@GavinNewsom) </w:t>
      </w:r>
      <w:hyperlink r:id="rId16"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huge victory for doing things radically different when it comes to tackling homelessness,” Newsom </w:t>
      </w:r>
      <w:hyperlink r:id="rId17"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Wednesday. “The biggest change CA has seen in DECADES. Now it's time to get to work - repairing the damage caused by decades of broken promises and neglect to those suffering from severe mental illness.”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and donors hardly realized there was any opposition because its passage was presumed to be a foregone conclusion, according to the NYT. However, following the March 5 election, The </w:t>
      </w:r>
      <w:hyperlink r:id="rId18" w:history="1">
        <w:r>
          <w:rPr>
            <w:rFonts w:ascii="arial" w:eastAsia="arial" w:hAnsi="arial" w:cs="arial"/>
            <w:b w:val="0"/>
            <w:i/>
            <w:strike w:val="0"/>
            <w:noProof w:val="0"/>
            <w:color w:val="0077CC"/>
            <w:position w:val="0"/>
            <w:sz w:val="20"/>
            <w:u w:val="single"/>
            <w:shd w:val="clear" w:color="auto" w:fill="FFFFFF"/>
            <w:vertAlign w:val="baseline"/>
          </w:rPr>
          <w:t>Associated Press</w:t>
        </w:r>
      </w:hyperlink>
      <w:r>
        <w:rPr>
          <w:rFonts w:ascii="arial" w:eastAsia="arial" w:hAnsi="arial" w:cs="arial"/>
          <w:b w:val="0"/>
          <w:i w:val="0"/>
          <w:strike w:val="0"/>
          <w:noProof w:val="0"/>
          <w:color w:val="000000"/>
          <w:position w:val="0"/>
          <w:sz w:val="20"/>
          <w:u w:val="none"/>
          <w:vertAlign w:val="baseline"/>
        </w:rPr>
        <w:t xml:space="preserve"> required 15 days to tally the mail-in ballots to confirm its narrow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Newsom </w:t>
      </w:r>
      <w:hyperlink r:id="rId19" w:history="1">
        <w:r>
          <w:rPr>
            <w:rFonts w:ascii="arial" w:eastAsia="arial" w:hAnsi="arial" w:cs="arial"/>
            <w:b w:val="0"/>
            <w:i/>
            <w:strike w:val="0"/>
            <w:noProof w:val="0"/>
            <w:color w:val="0077CC"/>
            <w:position w:val="0"/>
            <w:sz w:val="20"/>
            <w:u w:val="single"/>
            <w:shd w:val="clear" w:color="auto" w:fill="FFFFFF"/>
            <w:vertAlign w:val="baseline"/>
          </w:rPr>
          <w:t>delayed</w:t>
        </w:r>
      </w:hyperlink>
      <w:r>
        <w:rPr>
          <w:rFonts w:ascii="arial" w:eastAsia="arial" w:hAnsi="arial" w:cs="arial"/>
          <w:b w:val="0"/>
          <w:i w:val="0"/>
          <w:strike w:val="0"/>
          <w:noProof w:val="0"/>
          <w:color w:val="000000"/>
          <w:position w:val="0"/>
          <w:sz w:val="20"/>
          <w:u w:val="none"/>
          <w:vertAlign w:val="baseline"/>
        </w:rPr>
        <w:t xml:space="preserve"> his yearly state of the state address because of the extended counting period, initially slated for Monday, as he hoped to tout the measure passing during the speech, according to the NYT.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Returns</w:t>
        </w:r>
      </w:hyperlink>
      <w:r>
        <w:rPr>
          <w:rFonts w:ascii="arial" w:eastAsia="arial" w:hAnsi="arial" w:cs="arial"/>
          <w:b w:val="0"/>
          <w:i w:val="0"/>
          <w:strike w:val="0"/>
          <w:noProof w:val="0"/>
          <w:color w:val="000000"/>
          <w:position w:val="0"/>
          <w:sz w:val="20"/>
          <w:u w:val="none"/>
          <w:vertAlign w:val="baseline"/>
        </w:rPr>
        <w:t xml:space="preserve"> on Wednesday revealed Proposition 1 passing with only 50.2% of voter support, according to the NYT. Disproportionately Democratic enclaves supported it but in other areas support was less than anticipated.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came in fifth place for </w:t>
      </w:r>
      <w:hyperlink r:id="rId21" w:history="1">
        <w:r>
          <w:rPr>
            <w:rFonts w:ascii="arial" w:eastAsia="arial" w:hAnsi="arial" w:cs="arial"/>
            <w:b w:val="0"/>
            <w:i/>
            <w:strike w:val="0"/>
            <w:noProof w:val="0"/>
            <w:color w:val="0077CC"/>
            <w:position w:val="0"/>
            <w:sz w:val="20"/>
            <w:u w:val="single"/>
            <w:shd w:val="clear" w:color="auto" w:fill="FFFFFF"/>
            <w:vertAlign w:val="baseline"/>
          </w:rPr>
          <w:t>homeless</w:t>
        </w:r>
      </w:hyperlink>
      <w:r>
        <w:rPr>
          <w:rFonts w:ascii="arial" w:eastAsia="arial" w:hAnsi="arial" w:cs="arial"/>
          <w:b w:val="0"/>
          <w:i w:val="0"/>
          <w:strike w:val="0"/>
          <w:noProof w:val="0"/>
          <w:color w:val="000000"/>
          <w:position w:val="0"/>
          <w:sz w:val="20"/>
          <w:u w:val="none"/>
          <w:vertAlign w:val="baseline"/>
        </w:rPr>
        <w:t xml:space="preserve"> population rate at 46.5 per 10,000, or roughly 181,399 people,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 in January. Homeless camps in San Francisco </w:t>
      </w:r>
      <w:hyperlink r:id="rId23" w:history="1">
        <w:r>
          <w:rPr>
            <w:rFonts w:ascii="arial" w:eastAsia="arial" w:hAnsi="arial" w:cs="arial"/>
            <w:b w:val="0"/>
            <w:i/>
            <w:strike w:val="0"/>
            <w:noProof w:val="0"/>
            <w:color w:val="0077CC"/>
            <w:position w:val="0"/>
            <w:sz w:val="20"/>
            <w:u w:val="single"/>
            <w:shd w:val="clear" w:color="auto" w:fill="FFFFFF"/>
            <w:vertAlign w:val="baseline"/>
          </w:rPr>
          <w:t>reached</w:t>
        </w:r>
      </w:hyperlink>
      <w:r>
        <w:rPr>
          <w:rFonts w:ascii="arial" w:eastAsia="arial" w:hAnsi="arial" w:cs="arial"/>
          <w:b w:val="0"/>
          <w:i w:val="0"/>
          <w:strike w:val="0"/>
          <w:noProof w:val="0"/>
          <w:color w:val="000000"/>
          <w:position w:val="0"/>
          <w:sz w:val="20"/>
          <w:u w:val="none"/>
          <w:vertAlign w:val="baseline"/>
        </w:rPr>
        <w:t xml:space="preserve"> a record high since the pandemic in September with over 500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23: California Governor Gavin Newsom attends an event with fellow governors in the East Room of the White House on February 23, 2024 in Washington, DC. President Joe Biden, first lady Jill Biden and Vice President Kamala Harris all addressed the state and territory leaders who are in Washington for the annual National Governors Association Winter Meeting.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Gavin Newsom's Signature Homeless Measure Ekes Past California Voters In Nail-Biter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33128352-scaled-e1711027647365.jpg" TargetMode="External" /><Relationship Id="rId11" Type="http://schemas.openxmlformats.org/officeDocument/2006/relationships/hyperlink" Target="https://voterguide.sos.ca.gov/propositions/1/" TargetMode="External" /><Relationship Id="rId12" Type="http://schemas.openxmlformats.org/officeDocument/2006/relationships/hyperlink" Target="https://www.ppic.org/press-release/two-in-three-likely-voters-support-prop-1-the-march-ballot-measure-on-behavioral-health-services/" TargetMode="External" /><Relationship Id="rId13" Type="http://schemas.openxmlformats.org/officeDocument/2006/relationships/hyperlink" Target="https://www.nytimes.com/2024/03/20/us/california-prop-1-homelessness.html" TargetMode="External" /><Relationship Id="rId14" Type="http://schemas.openxmlformats.org/officeDocument/2006/relationships/hyperlink" Target="https://dailycaller.com/2024/02/27/california-green-policy-spike-pump-prices-gas/" TargetMode="External" /><Relationship Id="rId15" Type="http://schemas.openxmlformats.org/officeDocument/2006/relationships/hyperlink" Target="https://t.co/NYNujP8Iwk" TargetMode="External" /><Relationship Id="rId16" Type="http://schemas.openxmlformats.org/officeDocument/2006/relationships/hyperlink" Target="https://twitter.com/GavinNewsom/status/1770606987715481944?ref_src=twsrc%5Etfw" TargetMode="External" /><Relationship Id="rId17" Type="http://schemas.openxmlformats.org/officeDocument/2006/relationships/hyperlink" Target="https://twitter.com/GavinNewsom/status/1770606987715481944" TargetMode="External" /><Relationship Id="rId18" Type="http://schemas.openxmlformats.org/officeDocument/2006/relationships/hyperlink" Target="https://apnews.com/article/california-homelessness-mental-health-ballot-measure-f0ca6d6b22a92d04108e951e139d8077" TargetMode="External" /><Relationship Id="rId19" Type="http://schemas.openxmlformats.org/officeDocument/2006/relationships/hyperlink" Target="https://www.sacbee.com/news/politics-government/capitol-alert/article286775675.html" TargetMode="External" /><Relationship Id="rId2" Type="http://schemas.openxmlformats.org/officeDocument/2006/relationships/webSettings" Target="webSettings.xml" /><Relationship Id="rId20" Type="http://schemas.openxmlformats.org/officeDocument/2006/relationships/hyperlink" Target="https://www.nytimes.com/interactive/2024/03/13/us/elections/results-california-proposition-1.html" TargetMode="External" /><Relationship Id="rId21" Type="http://schemas.openxmlformats.org/officeDocument/2006/relationships/hyperlink" Target="https://dailycaller.com/2024/01/04/blue-states-highest-homelessness-rates-2023/" TargetMode="External" /><Relationship Id="rId22" Type="http://schemas.openxmlformats.org/officeDocument/2006/relationships/hyperlink" Target="https://www.axios.com/2024/01/04/homelessness-states-map-2023" TargetMode="External" /><Relationship Id="rId23" Type="http://schemas.openxmlformats.org/officeDocument/2006/relationships/hyperlink" Target="https://dailycaller.com/2023/09/18/san-francisco-homeless-camps-reach-highest-number-three-years/"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NC-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Gavin Newsom's Signature Homeless Measure Ekes Past California Voters In Nail-Biter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NC-00000-00">
    <vt:lpwstr>Doc::/shared/document|contextualFeaturePermID::1516831</vt:lpwstr>
  </property>
  <property fmtid="{D5CDD505-2E9C-101B-9397-08002B2CF9AE}" pid="5" name="UserPermID">
    <vt:lpwstr>urn:user:PA186192196</vt:lpwstr>
  </property>
</Properties>
</file>