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Alvin Bragg Pushes Judge To 'Clarify Or Extend' Gag Order Against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 2024 Monday 09:08 PM EST</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Jason Cohen,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jasoncohen@dcnf.org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Manhattan District Attorney Alvin Bragg on Monday asked the judge overseeing former President Donald Trump's hush money case to “clarify” his gag order against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Judge Juan Merchan's Tuesday </w:t>
      </w:r>
      <w:hyperlink r:id="rId11" w:history="1">
        <w:r>
          <w:rPr>
            <w:rFonts w:ascii="arial" w:eastAsia="arial" w:hAnsi="arial" w:cs="arial"/>
            <w:b w:val="0"/>
            <w:i/>
            <w:strike w:val="0"/>
            <w:noProof w:val="0"/>
            <w:color w:val="0077CC"/>
            <w:position w:val="0"/>
            <w:sz w:val="20"/>
            <w:u w:val="single"/>
            <w:shd w:val="clear" w:color="auto" w:fill="FFFFFF"/>
            <w:vertAlign w:val="baseline"/>
          </w:rPr>
          <w:t>order</w:t>
        </w:r>
      </w:hyperlink>
      <w:r>
        <w:rPr>
          <w:rFonts w:ascii="arial" w:eastAsia="arial" w:hAnsi="arial" w:cs="arial"/>
          <w:b w:val="0"/>
          <w:i w:val="0"/>
          <w:strike w:val="0"/>
          <w:noProof w:val="0"/>
          <w:color w:val="000000"/>
          <w:position w:val="0"/>
          <w:sz w:val="20"/>
          <w:u w:val="none"/>
          <w:vertAlign w:val="baseline"/>
        </w:rPr>
        <w:t xml:space="preserve"> bars Trump from making statements regarding witnesses, prosecutors other than the district attorney, court staff, their families and prospective jurors. Bragg asked Merchan to clear up whether the order applies to the judge's daughter after Trump repeatedly posted about her and to threaten sanctions against the former president for violations, </w:t>
      </w:r>
      <w:hyperlink r:id="rId12"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 court filing. </w:t>
      </w:r>
      <w:hyperlink r:id="rId13" w:history="1">
        <w:r>
          <w:rPr>
            <w:rFonts w:ascii="arial" w:eastAsia="arial" w:hAnsi="arial" w:cs="arial"/>
            <w:b/>
            <w:i/>
            <w:strike w:val="0"/>
            <w:noProof w:val="0"/>
            <w:color w:val="0077CC"/>
            <w:position w:val="0"/>
            <w:sz w:val="20"/>
            <w:u w:val="single"/>
            <w:shd w:val="clear" w:color="auto" w:fill="FFFFFF"/>
            <w:vertAlign w:val="baseline"/>
          </w:rPr>
          <w:t>(RELATED: 'Get Bad Convictions': Alan Dershowitz Outlines Dems' Strategy With Trump Indictments)</w:t>
        </w:r>
      </w:hyperlink>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Breaking</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Manhattan DA tells the judge that Trump's “dangerous, violent, and reprehensible rhetoric fundamentally threatens the integrity of these proceedings,” in a new filing urging him to expand the gag order. </w:t>
      </w:r>
      <w:hyperlink r:id="rId14" w:history="1">
        <w:r>
          <w:rPr>
            <w:rFonts w:ascii="arial" w:eastAsia="arial" w:hAnsi="arial" w:cs="arial"/>
            <w:b w:val="0"/>
            <w:i/>
            <w:strike w:val="0"/>
            <w:noProof w:val="0"/>
            <w:color w:val="0077CC"/>
            <w:position w:val="0"/>
            <w:sz w:val="20"/>
            <w:u w:val="single"/>
            <w:shd w:val="clear" w:color="auto" w:fill="FFFFFF"/>
            <w:vertAlign w:val="baseline"/>
          </w:rPr>
          <w:t>pic.twitter.com/re1wOd6Hcl</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Adam Klasfeld (@KlasfeldReports) </w:t>
      </w:r>
      <w:hyperlink r:id="rId15" w:history="1">
        <w:r>
          <w:rPr>
            <w:rFonts w:ascii="arial" w:eastAsia="arial" w:hAnsi="arial" w:cs="arial"/>
            <w:b w:val="0"/>
            <w:i/>
            <w:strike w:val="0"/>
            <w:noProof w:val="0"/>
            <w:color w:val="0077CC"/>
            <w:position w:val="0"/>
            <w:sz w:val="20"/>
            <w:u w:val="single"/>
            <w:shd w:val="clear" w:color="auto" w:fill="FFFFFF"/>
            <w:vertAlign w:val="baseline"/>
          </w:rPr>
          <w:t>April 1,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original March 26 Order did not already prohibit this behavior, this Court can and should clarify or extend the Order to protect family members of the Court on the record described below, and should warn defendant that any future disregard of the Order will result in sanctions,” Bragg's filing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should immediately make clear that defendant is prohibited from making or directing others to make public statements about family members of the Court, the District Attorney, and all other individuals mentioned in the Order,” it adds.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trial will begin with jury selection on April 15, Merchan </w:t>
      </w:r>
      <w:hyperlink r:id="rId16" w:history="1">
        <w:r>
          <w:rPr>
            <w:rFonts w:ascii="arial" w:eastAsia="arial" w:hAnsi="arial" w:cs="arial"/>
            <w:b w:val="0"/>
            <w:i/>
            <w:strike w:val="0"/>
            <w:noProof w:val="0"/>
            <w:color w:val="0077CC"/>
            <w:position w:val="0"/>
            <w:sz w:val="20"/>
            <w:u w:val="single"/>
            <w:shd w:val="clear" w:color="auto" w:fill="FFFFFF"/>
            <w:vertAlign w:val="baseline"/>
          </w:rPr>
          <w:t>decided</w:t>
        </w:r>
      </w:hyperlink>
      <w:r>
        <w:rPr>
          <w:rFonts w:ascii="arial" w:eastAsia="arial" w:hAnsi="arial" w:cs="arial"/>
          <w:b w:val="0"/>
          <w:i w:val="0"/>
          <w:strike w:val="0"/>
          <w:noProof w:val="0"/>
          <w:color w:val="000000"/>
          <w:position w:val="0"/>
          <w:sz w:val="20"/>
          <w:u w:val="none"/>
          <w:vertAlign w:val="baseline"/>
        </w:rPr>
        <w:t xml:space="preserve">. The former president got </w:t>
      </w:r>
      <w:hyperlink r:id="rId17" w:history="1">
        <w:r>
          <w:rPr>
            <w:rFonts w:ascii="arial" w:eastAsia="arial" w:hAnsi="arial" w:cs="arial"/>
            <w:b w:val="0"/>
            <w:i/>
            <w:strike w:val="0"/>
            <w:noProof w:val="0"/>
            <w:color w:val="0077CC"/>
            <w:position w:val="0"/>
            <w:sz w:val="20"/>
            <w:u w:val="single"/>
            <w:shd w:val="clear" w:color="auto" w:fill="FFFFFF"/>
            <w:vertAlign w:val="baseline"/>
          </w:rPr>
          <w:t>indicted</w:t>
        </w:r>
      </w:hyperlink>
      <w:r>
        <w:rPr>
          <w:rFonts w:ascii="arial" w:eastAsia="arial" w:hAnsi="arial" w:cs="arial"/>
          <w:b w:val="0"/>
          <w:i w:val="0"/>
          <w:strike w:val="0"/>
          <w:noProof w:val="0"/>
          <w:color w:val="000000"/>
          <w:position w:val="0"/>
          <w:sz w:val="20"/>
          <w:u w:val="none"/>
          <w:vertAlign w:val="baseline"/>
        </w:rPr>
        <w:t xml:space="preserve"> in April 2023 on 34 counts of allegedly falsifying business documents related to </w:t>
      </w:r>
      <w:hyperlink r:id="rId18" w:history="1">
        <w:r>
          <w:rPr>
            <w:rFonts w:ascii="arial" w:eastAsia="arial" w:hAnsi="arial" w:cs="arial"/>
            <w:b w:val="0"/>
            <w:i/>
            <w:strike w:val="0"/>
            <w:noProof w:val="0"/>
            <w:color w:val="0077CC"/>
            <w:position w:val="0"/>
            <w:sz w:val="20"/>
            <w:u w:val="single"/>
            <w:shd w:val="clear" w:color="auto" w:fill="FFFFFF"/>
            <w:vertAlign w:val="baseline"/>
          </w:rPr>
          <w:t>hush</w:t>
        </w:r>
      </w:hyperlink>
      <w:r>
        <w:rPr>
          <w:rFonts w:ascii="arial" w:eastAsia="arial" w:hAnsi="arial" w:cs="arial"/>
          <w:b w:val="0"/>
          <w:i w:val="0"/>
          <w:strike w:val="0"/>
          <w:noProof w:val="0"/>
          <w:color w:val="000000"/>
          <w:position w:val="0"/>
          <w:sz w:val="20"/>
          <w:u w:val="none"/>
          <w:vertAlign w:val="baseline"/>
        </w:rPr>
        <w:t> money payments to porn star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Tuesday gag order, Trump “immediately responded by launching a barrage of attacks not only on this Court but also on a member of the Court's family-including by posting a photo of the family member,” it adds, referencing the former president's posts on Truth Social.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Civil rights attorney Leo Terrell on Wednesday </w:t>
      </w:r>
      <w:hyperlink r:id="rId19" w:history="1">
        <w:r>
          <w:rPr>
            <w:rFonts w:ascii="arial" w:eastAsia="arial" w:hAnsi="arial" w:cs="arial"/>
            <w:b w:val="0"/>
            <w:i/>
            <w:strike w:val="0"/>
            <w:noProof w:val="0"/>
            <w:color w:val="0077CC"/>
            <w:position w:val="0"/>
            <w:sz w:val="20"/>
            <w:u w:val="single"/>
            <w:shd w:val="clear" w:color="auto" w:fill="FFFFFF"/>
            <w:vertAlign w:val="baseline"/>
          </w:rPr>
          <w:t>criticized</w:t>
        </w:r>
      </w:hyperlink>
      <w:r>
        <w:rPr>
          <w:rFonts w:ascii="arial" w:eastAsia="arial" w:hAnsi="arial" w:cs="arial"/>
          <w:b w:val="0"/>
          <w:i w:val="0"/>
          <w:strike w:val="0"/>
          <w:noProof w:val="0"/>
          <w:color w:val="000000"/>
          <w:position w:val="0"/>
          <w:sz w:val="20"/>
          <w:u w:val="none"/>
          <w:vertAlign w:val="baseline"/>
        </w:rPr>
        <w:t xml:space="preserve"> Merchan for the Tuesday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ruling is vague and ambiguous,” Terrell said. “Who is complaining ... ? Where is the evidentiary hearing of the witnesses, the council members who are being threatened? They are limiting Trump's right to articulate his viewpoint in the court of public opinion.”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MARCH 25: Former President Donald Trump listens as his attorney Todd Blanche speaks during a press conference at 40 Wall Street after a pre-trial hearing on March 25, 2024 in New York City. Judge Juan Merchan scheduled Trump's criminal trial to begin on April 15, which would make it the first criminal prosecution of a former American president. Trump was charged with 34 counts of falsifying business records last year, which prosecutors say was an effort to hide a potential sex scandal, both before and after the 2016 election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Alvin Bragg Pushes Judge To 'Clarify Or Extend' Gag Order Against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12640005-scaled-e1712004567721.jpg" TargetMode="External" /><Relationship Id="rId11" Type="http://schemas.openxmlformats.org/officeDocument/2006/relationships/hyperlink" Target="https://www.nycourts.gov/LegacyPDFS/press/PDFs/PeopleDJT-DecOrderExtrajudicial.pdf" TargetMode="External" /><Relationship Id="rId12" Type="http://schemas.openxmlformats.org/officeDocument/2006/relationships/hyperlink" Target="https://s3.documentcloud.org/documents/24527768/20240401-people-filing-re-extrajudicial-statements-filed.pdf" TargetMode="External" /><Relationship Id="rId13" Type="http://schemas.openxmlformats.org/officeDocument/2006/relationships/hyperlink" Target="https://dailycaller.com/2023/08/15/get-bad-convictions-dershowitz-outlines-dem-strategy-with-trump-indictments/" TargetMode="External" /><Relationship Id="rId14" Type="http://schemas.openxmlformats.org/officeDocument/2006/relationships/hyperlink" Target="https://t.co/re1wOd6Hcl" TargetMode="External" /><Relationship Id="rId15" Type="http://schemas.openxmlformats.org/officeDocument/2006/relationships/hyperlink" Target="https://twitter.com/KlasfeldReports/status/1774890000057881071?ref_src=twsrc%5Etfw" TargetMode="External" /><Relationship Id="rId16" Type="http://schemas.openxmlformats.org/officeDocument/2006/relationships/hyperlink" Target="https://dailycaller.com/2024/03/25/court-sets-trial-date-trump-new-york-hush-money-criminal-case/" TargetMode="External" /><Relationship Id="rId17" Type="http://schemas.openxmlformats.org/officeDocument/2006/relationships/hyperlink" Target="https://manhattanda.org/district-attorney-bragg-announces-34-count-felony-indictment-of-former-president-donald-j-trump/" TargetMode="External" /><Relationship Id="rId18" Type="http://schemas.openxmlformats.org/officeDocument/2006/relationships/hyperlink" Target="https://dailycaller.com/2024/02/15/judge-reveals-trumps-manhattan-trial-date/" TargetMode="External" /><Relationship Id="rId19" Type="http://schemas.openxmlformats.org/officeDocument/2006/relationships/hyperlink" Target="https://dailycaller.com/2024/03/27/leo-terrell-slams-judges-gag-order-trumps/"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D-BNX1-JBFB-H00C-00000-00&amp;context=1516831" TargetMode="External" /><Relationship Id="rId9" Type="http://schemas.openxmlformats.org/officeDocument/2006/relationships/hyperlink" Target="mailto:jasoncohen@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Alvin Bragg Pushes Judge To 'Clarify Or Extend' Gag Order Against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PD-BNX1-JBFB-H00C-00000-00">
    <vt:lpwstr>Doc::/shared/document|contextualFeaturePermID::1516831</vt:lpwstr>
  </property>
  <property fmtid="{D5CDD505-2E9C-101B-9397-08002B2CF9AE}" pid="5" name="UserPermID">
    <vt:lpwstr>urn:user:PA186192196</vt:lpwstr>
  </property>
</Properties>
</file>