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 Labels Pulls Plug On Third-Party Presidential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06:56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centrist group No Labels announced on Thursday it is ditching its proposed third-party presidential run for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w:t>
      </w:r>
      <w:hyperlink r:id="rId11"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on March 8 that it would be running a “Unity Ticket” after roughly a year of </w:t>
      </w:r>
      <w:hyperlink r:id="rId12" w:history="1">
        <w:r>
          <w:rPr>
            <w:rFonts w:ascii="arial" w:eastAsia="arial" w:hAnsi="arial" w:cs="arial"/>
            <w:b w:val="0"/>
            <w:i/>
            <w:strike w:val="0"/>
            <w:noProof w:val="0"/>
            <w:color w:val="0077CC"/>
            <w:position w:val="0"/>
            <w:sz w:val="20"/>
            <w:u w:val="single"/>
            <w:shd w:val="clear" w:color="auto" w:fill="FFFFFF"/>
            <w:vertAlign w:val="baseline"/>
          </w:rPr>
          <w:t>floating</w:t>
        </w:r>
      </w:hyperlink>
      <w:r>
        <w:rPr>
          <w:rFonts w:ascii="arial" w:eastAsia="arial" w:hAnsi="arial" w:cs="arial"/>
          <w:b w:val="0"/>
          <w:i w:val="0"/>
          <w:strike w:val="0"/>
          <w:noProof w:val="0"/>
          <w:color w:val="000000"/>
          <w:position w:val="0"/>
          <w:sz w:val="20"/>
          <w:u w:val="none"/>
          <w:vertAlign w:val="baseline"/>
        </w:rPr>
        <w:t xml:space="preserve"> such a bid, and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the following week it would start its candidate vetting process. The group struggled to nab a credible ticket and chose to forgo a 2024 run, according to a press release obtained by the Daily Caller News Foundation. </w:t>
      </w:r>
      <w:hyperlink r:id="rId14" w:history="1">
        <w:r>
          <w:rPr>
            <w:rFonts w:ascii="arial" w:eastAsia="arial" w:hAnsi="arial" w:cs="arial"/>
            <w:b/>
            <w:i/>
            <w:strike w:val="0"/>
            <w:noProof w:val="0"/>
            <w:color w:val="0077CC"/>
            <w:position w:val="0"/>
            <w:sz w:val="20"/>
            <w:u w:val="single"/>
            <w:shd w:val="clear" w:color="auto" w:fill="FFFFFF"/>
            <w:vertAlign w:val="baseline"/>
          </w:rPr>
          <w:t>(RELATED: Centrist Third Party Dreams Of Sending A 'Unity Ticket' To The White House. There's Just One Problem)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remain more open to an independent presidential run, and hungrier for unifying national leadership, than ever before,” the group said. “But No Labels has always said we would only offer our ballot line to a ticket if we could identify candidates with a credible path to winning the White House. No such candidates emerged, so the responsible course of action is for us to stand down.”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MAY 05: No Labels Co-Chair Joe Lieberman (I-CT) co-hosts a special edition of SiriusXM's No Labels Radio, airing on SiriusXM POTUS at SiriusXM Studios. (Rob Kim/Getty Images for SiriusXM)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prominent members of both major political parties </w:t>
      </w:r>
      <w:hyperlink r:id="rId14" w:history="1">
        <w:r>
          <w:rPr>
            <w:rFonts w:ascii="arial" w:eastAsia="arial" w:hAnsi="arial" w:cs="arial"/>
            <w:b w:val="0"/>
            <w:i/>
            <w:strike w:val="0"/>
            <w:noProof w:val="0"/>
            <w:color w:val="0077CC"/>
            <w:position w:val="0"/>
            <w:sz w:val="20"/>
            <w:u w:val="single"/>
            <w:shd w:val="clear" w:color="auto" w:fill="FFFFFF"/>
            <w:vertAlign w:val="baseline"/>
          </w:rPr>
          <w:t>turned down</w:t>
        </w:r>
      </w:hyperlink>
      <w:r>
        <w:rPr>
          <w:rFonts w:ascii="arial" w:eastAsia="arial" w:hAnsi="arial" w:cs="arial"/>
          <w:b w:val="0"/>
          <w:i w:val="0"/>
          <w:strike w:val="0"/>
          <w:noProof w:val="0"/>
          <w:color w:val="000000"/>
          <w:position w:val="0"/>
          <w:sz w:val="20"/>
          <w:u w:val="none"/>
          <w:vertAlign w:val="baseline"/>
        </w:rPr>
        <w:t xml:space="preserve"> running on such a ticket, including West Virginia Democratic Sen. Joe Manchin, former Maryland Republican Gov. Larry Hogan and former U.N. Ambassador Nikki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group's efforts drew </w:t>
      </w:r>
      <w:hyperlink r:id="rId16" w:history="1">
        <w:r>
          <w:rPr>
            <w:rFonts w:ascii="arial" w:eastAsia="arial" w:hAnsi="arial" w:cs="arial"/>
            <w:b w:val="0"/>
            <w:i/>
            <w:strike w:val="0"/>
            <w:noProof w:val="0"/>
            <w:color w:val="0077CC"/>
            <w:position w:val="0"/>
            <w:sz w:val="20"/>
            <w:u w:val="single"/>
            <w:shd w:val="clear" w:color="auto" w:fill="FFFFFF"/>
            <w:vertAlign w:val="baseline"/>
          </w:rPr>
          <w:t>criticism</w:t>
        </w:r>
      </w:hyperlink>
      <w:r>
        <w:rPr>
          <w:rFonts w:ascii="arial" w:eastAsia="arial" w:hAnsi="arial" w:cs="arial"/>
          <w:b w:val="0"/>
          <w:i w:val="0"/>
          <w:strike w:val="0"/>
          <w:noProof w:val="0"/>
          <w:color w:val="000000"/>
          <w:position w:val="0"/>
          <w:sz w:val="20"/>
          <w:u w:val="none"/>
          <w:vertAlign w:val="baseline"/>
        </w:rPr>
        <w:t xml:space="preserve"> from many Democrats who warned such a third-party bid would siphon off votes from President Joe Biden, potentially allowing former President Donald Trump to return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had secured ballot access in 19 states for its presidential bid as of March 27, including Alaska, Arizona, Arkansas, Colorado, Florida, Hawaii, Kansas, Maine, Maryland, Mississippi, Montana, Nevada, North Carolina, Oregon, Rhode Island, South Dakota, Tennessee, Utah and Wyoming, the group </w:t>
      </w:r>
      <w:hyperlink r:id="rId17"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Americans, we are concerned that the division and strife gripping the country will reach a critical point after this election, regardless of who wins,” the group added. “Post-election, No Labels will be prepared to champion and defend the values and interests of America's commonsense majority. We will also bring our citizens and leaders together for a summit to discuss the path forward for our community and our nation. Suffice it to say that this movement is not done. In fact, it is just beginning.”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DECEMBER 13: People attend the launch of the unaffiliated political organization known as No Labels December 13, 2010 at Columbia University in New York City. The event features numerous politicians, journalists and citizens in a series of panels which address some of the most intractable political issues in America. Led by Republican political consultant Mark McKinnon, Democratic consultant Kiki McLean, political advisor Nancy Jacobson and CNN contributor John Avlon, the group looks to find solutions to problems partly by getting politicians to put aside their partisan behavior in order to find common ground.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Labels Pulls Plug On Third-Party Presidential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07553544-scaled-e1712256360363.jpg" TargetMode="External" /><Relationship Id="rId11" Type="http://schemas.openxmlformats.org/officeDocument/2006/relationships/hyperlink" Target="https://dailycaller.com/2024/03/08/no-labels-unity-ticket-2024-bid/" TargetMode="External" /><Relationship Id="rId12" Type="http://schemas.openxmlformats.org/officeDocument/2006/relationships/hyperlink" Target="https://dailycaller.com/2023/03/07/dem-think-tank-sounds-alarm-potential-nightmare-biden-2024/" TargetMode="External" /><Relationship Id="rId13" Type="http://schemas.openxmlformats.org/officeDocument/2006/relationships/hyperlink" Target="https://www.nolabels.org/no-labels-unity-ticket-selection-process" TargetMode="External" /><Relationship Id="rId14" Type="http://schemas.openxmlformats.org/officeDocument/2006/relationships/hyperlink" Target="https://dailycaller.com/2024/03/19/no-labels-centrist-third-party-unity-ticket-white-house-2024/" TargetMode="External" /><Relationship Id="rId15" Type="http://schemas.openxmlformats.org/officeDocument/2006/relationships/hyperlink" Target="https://cdn01.dailycaller.com/wp-content/uploads/2024/04/GettyImages-472271060-scaled.jpg" TargetMode="External" /><Relationship Id="rId16" Type="http://schemas.openxmlformats.org/officeDocument/2006/relationships/hyperlink" Target="https://dailycaller.com/2023/09/21/dems-panic-no-labels-biden-threat-arizona/" TargetMode="External" /><Relationship Id="rId17" Type="http://schemas.openxmlformats.org/officeDocument/2006/relationships/hyperlink" Target="https://x.com/NoLabelsOrg/status/1772998534674968811"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0V-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Labels Pulls Plug On Third-Party Presidential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2-88P1-JBFB-H00V-00000-00">
    <vt:lpwstr>Doc::/shared/document|contextualFeaturePermID::1516831</vt:lpwstr>
  </property>
  <property fmtid="{D5CDD505-2E9C-101B-9397-08002B2CF9AE}" pid="5" name="UserPermID">
    <vt:lpwstr>urn:user:PA186192196</vt:lpwstr>
  </property>
</Properties>
</file>