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Amazon s Game Show With MrBeast Features Historic Cash Prize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an investigation into sale of U.S. Steel, Elon Musk overtaking Jeff Bezos again, Google's AI platform Gemini on iPhone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pandemiccaused many to reevaluate their purpose in life, and that extends to their careers. A</w:t>
      </w:r>
      <w:r>
        <w:rPr>
          <w:rFonts w:ascii="arial" w:eastAsia="arial" w:hAnsi="arial" w:cs="arial"/>
          <w:b/>
          <w:i w:val="0"/>
          <w:strike w:val="0"/>
          <w:noProof w:val="0"/>
          <w:color w:val="000000"/>
          <w:position w:val="0"/>
          <w:sz w:val="20"/>
          <w:u w:val="none"/>
          <w:vertAlign w:val="baseline"/>
        </w:rPr>
        <w:t>greater sense of purpose among employees can be a benefit in the workplace</w:t>
      </w:r>
      <w:r>
        <w:rPr>
          <w:rFonts w:ascii="arial" w:eastAsia="arial" w:hAnsi="arial" w:cs="arial"/>
          <w:b w:val="0"/>
          <w:i w:val="0"/>
          <w:strike w:val="0"/>
          <w:noProof w:val="0"/>
          <w:color w:val="000000"/>
          <w:position w:val="0"/>
          <w:sz w:val="20"/>
          <w:u w:val="none"/>
          <w:vertAlign w:val="baseline"/>
        </w:rPr>
        <w:t>, leading to high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find your purpose at work, try practicing self-care to avoid burnout, which can cause you to lack joy and motivation. Reflect on your values, and ask yourself if they align with the company s values. If the gap is small, see if there is anything you can change but if it s large, you may want to move jobs or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set goals to enhance your skill set so you don t feel stagnant.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Unilever shares rose 4% on Tuesday after thecompany announced plans to cut around 7,500 jobsworldwide and</w:t>
      </w:r>
      <w:r>
        <w:rPr>
          <w:rFonts w:ascii="arial" w:eastAsia="arial" w:hAnsi="arial" w:cs="arial"/>
          <w:b/>
          <w:i w:val="0"/>
          <w:strike w:val="0"/>
          <w:noProof w:val="0"/>
          <w:color w:val="000000"/>
          <w:position w:val="0"/>
          <w:sz w:val="20"/>
          <w:u w:val="none"/>
          <w:vertAlign w:val="baseline"/>
        </w:rPr>
        <w:t>spin off its ice cream business that includes brands like Ben &amp; Jerry s</w:t>
      </w:r>
      <w:r>
        <w:rPr>
          <w:rFonts w:ascii="arial" w:eastAsia="arial" w:hAnsi="arial" w:cs="arial"/>
          <w:b w:val="0"/>
          <w:i w:val="0"/>
          <w:strike w:val="0"/>
          <w:noProof w:val="0"/>
          <w:color w:val="000000"/>
          <w:position w:val="0"/>
          <w:sz w:val="20"/>
          <w:u w:val="none"/>
          <w:vertAlign w:val="baseline"/>
        </w:rPr>
        <w:t>and Magnum, part of a three-year strategy to streamline the British company in the hope it will boost returns for shareholders. The plan is part of a broader restructuring from CEO Hein Schumacher to jumpstart growth at the sprawling conglomerate, which makes products including Hellmann s mayonnaise, Axe and Dove grooming products and Domestos and Cif cleaning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trade adviserPeter Navarro must report to prison this afternoon, Chief Justice John Roberts ruled on Monday, denying Navarro s request to stay out of jail while he appeals his conviction for</w:t>
      </w:r>
      <w:r>
        <w:rPr>
          <w:rFonts w:ascii="arial" w:eastAsia="arial" w:hAnsi="arial" w:cs="arial"/>
          <w:b/>
          <w:i w:val="0"/>
          <w:strike w:val="0"/>
          <w:noProof w:val="0"/>
          <w:color w:val="000000"/>
          <w:position w:val="0"/>
          <w:sz w:val="20"/>
          <w:u w:val="none"/>
          <w:vertAlign w:val="baseline"/>
        </w:rPr>
        <w:t>rejecting a subpoena from the House January 6 select committee</w:t>
      </w:r>
      <w:r>
        <w:rPr>
          <w:rFonts w:ascii="arial" w:eastAsia="arial" w:hAnsi="arial" w:cs="arial"/>
          <w:b w:val="0"/>
          <w:i w:val="0"/>
          <w:strike w:val="0"/>
          <w:noProof w:val="0"/>
          <w:color w:val="000000"/>
          <w:position w:val="0"/>
          <w:sz w:val="20"/>
          <w:u w:val="none"/>
          <w:vertAlign w:val="baseline"/>
        </w:rPr>
        <w:t>. The committee had sought testimony from Navarro on the so-called Green Bay Sweep, his plot to overturn former President Donald Trump's 2020 election loss, but Navarro denied the subpoena and claimed he was protected by executive privilege.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Supermicro had a shaky debut on the S&amp;P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ofSuper Micro Computer staggered Mondayin the</w:t>
      </w:r>
      <w:r>
        <w:rPr>
          <w:rFonts w:ascii="arial" w:eastAsia="arial" w:hAnsi="arial" w:cs="arial"/>
          <w:b/>
          <w:i w:val="0"/>
          <w:strike w:val="0"/>
          <w:noProof w:val="0"/>
          <w:color w:val="000000"/>
          <w:position w:val="0"/>
          <w:sz w:val="20"/>
          <w:u w:val="none"/>
          <w:vertAlign w:val="baseline"/>
        </w:rPr>
        <w:t>Silicon Valley data storage server provider s debut on the S&amp;P 500</w:t>
      </w:r>
      <w:r>
        <w:rPr>
          <w:rFonts w:ascii="arial" w:eastAsia="arial" w:hAnsi="arial" w:cs="arial"/>
          <w:b w:val="0"/>
          <w:i w:val="0"/>
          <w:strike w:val="0"/>
          <w:noProof w:val="0"/>
          <w:color w:val="000000"/>
          <w:position w:val="0"/>
          <w:sz w:val="20"/>
          <w:u w:val="none"/>
          <w:vertAlign w:val="baseline"/>
        </w:rPr>
        <w:t>, falling more than 6%, making it by far the worst-performing company on the index. Still, Supermicro enjoys a  competitive advantage  in the growing AI server market,  Bank of America analysts said in a recent note to clients, projecting the AI server market would explode from $39 billion last year to $200 billion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is reportedly considering opening anantitrust investigation into the proposed purchaseof U.S. Steel by Japan s Nippon Steel,</w:t>
      </w:r>
      <w:r>
        <w:rPr>
          <w:rFonts w:ascii="arial" w:eastAsia="arial" w:hAnsi="arial" w:cs="arial"/>
          <w:b/>
          <w:i w:val="0"/>
          <w:strike w:val="0"/>
          <w:noProof w:val="0"/>
          <w:color w:val="000000"/>
          <w:position w:val="0"/>
          <w:sz w:val="20"/>
          <w:u w:val="none"/>
          <w:vertAlign w:val="baseline"/>
        </w:rPr>
        <w:t xml:space="preserve"> a massive $14.9 billion deal announced in December</w:t>
      </w:r>
      <w:r>
        <w:rPr>
          <w:rFonts w:ascii="arial" w:eastAsia="arial" w:hAnsi="arial" w:cs="arial"/>
          <w:b w:val="0"/>
          <w:i w:val="0"/>
          <w:strike w:val="0"/>
          <w:noProof w:val="0"/>
          <w:color w:val="000000"/>
          <w:position w:val="0"/>
          <w:sz w:val="20"/>
          <w:u w:val="none"/>
          <w:vertAlign w:val="baseline"/>
        </w:rPr>
        <w:t>.Nippon Steel is now trying to salvage the deal as it faces bipartisan criticism, including from the White House, which has argued that it s important for the U.S. to maintain American-owned, domestic steel production in order to protect national security interests and the supply chain.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CEOElon Musk once again reclaimed his position as the richest personin America, overtaking Amazon founder and chairman Jeff Bezos. Musk s return to second-wealthiest in the world comes as Tesla s stock price increased drastically Monday, bringing his</w:t>
      </w:r>
      <w:r>
        <w:rPr>
          <w:rFonts w:ascii="arial" w:eastAsia="arial" w:hAnsi="arial" w:cs="arial"/>
          <w:b/>
          <w:i w:val="0"/>
          <w:strike w:val="0"/>
          <w:noProof w:val="0"/>
          <w:color w:val="000000"/>
          <w:position w:val="0"/>
          <w:sz w:val="20"/>
          <w:u w:val="none"/>
          <w:vertAlign w:val="baseline"/>
        </w:rPr>
        <w:t>net worth to about $194 billion</w:t>
      </w:r>
      <w:r>
        <w:rPr>
          <w:rFonts w:ascii="arial" w:eastAsia="arial" w:hAnsi="arial" w:cs="arial"/>
          <w:b w:val="0"/>
          <w:i w:val="0"/>
          <w:strike w:val="0"/>
          <w:noProof w:val="0"/>
          <w:color w:val="000000"/>
          <w:position w:val="0"/>
          <w:sz w:val="20"/>
          <w:u w:val="none"/>
          <w:vertAlign w:val="baseline"/>
        </w:rPr>
        <w:t>as of early Monday afternoon,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PROEHL/GETTY IMAGES, GLOWIMAGES/GETTY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ThePentagon unexpectedly ended funding for Shift, a $2 million fellowship program that had</w:t>
      </w:r>
      <w:r>
        <w:rPr>
          <w:rFonts w:ascii="arial" w:eastAsia="arial" w:hAnsi="arial" w:cs="arial"/>
          <w:b/>
          <w:i w:val="0"/>
          <w:strike w:val="0"/>
          <w:noProof w:val="0"/>
          <w:color w:val="000000"/>
          <w:position w:val="0"/>
          <w:sz w:val="20"/>
          <w:u w:val="none"/>
          <w:vertAlign w:val="baseline"/>
        </w:rPr>
        <w:t>strengthened its relationship with startups and venture capitalists</w:t>
      </w:r>
      <w:r>
        <w:rPr>
          <w:rFonts w:ascii="arial" w:eastAsia="arial" w:hAnsi="arial" w:cs="arial"/>
          <w:b w:val="0"/>
          <w:i w:val="0"/>
          <w:strike w:val="0"/>
          <w:noProof w:val="0"/>
          <w:color w:val="000000"/>
          <w:position w:val="0"/>
          <w:sz w:val="20"/>
          <w:u w:val="none"/>
          <w:vertAlign w:val="baseline"/>
        </w:rPr>
        <w:t>, forcing Shift to shutter. Part of Shift s goal was to help defense tech startups bridge the gap between initial contracts with the Defense Department, and the major contracts typically held by the likes of Lockheed Martin, Booz Allen and Northrop Grumman. But a new study found the Defense Department is  failing to transition  most pilot contracts: the top 25 companies, some of which received over $100 million over the past decade, generated less than $500,000 in subsequent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is reportedly in talks with Google tointegrate its artificial intelligence platform Gemini into the iPhone, in what could be a</w:t>
      </w:r>
      <w:r>
        <w:rPr>
          <w:rFonts w:ascii="arial" w:eastAsia="arial" w:hAnsi="arial" w:cs="arial"/>
          <w:b/>
          <w:i w:val="0"/>
          <w:strike w:val="0"/>
          <w:noProof w:val="0"/>
          <w:color w:val="000000"/>
          <w:position w:val="0"/>
          <w:sz w:val="20"/>
          <w:u w:val="none"/>
          <w:vertAlign w:val="baseline"/>
        </w:rPr>
        <w:t>major deal between the rival tech giants</w:t>
      </w:r>
      <w:r>
        <w:rPr>
          <w:rFonts w:ascii="arial" w:eastAsia="arial" w:hAnsi="arial" w:cs="arial"/>
          <w:b w:val="0"/>
          <w:i w:val="0"/>
          <w:strike w:val="0"/>
          <w:noProof w:val="0"/>
          <w:color w:val="000000"/>
          <w:position w:val="0"/>
          <w:sz w:val="20"/>
          <w:u w:val="none"/>
          <w:vertAlign w:val="baseline"/>
        </w:rPr>
        <w:t>. It s unclear how much Apple would pay Alphabet to license the Gemini software on its smartphones, but perhaps the most comparable figure is the $18 billion Google reportedly pays Apple each year to remain the default search engine on iPhones.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News of the possible dealsent stocks off to a hot startthis week, with shares of Google parent Alphabet shooting up about 6%, and Apple increasing 2%. The so-called</w:t>
      </w:r>
      <w:r>
        <w:rPr>
          <w:rFonts w:ascii="arial" w:eastAsia="arial" w:hAnsi="arial" w:cs="arial"/>
          <w:b/>
          <w:i w:val="0"/>
          <w:strike w:val="0"/>
          <w:noProof w:val="0"/>
          <w:color w:val="000000"/>
          <w:position w:val="0"/>
          <w:sz w:val="20"/>
          <w:u w:val="none"/>
          <w:vertAlign w:val="baseline"/>
        </w:rPr>
        <w:t xml:space="preserve">  magnificent seven  stocks tacked on about $253 billion </w:t>
      </w:r>
      <w:r>
        <w:rPr>
          <w:rFonts w:ascii="arial" w:eastAsia="arial" w:hAnsi="arial" w:cs="arial"/>
          <w:b w:val="0"/>
          <w:i w:val="0"/>
          <w:strike w:val="0"/>
          <w:noProof w:val="0"/>
          <w:color w:val="000000"/>
          <w:position w:val="0"/>
          <w:sz w:val="20"/>
          <w:u w:val="none"/>
          <w:vertAlign w:val="baseline"/>
        </w:rPr>
        <w:t>in combined market value, according to YCharts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FormerPresident Donald Trump s attorneys say he is unable to secure a bondfor the more than</w:t>
      </w:r>
      <w:r>
        <w:rPr>
          <w:rFonts w:ascii="arial" w:eastAsia="arial" w:hAnsi="arial" w:cs="arial"/>
          <w:b/>
          <w:i w:val="0"/>
          <w:strike w:val="0"/>
          <w:noProof w:val="0"/>
          <w:color w:val="000000"/>
          <w:position w:val="0"/>
          <w:sz w:val="20"/>
          <w:u w:val="none"/>
          <w:vertAlign w:val="baseline"/>
        </w:rPr>
        <w:t>$454 million he owes as part of the civil fraud case against him and his company</w:t>
      </w:r>
      <w:r>
        <w:rPr>
          <w:rFonts w:ascii="arial" w:eastAsia="arial" w:hAnsi="arial" w:cs="arial"/>
          <w:b w:val="0"/>
          <w:i w:val="0"/>
          <w:strike w:val="0"/>
          <w:noProof w:val="0"/>
          <w:color w:val="000000"/>
          <w:position w:val="0"/>
          <w:sz w:val="20"/>
          <w:u w:val="none"/>
          <w:vertAlign w:val="baseline"/>
        </w:rPr>
        <w:t>, as Trump asks a state appeals court to pause the judgment against him days before it comes due. It remains to be seen how Trump will pay the judgment against him or secure a bond if the appeals court rules against him, whether that s borrowing against his properties, getting a wealthy friend to help him put up the cash or obtaining a loan.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AmazonPrime Video will turn a popular YouTube series from influencer Jimmy Donaldson(aka MrBeast) into a bonafide game show called</w:t>
      </w:r>
      <w:r>
        <w:rPr>
          <w:rFonts w:ascii="arial" w:eastAsia="arial" w:hAnsi="arial" w:cs="arial"/>
          <w:b/>
          <w:i w:val="0"/>
          <w:strike w:val="0"/>
          <w:noProof w:val="0"/>
          <w:color w:val="000000"/>
          <w:position w:val="0"/>
          <w:sz w:val="20"/>
          <w:u w:val="none"/>
          <w:vertAlign w:val="baseline"/>
        </w:rPr>
        <w:t>Beast Games,</w:t>
      </w:r>
      <w:r>
        <w:rPr>
          <w:rFonts w:ascii="arial" w:eastAsia="arial" w:hAnsi="arial" w:cs="arial"/>
          <w:b w:val="0"/>
          <w:i w:val="0"/>
          <w:strike w:val="0"/>
          <w:noProof w:val="0"/>
          <w:color w:val="000000"/>
          <w:position w:val="0"/>
          <w:sz w:val="20"/>
          <w:u w:val="none"/>
          <w:vertAlign w:val="baseline"/>
        </w:rPr>
        <w:t xml:space="preserve">which will air in 240 countries and offer its winner $5 million in cash </w:t>
      </w:r>
      <w:r>
        <w:rPr>
          <w:rFonts w:ascii="arial" w:eastAsia="arial" w:hAnsi="arial" w:cs="arial"/>
          <w:b/>
          <w:i w:val="0"/>
          <w:strike w:val="0"/>
          <w:noProof w:val="0"/>
          <w:color w:val="000000"/>
          <w:position w:val="0"/>
          <w:sz w:val="20"/>
          <w:u w:val="none"/>
          <w:vertAlign w:val="baseline"/>
        </w:rPr>
        <w:t>the largest single prize of any television show in history</w:t>
      </w:r>
      <w:r>
        <w:rPr>
          <w:rFonts w:ascii="arial" w:eastAsia="arial" w:hAnsi="arial" w:cs="arial"/>
          <w:b w:val="0"/>
          <w:i w:val="0"/>
          <w:strike w:val="0"/>
          <w:noProof w:val="0"/>
          <w:color w:val="000000"/>
          <w:position w:val="0"/>
          <w:sz w:val="20"/>
          <w:u w:val="none"/>
          <w:vertAlign w:val="baseline"/>
        </w:rPr>
        <w:t>. The show will pit 1,000 contestants against each other in contests similar to the mega-popular influencer s YouTube challenges, which have made MrBeast one of the most popular influencers of all time and skyrocketed him to the top of</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list of highest-paid creators.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MGM Resortsdenied an anonymously sourced reportfrom last week claiming singer Bruno Mars owed millions of dollars in gambling debts,</w:t>
      </w:r>
      <w:r>
        <w:rPr>
          <w:rFonts w:ascii="arial" w:eastAsia="arial" w:hAnsi="arial" w:cs="arial"/>
          <w:b/>
          <w:i w:val="0"/>
          <w:strike w:val="0"/>
          <w:noProof w:val="0"/>
          <w:color w:val="000000"/>
          <w:position w:val="0"/>
          <w:sz w:val="20"/>
          <w:u w:val="none"/>
          <w:vertAlign w:val="baseline"/>
        </w:rPr>
        <w:t>telling Forbes no such debt actually exists</w:t>
      </w:r>
      <w:r>
        <w:rPr>
          <w:rFonts w:ascii="arial" w:eastAsia="arial" w:hAnsi="arial" w:cs="arial"/>
          <w:b w:val="0"/>
          <w:i w:val="0"/>
          <w:strike w:val="0"/>
          <w:noProof w:val="0"/>
          <w:color w:val="000000"/>
          <w:position w:val="0"/>
          <w:sz w:val="20"/>
          <w:u w:val="none"/>
          <w:vertAlign w:val="baseline"/>
        </w:rPr>
        <w:t>. Mars, who has his own cocktail lounge at the Bellagio hotel and casino, signed a deal with MGM in 2016 to perform at two company venues in Las Vegas and Maryland, later extending his Las Vegas residency through this summer.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drafting messages, doctors and patients found the "AI was more empathetic," said Epic founder and CEO Judy Faulkner.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health records giant Epic Systems,which had $4.6 billion in revenue in 2022, is</w:t>
      </w:r>
      <w:r>
        <w:rPr>
          <w:rFonts w:ascii="arial" w:eastAsia="arial" w:hAnsi="arial" w:cs="arial"/>
          <w:b/>
          <w:i w:val="0"/>
          <w:strike w:val="0"/>
          <w:noProof w:val="0"/>
          <w:color w:val="000000"/>
          <w:position w:val="0"/>
          <w:sz w:val="20"/>
          <w:u w:val="none"/>
          <w:vertAlign w:val="baseline"/>
        </w:rPr>
        <w:t xml:space="preserve">building a suite of more than 60 generative AI applications, </w:t>
      </w:r>
      <w:r>
        <w:rPr>
          <w:rFonts w:ascii="arial" w:eastAsia="arial" w:hAnsi="arial" w:cs="arial"/>
          <w:b w:val="0"/>
          <w:i w:val="0"/>
          <w:strike w:val="0"/>
          <w:noProof w:val="0"/>
          <w:color w:val="000000"/>
          <w:position w:val="0"/>
          <w:sz w:val="20"/>
          <w:u w:val="none"/>
          <w:vertAlign w:val="baseline"/>
        </w:rPr>
        <w:t>including a tool that ingests and summarizes clinician notes and then tees up the  most likely  diagnosis codes and procedures codes. Epic s software is already used by more than 2,700 U.S. hospitals out of around 6,100 total, but it s moving quickly so as not to lose its incumbent advantage to dozens of other healthcare startups building medical workflow tools.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Meet The Billionaire Pig Farming Family Going Hog Wild For Ethical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Clemens of Clemens Food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CHRIS CRISMAN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Clemens Food Group, one of America s largest pork producers now in its sixth generation of family ownership, has charted a more humane strategy that s at odds with the rest of the industry. And it s bringing home the bacon.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California started enforcing Proposition 12, which legally bans farms from keeping pregnant hogs in crates barely larger than their bodies a practice that animal care expert Dr. Temple Grandin compares to forcing a person to spend months strapped in an airplane seat. (There are now 15 other states with some sort of crate law.) But competitors, including America s largest pork processor, Smithfield, have fought the new regulations, even shutting down plants rather than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openings</w:t>
      </w:r>
      <w:r>
        <w:rPr>
          <w:rFonts w:ascii="arial" w:eastAsia="arial" w:hAnsi="arial" w:cs="arial"/>
          <w:b/>
          <w:i w:val="0"/>
          <w:strike w:val="0"/>
          <w:noProof w:val="0"/>
          <w:color w:val="000000"/>
          <w:position w:val="0"/>
          <w:sz w:val="20"/>
          <w:u w:val="none"/>
          <w:vertAlign w:val="baseline"/>
        </w:rPr>
        <w:t>helped double Clemens  market share last year</w:t>
      </w:r>
      <w:r>
        <w:rPr>
          <w:rFonts w:ascii="arial" w:eastAsia="arial" w:hAnsi="arial" w:cs="arial"/>
          <w:b w:val="0"/>
          <w:i w:val="0"/>
          <w:strike w:val="0"/>
          <w:noProof w:val="0"/>
          <w:color w:val="000000"/>
          <w:position w:val="0"/>
          <w:sz w:val="20"/>
          <w:u w:val="none"/>
          <w:vertAlign w:val="baseline"/>
        </w:rPr>
        <w:t>, rising from 2% of the U.S. fresh pork market to 5% and going from 1% of the bacon market to 2%. In all, 2023 revenue at the fifth-largest fresh pork producer in the U.S. topped $2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the</w:t>
      </w:r>
      <w:r>
        <w:rPr>
          <w:rFonts w:ascii="arial" w:eastAsia="arial" w:hAnsi="arial" w:cs="arial"/>
          <w:b/>
          <w:i w:val="0"/>
          <w:strike w:val="0"/>
          <w:noProof w:val="0"/>
          <w:color w:val="000000"/>
          <w:position w:val="0"/>
          <w:sz w:val="20"/>
          <w:u w:val="none"/>
          <w:vertAlign w:val="baseline"/>
        </w:rPr>
        <w:t>Clemens family is worth $1.1 billion.</w:t>
      </w:r>
      <w:r>
        <w:rPr>
          <w:rFonts w:ascii="arial" w:eastAsia="arial" w:hAnsi="arial" w:cs="arial"/>
          <w:b w:val="0"/>
          <w:i w:val="0"/>
          <w:strike w:val="0"/>
          <w:noProof w:val="0"/>
          <w:color w:val="000000"/>
          <w:position w:val="0"/>
          <w:sz w:val="20"/>
          <w:u w:val="none"/>
          <w:vertAlign w:val="baseline"/>
        </w:rPr>
        <w:t>The majority of that fortune comes from owning 94% of Clemens Food Group longtime employees and charities own the rest. The clan also owns $200 million worth of real estate around the East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Clemens owns a lot of its supply chain.Every year, Clemens raises 2.7 million hogs, from an additional 110,000 sows that are raised by Clemens subsidiary Country View Farms. The rest of its annual 1.6 billion pounds of pork comes from a network of 20 family farms from Indiana, Ohio, Michigan and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given</w:t>
      </w:r>
      <w:r>
        <w:rPr>
          <w:rFonts w:ascii="arial" w:eastAsia="arial" w:hAnsi="arial" w:cs="arial"/>
          <w:b/>
          <w:i w:val="0"/>
          <w:strike w:val="0"/>
          <w:noProof w:val="0"/>
          <w:color w:val="000000"/>
          <w:position w:val="0"/>
          <w:sz w:val="20"/>
          <w:u w:val="none"/>
          <w:vertAlign w:val="baseline"/>
        </w:rPr>
        <w:t>Clemens Food Group flexibility with its customers</w:t>
      </w:r>
      <w:r>
        <w:rPr>
          <w:rFonts w:ascii="arial" w:eastAsia="arial" w:hAnsi="arial" w:cs="arial"/>
          <w:b w:val="0"/>
          <w:i w:val="0"/>
          <w:strike w:val="0"/>
          <w:noProof w:val="0"/>
          <w:color w:val="000000"/>
          <w:position w:val="0"/>
          <w:sz w:val="20"/>
          <w:u w:val="none"/>
          <w:vertAlign w:val="baseline"/>
        </w:rPr>
        <w:t>, which include McDonald s, U.S. Foods, Sysco, Wegmans, Wendy s, Kraft, Publix, Target, Walmart and Jersey Mike s. Increased demand because of the new crate bans has also expanded Clemens  market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Clemens  success</w:t>
      </w:r>
      <w:r>
        <w:rPr>
          <w:rFonts w:ascii="arial" w:eastAsia="arial" w:hAnsi="arial" w:cs="arial"/>
          <w:b/>
          <w:i w:val="0"/>
          <w:strike w:val="0"/>
          <w:noProof w:val="0"/>
          <w:color w:val="000000"/>
          <w:position w:val="0"/>
          <w:sz w:val="20"/>
          <w:u w:val="none"/>
          <w:vertAlign w:val="baseline"/>
        </w:rPr>
        <w:t>proves going crate-free can work.</w:t>
      </w:r>
      <w:r>
        <w:rPr>
          <w:rFonts w:ascii="arial" w:eastAsia="arial" w:hAnsi="arial" w:cs="arial"/>
          <w:b w:val="0"/>
          <w:i w:val="0"/>
          <w:strike w:val="0"/>
          <w:noProof w:val="0"/>
          <w:color w:val="000000"/>
          <w:position w:val="0"/>
          <w:sz w:val="20"/>
          <w:u w:val="none"/>
          <w:vertAlign w:val="baseline"/>
        </w:rPr>
        <w:t>And a 2021 study by the University of California Davis found that a pork consumer s bill would only increase $8 per year per person, because of the new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Meat is big business, and</w:t>
      </w:r>
      <w:r>
        <w:rPr>
          <w:rFonts w:ascii="arial" w:eastAsia="arial" w:hAnsi="arial" w:cs="arial"/>
          <w:b/>
          <w:i w:val="0"/>
          <w:strike w:val="0"/>
          <w:noProof w:val="0"/>
          <w:color w:val="000000"/>
          <w:position w:val="0"/>
          <w:sz w:val="20"/>
          <w:u w:val="none"/>
          <w:vertAlign w:val="baseline"/>
        </w:rPr>
        <w:t>there s a lot of money behind keeping standards extremely low</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staff writer Chloe Sorvino.  But consumers want their meat from animals raised more humanely, and better conditions usually means better meat to eat. Clemens is serving customers whose voices are only getting stronger.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How ButcherBox Is Killing It With Free Bacon For Life While Rivals Like Blue Apron Unraveled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announceda complete ban on asbestos, making the</w:t>
      </w:r>
      <w:r>
        <w:rPr>
          <w:rFonts w:ascii="arial" w:eastAsia="arial" w:hAnsi="arial" w:cs="arial"/>
          <w:b/>
          <w:i w:val="0"/>
          <w:strike w:val="0"/>
          <w:noProof w:val="0"/>
          <w:color w:val="000000"/>
          <w:position w:val="0"/>
          <w:sz w:val="20"/>
          <w:u w:val="none"/>
          <w:vertAlign w:val="baseline"/>
        </w:rPr>
        <w:t>U.S. one of the last Western countries to outlaw the carcinogenic chemical</w:t>
      </w:r>
      <w:r>
        <w:rPr>
          <w:rFonts w:ascii="arial" w:eastAsia="arial" w:hAnsi="arial" w:cs="arial"/>
          <w:b w:val="0"/>
          <w:i w:val="0"/>
          <w:strike w:val="0"/>
          <w:noProof w:val="0"/>
          <w:color w:val="000000"/>
          <w:position w:val="0"/>
          <w:sz w:val="20"/>
          <w:u w:val="none"/>
          <w:vertAlign w:val="baseline"/>
        </w:rPr>
        <w:t>.Asbestos is highly toxic, as tiny fibers make their way into the lungs, increasing the risk of developing certain cancers, according to the American Lung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 years: </w:t>
      </w:r>
      <w:r>
        <w:rPr>
          <w:rFonts w:ascii="arial" w:eastAsia="arial" w:hAnsi="arial" w:cs="arial"/>
          <w:b w:val="0"/>
          <w:i w:val="0"/>
          <w:strike w:val="0"/>
          <w:noProof w:val="0"/>
          <w:color w:val="000000"/>
          <w:position w:val="0"/>
          <w:sz w:val="20"/>
          <w:u w:val="none"/>
          <w:vertAlign w:val="baseline"/>
        </w:rPr>
        <w:t>The length of time companies would have to phase out the use of asbestos in building materials under the proposed ban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60: </w:t>
      </w:r>
      <w:r>
        <w:rPr>
          <w:rFonts w:ascii="arial" w:eastAsia="arial" w:hAnsi="arial" w:cs="arial"/>
          <w:b w:val="0"/>
          <w:i w:val="0"/>
          <w:strike w:val="0"/>
          <w:noProof w:val="0"/>
          <w:color w:val="000000"/>
          <w:position w:val="0"/>
          <w:sz w:val="20"/>
          <w:u w:val="none"/>
          <w:vertAlign w:val="baseline"/>
        </w:rPr>
        <w:t>The number of countries that have a complete ban on all forms of asbestos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40,000:</w:t>
      </w:r>
      <w:r>
        <w:rPr>
          <w:rFonts w:ascii="arial" w:eastAsia="arial" w:hAnsi="arial" w:cs="arial"/>
          <w:b w:val="0"/>
          <w:i w:val="0"/>
          <w:strike w:val="0"/>
          <w:noProof w:val="0"/>
          <w:color w:val="000000"/>
          <w:position w:val="0"/>
          <w:sz w:val="20"/>
          <w:u w:val="none"/>
          <w:vertAlign w:val="baseline"/>
        </w:rPr>
        <w:t>The approximate number of Americans who die from asbestos-related health issues each year, according to research from the Asbestos Disease Awareness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spring cleaning time, and thatapplies to your financial accounts, too. Try to</w:t>
      </w:r>
      <w:r>
        <w:rPr>
          <w:rFonts w:ascii="arial" w:eastAsia="arial" w:hAnsi="arial" w:cs="arial"/>
          <w:b/>
          <w:i w:val="0"/>
          <w:strike w:val="0"/>
          <w:noProof w:val="0"/>
          <w:color w:val="000000"/>
          <w:position w:val="0"/>
          <w:sz w:val="20"/>
          <w:u w:val="none"/>
          <w:vertAlign w:val="baseline"/>
        </w:rPr>
        <w:t>limit the number of accounts to 20</w:t>
      </w:r>
      <w:r>
        <w:rPr>
          <w:rFonts w:ascii="arial" w:eastAsia="arial" w:hAnsi="arial" w:cs="arial"/>
          <w:b w:val="0"/>
          <w:i w:val="0"/>
          <w:strike w:val="0"/>
          <w:noProof w:val="0"/>
          <w:color w:val="000000"/>
          <w:position w:val="0"/>
          <w:sz w:val="20"/>
          <w:u w:val="none"/>
          <w:vertAlign w:val="baseline"/>
        </w:rPr>
        <w:t>, and use an online platform to keep track of them. Give every account a name and purpose, and get rid of anything extra: For instance, curate down to one checking account for daily expenses.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https://www.forbes.com/video/6348348694112/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Trader Joe s recalled multiple lots of some nuts over concerns of salmonella contamination, though no illnesses have been reported, according to the recall notice.</w:t>
      </w:r>
      <w:r>
        <w:rPr>
          <w:rFonts w:ascii="arial" w:eastAsia="arial" w:hAnsi="arial" w:cs="arial"/>
          <w:b/>
          <w:i w:val="0"/>
          <w:strike w:val="0"/>
          <w:noProof w:val="0"/>
          <w:color w:val="000000"/>
          <w:position w:val="0"/>
          <w:sz w:val="20"/>
          <w:u w:val="none"/>
          <w:vertAlign w:val="baseline"/>
        </w:rPr>
        <w:t xml:space="preserve"> What kind of nut </w:t>
      </w:r>
      <w:r>
        <w:rPr>
          <w:rFonts w:ascii="arial" w:eastAsia="arial" w:hAnsi="arial" w:cs="arial"/>
          <w:b w:val="0"/>
          <w:i w:val="0"/>
          <w:strike w:val="0"/>
          <w:noProof w:val="0"/>
          <w:color w:val="000000"/>
          <w:position w:val="0"/>
          <w:sz w:val="20"/>
          <w:u w:val="none"/>
          <w:vertAlign w:val="baseline"/>
        </w:rPr>
        <w:t>was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Peanuts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Walnuts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Cashews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Almonds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CMO newsletter</w:t>
      </w:r>
      <w:r>
        <w:rPr>
          <w:rFonts w:ascii="arial" w:eastAsia="arial" w:hAnsi="arial" w:cs="arial"/>
          <w:b w:val="0"/>
          <w:i w:val="0"/>
          <w:strike w:val="0"/>
          <w:noProof w:val="0"/>
          <w:color w:val="000000"/>
          <w:position w:val="0"/>
          <w:sz w:val="20"/>
          <w:u w:val="none"/>
          <w:vertAlign w:val="baseline"/>
        </w:rPr>
        <w:t>offers the latest news for chief marketing officers and other communications and brand strategy experts.Click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Amazon s Game Show With MrBeast Features Historic Cash Prize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T641-JBCM-F01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Amazon s Game Show With MrBeast Features Historic Cash Prize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KN-T641-JBCM-F01T-00000-00">
    <vt:lpwstr>Doc::/shared/document|contextualFeaturePermID::1516831</vt:lpwstr>
  </property>
  <property fmtid="{D5CDD505-2E9C-101B-9397-08002B2CF9AE}" pid="5" name="UserPermID">
    <vt:lpwstr>urn:user:PA186192196</vt:lpwstr>
  </property>
</Properties>
</file>