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As Biden Prepares For Trip To Israel, Floor Vote Over House Speakership Nears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17, 2023 Tuesday</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Jim Jordan secures Republican votes in House; Joe Biden to visit Israel; strong start for markets; Trump's lies to Deutsche Bank; separated migrant families settlement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Amid war in the Middle East and a looming government shutdown,</w:t>
      </w:r>
      <w:r>
        <w:rPr>
          <w:rFonts w:ascii="arial" w:eastAsia="arial" w:hAnsi="arial" w:cs="arial"/>
          <w:b/>
          <w:i w:val="0"/>
          <w:strike w:val="0"/>
          <w:noProof w:val="0"/>
          <w:color w:val="000000"/>
          <w:position w:val="0"/>
          <w:sz w:val="20"/>
          <w:u w:val="none"/>
          <w:vertAlign w:val="baseline"/>
        </w:rPr>
        <w:t xml:space="preserve">the U.S. House of Representatives is still at an impasse </w:t>
      </w:r>
      <w:r>
        <w:rPr>
          <w:rFonts w:ascii="arial" w:eastAsia="arial" w:hAnsi="arial" w:cs="arial"/>
          <w:b w:val="0"/>
          <w:i w:val="0"/>
          <w:strike w:val="0"/>
          <w:noProof w:val="0"/>
          <w:color w:val="000000"/>
          <w:position w:val="0"/>
          <w:sz w:val="20"/>
          <w:u w:val="none"/>
          <w:vertAlign w:val="baseline"/>
        </w:rPr>
        <w:t>without a Speaker. Everyone from Donald Trump toGeorge W. Bushhas been floated as an option in the two weeks since Rep. Kevin McCarthy s historic ouster.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Rep. Jim Jordan (R-Ohio) gained traction in his bid for Speaker on Monday as hesecured more votes from representativeswho previously said they would not vote for him. The House is scheduled to vote for a new speaker today, and Jordan s confidants believe he is less than 10 votes away from securing the support he needs, the</w:t>
      </w:r>
      <w:r>
        <w:rPr>
          <w:rFonts w:ascii="arial" w:eastAsia="arial" w:hAnsi="arial" w:cs="arial"/>
          <w:b/>
          <w:i w:val="0"/>
          <w:strike w:val="0"/>
          <w:noProof w:val="0"/>
          <w:color w:val="000000"/>
          <w:position w:val="0"/>
          <w:sz w:val="20"/>
          <w:u w:val="none"/>
          <w:vertAlign w:val="baseline"/>
        </w:rPr>
        <w:t xml:space="preserve">New York Times </w:t>
      </w:r>
      <w:r>
        <w:rPr>
          <w:rFonts w:ascii="arial" w:eastAsia="arial" w:hAnsi="arial" w:cs="arial"/>
          <w:b w:val="0"/>
          <w:i w:val="0"/>
          <w:strike w:val="0"/>
          <w:noProof w:val="0"/>
          <w:color w:val="000000"/>
          <w:position w:val="0"/>
          <w:sz w:val="20"/>
          <w:u w:val="none"/>
          <w:vertAlign w:val="baseline"/>
        </w:rPr>
        <w:t>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pauses as he speaks during the Human Rights Campaign National Dinner at the Washington Convention Center in Washington, DC, on October 14, 2023. (Photo by ANDREW CABALLERO-REYNOLDS / AFP) (Photo by ANDREW CABALLERO-REYNOLDS/AFP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PresidentJoe Biden will visit Israel Wednesdayin a show of solidarity with the country ahead of its looming ground offensive into Gaza. The president's visit was announced by Secretary of State Antony Blinken, who said Biden will</w:t>
      </w:r>
      <w:r>
        <w:rPr>
          <w:rFonts w:ascii="arial" w:eastAsia="arial" w:hAnsi="arial" w:cs="arial"/>
          <w:b/>
          <w:i w:val="0"/>
          <w:strike w:val="0"/>
          <w:noProof w:val="0"/>
          <w:color w:val="000000"/>
          <w:position w:val="0"/>
          <w:sz w:val="20"/>
          <w:u w:val="none"/>
          <w:vertAlign w:val="baseline"/>
        </w:rPr>
        <w:t>express his  ironclad commitment  to Israel s security</w:t>
      </w:r>
      <w:r>
        <w:rPr>
          <w:rFonts w:ascii="arial" w:eastAsia="arial" w:hAnsi="arial" w:cs="arial"/>
          <w:b w:val="0"/>
          <w:i w:val="0"/>
          <w:strike w:val="0"/>
          <w:noProof w:val="0"/>
          <w:color w:val="000000"/>
          <w:position w:val="0"/>
          <w:sz w:val="20"/>
          <w:u w:val="none"/>
          <w:vertAlign w:val="baseline"/>
        </w:rPr>
        <w:t>. After Israel, Biden will travel to Jordan to meet with other Arab leaders to  reiterate  that Hamas does not represent the Palestinian people s right to self-determination and aid for civilians in Gaza, the White House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Supreme Court Justice Amy Coney Barrett said Monday that anethics code for Supreme Court justices would be "a good idea. Barrett also suggested her colleagues on the court are broadly in support of ethical guidelines more in line with those that lower court judges are required to adhere to, saying  there's unanimity among all nine justices</w:t>
      </w:r>
      <w:r>
        <w:rPr>
          <w:rFonts w:ascii="arial" w:eastAsia="arial" w:hAnsi="arial" w:cs="arial"/>
          <w:b/>
          <w:i w:val="0"/>
          <w:strike w:val="0"/>
          <w:noProof w:val="0"/>
          <w:color w:val="000000"/>
          <w:position w:val="0"/>
          <w:sz w:val="20"/>
          <w:u w:val="none"/>
          <w:vertAlign w:val="baseline"/>
        </w:rPr>
        <w:t>that we should and do hold ourselves to the highest ethical standards possible</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Thestart of the week saw welcome news for investors, as the Dow Jones Industrial Average rose 0.9%,</w:t>
      </w:r>
      <w:r>
        <w:rPr>
          <w:rFonts w:ascii="arial" w:eastAsia="arial" w:hAnsi="arial" w:cs="arial"/>
          <w:b/>
          <w:i w:val="0"/>
          <w:strike w:val="0"/>
          <w:noProof w:val="0"/>
          <w:color w:val="000000"/>
          <w:position w:val="0"/>
          <w:sz w:val="20"/>
          <w:u w:val="none"/>
          <w:vertAlign w:val="baseline"/>
        </w:rPr>
        <w:t>its best daily performance since September 14</w:t>
      </w:r>
      <w:r>
        <w:rPr>
          <w:rFonts w:ascii="arial" w:eastAsia="arial" w:hAnsi="arial" w:cs="arial"/>
          <w:b w:val="0"/>
          <w:i w:val="0"/>
          <w:strike w:val="0"/>
          <w:noProof w:val="0"/>
          <w:color w:val="000000"/>
          <w:position w:val="0"/>
          <w:sz w:val="20"/>
          <w:u w:val="none"/>
          <w:vertAlign w:val="baseline"/>
        </w:rPr>
        <w:t>, while the S&amp;P 500 and tech-heavy Nasdaq gained 1.1% and 1.2%, respectively. Last week s strong beginning to a string of third-quarter earnings reports buoyed the gains, but Morgan Stanley s top U.S. equity strategist warns a period of pain could be ahead after earnings season fades.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ofMonday s top stock gainers was Lululemon, which S&amp;P Dow Jones Indices announced late Friday would replace video game giant Activision on the S&amp;P 500 after its deal with Microsoft closed. Shares of the fitness wear giant</w:t>
      </w:r>
      <w:r>
        <w:rPr>
          <w:rFonts w:ascii="arial" w:eastAsia="arial" w:hAnsi="arial" w:cs="arial"/>
          <w:b/>
          <w:i w:val="0"/>
          <w:strike w:val="0"/>
          <w:noProof w:val="0"/>
          <w:color w:val="000000"/>
          <w:position w:val="0"/>
          <w:sz w:val="20"/>
          <w:u w:val="none"/>
          <w:vertAlign w:val="baseline"/>
        </w:rPr>
        <w:t>rose 10% to reach their highest price in more than a year</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biggest names in Silicon Valleyhave accepted billions from the venture investment armof Saudi Arabia s $700 billion Public Investment Fund, but it's only publicly backed one European firm, Swedish venture capital fund Northzone. The Middle East kingdom is in the midst of an unprecedented push to use state money to not only break its own economy s reliance on fossil fuels but to</w:t>
      </w:r>
      <w:r>
        <w:rPr>
          <w:rFonts w:ascii="arial" w:eastAsia="arial" w:hAnsi="arial" w:cs="arial"/>
          <w:b/>
          <w:i w:val="0"/>
          <w:strike w:val="0"/>
          <w:noProof w:val="0"/>
          <w:color w:val="000000"/>
          <w:position w:val="0"/>
          <w:sz w:val="20"/>
          <w:u w:val="none"/>
          <w:vertAlign w:val="baseline"/>
        </w:rPr>
        <w:t xml:space="preserve">become a major dealmaker in tech, sports and video gaming.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ADEL, IOWA - OCTOBER 16: Republican presidential candidate former President Donald Trump speaks to guests during a campaign event at the Dallas County Fairgrounds on October 16, 2023 in Adel, Iowa. (Photo by Scott Olson/Getty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Documents submitted into trial evidence last week show that Donald Trump s longtime go-to lender, Deutsche Bank, fell for many of his lies,giving the bank a distorted view of its most famous client. For instance, a Deutsche credit report says 40 Wall Street, one of Trump s many buildings, has 72 floors with 1.3 million square feet of  premier office space,  when documents show it is actually 63 stories and contains 1.1 million square feet of office space. The square-footage mistake alone could have</w:t>
      </w:r>
      <w:r>
        <w:rPr>
          <w:rFonts w:ascii="arial" w:eastAsia="arial" w:hAnsi="arial" w:cs="arial"/>
          <w:b/>
          <w:i w:val="0"/>
          <w:strike w:val="0"/>
          <w:noProof w:val="0"/>
          <w:color w:val="000000"/>
          <w:position w:val="0"/>
          <w:sz w:val="20"/>
          <w:u w:val="none"/>
          <w:vertAlign w:val="baseline"/>
        </w:rPr>
        <w:t xml:space="preserve"> theoretically caused Deutsche to overvalue the property by about $50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 families separated under a Trump-era policywill be allowed to request asylum in the U.S. and get benefitslike housing and legal counsel as part of a court settlement filed Monday by the Biden administration and the ACLU. The settlement</w:t>
      </w:r>
      <w:r>
        <w:rPr>
          <w:rFonts w:ascii="arial" w:eastAsia="arial" w:hAnsi="arial" w:cs="arial"/>
          <w:b/>
          <w:i w:val="0"/>
          <w:strike w:val="0"/>
          <w:noProof w:val="0"/>
          <w:color w:val="000000"/>
          <w:position w:val="0"/>
          <w:sz w:val="20"/>
          <w:u w:val="none"/>
          <w:vertAlign w:val="baseline"/>
        </w:rPr>
        <w:t>ends a yearslong legal dispute after 3,881 children were separated from their families</w:t>
      </w:r>
      <w:r>
        <w:rPr>
          <w:rFonts w:ascii="arial" w:eastAsia="arial" w:hAnsi="arial" w:cs="arial"/>
          <w:b w:val="0"/>
          <w:i w:val="0"/>
          <w:strike w:val="0"/>
          <w:noProof w:val="0"/>
          <w:color w:val="000000"/>
          <w:position w:val="0"/>
          <w:sz w:val="20"/>
          <w:u w:val="none"/>
          <w:vertAlign w:val="baseline"/>
        </w:rPr>
        <w:t>at the southern border during President Donald Trump s administration.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As the nation s current influx of migrants continues, Massachusetts,</w:t>
      </w:r>
      <w:r>
        <w:rPr>
          <w:rFonts w:ascii="arial" w:eastAsia="arial" w:hAnsi="arial" w:cs="arial"/>
          <w:b/>
          <w:i w:val="0"/>
          <w:strike w:val="0"/>
          <w:noProof w:val="0"/>
          <w:color w:val="000000"/>
          <w:position w:val="0"/>
          <w:sz w:val="20"/>
          <w:u w:val="none"/>
          <w:vertAlign w:val="baseline"/>
        </w:rPr>
        <w:t>one of the Democratic-run areas struggling to keep up</w:t>
      </w:r>
      <w:r>
        <w:rPr>
          <w:rFonts w:ascii="arial" w:eastAsia="arial" w:hAnsi="arial" w:cs="arial"/>
          <w:b w:val="0"/>
          <w:i w:val="0"/>
          <w:strike w:val="0"/>
          <w:noProof w:val="0"/>
          <w:color w:val="000000"/>
          <w:position w:val="0"/>
          <w:sz w:val="20"/>
          <w:u w:val="none"/>
          <w:vertAlign w:val="baseline"/>
        </w:rPr>
        <w:t xml:space="preserve">,said it will run out of space to house migrants seeking shelterin the state. Gov. Maura Healey called on the federal government for assistance, saying it  bears ultimate responsibility for this situation.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Atlanta Hawks' guard Trae Young (2nd-L) attempts a shot during the NBA pre-season basketball match between the Milwaukee Bucks and the Atlanta Hawks at the Etihad Arena on Yas Island in Abu Dhabi, on October 6, 2022. (Photo by Karim SAHIB / AFP) (Photo by KARIM SAHIB/AFP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TheNBA posted a record $1.66 billion in sponsorship revenueduring the 2022-23 season, 1.3% more than the previous year, according to IEG.</w:t>
      </w:r>
      <w:r>
        <w:rPr>
          <w:rFonts w:ascii="arial" w:eastAsia="arial" w:hAnsi="arial" w:cs="arial"/>
          <w:b/>
          <w:i w:val="0"/>
          <w:strike w:val="0"/>
          <w:noProof w:val="0"/>
          <w:color w:val="000000"/>
          <w:position w:val="0"/>
          <w:sz w:val="20"/>
          <w:u w:val="none"/>
          <w:vertAlign w:val="baseline"/>
        </w:rPr>
        <w:t>Major new league deals with Sorare and Hisense</w:t>
      </w:r>
      <w:r>
        <w:rPr>
          <w:rFonts w:ascii="arial" w:eastAsia="arial" w:hAnsi="arial" w:cs="arial"/>
          <w:b w:val="0"/>
          <w:i w:val="0"/>
          <w:strike w:val="0"/>
          <w:noProof w:val="0"/>
          <w:color w:val="000000"/>
          <w:position w:val="0"/>
          <w:sz w:val="20"/>
          <w:u w:val="none"/>
          <w:vertAlign w:val="baseline"/>
        </w:rPr>
        <w:t>, jersey patch deals between the Chicago Bulls and Motorola and the San Antonio Spurs and Self Financial, the Heat s new naming rights deal with Kaseya, and new global sponsorships from Abu Dhabi preseason games all more than make up for the $20 million lost from deals with now-bankrupt crypto exchange FTX.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 is raising prices at both Walt Disney World Resort in Orlando and Disneyland Resort in Anaheim, Calif., butthere s a loophole:</w:t>
      </w:r>
      <w:r>
        <w:rPr>
          <w:rFonts w:ascii="arial" w:eastAsia="arial" w:hAnsi="arial" w:cs="arial"/>
          <w:b/>
          <w:i w:val="0"/>
          <w:strike w:val="0"/>
          <w:noProof w:val="0"/>
          <w:color w:val="000000"/>
          <w:position w:val="0"/>
          <w:sz w:val="20"/>
          <w:u w:val="none"/>
          <w:vertAlign w:val="baseline"/>
        </w:rPr>
        <w:t>authorized resellers can continue to sell tickets</w:t>
      </w:r>
      <w:r>
        <w:rPr>
          <w:rFonts w:ascii="arial" w:eastAsia="arial" w:hAnsi="arial" w:cs="arial"/>
          <w:b w:val="0"/>
          <w:i w:val="0"/>
          <w:strike w:val="0"/>
          <w:noProof w:val="0"/>
          <w:color w:val="000000"/>
          <w:position w:val="0"/>
          <w:sz w:val="20"/>
          <w:u w:val="none"/>
          <w:vertAlign w:val="baseline"/>
        </w:rPr>
        <w:t>at former prices while supplies last. Buying tickets in advance, visiting during off-peak times and buying multi-day tickets can also save you money.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Novo Nordisk, manufacturer of popular diabetes and weight-loss drugs Ozempic and Wegovy,will acquire the drug ocedurenone for $1.3 billion. The Danish firm says the experimental drug could be used to treat uncontrolled hypertension, with potential applications for treating cardiovascular and chronic kidney disease.</w:t>
      </w:r>
      <w:r>
        <w:rPr>
          <w:rFonts w:ascii="arial" w:eastAsia="arial" w:hAnsi="arial" w:cs="arial"/>
          <w:b/>
          <w:i w:val="0"/>
          <w:strike w:val="0"/>
          <w:noProof w:val="0"/>
          <w:color w:val="000000"/>
          <w:position w:val="0"/>
          <w:sz w:val="20"/>
          <w:u w:val="none"/>
          <w:vertAlign w:val="baseline"/>
        </w:rPr>
        <w:t xml:space="preserve"> An estimated 122.4 million people age 20 or older in the U.S. have high blood pressure</w:t>
      </w:r>
      <w:r>
        <w:rPr>
          <w:rFonts w:ascii="arial" w:eastAsia="arial" w:hAnsi="arial" w:cs="arial"/>
          <w:b w:val="0"/>
          <w:i w:val="0"/>
          <w:strike w:val="0"/>
          <w:noProof w:val="0"/>
          <w:color w:val="000000"/>
          <w:position w:val="0"/>
          <w:sz w:val="20"/>
          <w:u w:val="none"/>
          <w:vertAlign w:val="baseline"/>
        </w:rPr>
        <w:t>, according to the American Heart Association.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Here s How Much Chris Christie Is 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former New Jersey Gov. Chris Christie during a campaign event, Monday, July 24, 2023, in Concord, N.H. (AP Photo/Charles Krupa,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Plenty of politicians make big money after leaving office: Just askNikki Haley,Mike PenceorJoe Biden. They all leveraged some combination of</w:t>
      </w:r>
      <w:r>
        <w:rPr>
          <w:rFonts w:ascii="arial" w:eastAsia="arial" w:hAnsi="arial" w:cs="arial"/>
          <w:b/>
          <w:i w:val="0"/>
          <w:strike w:val="0"/>
          <w:noProof w:val="0"/>
          <w:color w:val="000000"/>
          <w:position w:val="0"/>
          <w:sz w:val="20"/>
          <w:u w:val="none"/>
          <w:vertAlign w:val="baseline"/>
        </w:rPr>
        <w:t>tried-and-true moneymaking methods for political figures</w:t>
      </w:r>
      <w:r>
        <w:rPr>
          <w:rFonts w:ascii="arial" w:eastAsia="arial" w:hAnsi="arial" w:cs="arial"/>
          <w:b w:val="0"/>
          <w:i w:val="0"/>
          <w:strike w:val="0"/>
          <w:noProof w:val="0"/>
          <w:color w:val="000000"/>
          <w:position w:val="0"/>
          <w:sz w:val="20"/>
          <w:u w:val="none"/>
          <w:vertAlign w:val="baseline"/>
        </w:rPr>
        <w:t>: writing books, hitting the speech circuit or tapping the private sector for board seats and consulting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of all the people running for president today, nobody has played the game better than Chris Christie.Christie, a lifelong lawyer and public servant who was among the poorest 2015 presidential hopefuls, is</w:t>
      </w:r>
      <w:r>
        <w:rPr>
          <w:rFonts w:ascii="arial" w:eastAsia="arial" w:hAnsi="arial" w:cs="arial"/>
          <w:b/>
          <w:i w:val="0"/>
          <w:strike w:val="0"/>
          <w:noProof w:val="0"/>
          <w:color w:val="000000"/>
          <w:position w:val="0"/>
          <w:sz w:val="20"/>
          <w:u w:val="none"/>
          <w:vertAlign w:val="baseline"/>
        </w:rPr>
        <w:t>now one of the richest people vying for the Oval Office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New Jersey governor and his wife, Mary Pat, reported $1 million to $2 million in assets when Christie left office in 2018, plus a $1.3 million house in Morris County, New Jersey. Today,</w:t>
      </w:r>
      <w:r>
        <w:rPr>
          <w:rFonts w:ascii="arial" w:eastAsia="arial" w:hAnsi="arial" w:cs="arial"/>
          <w:b/>
          <w:i w:val="0"/>
          <w:strike w:val="0"/>
          <w:noProof w:val="0"/>
          <w:color w:val="000000"/>
          <w:position w:val="0"/>
          <w:sz w:val="20"/>
          <w:u w:val="none"/>
          <w:vertAlign w:val="baseline"/>
        </w:rPr>
        <w:t>the couple s net worth has more than quadrupled</w:t>
      </w:r>
      <w:r>
        <w:rPr>
          <w:rFonts w:ascii="arial" w:eastAsia="arial" w:hAnsi="arial" w:cs="arial"/>
          <w:b w:val="0"/>
          <w:i w:val="0"/>
          <w:strike w:val="0"/>
          <w:noProof w:val="0"/>
          <w:color w:val="000000"/>
          <w:position w:val="0"/>
          <w:sz w:val="20"/>
          <w:u w:val="none"/>
          <w:vertAlign w:val="baseline"/>
        </w:rPr>
        <w:t>, according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 they build such a big fortune in such a short period of time? By doing all of what Haley, Pence and Biden did combined only bigger cashing in via books, speeches and plenty of work at both the Christie Law Firm and Christie 55 Solutions, a consulting shop.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All told, the</w:t>
      </w:r>
      <w:r>
        <w:rPr>
          <w:rFonts w:ascii="arial" w:eastAsia="arial" w:hAnsi="arial" w:cs="arial"/>
          <w:b/>
          <w:i w:val="0"/>
          <w:strike w:val="0"/>
          <w:noProof w:val="0"/>
          <w:color w:val="000000"/>
          <w:position w:val="0"/>
          <w:sz w:val="20"/>
          <w:u w:val="none"/>
          <w:vertAlign w:val="baseline"/>
        </w:rPr>
        <w:t>Christies  fortune has ballooned to an estimated $15 million,</w:t>
      </w:r>
      <w:r>
        <w:rPr>
          <w:rFonts w:ascii="arial" w:eastAsia="arial" w:hAnsi="arial" w:cs="arial"/>
          <w:b w:val="0"/>
          <w:i w:val="0"/>
          <w:strike w:val="0"/>
          <w:noProof w:val="0"/>
          <w:color w:val="000000"/>
          <w:position w:val="0"/>
          <w:sz w:val="20"/>
          <w:u w:val="none"/>
          <w:vertAlign w:val="baseline"/>
        </w:rPr>
        <w:t>more than every Republican presidential hopeful except North Dakota Gov. Doug Burgum, entrepreneur Vivek Ramaswamy and, of course, his former friend, Donald Trump, who is way ahead of everyone else in terms of net worth and polling alike. If Christie continues to poll in the single digits, though, at least his family is set up for a very comfortable second political retirement.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Here s How Much Donald Trump Is Worth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itsopening weekend, Taylor Swift s Eras Tour concert filmbecame the highest-grossing concert film of all time, according to AMC. It s the</w:t>
      </w:r>
      <w:r>
        <w:rPr>
          <w:rFonts w:ascii="arial" w:eastAsia="arial" w:hAnsi="arial" w:cs="arial"/>
          <w:b/>
          <w:i w:val="0"/>
          <w:strike w:val="0"/>
          <w:noProof w:val="0"/>
          <w:color w:val="000000"/>
          <w:position w:val="0"/>
          <w:sz w:val="20"/>
          <w:u w:val="none"/>
          <w:vertAlign w:val="baseline"/>
        </w:rPr>
        <w:t xml:space="preserve"> second-best-ever domestic opening in the month of October</w:t>
      </w:r>
      <w:r>
        <w:rPr>
          <w:rFonts w:ascii="arial" w:eastAsia="arial" w:hAnsi="arial" w:cs="arial"/>
          <w:b w:val="0"/>
          <w:i w:val="0"/>
          <w:strike w:val="0"/>
          <w:noProof w:val="0"/>
          <w:color w:val="000000"/>
          <w:position w:val="0"/>
          <w:sz w:val="20"/>
          <w:u w:val="none"/>
          <w:vertAlign w:val="baseline"/>
        </w:rPr>
        <w:t>for any type of movie: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$92.8 million:</w:t>
      </w:r>
      <w:r>
        <w:rPr>
          <w:rFonts w:ascii="arial" w:eastAsia="arial" w:hAnsi="arial" w:cs="arial"/>
          <w:b w:val="0"/>
          <w:i w:val="0"/>
          <w:strike w:val="0"/>
          <w:noProof w:val="0"/>
          <w:color w:val="000000"/>
          <w:position w:val="0"/>
          <w:sz w:val="20"/>
          <w:u w:val="none"/>
          <w:vertAlign w:val="baseline"/>
        </w:rPr>
        <w:t>The amount</w:t>
      </w:r>
      <w:r>
        <w:rPr>
          <w:rFonts w:ascii="arial" w:eastAsia="arial" w:hAnsi="arial" w:cs="arial"/>
          <w:b/>
          <w:i w:val="0"/>
          <w:strike w:val="0"/>
          <w:noProof w:val="0"/>
          <w:color w:val="000000"/>
          <w:position w:val="0"/>
          <w:sz w:val="20"/>
          <w:u w:val="none"/>
          <w:vertAlign w:val="baseline"/>
        </w:rPr>
        <w:t>Taylor Swift: The Eras Tour</w:t>
      </w:r>
      <w:r>
        <w:rPr>
          <w:rFonts w:ascii="arial" w:eastAsia="arial" w:hAnsi="arial" w:cs="arial"/>
          <w:b w:val="0"/>
          <w:i w:val="0"/>
          <w:strike w:val="0"/>
          <w:noProof w:val="0"/>
          <w:color w:val="000000"/>
          <w:position w:val="0"/>
          <w:sz w:val="20"/>
          <w:u w:val="none"/>
          <w:vertAlign w:val="baseline"/>
        </w:rPr>
        <w:t>earned in domestic theaters during its three-day debut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$73 million: </w:t>
      </w:r>
      <w:r>
        <w:rPr>
          <w:rFonts w:ascii="arial" w:eastAsia="arial" w:hAnsi="arial" w:cs="arial"/>
          <w:b w:val="0"/>
          <w:i w:val="0"/>
          <w:strike w:val="0"/>
          <w:noProof w:val="0"/>
          <w:color w:val="000000"/>
          <w:position w:val="0"/>
          <w:sz w:val="20"/>
          <w:u w:val="none"/>
          <w:vertAlign w:val="baseline"/>
        </w:rPr>
        <w:t>The lifetime gross of the</w:t>
      </w:r>
      <w:r>
        <w:rPr>
          <w:rFonts w:ascii="arial" w:eastAsia="arial" w:hAnsi="arial" w:cs="arial"/>
          <w:b/>
          <w:i w:val="0"/>
          <w:strike w:val="0"/>
          <w:noProof w:val="0"/>
          <w:color w:val="000000"/>
          <w:position w:val="0"/>
          <w:sz w:val="20"/>
          <w:u w:val="none"/>
          <w:vertAlign w:val="baseline"/>
        </w:rPr>
        <w:t xml:space="preserve">Justin Bieber: Never Say Never </w:t>
      </w:r>
      <w:r>
        <w:rPr>
          <w:rFonts w:ascii="arial" w:eastAsia="arial" w:hAnsi="arial" w:cs="arial"/>
          <w:b w:val="0"/>
          <w:i w:val="0"/>
          <w:strike w:val="0"/>
          <w:noProof w:val="0"/>
          <w:color w:val="000000"/>
          <w:position w:val="0"/>
          <w:sz w:val="20"/>
          <w:u w:val="none"/>
          <w:vertAlign w:val="baseline"/>
        </w:rPr>
        <w:t>movie, which previously held the all-time record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than 3 million: </w:t>
      </w:r>
      <w:r>
        <w:rPr>
          <w:rFonts w:ascii="arial" w:eastAsia="arial" w:hAnsi="arial" w:cs="arial"/>
          <w:b w:val="0"/>
          <w:i w:val="0"/>
          <w:strike w:val="0"/>
          <w:noProof w:val="0"/>
          <w:color w:val="000000"/>
          <w:position w:val="0"/>
          <w:sz w:val="20"/>
          <w:u w:val="none"/>
          <w:vertAlign w:val="baseline"/>
        </w:rPr>
        <w:t>The number of fans who have attended an Eras Tour show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Open enrollment is in full swing at many companies, </w:t>
      </w:r>
      <w:r>
        <w:rPr>
          <w:rFonts w:ascii="arial" w:eastAsia="arial" w:hAnsi="arial" w:cs="arial"/>
          <w:b w:val="0"/>
          <w:i w:val="0"/>
          <w:strike w:val="0"/>
          <w:noProof w:val="0"/>
          <w:color w:val="000000"/>
          <w:position w:val="0"/>
          <w:sz w:val="20"/>
          <w:u w:val="none"/>
          <w:vertAlign w:val="baseline"/>
        </w:rPr>
        <w:t>and if sorting through the options for health insurance coverage is overwhelming,here are a few basics to keep in mind: HMOs tend to be cheaper, but your options can be more limited for seeing a specialist and out-of-network care, while PPOs allow for more flexibility in choosing a specialist or location. A plan with a lower deductible and out-of-pocket maximum will be the most expensive, but it may be the best option if you have a greater need for medical care.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opening of locations in New York and North Carolina, one low-cost European fashion brand is closer to its plan to have a total of 24 stores in the U.S. and 463 worldwide by the end of the year.</w:t>
      </w:r>
      <w:r>
        <w:rPr>
          <w:rFonts w:ascii="arial" w:eastAsia="arial" w:hAnsi="arial" w:cs="arial"/>
          <w:b/>
          <w:i w:val="0"/>
          <w:strike w:val="0"/>
          <w:noProof w:val="0"/>
          <w:color w:val="000000"/>
          <w:position w:val="0"/>
          <w:sz w:val="20"/>
          <w:u w:val="none"/>
          <w:vertAlign w:val="baseline"/>
        </w:rPr>
        <w:t>Which retailer</w:t>
      </w:r>
      <w:r>
        <w:rPr>
          <w:rFonts w:ascii="arial" w:eastAsia="arial" w:hAnsi="arial" w:cs="arial"/>
          <w:b w:val="0"/>
          <w:i w:val="0"/>
          <w:strike w:val="0"/>
          <w:noProof w:val="0"/>
          <w:color w:val="000000"/>
          <w:position w:val="0"/>
          <w:sz w:val="20"/>
          <w:u w:val="none"/>
          <w:vertAlign w:val="baseline"/>
        </w:rPr>
        <w:t>is rapidly expanding in the Southeast?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Primark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H&amp;M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ZARA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As Biden Prepares For Trip To Israel , Floor Vote Over House Speakership Nears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DV-8TB1-DXVP-501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As Biden Prepares For Trip To Israel , Floor Vote Over House Speakership Nears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DV-8TB1-DXVP-501N-00000-00">
    <vt:lpwstr>Doc::/shared/document|contextualFeaturePermID::1516831</vt:lpwstr>
  </property>
  <property fmtid="{D5CDD505-2E9C-101B-9397-08002B2CF9AE}" pid="5" name="UserPermID">
    <vt:lpwstr>urn:user:PA186192196</vt:lpwstr>
  </property>
</Properties>
</file>