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New Covid Boosters Rolling Out Soon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13, 2023 Wednesday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Airport security technology; A cyberattack on MGM; DOJ claims Google maintained an illegal monopoly; $10B in election ads; Biden impeachment inquiry;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almost time for pumpkins, changing leaves and Halloween. But there s one season I m not looking forward to: cold and flu season. Add an increase in Covid cases on top of that, for which hospitalizations are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w:t>
      </w:r>
      <w:r>
        <w:rPr>
          <w:rFonts w:ascii="arial" w:eastAsia="arial" w:hAnsi="arial" w:cs="arial"/>
          <w:b/>
          <w:i w:val="0"/>
          <w:strike w:val="0"/>
          <w:noProof w:val="0"/>
          <w:color w:val="000000"/>
          <w:position w:val="0"/>
          <w:sz w:val="20"/>
          <w:u w:val="none"/>
          <w:vertAlign w:val="baseline"/>
        </w:rPr>
        <w:t>vaccines can help reduce that risk</w:t>
      </w:r>
      <w:r>
        <w:rPr>
          <w:rFonts w:ascii="arial" w:eastAsia="arial" w:hAnsi="arial" w:cs="arial"/>
          <w:b w:val="0"/>
          <w:i w:val="0"/>
          <w:strike w:val="0"/>
          <w:noProof w:val="0"/>
          <w:color w:val="000000"/>
          <w:position w:val="0"/>
          <w:sz w:val="20"/>
          <w:u w:val="none"/>
          <w:vertAlign w:val="baseline"/>
        </w:rPr>
        <w:t>, and this season supdated flu vaccine has reduced hospitalization risksin South America by 52%, according to a CDC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CDCrecommended that most Americans get new Covid-19 boosters designed to target the newest strains of the virus. Vaccines are expected to be delivered to pharmacies and providers soon.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Derna, in eastern Libya, was hit particularly hard by the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w:t>
      </w:r>
      <w:r>
        <w:rPr>
          <w:rFonts w:ascii="arial" w:eastAsia="arial" w:hAnsi="arial" w:cs="arial"/>
          <w:b/>
          <w:i w:val="0"/>
          <w:strike w:val="0"/>
          <w:noProof w:val="0"/>
          <w:color w:val="000000"/>
          <w:position w:val="0"/>
          <w:sz w:val="20"/>
          <w:u w:val="none"/>
          <w:vertAlign w:val="baseline"/>
        </w:rPr>
        <w:t>5,300 people are thought to be dead and some 10,000 are reported missing</w:t>
      </w:r>
      <w:r>
        <w:rPr>
          <w:rFonts w:ascii="arial" w:eastAsia="arial" w:hAnsi="arial" w:cs="arial"/>
          <w:b w:val="0"/>
          <w:i w:val="0"/>
          <w:strike w:val="0"/>
          <w:noProof w:val="0"/>
          <w:color w:val="000000"/>
          <w:position w:val="0"/>
          <w:sz w:val="20"/>
          <w:u w:val="none"/>
          <w:vertAlign w:val="baseline"/>
        </w:rPr>
        <w:t>afterflooding in northeastern Libya over the weekend. A heavy storm in the Mediterranean Sea brought severe rain, overwhelming two dams to the point of collapse and flooding areas with flowing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s pension funds and Oregonfiled a lawsuit against Fox Corporationaccusing it and its board of repeatedly broadcasting false information about the 2020 presidential election,</w:t>
      </w:r>
      <w:r>
        <w:rPr>
          <w:rFonts w:ascii="arial" w:eastAsia="arial" w:hAnsi="arial" w:cs="arial"/>
          <w:b/>
          <w:i w:val="0"/>
          <w:strike w:val="0"/>
          <w:noProof w:val="0"/>
          <w:color w:val="000000"/>
          <w:position w:val="0"/>
          <w:sz w:val="20"/>
          <w:u w:val="none"/>
          <w:vertAlign w:val="baseline"/>
        </w:rPr>
        <w:t>allegedly exposing itself to defamation lawsuits that could reduce shareholder value</w:t>
      </w:r>
      <w:r>
        <w:rPr>
          <w:rFonts w:ascii="arial" w:eastAsia="arial" w:hAnsi="arial" w:cs="arial"/>
          <w:b w:val="0"/>
          <w:i w:val="0"/>
          <w:strike w:val="0"/>
          <w:noProof w:val="0"/>
          <w:color w:val="000000"/>
          <w:position w:val="0"/>
          <w:sz w:val="20"/>
          <w:u w:val="none"/>
          <w:vertAlign w:val="baseline"/>
        </w:rPr>
        <w:t xml:space="preserve"> months after Fox settled its $787 million defamation lawsuit with Dominion Voting Systems. New York City s pension funds held about 857,000 shares of Fox stock worth $28.1 million, according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Guests were shut out of their rooms at MGM Grand and a dozen other Las Vegas properties. (Photo by Ethan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Acyberattack forced MGM Resorts to shut down operationsat a dozen of the most iconic casino hotels in Las Vegas including the Bellagio, Mandalay Bay and the Cosmopolitan as well as another half-dozen properties around the U.S. Since Monday evening, the MGM website has been replaced by a splash page advising guests to contact the company directly via phone.</w:t>
      </w:r>
      <w:r>
        <w:rPr>
          <w:rFonts w:ascii="arial" w:eastAsia="arial" w:hAnsi="arial" w:cs="arial"/>
          <w:b/>
          <w:i w:val="0"/>
          <w:strike w:val="0"/>
          <w:noProof w:val="0"/>
          <w:color w:val="000000"/>
          <w:position w:val="0"/>
          <w:sz w:val="20"/>
          <w:u w:val="none"/>
          <w:vertAlign w:val="baseline"/>
        </w:rPr>
        <w:t>MGM Resorts is one of the world s largest casino-hotel companies,</w:t>
      </w:r>
      <w:r>
        <w:rPr>
          <w:rFonts w:ascii="arial" w:eastAsia="arial" w:hAnsi="arial" w:cs="arial"/>
          <w:b w:val="0"/>
          <w:i w:val="0"/>
          <w:strike w:val="0"/>
          <w:noProof w:val="0"/>
          <w:color w:val="000000"/>
          <w:position w:val="0"/>
          <w:sz w:val="20"/>
          <w:u w:val="none"/>
          <w:vertAlign w:val="baseline"/>
        </w:rPr>
        <w:t>earning $14.1 billion in revenue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more than two years of unintentionally</w:t>
      </w:r>
      <w:r>
        <w:rPr>
          <w:rFonts w:ascii="arial" w:eastAsia="arial" w:hAnsi="arial" w:cs="arial"/>
          <w:b/>
          <w:i w:val="0"/>
          <w:strike w:val="0"/>
          <w:noProof w:val="0"/>
          <w:color w:val="000000"/>
          <w:position w:val="0"/>
          <w:sz w:val="20"/>
          <w:u w:val="none"/>
          <w:vertAlign w:val="baseline"/>
        </w:rPr>
        <w:t>offering a way to buy bitcoin for less than its market price</w:t>
      </w:r>
      <w:r>
        <w:rPr>
          <w:rFonts w:ascii="arial" w:eastAsia="arial" w:hAnsi="arial" w:cs="arial"/>
          <w:b w:val="0"/>
          <w:i w:val="0"/>
          <w:strike w:val="0"/>
          <w:noProof w:val="0"/>
          <w:color w:val="000000"/>
          <w:position w:val="0"/>
          <w:sz w:val="20"/>
          <w:u w:val="none"/>
          <w:vertAlign w:val="baseline"/>
        </w:rPr>
        <w:t xml:space="preserve"> sometimes a lot less the world s most popular cryptocurrency investment fund is advancing in an attempt to change its format thanks to acourt victorythatcould provide an overnight bonanza to investors. Logically, the question should be more when, than if, the $16 billion Grayscale Bitcoin Trust (GBTC ) will transform into an exchange-traded fund from its current restrictive format.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Oracle chairmanLarry Ellison lost nearly $20 billion in net worthafter the company suffered its</w:t>
      </w:r>
      <w:r>
        <w:rPr>
          <w:rFonts w:ascii="arial" w:eastAsia="arial" w:hAnsi="arial" w:cs="arial"/>
          <w:b/>
          <w:i w:val="0"/>
          <w:strike w:val="0"/>
          <w:noProof w:val="0"/>
          <w:color w:val="000000"/>
          <w:position w:val="0"/>
          <w:sz w:val="20"/>
          <w:u w:val="none"/>
          <w:vertAlign w:val="baseline"/>
        </w:rPr>
        <w:t>worst daily stock loss in more than two decades</w:t>
      </w:r>
      <w:r>
        <w:rPr>
          <w:rFonts w:ascii="arial" w:eastAsia="arial" w:hAnsi="arial" w:cs="arial"/>
          <w:b w:val="0"/>
          <w:i w:val="0"/>
          <w:strike w:val="0"/>
          <w:noProof w:val="0"/>
          <w:color w:val="000000"/>
          <w:position w:val="0"/>
          <w:sz w:val="20"/>
          <w:u w:val="none"/>
          <w:vertAlign w:val="baseline"/>
        </w:rPr>
        <w:t>Tuesday. The software giant s earnings report largely disappointed investors, leading shares of Oracle to crash 13.5%, despite previously outpacing the tech-heavy Nasdaq s year-to-date gains.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Saper joined Uncork Capital after four years investing in fintech and business software at Accel.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MILLETTE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thebiggest tech antitrust trial in decadesfinally got underway Tuesday, theDOJ said that Googleused its scale and resources, particularly through its exclusivity deals with device makers, to</w:t>
      </w:r>
      <w:r>
        <w:rPr>
          <w:rFonts w:ascii="arial" w:eastAsia="arial" w:hAnsi="arial" w:cs="arial"/>
          <w:b/>
          <w:i w:val="0"/>
          <w:strike w:val="0"/>
          <w:noProof w:val="0"/>
          <w:color w:val="000000"/>
          <w:position w:val="0"/>
          <w:sz w:val="20"/>
          <w:u w:val="none"/>
          <w:vertAlign w:val="baseline"/>
        </w:rPr>
        <w:t xml:space="preserve"> illegally maintain a monopoly for more than a decade</w:t>
      </w:r>
      <w:r>
        <w:rPr>
          <w:rFonts w:ascii="arial" w:eastAsia="arial" w:hAnsi="arial" w:cs="arial"/>
          <w:b w:val="0"/>
          <w:i w:val="0"/>
          <w:strike w:val="0"/>
          <w:noProof w:val="0"/>
          <w:color w:val="000000"/>
          <w:position w:val="0"/>
          <w:sz w:val="20"/>
          <w:u w:val="none"/>
          <w:vertAlign w:val="baseline"/>
        </w:rPr>
        <w:t>. Google, meanwhile, argued it won those contracts because of the quality of its search engine, which the company claims manufacturers chose because it made their products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raising a fresh $400 million to fund seed stage companies,venture capital firm Uncork Capital has now brought on a fifth partner, Amy Saper, as part of an aggressive expansion plan for the company that is known for being</w:t>
      </w:r>
      <w:r>
        <w:rPr>
          <w:rFonts w:ascii="arial" w:eastAsia="arial" w:hAnsi="arial" w:cs="arial"/>
          <w:b/>
          <w:i w:val="0"/>
          <w:strike w:val="0"/>
          <w:noProof w:val="0"/>
          <w:color w:val="000000"/>
          <w:position w:val="0"/>
          <w:sz w:val="20"/>
          <w:u w:val="none"/>
          <w:vertAlign w:val="baseline"/>
        </w:rPr>
        <w:t xml:space="preserve">one of the first checks into companies like Postmates, </w:t>
      </w:r>
      <w:r>
        <w:rPr>
          <w:rFonts w:ascii="arial" w:eastAsia="arial" w:hAnsi="arial" w:cs="arial"/>
          <w:b w:val="0"/>
          <w:i w:val="0"/>
          <w:strike w:val="0"/>
          <w:noProof w:val="0"/>
          <w:color w:val="000000"/>
          <w:position w:val="0"/>
          <w:sz w:val="20"/>
          <w:u w:val="none"/>
          <w:vertAlign w:val="baseline"/>
        </w:rPr>
        <w:t>Poshmark and email startup Front. According to managing partner Andy McLoughlin, Uncork wanted to double the size of its investment vehicles from $200 million to $400 million and hire a new partner with expertise in fintech, one of the firm s blind spots. Saper fit the bill.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Spending on political ads across multiple media is expected to reach$10.2 billion during the 2023-2024 election cycle, which would make it the</w:t>
      </w:r>
      <w:r>
        <w:rPr>
          <w:rFonts w:ascii="arial" w:eastAsia="arial" w:hAnsi="arial" w:cs="arial"/>
          <w:b/>
          <w:i w:val="0"/>
          <w:strike w:val="0"/>
          <w:noProof w:val="0"/>
          <w:color w:val="000000"/>
          <w:position w:val="0"/>
          <w:sz w:val="20"/>
          <w:u w:val="none"/>
          <w:vertAlign w:val="baseline"/>
        </w:rPr>
        <w:t>most expensive election of all time</w:t>
      </w:r>
      <w:r>
        <w:rPr>
          <w:rFonts w:ascii="arial" w:eastAsia="arial" w:hAnsi="arial" w:cs="arial"/>
          <w:b w:val="0"/>
          <w:i w:val="0"/>
          <w:strike w:val="0"/>
          <w:noProof w:val="0"/>
          <w:color w:val="000000"/>
          <w:position w:val="0"/>
          <w:sz w:val="20"/>
          <w:u w:val="none"/>
          <w:vertAlign w:val="baseline"/>
        </w:rPr>
        <w:t>, according to AdImpact, a firm that tracks political spending. Spending is expected to increase 13% over the previous record of $9.02 billion, which was set during the 2019-2020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cited astring of allegations against President Joe Bidenrelated to his son s foreign business dealings in opening a formal impeachment inquiry into the president Tuesday, though</w:t>
      </w:r>
      <w:r>
        <w:rPr>
          <w:rFonts w:ascii="arial" w:eastAsia="arial" w:hAnsi="arial" w:cs="arial"/>
          <w:b/>
          <w:i w:val="0"/>
          <w:strike w:val="0"/>
          <w:noProof w:val="0"/>
          <w:color w:val="000000"/>
          <w:position w:val="0"/>
          <w:sz w:val="20"/>
          <w:u w:val="none"/>
          <w:vertAlign w:val="baseline"/>
        </w:rPr>
        <w:t>McCarthy did not explicitly call for Biden to be impeached</w:t>
      </w:r>
      <w:r>
        <w:rPr>
          <w:rFonts w:ascii="arial" w:eastAsia="arial" w:hAnsi="arial" w:cs="arial"/>
          <w:b w:val="0"/>
          <w:i w:val="0"/>
          <w:strike w:val="0"/>
          <w:noProof w:val="0"/>
          <w:color w:val="000000"/>
          <w:position w:val="0"/>
          <w:sz w:val="20"/>
          <w:u w:val="none"/>
          <w:vertAlign w:val="baseline"/>
        </w:rPr>
        <w:t>, instead saying the allegations  warrant further investigation.  The impeachment inquiry casts a wide net around a sprawling list of accusations in Republicans  long-running probes into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White House spokesperson Ian Samssharply criticized McCarthyover the decision to direct the House Oversight, Judiciary and Ways and Means committees to open impeachment inquiries into President Biden without holding a vote, calling the decision</w:t>
      </w:r>
      <w:r>
        <w:rPr>
          <w:rFonts w:ascii="arial" w:eastAsia="arial" w:hAnsi="arial" w:cs="arial"/>
          <w:b/>
          <w:i w:val="0"/>
          <w:strike w:val="0"/>
          <w:noProof w:val="0"/>
          <w:color w:val="000000"/>
          <w:position w:val="0"/>
          <w:sz w:val="20"/>
          <w:u w:val="none"/>
          <w:vertAlign w:val="baseline"/>
        </w:rPr>
        <w:t xml:space="preserve"> extreme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at its worst.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Jets quarterback Aaron Rodgers will miss the rest of the 2023 season. (Photo by Elsa/Getty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Four-time MVP quarterback Aaron Rodgers is likely out for the season after tearing his achilles tendon</w:t>
      </w:r>
      <w:r>
        <w:rPr>
          <w:rFonts w:ascii="arial" w:eastAsia="arial" w:hAnsi="arial" w:cs="arial"/>
          <w:b/>
          <w:i w:val="0"/>
          <w:strike w:val="0"/>
          <w:noProof w:val="0"/>
          <w:color w:val="000000"/>
          <w:position w:val="0"/>
          <w:sz w:val="20"/>
          <w:u w:val="none"/>
          <w:vertAlign w:val="baseline"/>
        </w:rPr>
        <w:t xml:space="preserve"> just four plays into his debut</w:t>
      </w:r>
      <w:r>
        <w:rPr>
          <w:rFonts w:ascii="arial" w:eastAsia="arial" w:hAnsi="arial" w:cs="arial"/>
          <w:b w:val="0"/>
          <w:i w:val="0"/>
          <w:strike w:val="0"/>
          <w:noProof w:val="0"/>
          <w:color w:val="000000"/>
          <w:position w:val="0"/>
          <w:sz w:val="20"/>
          <w:u w:val="none"/>
          <w:vertAlign w:val="baseline"/>
        </w:rPr>
        <w:t>with the New York Jets on Monday night, ESPN reported. The devastating injury comes five months after Rodgers announced plans to join the Jets, andafter he restructured his contract to rake in a guaranteed $75 millionin his first two seasons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Barrymore announced this week thather talk show would be returningto air,</w:t>
      </w:r>
      <w:r>
        <w:rPr>
          <w:rFonts w:ascii="arial" w:eastAsia="arial" w:hAnsi="arial" w:cs="arial"/>
          <w:b/>
          <w:i w:val="0"/>
          <w:strike w:val="0"/>
          <w:noProof w:val="0"/>
          <w:color w:val="000000"/>
          <w:position w:val="0"/>
          <w:sz w:val="20"/>
          <w:u w:val="none"/>
          <w:vertAlign w:val="baseline"/>
        </w:rPr>
        <w:t>drawing backlash from writers in the WGA</w:t>
      </w:r>
      <w:r>
        <w:rPr>
          <w:rFonts w:ascii="arial" w:eastAsia="arial" w:hAnsi="arial" w:cs="arial"/>
          <w:b w:val="0"/>
          <w:i w:val="0"/>
          <w:strike w:val="0"/>
          <w:noProof w:val="0"/>
          <w:color w:val="000000"/>
          <w:position w:val="0"/>
          <w:sz w:val="20"/>
          <w:u w:val="none"/>
          <w:vertAlign w:val="baseline"/>
        </w:rPr>
        <w:t>who have been on strike since May. Barrymore isn't the only daytime talk show host returning to air, as</w:t>
      </w:r>
      <w:r>
        <w:rPr>
          <w:rFonts w:ascii="arial" w:eastAsia="arial" w:hAnsi="arial" w:cs="arial"/>
          <w:b/>
          <w:i w:val="0"/>
          <w:strike w:val="0"/>
          <w:noProof w:val="0"/>
          <w:color w:val="000000"/>
          <w:position w:val="0"/>
          <w:sz w:val="20"/>
          <w:u w:val="none"/>
          <w:vertAlign w:val="baseline"/>
        </w:rPr>
        <w:t>The Jennifer Hudson Show</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The Talk</w:t>
      </w:r>
      <w:r>
        <w:rPr>
          <w:rFonts w:ascii="arial" w:eastAsia="arial" w:hAnsi="arial" w:cs="arial"/>
          <w:b w:val="0"/>
          <w:i w:val="0"/>
          <w:strike w:val="0"/>
          <w:noProof w:val="0"/>
          <w:color w:val="000000"/>
          <w:position w:val="0"/>
          <w:sz w:val="20"/>
          <w:u w:val="none"/>
          <w:vertAlign w:val="baseline"/>
        </w:rPr>
        <w:t>also announced they will be back this month. Some critics have called the return of these shows a  moral violation  of the Hollywood strikes.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finds people with sedentary lifestyles aremore likely to develop dementia, especially</w:t>
      </w:r>
      <w:r>
        <w:rPr>
          <w:rFonts w:ascii="arial" w:eastAsia="arial" w:hAnsi="arial" w:cs="arial"/>
          <w:b/>
          <w:i w:val="0"/>
          <w:strike w:val="0"/>
          <w:noProof w:val="0"/>
          <w:color w:val="000000"/>
          <w:position w:val="0"/>
          <w:sz w:val="20"/>
          <w:u w:val="none"/>
          <w:vertAlign w:val="baseline"/>
        </w:rPr>
        <w:t>if they remain sedentary for 10 hours a day</w:t>
      </w:r>
      <w:r>
        <w:rPr>
          <w:rFonts w:ascii="arial" w:eastAsia="arial" w:hAnsi="arial" w:cs="arial"/>
          <w:b w:val="0"/>
          <w:i w:val="0"/>
          <w:strike w:val="0"/>
          <w:noProof w:val="0"/>
          <w:color w:val="000000"/>
          <w:position w:val="0"/>
          <w:sz w:val="20"/>
          <w:u w:val="none"/>
          <w:vertAlign w:val="baseline"/>
        </w:rPr>
        <w:t>or more. The research is the latest in a number of studies that have found a link between how much someone exercises and their likelihood of developing dementia.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Through Airport Security In 30 Seconds? That s The Goal Of This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MONASH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an industrial park near Seattle s airport, an Australian company called Micro-X is developing a system that could make air travelers  dreams come true:</w:t>
      </w:r>
      <w:r>
        <w:rPr>
          <w:rFonts w:ascii="arial" w:eastAsia="arial" w:hAnsi="arial" w:cs="arial"/>
          <w:b/>
          <w:i w:val="0"/>
          <w:strike w:val="0"/>
          <w:noProof w:val="0"/>
          <w:color w:val="000000"/>
          <w:position w:val="0"/>
          <w:sz w:val="20"/>
          <w:u w:val="none"/>
          <w:vertAlign w:val="baseline"/>
        </w:rPr>
        <w:t>speedy security screening</w:t>
      </w:r>
      <w:r>
        <w:rPr>
          <w:rFonts w:ascii="arial" w:eastAsia="arial" w:hAnsi="arial" w:cs="arial"/>
          <w:b w:val="0"/>
          <w:i w:val="0"/>
          <w:strike w:val="0"/>
          <w:noProof w:val="0"/>
          <w:color w:val="000000"/>
          <w:position w:val="0"/>
          <w:sz w:val="20"/>
          <w:u w:val="none"/>
          <w:vertAlign w:val="baseline"/>
        </w:rPr>
        <w:t>that promises minimal interaction with TSA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Micro-X s new technology would be used in airport checkpoints reconfigured to resemble self-checkout lanes at supermarkets, allowing more travelers to pass through. In an environment where the TSA always seems to be under fire for inefficiency, its poor performance on tests for finding weapons, for making the experience confusing and unpleasant for travelers, and for its expensive bloat, Micro-X s process would</w:t>
      </w:r>
      <w:r>
        <w:rPr>
          <w:rFonts w:ascii="arial" w:eastAsia="arial" w:hAnsi="arial" w:cs="arial"/>
          <w:b/>
          <w:i w:val="0"/>
          <w:strike w:val="0"/>
          <w:noProof w:val="0"/>
          <w:color w:val="000000"/>
          <w:position w:val="0"/>
          <w:sz w:val="20"/>
          <w:u w:val="none"/>
          <w:vertAlign w:val="baseline"/>
        </w:rPr>
        <w:t>also be pricey.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Micro-X s target for the cost of the self-screening system is roughly twice that of the newest type of conventional security lanes, according to Brian Gonzales, Micro-X s chief scientific officer and head of its U.S. operation. This year, the TSA has already committed to pay</w:t>
      </w:r>
      <w:r>
        <w:rPr>
          <w:rFonts w:ascii="arial" w:eastAsia="arial" w:hAnsi="arial" w:cs="arial"/>
          <w:b/>
          <w:i w:val="0"/>
          <w:strike w:val="0"/>
          <w:noProof w:val="0"/>
          <w:color w:val="000000"/>
          <w:position w:val="0"/>
          <w:sz w:val="20"/>
          <w:u w:val="none"/>
          <w:vertAlign w:val="baseline"/>
        </w:rPr>
        <w:t>up to $1.3 billion for about 1,200 CT scanners</w:t>
      </w:r>
      <w:r>
        <w:rPr>
          <w:rFonts w:ascii="arial" w:eastAsia="arial" w:hAnsi="arial" w:cs="arial"/>
          <w:b w:val="0"/>
          <w:i w:val="0"/>
          <w:strike w:val="0"/>
          <w:noProof w:val="0"/>
          <w:color w:val="000000"/>
          <w:position w:val="0"/>
          <w:sz w:val="20"/>
          <w:u w:val="none"/>
          <w:vertAlign w:val="baseline"/>
        </w:rPr>
        <w:t>to screen carry-on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hope is that the cost of the Micro-X process would end up being  competitive  on a per-passenger basis, according to John Fortune, who oversees the project as manager of a Department of Homeland Security technology-development program called Screening at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how it would work. After getting their IDs checked, travelers enter an area with rows of booths, each big enough for two adults. An avatar on a screen tells them to put their belongings in the cabinet of a CT scanner that s one-quarter the size of anything else on the market. It uses X-rays to create a 3-D image that s automatically analyzed for prohibited items by software powered by machine-learning algorithms. Meanwhile, a camera system and an electromagnetic body scanner examine the traveler and the avatar prompts them if they ve forgotten to take something out of their pockets or seem to be hiding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 officers would step in only if the system detects a suspicious item or if a traveler needs help.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Airport security officials, especially since 9/11, have been navigating a delicate balance,</w:t>
      </w:r>
      <w:r>
        <w:rPr>
          <w:rFonts w:ascii="arial" w:eastAsia="arial" w:hAnsi="arial" w:cs="arial"/>
          <w:b/>
          <w:i w:val="0"/>
          <w:strike w:val="0"/>
          <w:noProof w:val="0"/>
          <w:color w:val="000000"/>
          <w:position w:val="0"/>
          <w:sz w:val="20"/>
          <w:u w:val="none"/>
          <w:vertAlign w:val="baseline"/>
        </w:rPr>
        <w:t>weighing travelers  convenience with the imperative of keeping them safe</w:t>
      </w:r>
      <w:r>
        <w:rPr>
          <w:rFonts w:ascii="arial" w:eastAsia="arial" w:hAnsi="arial" w:cs="arial"/>
          <w:b w:val="0"/>
          <w:i w:val="0"/>
          <w:strike w:val="0"/>
          <w:noProof w:val="0"/>
          <w:color w:val="000000"/>
          <w:position w:val="0"/>
          <w:sz w:val="20"/>
          <w:u w:val="none"/>
          <w:vertAlign w:val="baseline"/>
        </w:rPr>
        <w:t>. That task only grows harder when more people fly. If passenger growth rates return to their pre-pandemic trajectory about 4% annually that means bigger challenges, says Fortune.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some point you re not going to be able to keep up with both the evolving threats, but also the number of travelers that continue to go through the system,  he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New York To Paris In 90 Minutes. Can This Startup Make It Happen?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is already the</w:t>
      </w:r>
      <w:r>
        <w:rPr>
          <w:rFonts w:ascii="arial" w:eastAsia="arial" w:hAnsi="arial" w:cs="arial"/>
          <w:b/>
          <w:i w:val="0"/>
          <w:strike w:val="0"/>
          <w:noProof w:val="0"/>
          <w:color w:val="000000"/>
          <w:position w:val="0"/>
          <w:sz w:val="20"/>
          <w:u w:val="none"/>
          <w:vertAlign w:val="baseline"/>
        </w:rPr>
        <w:t>worst on record for billion-dollar climate disasters</w:t>
      </w:r>
      <w:r>
        <w:rPr>
          <w:rFonts w:ascii="arial" w:eastAsia="arial" w:hAnsi="arial" w:cs="arial"/>
          <w:b w:val="0"/>
          <w:i w:val="0"/>
          <w:strike w:val="0"/>
          <w:noProof w:val="0"/>
          <w:color w:val="000000"/>
          <w:position w:val="0"/>
          <w:sz w:val="20"/>
          <w:u w:val="none"/>
          <w:vertAlign w:val="baseline"/>
        </w:rPr>
        <w:t>in the U.S.,according to a report from the NOAA. Experts warn that these extreme events are likely to become more frequent and intense unless drastic action is taken to curb human-driven climate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23:</w:t>
      </w:r>
      <w:r>
        <w:rPr>
          <w:rFonts w:ascii="arial" w:eastAsia="arial" w:hAnsi="arial" w:cs="arial"/>
          <w:b w:val="0"/>
          <w:i w:val="0"/>
          <w:strike w:val="0"/>
          <w:noProof w:val="0"/>
          <w:color w:val="000000"/>
          <w:position w:val="0"/>
          <w:sz w:val="20"/>
          <w:u w:val="none"/>
          <w:vertAlign w:val="baseline"/>
        </w:rPr>
        <w:t>The number of weather or climate disasters so far in 2023 that have caused at least $1 billion in estimated damages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$57.6 billion:</w:t>
      </w:r>
      <w:r>
        <w:rPr>
          <w:rFonts w:ascii="arial" w:eastAsia="arial" w:hAnsi="arial" w:cs="arial"/>
          <w:b w:val="0"/>
          <w:i w:val="0"/>
          <w:strike w:val="0"/>
          <w:noProof w:val="0"/>
          <w:color w:val="000000"/>
          <w:position w:val="0"/>
          <w:sz w:val="20"/>
          <w:u w:val="none"/>
          <w:vertAlign w:val="baseline"/>
        </w:rPr>
        <w:t>Cost of events in 2023 so far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 trillion:</w:t>
      </w:r>
      <w:r>
        <w:rPr>
          <w:rFonts w:ascii="arial" w:eastAsia="arial" w:hAnsi="arial" w:cs="arial"/>
          <w:b w:val="0"/>
          <w:i w:val="0"/>
          <w:strike w:val="0"/>
          <w:noProof w:val="0"/>
          <w:color w:val="000000"/>
          <w:position w:val="0"/>
          <w:sz w:val="20"/>
          <w:u w:val="none"/>
          <w:vertAlign w:val="baseline"/>
        </w:rPr>
        <w:t>Total cost of the 371 billion-dollar disasters in the U.S. (adjusted for inflation) since 1980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answering the tell me about yourself  question in interviews, don t treat it like a meandering list of everything you ve done since high school. Focus on how your</w:t>
      </w:r>
      <w:r>
        <w:rPr>
          <w:rFonts w:ascii="arial" w:eastAsia="arial" w:hAnsi="arial" w:cs="arial"/>
          <w:b/>
          <w:i w:val="0"/>
          <w:strike w:val="0"/>
          <w:noProof w:val="0"/>
          <w:color w:val="000000"/>
          <w:position w:val="0"/>
          <w:sz w:val="20"/>
          <w:u w:val="none"/>
          <w:vertAlign w:val="baseline"/>
        </w:rPr>
        <w:t xml:space="preserve"> skills, experience, background and other attributes</w:t>
      </w:r>
      <w:r>
        <w:rPr>
          <w:rFonts w:ascii="arial" w:eastAsia="arial" w:hAnsi="arial" w:cs="arial"/>
          <w:b w:val="0"/>
          <w:i w:val="0"/>
          <w:strike w:val="0"/>
          <w:noProof w:val="0"/>
          <w:color w:val="000000"/>
          <w:position w:val="0"/>
          <w:sz w:val="20"/>
          <w:u w:val="none"/>
          <w:vertAlign w:val="baseline"/>
        </w:rPr>
        <w:t>make you a great fit for the role, and you can share why you re passionate about the field. It s helpful to prepare a script ahead of time to guide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https://www.forbes.com/video/6337044677112/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faces his second lawsuit in a week challenging his candidacy in 2024, now from a group in Minnesota.</w:t>
      </w:r>
      <w:r>
        <w:rPr>
          <w:rFonts w:ascii="arial" w:eastAsia="arial" w:hAnsi="arial" w:cs="arial"/>
          <w:b/>
          <w:i w:val="0"/>
          <w:strike w:val="0"/>
          <w:noProof w:val="0"/>
          <w:color w:val="000000"/>
          <w:position w:val="0"/>
          <w:sz w:val="20"/>
          <w:u w:val="none"/>
          <w:vertAlign w:val="baseline"/>
        </w:rPr>
        <w:t>Under which amendment to the U.S. Constitution</w:t>
      </w:r>
      <w:r>
        <w:rPr>
          <w:rFonts w:ascii="arial" w:eastAsia="arial" w:hAnsi="arial" w:cs="arial"/>
          <w:b w:val="0"/>
          <w:i w:val="0"/>
          <w:strike w:val="0"/>
          <w:noProof w:val="0"/>
          <w:color w:val="000000"/>
          <w:position w:val="0"/>
          <w:sz w:val="20"/>
          <w:u w:val="none"/>
          <w:vertAlign w:val="baseline"/>
        </w:rPr>
        <w:t>do the lawsuits argue Trump should be barred from the ballot due to his role in the January 6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16th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Ninth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New Covid Boosters Rolling Out Soon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K-8JR1-JBCM-F4G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New Covid Boosters Rolling Out Soon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5K-8JR1-JBCM-F4GC-00000-00">
    <vt:lpwstr>Doc::/shared/document|contextualFeaturePermID::1516831</vt:lpwstr>
  </property>
  <property fmtid="{D5CDD505-2E9C-101B-9397-08002B2CF9AE}" pid="5" name="UserPermID">
    <vt:lpwstr>urn:user:PA186192196</vt:lpwstr>
  </property>
</Properties>
</file>