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Canadian Lawmaker Likely Targeted By Chinese Disinformation Campaign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9, 2023 Wednesday</w:t>
      </w:r>
    </w:p>
    <w:p>
      <w:pPr>
        <w:keepNext w:val="0"/>
        <w:spacing w:after="0" w:line="240" w:lineRule="atLeast"/>
        <w:ind w:right="0"/>
        <w:jc w:val="both"/>
      </w:pPr>
      <w:bookmarkStart w:id="0" w:name="Bookmark_1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Ty Roush,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alleged campaign spread  misleading narratives  about the official on WeChat.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member of Canada s Conservative Party was likely targeted by an online disinformation campaign orchestrated by China earlier this year, Global Affairs Canada said Wednesday the latest allegation against the Chinese government for interfering in Canadian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alleged campaign spread  misleading narratives  about Michael Chong on WeChat.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Toronto Star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Chong, Canada s Shadow Minister for Foreign Affairs, was allegedly targeted by a  coordinated network  of WeChat news accounts, which  shared and amplified a large volume of false or misleading narratives  about Chong between May 4 and May 13, according to a governmentreportWednesday.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Canadian government noted that while it is  highly probable  that China was involved in the alleged campaign,  unequivocal proof  of China s involvement is  not possible.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of the campaign intended to spread  false narratives  about Chong s family, which included  commentary and claims  about his background, political stances and his family s heritage, though none of it posed any threat to Chong or his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About one-third of the accounts included state-run media outlets and others that are  likely  linked to the Chinese government,  but whose linkages may be opaque.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Canadian government which suggested the activity  likely  violated WeChat s code of conduct said it would notify Chinese diplomats about its concerns.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Surprising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CanadaexpelledChinese diplomat Zhao Wei in May, after an intelligence report accused him of targeting Chong in a possible disinformation campaign. Chong whose father is from Hong Kong said he was  profoundly disappointed  by the report, which suggested China was working to  make an example of him  after he was critical of China s treatment of its Uyghur Muslim community. Chinese officialsdenouncedWei s expulsion as  unreasonable  and denied accusations against him.</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Relations between Canada and China have worsened in recent months, after reports suggested China worked to interfere in the 2021 election. Erin O Toole, the former leader of Canada s Conservative Party, said earlier this year that he was told China tried to prevent him from replacing Prime Minister Justin Trudeau,accordingto the</w:t>
      </w:r>
      <w:r>
        <w:rPr>
          <w:rFonts w:ascii="arial" w:eastAsia="arial" w:hAnsi="arial" w:cs="arial"/>
          <w:b/>
          <w:i w:val="0"/>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O Toole told the</w:t>
      </w:r>
      <w:r>
        <w:rPr>
          <w:rFonts w:ascii="arial" w:eastAsia="arial" w:hAnsi="arial" w:cs="arial"/>
          <w:b/>
          <w:i w:val="0"/>
          <w:strike w:val="0"/>
          <w:noProof w:val="0"/>
          <w:color w:val="000000"/>
          <w:position w:val="0"/>
          <w:sz w:val="20"/>
          <w:u w:val="none"/>
          <w:vertAlign w:val="baseline"/>
        </w:rPr>
        <w:t>Journal</w:t>
      </w:r>
      <w:r>
        <w:rPr>
          <w:rFonts w:ascii="arial" w:eastAsia="arial" w:hAnsi="arial" w:cs="arial"/>
          <w:b w:val="0"/>
          <w:i w:val="0"/>
          <w:strike w:val="0"/>
          <w:noProof w:val="0"/>
          <w:color w:val="000000"/>
          <w:position w:val="0"/>
          <w:sz w:val="20"/>
          <w:u w:val="none"/>
          <w:vertAlign w:val="baseline"/>
        </w:rPr>
        <w:t>that he was targeted by a disinformation campaign on WeChat, which attempted to prevent people from voting in some electoral districts. A spokesperson for China s Embassy in Ottawa said the claims were  unfounded,  suggesting China would  never interfere in Canada s internal affairs.  In 2018, Chinese officials arrested a Canadian diplomat and entrepreneur days after Canada arrested Huawei Technologies  chief financial officer. Both countriesexchangedprisoners three years later.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Canada Says China Likely Behind Disinformation Campaign Targeting Lawmaker(</w:t>
      </w:r>
      <w:r>
        <w:rPr>
          <w:rFonts w:ascii="arial" w:eastAsia="arial" w:hAnsi="arial" w:cs="arial"/>
          <w:b/>
          <w:i w:val="0"/>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Chinese Malware Could Cut Power To U.S. Military Bases, Businesses And Homes, Report Claims(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Chinese Hackers Breached The Email Of A U.S. Ambassador, Reports Say(</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10,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Canadian Lawmaker Likely Targeted By Chinese Disinformation Campaign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X4-9321-DXVP-53PB-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Canadian Lawmaker Likely Targeted By Chinese Disinformation Campaign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224920312</vt:lpwstr>
  </property>
  <property fmtid="{D5CDD505-2E9C-101B-9397-08002B2CF9AE}" pid="3" name="LADocCount">
    <vt:lpwstr>1</vt:lpwstr>
  </property>
  <property fmtid="{D5CDD505-2E9C-101B-9397-08002B2CF9AE}" pid="4" name="LADocumentID:urn:contentItem:68X4-9321-DXVP-53PB-00000-00">
    <vt:lpwstr>Doc::/shared/document|contextualFeaturePermID::1516831</vt:lpwstr>
  </property>
  <property fmtid="{D5CDD505-2E9C-101B-9397-08002B2CF9AE}" pid="5" name="UserPermID">
    <vt:lpwstr>urn:user:PA186192196</vt:lpwstr>
  </property>
</Properties>
</file>