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$5 Billion Auto Worker Strike  Likely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8, 2023 Friday</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Tech stocks slide; September hiring surge debate; The NFL's highest-paid player; Another FTX exec pleads guilty; Apple s impossible war on child exploitation;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traditions persist. Nearly 8 in 10 women who marry men still adopt their husbands' last names, according toa new Pew Research Center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Changing one s name is rooted in the</w:t>
      </w:r>
      <w:r>
        <w:rPr>
          <w:rFonts w:ascii="arial" w:eastAsia="arial" w:hAnsi="arial" w:cs="arial"/>
          <w:b/>
          <w:i w:val="0"/>
          <w:strike w:val="0"/>
          <w:noProof w:val="0"/>
          <w:color w:val="000000"/>
          <w:position w:val="0"/>
          <w:sz w:val="20"/>
          <w:u w:val="none"/>
          <w:vertAlign w:val="baseline"/>
        </w:rPr>
        <w:t>not-so-distant history when women had far fewer rights,</w:t>
      </w:r>
      <w:r>
        <w:rPr>
          <w:rFonts w:ascii="arial" w:eastAsia="arial" w:hAnsi="arial" w:cs="arial"/>
          <w:b w:val="0"/>
          <w:i w:val="0"/>
          <w:strike w:val="0"/>
          <w:noProof w:val="0"/>
          <w:color w:val="000000"/>
          <w:position w:val="0"/>
          <w:sz w:val="20"/>
          <w:u w:val="none"/>
          <w:vertAlign w:val="baseline"/>
        </w:rPr>
        <w:t>and some states still required a woman to use her husband's name to vote or obtain a passport as recently as the 1970s.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keep their names often do so because they feel it is linked to their identity. It may soon become more common: Only one-third of single women said they planned to take their spouse s last name when they marry, Pew found.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Quarterback Joe Burrow of the Cincinnati Bengals celebrates after rushing for a third quarter first down against the Tennessee Titans in the AFC Divisional Playoff game. (Photo by Andy Lyons/Getty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NFL star Joe Burrow hasreportedly agreed to a record $275 million contract extensionwith the Cincinnati Bengals,</w:t>
      </w:r>
      <w:r>
        <w:rPr>
          <w:rFonts w:ascii="arial" w:eastAsia="arial" w:hAnsi="arial" w:cs="arial"/>
          <w:b/>
          <w:i w:val="0"/>
          <w:strike w:val="0"/>
          <w:noProof w:val="0"/>
          <w:color w:val="000000"/>
          <w:position w:val="0"/>
          <w:sz w:val="20"/>
          <w:u w:val="none"/>
          <w:vertAlign w:val="baseline"/>
        </w:rPr>
        <w:t>making him the highest-paid player in the league s history.</w:t>
      </w:r>
      <w:r>
        <w:rPr>
          <w:rFonts w:ascii="arial" w:eastAsia="arial" w:hAnsi="arial" w:cs="arial"/>
          <w:b w:val="0"/>
          <w:i w:val="0"/>
          <w:strike w:val="0"/>
          <w:noProof w:val="0"/>
          <w:color w:val="000000"/>
          <w:position w:val="0"/>
          <w:sz w:val="20"/>
          <w:u w:val="none"/>
          <w:vertAlign w:val="baseline"/>
        </w:rPr>
        <w:t>The reported deal, which follows months of negotiations, will see Burrow earn around $55 million a year, on average, and follows a series of record contracts signed by quarterbacks during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Hurricane Leestrengthened to a Category 5 hurricanelate Thursday, the National Hurricane Center said, and while it is</w:t>
      </w:r>
      <w:r>
        <w:rPr>
          <w:rFonts w:ascii="arial" w:eastAsia="arial" w:hAnsi="arial" w:cs="arial"/>
          <w:b/>
          <w:i w:val="0"/>
          <w:strike w:val="0"/>
          <w:noProof w:val="0"/>
          <w:color w:val="000000"/>
          <w:position w:val="0"/>
          <w:sz w:val="20"/>
          <w:u w:val="none"/>
          <w:vertAlign w:val="baseline"/>
        </w:rPr>
        <w:t xml:space="preserve"> expected to  pass well to the north  of major landmasses</w:t>
      </w:r>
      <w:r>
        <w:rPr>
          <w:rFonts w:ascii="arial" w:eastAsia="arial" w:hAnsi="arial" w:cs="arial"/>
          <w:b w:val="0"/>
          <w:i w:val="0"/>
          <w:strike w:val="0"/>
          <w:noProof w:val="0"/>
          <w:color w:val="000000"/>
          <w:position w:val="0"/>
          <w:sz w:val="20"/>
          <w:u w:val="none"/>
          <w:vertAlign w:val="baseline"/>
        </w:rPr>
        <w:t>in the Western Atlantic, including the Virgin Islands and Puerto Rico, it is projected to cause  dangerous beach conditions  in the region. The NHC also warned of  dangerous surf and rip currents  affecting most of the U.S. East Coast starting Monday.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Motor Company's electric F-150 Lightning on the production line at their Rouge Electric Vehicle Center in Dearborn,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JEFF KOWALSKY/AFP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of UAW, the union that represents 150,000 workers at General Motors, Ford Motor Co. and Stellantis, warned Thursday that a strike looks increasingly likelyas the union struggles to make a dealwith the automakers over hours worked, benefits and a requested 46% wage hike. The workers  contract expires on September 14, at which point leadership can call for a strike. Just 10 days of an</w:t>
      </w:r>
      <w:r>
        <w:rPr>
          <w:rFonts w:ascii="arial" w:eastAsia="arial" w:hAnsi="arial" w:cs="arial"/>
          <w:b/>
          <w:i w:val="0"/>
          <w:strike w:val="0"/>
          <w:noProof w:val="0"/>
          <w:color w:val="000000"/>
          <w:position w:val="0"/>
          <w:sz w:val="20"/>
          <w:u w:val="none"/>
          <w:vertAlign w:val="baseline"/>
        </w:rPr>
        <w:t>auto workers strike could cost the U.S. economy $5 billion</w:t>
      </w:r>
      <w:r>
        <w:rPr>
          <w:rFonts w:ascii="arial" w:eastAsia="arial" w:hAnsi="arial" w:cs="arial"/>
          <w:b w:val="0"/>
          <w:i w:val="0"/>
          <w:strike w:val="0"/>
          <w:noProof w:val="0"/>
          <w:color w:val="000000"/>
          <w:position w:val="0"/>
          <w:sz w:val="20"/>
          <w:u w:val="none"/>
          <w:vertAlign w:val="baseline"/>
        </w:rPr>
        <w:t>, according to consulting firm Anderson Economic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Salame, a former FTX executive, pleaded guilty Thursday tocriminal charges related to the fraud case against Sam Bankman-Fried, the founder of the now-bankrupt company that was once one of the world s largest cryptocurrency exchanges. He s the</w:t>
      </w:r>
      <w:r>
        <w:rPr>
          <w:rFonts w:ascii="arial" w:eastAsia="arial" w:hAnsi="arial" w:cs="arial"/>
          <w:b/>
          <w:i w:val="0"/>
          <w:strike w:val="0"/>
          <w:noProof w:val="0"/>
          <w:color w:val="000000"/>
          <w:position w:val="0"/>
          <w:sz w:val="20"/>
          <w:u w:val="none"/>
          <w:vertAlign w:val="baseline"/>
        </w:rPr>
        <w:t xml:space="preserve"> fourth executive to plead guilty to criminal conduct</w:t>
      </w:r>
      <w:r>
        <w:rPr>
          <w:rFonts w:ascii="arial" w:eastAsia="arial" w:hAnsi="arial" w:cs="arial"/>
          <w:b w:val="0"/>
          <w:i w:val="0"/>
          <w:strike w:val="0"/>
          <w:noProof w:val="0"/>
          <w:color w:val="000000"/>
          <w:position w:val="0"/>
          <w:sz w:val="20"/>
          <w:u w:val="none"/>
          <w:vertAlign w:val="baseline"/>
        </w:rPr>
        <w:t>since the company s collapse last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and Nvidia, two of the tech stocks driving a majority of stock indexes  gains this year,suffered rare down stretches,</w:t>
      </w:r>
      <w:r>
        <w:rPr>
          <w:rFonts w:ascii="arial" w:eastAsia="arial" w:hAnsi="arial" w:cs="arial"/>
          <w:b/>
          <w:i w:val="0"/>
          <w:strike w:val="0"/>
          <w:noProof w:val="0"/>
          <w:color w:val="000000"/>
          <w:position w:val="0"/>
          <w:sz w:val="20"/>
          <w:u w:val="none"/>
          <w:vertAlign w:val="baseline"/>
        </w:rPr>
        <w:t>losing over $250 billion in market capitalization this week.</w:t>
      </w:r>
      <w:r>
        <w:rPr>
          <w:rFonts w:ascii="arial" w:eastAsia="arial" w:hAnsi="arial" w:cs="arial"/>
          <w:b w:val="0"/>
          <w:i w:val="0"/>
          <w:strike w:val="0"/>
          <w:noProof w:val="0"/>
          <w:color w:val="000000"/>
          <w:position w:val="0"/>
          <w:sz w:val="20"/>
          <w:u w:val="none"/>
          <w:vertAlign w:val="baseline"/>
        </w:rPr>
        <w:t>Shares of Nvidia, the S&amp;P 500 s best-performer in 2023, dropped about 3% Thursday, while Apple shares slipped 3.4%, fueled by concerns about each of their explosive sales.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Imbue cofounders Josh Albrecht and Kanjun Qiu.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NYLAND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 research labImbue has raised $200 million to build AI  agents that can simulate human decision-making to complete complex tasks. The startup,</w:t>
      </w:r>
      <w:r>
        <w:rPr>
          <w:rFonts w:ascii="arial" w:eastAsia="arial" w:hAnsi="arial" w:cs="arial"/>
          <w:b/>
          <w:i w:val="0"/>
          <w:strike w:val="0"/>
          <w:noProof w:val="0"/>
          <w:color w:val="000000"/>
          <w:position w:val="0"/>
          <w:sz w:val="20"/>
          <w:u w:val="none"/>
          <w:vertAlign w:val="baseline"/>
        </w:rPr>
        <w:t>one of very few woman-led AI unicorns,</w:t>
      </w:r>
      <w:r>
        <w:rPr>
          <w:rFonts w:ascii="arial" w:eastAsia="arial" w:hAnsi="arial" w:cs="arial"/>
          <w:b w:val="0"/>
          <w:i w:val="0"/>
          <w:strike w:val="0"/>
          <w:noProof w:val="0"/>
          <w:color w:val="000000"/>
          <w:position w:val="0"/>
          <w:sz w:val="20"/>
          <w:u w:val="none"/>
          <w:vertAlign w:val="baseline"/>
        </w:rPr>
        <w:t>has a $1 billion valuation and access to 10,000 Nvidia H100 GPUs, but its founders say it could be years away from revealing a product.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Trump advisor Peter Navarro wasfound guilty on two counts of contempt of Congress Thursday, which is likely to</w:t>
      </w:r>
      <w:r>
        <w:rPr>
          <w:rFonts w:ascii="arial" w:eastAsia="arial" w:hAnsi="arial" w:cs="arial"/>
          <w:b/>
          <w:i w:val="0"/>
          <w:strike w:val="0"/>
          <w:noProof w:val="0"/>
          <w:color w:val="000000"/>
          <w:position w:val="0"/>
          <w:sz w:val="20"/>
          <w:u w:val="none"/>
          <w:vertAlign w:val="baseline"/>
        </w:rPr>
        <w:t xml:space="preserve"> send the Trump ally to prison after he declined to testify</w:t>
      </w:r>
      <w:r>
        <w:rPr>
          <w:rFonts w:ascii="arial" w:eastAsia="arial" w:hAnsi="arial" w:cs="arial"/>
          <w:b w:val="0"/>
          <w:i w:val="0"/>
          <w:strike w:val="0"/>
          <w:noProof w:val="0"/>
          <w:color w:val="000000"/>
          <w:position w:val="0"/>
          <w:sz w:val="20"/>
          <w:u w:val="none"/>
          <w:vertAlign w:val="baseline"/>
        </w:rPr>
        <w:t>to the House Jan. 6 Committee. Navarro, who is expected to appeal the ruling against him, faces a sentence of between 30 days and one year in prison for each charge, as well as a maximum fine of $100,000.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Canada is investigatingwhether China, Russia and other countries interfered in the country s recent elections, after a similar probe initiated by Prime Minister Justin Trudeau earlier this year was cut short amid criticism by the Conservative Party. Trudeau has previously denied the</w:t>
      </w:r>
      <w:r>
        <w:rPr>
          <w:rFonts w:ascii="arial" w:eastAsia="arial" w:hAnsi="arial" w:cs="arial"/>
          <w:b/>
          <w:i w:val="0"/>
          <w:strike w:val="0"/>
          <w:noProof w:val="0"/>
          <w:color w:val="000000"/>
          <w:position w:val="0"/>
          <w:sz w:val="20"/>
          <w:u w:val="none"/>
          <w:vertAlign w:val="baseline"/>
        </w:rPr>
        <w:t>possibility that Canada s elections had been interfered with</w:t>
      </w:r>
      <w:r>
        <w:rPr>
          <w:rFonts w:ascii="arial" w:eastAsia="arial" w:hAnsi="arial" w:cs="arial"/>
          <w:b w:val="0"/>
          <w:i w:val="0"/>
          <w:strike w:val="0"/>
          <w:noProof w:val="0"/>
          <w:color w:val="000000"/>
          <w:position w:val="0"/>
          <w:sz w:val="20"/>
          <w:u w:val="none"/>
          <w:vertAlign w:val="baseline"/>
        </w:rPr>
        <w:t xml:space="preserve">, suggesting earlier this year that  Canada has some of the best and most robust elections in the world.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NFL season kicked off Thursday night</w:t>
      </w:r>
      <w:r>
        <w:rPr>
          <w:rFonts w:ascii="arial" w:eastAsia="arial" w:hAnsi="arial" w:cs="arial"/>
          <w:b w:val="0"/>
          <w:i w:val="0"/>
          <w:strike w:val="0"/>
          <w:noProof w:val="0"/>
          <w:color w:val="000000"/>
          <w:position w:val="0"/>
          <w:sz w:val="20"/>
          <w:u w:val="none"/>
          <w:vertAlign w:val="baseline"/>
        </w:rPr>
        <w:t>as the Detroit Lions upset reigning Super Bowl champion Kansas City Chiefs.Here s how to watch the games this fall, which will air across four television networks and two streaming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Womensoccer players in Spain are striking after failing to come to an agreementwith the league on better pay as Spanish soccer continues to deal with the aftermath of its chief nonconsensually kissing a female player after the country s World Cup win. The</w:t>
      </w:r>
      <w:r>
        <w:rPr>
          <w:rFonts w:ascii="arial" w:eastAsia="arial" w:hAnsi="arial" w:cs="arial"/>
          <w:b/>
          <w:i w:val="0"/>
          <w:strike w:val="0"/>
          <w:noProof w:val="0"/>
          <w:color w:val="000000"/>
          <w:position w:val="0"/>
          <w:sz w:val="20"/>
          <w:u w:val="none"/>
          <w:vertAlign w:val="baseline"/>
        </w:rPr>
        <w:t>biggest point of contention is pay:</w:t>
      </w:r>
      <w:r>
        <w:rPr>
          <w:rFonts w:ascii="arial" w:eastAsia="arial" w:hAnsi="arial" w:cs="arial"/>
          <w:b w:val="0"/>
          <w:i w:val="0"/>
          <w:strike w:val="0"/>
          <w:noProof w:val="0"/>
          <w:color w:val="000000"/>
          <w:position w:val="0"/>
          <w:sz w:val="20"/>
          <w:u w:val="none"/>
          <w:vertAlign w:val="baseline"/>
        </w:rPr>
        <w:t>The minimum salary for men in the first division of La Liga is $197,000, the Associated Press reported, and for women it s $17,400.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Department is providing is providing funds to find better ways to extract and stimulate generation of hydrogen made underground.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 GETTY IMAGES/MEKDET; GETTY IMAGES/YEVGEN; GETTY IMAGES/ROMANENKO; GETTY IMAGES/BARTCO ART-4-ART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Departmentannounced a $20 million fund Thursday to help companiesand researchers find low-cost, sustainable ways to extract underground hydrogen and stimulate that natural process that creates the energy-rich element. It s part of a push to</w:t>
      </w:r>
      <w:r>
        <w:rPr>
          <w:rFonts w:ascii="arial" w:eastAsia="arial" w:hAnsi="arial" w:cs="arial"/>
          <w:b/>
          <w:i w:val="0"/>
          <w:strike w:val="0"/>
          <w:noProof w:val="0"/>
          <w:color w:val="000000"/>
          <w:position w:val="0"/>
          <w:sz w:val="20"/>
          <w:u w:val="none"/>
          <w:vertAlign w:val="baseline"/>
        </w:rPr>
        <w:t>expand U.S. production of carbon-free energy</w:t>
      </w:r>
      <w:r>
        <w:rPr>
          <w:rFonts w:ascii="arial" w:eastAsia="arial" w:hAnsi="arial" w:cs="arial"/>
          <w:b w:val="0"/>
          <w:i w:val="0"/>
          <w:strike w:val="0"/>
          <w:noProof w:val="0"/>
          <w:color w:val="000000"/>
          <w:position w:val="0"/>
          <w:sz w:val="20"/>
          <w:u w:val="none"/>
          <w:vertAlign w:val="baseline"/>
        </w:rPr>
        <w:t>to help fight climate change, and geologic hydrogen is particularly attractive because it would be the lowest-cost form of the fuel.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Power system manufacturer FuelCell Energy and carmaker Toyota have deployed the world s first  tri-gen  system that turns methane-rich waste gas into electricity, clean hydrogen and water, and thecompanies said Thursday the facility is fully complete. Toyota s contract to use it runs for 20 years and</w:t>
      </w:r>
      <w:r>
        <w:rPr>
          <w:rFonts w:ascii="arial" w:eastAsia="arial" w:hAnsi="arial" w:cs="arial"/>
          <w:b/>
          <w:i w:val="0"/>
          <w:strike w:val="0"/>
          <w:noProof w:val="0"/>
          <w:color w:val="000000"/>
          <w:position w:val="0"/>
          <w:sz w:val="20"/>
          <w:u w:val="none"/>
          <w:vertAlign w:val="baseline"/>
        </w:rPr>
        <w:t>should eliminate more than 9,000 tons of CO2 annually</w:t>
      </w:r>
      <w:r>
        <w:rPr>
          <w:rFonts w:ascii="arial" w:eastAsia="arial" w:hAnsi="arial" w:cs="arial"/>
          <w:b w:val="0"/>
          <w:i w:val="0"/>
          <w:strike w:val="0"/>
          <w:noProof w:val="0"/>
          <w:color w:val="000000"/>
          <w:position w:val="0"/>
          <w:sz w:val="20"/>
          <w:u w:val="none"/>
          <w:vertAlign w:val="baseline"/>
        </w:rPr>
        <w:t>, the companies said, amid a broad push for greater use of hydrogen from sources that don t generate carbon dioxide.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Inside Apple s Impossible War On Child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ILBUSCA/GETTY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Critics say Apple has failed to develop a sustained, successful response to child exploitation materials on its services and fallen far behind competitors in helping police catch the criminals who proliferate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review of some 100 federal cases in which investigators searched Apple technologies, believing they were used in furtherance of child exploitation, found that the</w:t>
      </w:r>
      <w:r>
        <w:rPr>
          <w:rFonts w:ascii="arial" w:eastAsia="arial" w:hAnsi="arial" w:cs="arial"/>
          <w:b/>
          <w:i w:val="0"/>
          <w:strike w:val="0"/>
          <w:noProof w:val="0"/>
          <w:color w:val="000000"/>
          <w:position w:val="0"/>
          <w:sz w:val="20"/>
          <w:u w:val="none"/>
          <w:vertAlign w:val="baseline"/>
        </w:rPr>
        <w:t>company s systems have been used to store and transmit thousands of items of CSAM,</w:t>
      </w:r>
      <w:r>
        <w:rPr>
          <w:rFonts w:ascii="arial" w:eastAsia="arial" w:hAnsi="arial" w:cs="arial"/>
          <w:b w:val="0"/>
          <w:i w:val="0"/>
          <w:strike w:val="0"/>
          <w:noProof w:val="0"/>
          <w:color w:val="000000"/>
          <w:position w:val="0"/>
          <w:sz w:val="20"/>
          <w:u w:val="none"/>
          <w:vertAlign w:val="baseline"/>
        </w:rPr>
        <w:t>or child sexual abuse material, between 2014 and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unlike peers like Google and Meta, which proactively scan their services for such material and provide millions of leads every year to the nonprofit National Center For Missing And Exploited Children (NCMEC) and law enforcement,</w:t>
      </w:r>
      <w:r>
        <w:rPr>
          <w:rFonts w:ascii="arial" w:eastAsia="arial" w:hAnsi="arial" w:cs="arial"/>
          <w:b/>
          <w:i w:val="0"/>
          <w:strike w:val="0"/>
          <w:noProof w:val="0"/>
          <w:color w:val="000000"/>
          <w:position w:val="0"/>
          <w:sz w:val="20"/>
          <w:u w:val="none"/>
          <w:vertAlign w:val="baseline"/>
        </w:rPr>
        <w:t xml:space="preserve"> Apple reports just hundreds</w:t>
      </w:r>
      <w:r>
        <w:rPr>
          <w:rFonts w:ascii="arial" w:eastAsia="arial" w:hAnsi="arial" w:cs="arial"/>
          <w:b w:val="0"/>
          <w:i w:val="0"/>
          <w:strike w:val="0"/>
          <w:noProof w:val="0"/>
          <w:color w:val="000000"/>
          <w:position w:val="0"/>
          <w:sz w:val="20"/>
          <w:u w:val="none"/>
          <w:vertAlign w:val="baseline"/>
        </w:rPr>
        <w:t>despite having hundreds of millions of iCloud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 spent years working on a tool that would scour its servers for CSAM while maintaining customer privacy, dubbed NeuralHash. It was applauded by the child safety community but attacked by an even louder chorus of voices as a grave threat to privacy. At the end of 2022, Apple scrapped it, and key members of the team behind the project left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pple has long</w:t>
      </w:r>
      <w:r>
        <w:rPr>
          <w:rFonts w:ascii="arial" w:eastAsia="arial" w:hAnsi="arial" w:cs="arial"/>
          <w:b/>
          <w:i w:val="0"/>
          <w:strike w:val="0"/>
          <w:noProof w:val="0"/>
          <w:color w:val="000000"/>
          <w:position w:val="0"/>
          <w:sz w:val="20"/>
          <w:u w:val="none"/>
          <w:vertAlign w:val="baseline"/>
        </w:rPr>
        <w:t xml:space="preserve">maintained that privacy is a fundamental human right. </w:t>
      </w:r>
      <w:r>
        <w:rPr>
          <w:rFonts w:ascii="arial" w:eastAsia="arial" w:hAnsi="arial" w:cs="arial"/>
          <w:b w:val="0"/>
          <w:i w:val="0"/>
          <w:strike w:val="0"/>
          <w:noProof w:val="0"/>
          <w:color w:val="000000"/>
          <w:position w:val="0"/>
          <w:sz w:val="20"/>
          <w:u w:val="none"/>
          <w:vertAlign w:val="baseline"/>
        </w:rPr>
        <w:t>The company famously refused to build for the FBI a backdoor into iOS that would circumvent several important security features and allow law enforcement to access personal data stored on iPhones.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letter provided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first reported by</w:t>
      </w:r>
      <w:r>
        <w:rPr>
          <w:rFonts w:ascii="arial" w:eastAsia="arial" w:hAnsi="arial" w:cs="arial"/>
          <w:b/>
          <w:i w:val="0"/>
          <w:strike w:val="0"/>
          <w:noProof w:val="0"/>
          <w:color w:val="000000"/>
          <w:position w:val="0"/>
          <w:sz w:val="20"/>
          <w:u w:val="none"/>
          <w:vertAlign w:val="baseline"/>
        </w:rPr>
        <w:t>Wired</w:t>
      </w:r>
      <w:r>
        <w:rPr>
          <w:rFonts w:ascii="arial" w:eastAsia="arial" w:hAnsi="arial" w:cs="arial"/>
          <w:b w:val="0"/>
          <w:i w:val="0"/>
          <w:strike w:val="0"/>
          <w:noProof w:val="0"/>
          <w:color w:val="000000"/>
          <w:position w:val="0"/>
          <w:sz w:val="20"/>
          <w:u w:val="none"/>
          <w:vertAlign w:val="baseline"/>
        </w:rPr>
        <w:t xml:space="preserve">, Erik Neuenschwander, Apple s director of user privacy and child safety, warned mass-scanning of Apple users would  [open] the door for bulk surveillance.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 can users be assured that a tool for one type of surveillance has not been reconfigured to surveil for other content such as political activity or religious persecution?  he wrote.  Tools of mass surveillance have widespread negative implications for freedom of speech and, by extension, democracy as a whole.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Child safety advocates say that unwavering commitment to privacy comes at a cost:</w:t>
      </w:r>
      <w:r>
        <w:rPr>
          <w:rFonts w:ascii="arial" w:eastAsia="arial" w:hAnsi="arial" w:cs="arial"/>
          <w:b/>
          <w:i w:val="0"/>
          <w:strike w:val="0"/>
          <w:noProof w:val="0"/>
          <w:color w:val="000000"/>
          <w:position w:val="0"/>
          <w:sz w:val="20"/>
          <w:u w:val="none"/>
          <w:vertAlign w:val="baseline"/>
        </w:rPr>
        <w:t>Apple is essentially blind to harmful, illegal material</w:t>
      </w:r>
      <w:r>
        <w:rPr>
          <w:rFonts w:ascii="arial" w:eastAsia="arial" w:hAnsi="arial" w:cs="arial"/>
          <w:b w:val="0"/>
          <w:i w:val="0"/>
          <w:strike w:val="0"/>
          <w:noProof w:val="0"/>
          <w:color w:val="000000"/>
          <w:position w:val="0"/>
          <w:sz w:val="20"/>
          <w:u w:val="none"/>
          <w:vertAlign w:val="baseline"/>
        </w:rPr>
        <w:t>stored on its services.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tug-o-war at play whether Apple can scan its tech for CSAM while also protecting users' privacy, and whether it should isn't new,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Writer Alexandra Levine.  But leaders on privacy and encryption are now concluding that if Apple, having deployed enormous resources and engineering power over more than a decade, can't figure out how to do it, it simply can't be done. And looking ahead,</w:t>
      </w:r>
      <w:r>
        <w:rPr>
          <w:rFonts w:ascii="arial" w:eastAsia="arial" w:hAnsi="arial" w:cs="arial"/>
          <w:b/>
          <w:i w:val="0"/>
          <w:strike w:val="0"/>
          <w:noProof w:val="0"/>
          <w:color w:val="000000"/>
          <w:position w:val="0"/>
          <w:sz w:val="20"/>
          <w:u w:val="none"/>
          <w:vertAlign w:val="baseline"/>
        </w:rPr>
        <w:t>children's online safety issues are only expected to intensify</w:t>
      </w:r>
      <w:r>
        <w:rPr>
          <w:rFonts w:ascii="arial" w:eastAsia="arial" w:hAnsi="arial" w:cs="arial"/>
          <w:b w:val="0"/>
          <w:i w:val="0"/>
          <w:strike w:val="0"/>
          <w:noProof w:val="0"/>
          <w:color w:val="000000"/>
          <w:position w:val="0"/>
          <w:sz w:val="20"/>
          <w:u w:val="none"/>
          <w:vertAlign w:val="baseline"/>
        </w:rPr>
        <w:t xml:space="preserve">with the fast-growing AI boom.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TikTok Moderators Are Being Trained Using Graphic Images Of Child Sexual Abuse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Gender-affirming care continues to be politicized, buta study published Thursday indicated hormone therapycould result in</w:t>
      </w:r>
      <w:r>
        <w:rPr>
          <w:rFonts w:ascii="arial" w:eastAsia="arial" w:hAnsi="arial" w:cs="arial"/>
          <w:b/>
          <w:i w:val="0"/>
          <w:strike w:val="0"/>
          <w:noProof w:val="0"/>
          <w:color w:val="000000"/>
          <w:position w:val="0"/>
          <w:sz w:val="20"/>
          <w:u w:val="none"/>
          <w:vertAlign w:val="baseline"/>
        </w:rPr>
        <w:t>less depression, lower suicide risk and decreased gender dysphoria</w:t>
      </w:r>
      <w:r>
        <w:rPr>
          <w:rFonts w:ascii="arial" w:eastAsia="arial" w:hAnsi="arial" w:cs="arial"/>
          <w:b w:val="0"/>
          <w:i w:val="0"/>
          <w:strike w:val="0"/>
          <w:noProof w:val="0"/>
          <w:color w:val="000000"/>
          <w:position w:val="0"/>
          <w:sz w:val="20"/>
          <w:u w:val="none"/>
          <w:vertAlign w:val="baseline"/>
        </w:rPr>
        <w:t>for transgender adults: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61%: </w:t>
      </w:r>
      <w:r>
        <w:rPr>
          <w:rFonts w:ascii="arial" w:eastAsia="arial" w:hAnsi="arial" w:cs="arial"/>
          <w:b w:val="0"/>
          <w:i w:val="0"/>
          <w:strike w:val="0"/>
          <w:noProof w:val="0"/>
          <w:color w:val="000000"/>
          <w:position w:val="0"/>
          <w:sz w:val="20"/>
          <w:u w:val="none"/>
          <w:vertAlign w:val="baseline"/>
        </w:rPr>
        <w:t>The share of participants who had a  clinically significant  reduction in depression after receiving testosterone treatment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 </w:t>
      </w:r>
      <w:r>
        <w:rPr>
          <w:rFonts w:ascii="arial" w:eastAsia="arial" w:hAnsi="arial" w:cs="arial"/>
          <w:b w:val="0"/>
          <w:i w:val="0"/>
          <w:strike w:val="0"/>
          <w:noProof w:val="0"/>
          <w:color w:val="000000"/>
          <w:position w:val="0"/>
          <w:sz w:val="20"/>
          <w:u w:val="none"/>
          <w:vertAlign w:val="baseline"/>
        </w:rPr>
        <w:t>The number of states that have restricted or banned access to gender-affirming care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82%:</w:t>
      </w:r>
      <w:r>
        <w:rPr>
          <w:rFonts w:ascii="arial" w:eastAsia="arial" w:hAnsi="arial" w:cs="arial"/>
          <w:b w:val="0"/>
          <w:i w:val="0"/>
          <w:strike w:val="0"/>
          <w:noProof w:val="0"/>
          <w:color w:val="000000"/>
          <w:position w:val="0"/>
          <w:sz w:val="20"/>
          <w:u w:val="none"/>
          <w:vertAlign w:val="baseline"/>
        </w:rPr>
        <w:t>The estimated share of transgender people who have considered suicide, according to a 2020 study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post-Labor Day hiring increase,dubbed the  September Surge  on platforms like TikTok,is when some say companies ramp up hiring ahead of the holidays, though experts debate if it s real. Whether you believe it or not, if you re on the job hunt,</w:t>
      </w:r>
      <w:r>
        <w:rPr>
          <w:rFonts w:ascii="arial" w:eastAsia="arial" w:hAnsi="arial" w:cs="arial"/>
          <w:b/>
          <w:i w:val="0"/>
          <w:strike w:val="0"/>
          <w:noProof w:val="0"/>
          <w:color w:val="000000"/>
          <w:position w:val="0"/>
          <w:sz w:val="20"/>
          <w:u w:val="none"/>
          <w:vertAlign w:val="baseline"/>
        </w:rPr>
        <w:t>take time to network and nurture those relationships</w:t>
      </w:r>
      <w:r>
        <w:rPr>
          <w:rFonts w:ascii="arial" w:eastAsia="arial" w:hAnsi="arial" w:cs="arial"/>
          <w:b w:val="0"/>
          <w:i w:val="0"/>
          <w:strike w:val="0"/>
          <w:noProof w:val="0"/>
          <w:color w:val="000000"/>
          <w:position w:val="0"/>
          <w:sz w:val="20"/>
          <w:u w:val="none"/>
          <w:vertAlign w:val="baseline"/>
        </w:rPr>
        <w:t>, perfect your unique value proposition, refine your soft skills like critical thinking and ask those you know for help.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https://www.forbes.com/video/6336754124112/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Which Republican presidential candidate </w:t>
      </w:r>
      <w:r>
        <w:rPr>
          <w:rFonts w:ascii="arial" w:eastAsia="arial" w:hAnsi="arial" w:cs="arial"/>
          <w:b w:val="0"/>
          <w:i w:val="0"/>
          <w:strike w:val="0"/>
          <w:noProof w:val="0"/>
          <w:color w:val="000000"/>
          <w:position w:val="0"/>
          <w:sz w:val="20"/>
          <w:u w:val="none"/>
          <w:vertAlign w:val="baseline"/>
        </w:rPr>
        <w:t>said convicted felons should have the right to carry guns in an interview with former Democratic New York Gov. Andrew Cuomo released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Doug Burgum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Ron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Asa Hutchinson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$5 Billion Auto Worker Strike  Likely</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4H-DM91-DXVP-501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$5 Billion Auto Worker Strike  Likely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4H-DM91-DXVP-501F-00000-00">
    <vt:lpwstr>Doc::/shared/document|contextualFeaturePermID::1516831</vt:lpwstr>
  </property>
  <property fmtid="{D5CDD505-2E9C-101B-9397-08002B2CF9AE}" pid="5" name="UserPermID">
    <vt:lpwstr>urn:user:PA186192196</vt:lpwstr>
  </property>
</Properties>
</file>