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Inflation Coming In Hot With Biggest Jump In Months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14, 2023 Thursday</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Apple dropping Lightning cable; AI forum in DC; DACA ruled illegal; big name IPO announcements; MGM hack via LinkedIn; Mitt Romney to retire; NFL turf complaints.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years of not being able to borrow your friend s Android phone charger,</w:t>
      </w:r>
      <w:r>
        <w:rPr>
          <w:rFonts w:ascii="arial" w:eastAsia="arial" w:hAnsi="arial" w:cs="arial"/>
          <w:b/>
          <w:i w:val="0"/>
          <w:strike w:val="0"/>
          <w:noProof w:val="0"/>
          <w:color w:val="000000"/>
          <w:position w:val="0"/>
          <w:sz w:val="20"/>
          <w:u w:val="none"/>
          <w:vertAlign w:val="baseline"/>
        </w:rPr>
        <w:t>Apple is ditching Lightning cables</w:t>
      </w:r>
      <w:r>
        <w:rPr>
          <w:rFonts w:ascii="arial" w:eastAsia="arial" w:hAnsi="arial" w:cs="arial"/>
          <w:b w:val="0"/>
          <w:i w:val="0"/>
          <w:strike w:val="0"/>
          <w:noProof w:val="0"/>
          <w:color w:val="000000"/>
          <w:position w:val="0"/>
          <w:sz w:val="20"/>
          <w:u w:val="none"/>
          <w:vertAlign w:val="baseline"/>
        </w:rPr>
        <w:t>in favor of the more ubiquitous USB-C. The new iPhone 15 and AirPods Pro will join iPads and Macbook laptops and plenty of other non-Apple devices requiring the USB-C cable for charging.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 was essentially forced on the company due to a new EU law requiring devices like smartphones, tablets and cameras to use USB-C as a universal charging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send your Lightning cables to Apple, and the tech giant has pledged to recycle them, or you can do so in-store at Best Buy.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NVIDIA CEO Jensen Huang, Google CEO Sundar Pichai and Meta CEO Mark Zuckerberg visit before attending the "AI Insight Forum" outside the Kennedy Caucus Room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 titans including Meta CEO Mark Zuckerberg, Tesla CEO Elon Musk and former Microsoft CEO Bill Gates met with lawmakers Wednesdayfor a closed-door AI forumwhere the executives pitched broad regulatory frameworks for AI and warned of the existential dangers that could come with the uncontrolled advancement of the booming technology. Musk told reporters while leaving the summit that AI presents a  civilizational risk,  adding there s</w:t>
      </w:r>
      <w:r>
        <w:rPr>
          <w:rFonts w:ascii="arial" w:eastAsia="arial" w:hAnsi="arial" w:cs="arial"/>
          <w:b/>
          <w:i w:val="0"/>
          <w:strike w:val="0"/>
          <w:noProof w:val="0"/>
          <w:color w:val="000000"/>
          <w:position w:val="0"/>
          <w:sz w:val="20"/>
          <w:u w:val="none"/>
          <w:vertAlign w:val="baseline"/>
        </w:rPr>
        <w:t xml:space="preserve">a low but not zero chance that  AI will kill us all.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judge ruled the Deferred Action for Childhood Arrivals program illegal Wednesday, putting into question the</w:t>
      </w:r>
      <w:r>
        <w:rPr>
          <w:rFonts w:ascii="arial" w:eastAsia="arial" w:hAnsi="arial" w:cs="arial"/>
          <w:b/>
          <w:i w:val="0"/>
          <w:strike w:val="0"/>
          <w:noProof w:val="0"/>
          <w:color w:val="000000"/>
          <w:position w:val="0"/>
          <w:sz w:val="20"/>
          <w:u w:val="none"/>
          <w:vertAlign w:val="baseline"/>
        </w:rPr>
        <w:t>Obama-era policy that protects more than 500,000 immigrants</w:t>
      </w:r>
      <w:r>
        <w:rPr>
          <w:rFonts w:ascii="arial" w:eastAsia="arial" w:hAnsi="arial" w:cs="arial"/>
          <w:b w:val="0"/>
          <w:i w:val="0"/>
          <w:strike w:val="0"/>
          <w:noProof w:val="0"/>
          <w:color w:val="000000"/>
          <w:position w:val="0"/>
          <w:sz w:val="20"/>
          <w:u w:val="none"/>
          <w:vertAlign w:val="baseline"/>
        </w:rPr>
        <w:t>who were brought to the U.S. as children. TheBiden Administration is expected to appeal the ruling, which will likely make its way to the conservative-majority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death toll from catastrophic flooding in Derna, Libya,</w:t>
      </w:r>
      <w:r>
        <w:rPr>
          <w:rFonts w:ascii="arial" w:eastAsia="arial" w:hAnsi="arial" w:cs="arial"/>
          <w:b/>
          <w:i w:val="0"/>
          <w:strike w:val="0"/>
          <w:noProof w:val="0"/>
          <w:color w:val="000000"/>
          <w:position w:val="0"/>
          <w:sz w:val="20"/>
          <w:u w:val="none"/>
          <w:vertAlign w:val="baseline"/>
        </w:rPr>
        <w:t>could reach as high as 20,000</w:t>
      </w:r>
      <w:r>
        <w:rPr>
          <w:rFonts w:ascii="arial" w:eastAsia="arial" w:hAnsi="arial" w:cs="arial"/>
          <w:b w:val="0"/>
          <w:i w:val="0"/>
          <w:strike w:val="0"/>
          <w:noProof w:val="0"/>
          <w:color w:val="000000"/>
          <w:position w:val="0"/>
          <w:sz w:val="20"/>
          <w:u w:val="none"/>
          <w:vertAlign w:val="baseline"/>
        </w:rPr>
        <w:t>, city officials estimate, as international aid begins to arrive in the country and rescue teams plead for help recovering bodies amidgrowing fears of infectious disease outbreaks. More than 5,300 bodies have been recovered in Derna so far.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consumer price index jumped 0.6% from July to August, according to the Labor Department report released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prices registered their</w:t>
      </w:r>
      <w:r>
        <w:rPr>
          <w:rFonts w:ascii="arial" w:eastAsia="arial" w:hAnsi="arial" w:cs="arial"/>
          <w:b/>
          <w:i w:val="0"/>
          <w:strike w:val="0"/>
          <w:noProof w:val="0"/>
          <w:color w:val="000000"/>
          <w:position w:val="0"/>
          <w:sz w:val="20"/>
          <w:u w:val="none"/>
          <w:vertAlign w:val="baseline"/>
        </w:rPr>
        <w:t xml:space="preserve"> largest monthly increase since January</w:t>
      </w:r>
      <w:r>
        <w:rPr>
          <w:rFonts w:ascii="arial" w:eastAsia="arial" w:hAnsi="arial" w:cs="arial"/>
          <w:b w:val="0"/>
          <w:i w:val="0"/>
          <w:strike w:val="0"/>
          <w:noProof w:val="0"/>
          <w:color w:val="000000"/>
          <w:position w:val="0"/>
          <w:sz w:val="20"/>
          <w:u w:val="none"/>
          <w:vertAlign w:val="baseline"/>
        </w:rPr>
        <w:t>,rising 3.7% in the 12-month period ending in August, despite the Federal Reserve s aggressive interest rate hikes to curb inflation. Surging gas prices were the biggest driver of the uptick, but core inflation, which excludes the more fickle food and energy indexes, came in at its lowest level in nearly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last month, four high-profile companies haveannounced their plans to go publicvia New York exchanges at multibillion-dollar potential valuations: British chip designer Arm, German sandal maker Birkenstock, mobile grocery firm Instacart and automated marketer Klaviyo. But with the</w:t>
      </w:r>
      <w:r>
        <w:rPr>
          <w:rFonts w:ascii="arial" w:eastAsia="arial" w:hAnsi="arial" w:cs="arial"/>
          <w:b/>
          <w:i w:val="0"/>
          <w:strike w:val="0"/>
          <w:noProof w:val="0"/>
          <w:color w:val="000000"/>
          <w:position w:val="0"/>
          <w:sz w:val="20"/>
          <w:u w:val="none"/>
          <w:vertAlign w:val="baseline"/>
        </w:rPr>
        <w:t>domestic IPO market coming off of its weakest year</w:t>
      </w:r>
      <w:r>
        <w:rPr>
          <w:rFonts w:ascii="arial" w:eastAsia="arial" w:hAnsi="arial" w:cs="arial"/>
          <w:b w:val="0"/>
          <w:i w:val="0"/>
          <w:strike w:val="0"/>
          <w:noProof w:val="0"/>
          <w:color w:val="000000"/>
          <w:position w:val="0"/>
          <w:sz w:val="20"/>
          <w:u w:val="none"/>
          <w:vertAlign w:val="baseline"/>
        </w:rPr>
        <w:t>in over a decade, experts say it s not necessarily a sign of the floodgates opening once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Thelegal team of disgraced crypto mogul Sam Bankman-Friedwants the judge to ask each potential juror whether they or any of their family or close acquaintances</w:t>
      </w:r>
      <w:r>
        <w:rPr>
          <w:rFonts w:ascii="arial" w:eastAsia="arial" w:hAnsi="arial" w:cs="arial"/>
          <w:b/>
          <w:i w:val="0"/>
          <w:strike w:val="0"/>
          <w:noProof w:val="0"/>
          <w:color w:val="000000"/>
          <w:position w:val="0"/>
          <w:sz w:val="20"/>
          <w:u w:val="none"/>
          <w:vertAlign w:val="baseline"/>
        </w:rPr>
        <w:t>have ever lost money trading cryptocurrency</w:t>
      </w:r>
      <w:r>
        <w:rPr>
          <w:rFonts w:ascii="arial" w:eastAsia="arial" w:hAnsi="arial" w:cs="arial"/>
          <w:b w:val="0"/>
          <w:i w:val="0"/>
          <w:strike w:val="0"/>
          <w:noProof w:val="0"/>
          <w:color w:val="000000"/>
          <w:position w:val="0"/>
          <w:sz w:val="20"/>
          <w:u w:val="none"/>
          <w:vertAlign w:val="baseline"/>
        </w:rPr>
        <w:t>, as well as their stance on donating to PACs and political causes. Bankman-Fried is facing fraud and conspiracy charges over his alleged scheme to steal money to make political donations.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Bellagio was one of 12 MGM casinos in Las Vegas affected by the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well-knownransomware group claimed responsibility for a cyberattackthat wreaked havoc on operations at MGM Resorts, one of the world s largest casino-hotel chains, according to a post from malware research group VX-Underground. ALPHV, also known as BlackCat, claimed it executed the attack by identifying an MGM employee on LinkedIn who worked in IT support, and simply calling the MGM help desk. Astonishingly, the</w:t>
      </w:r>
      <w:r>
        <w:rPr>
          <w:rFonts w:ascii="arial" w:eastAsia="arial" w:hAnsi="arial" w:cs="arial"/>
          <w:b/>
          <w:i w:val="0"/>
          <w:strike w:val="0"/>
          <w:noProof w:val="0"/>
          <w:color w:val="000000"/>
          <w:position w:val="0"/>
          <w:sz w:val="20"/>
          <w:u w:val="none"/>
          <w:vertAlign w:val="baseline"/>
        </w:rPr>
        <w:t xml:space="preserve">attack took about 10 minutes to execute.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Chinese governmentdenied a report indicating it had issued a ban on iPhonesand other foreign-branded devices among government officials. But</w:t>
      </w:r>
      <w:r>
        <w:rPr>
          <w:rFonts w:ascii="arial" w:eastAsia="arial" w:hAnsi="arial" w:cs="arial"/>
          <w:b/>
          <w:i w:val="0"/>
          <w:strike w:val="0"/>
          <w:noProof w:val="0"/>
          <w:color w:val="000000"/>
          <w:position w:val="0"/>
          <w:sz w:val="20"/>
          <w:u w:val="none"/>
          <w:vertAlign w:val="baseline"/>
        </w:rPr>
        <w:t>China, where Apple earned $15.7 billion in revenue</w:t>
      </w:r>
      <w:r>
        <w:rPr>
          <w:rFonts w:ascii="arial" w:eastAsia="arial" w:hAnsi="arial" w:cs="arial"/>
          <w:b w:val="0"/>
          <w:i w:val="0"/>
          <w:strike w:val="0"/>
          <w:noProof w:val="0"/>
          <w:color w:val="000000"/>
          <w:position w:val="0"/>
          <w:sz w:val="20"/>
          <w:u w:val="none"/>
          <w:vertAlign w:val="baseline"/>
        </w:rPr>
        <w:t>in the third quarter, cited unspecific security concerns surrounding Apple devices.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Sen. Mitt Romney (R-UT)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Mitt Romney (R-Utah) announced on X, formerly known as Twitter, that hewould not seek a second Senate term. Romney, the 2012 GOP presidential nominee, has been a</w:t>
      </w:r>
      <w:r>
        <w:rPr>
          <w:rFonts w:ascii="arial" w:eastAsia="arial" w:hAnsi="arial" w:cs="arial"/>
          <w:b/>
          <w:i w:val="0"/>
          <w:strike w:val="0"/>
          <w:noProof w:val="0"/>
          <w:color w:val="000000"/>
          <w:position w:val="0"/>
          <w:sz w:val="20"/>
          <w:u w:val="none"/>
          <w:vertAlign w:val="baseline"/>
        </w:rPr>
        <w:t>high-profile Republican figure for decades</w:t>
      </w:r>
      <w:r>
        <w:rPr>
          <w:rFonts w:ascii="arial" w:eastAsia="arial" w:hAnsi="arial" w:cs="arial"/>
          <w:b w:val="0"/>
          <w:i w:val="0"/>
          <w:strike w:val="0"/>
          <w:noProof w:val="0"/>
          <w:color w:val="000000"/>
          <w:position w:val="0"/>
          <w:sz w:val="20"/>
          <w:u w:val="none"/>
          <w:vertAlign w:val="baseline"/>
        </w:rPr>
        <w:t>, and recently, a critic of former President Donald Trump, whom he voted to remove from office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impeachment inquiry into President Joe Biden</w:t>
      </w:r>
      <w:r>
        <w:rPr>
          <w:rFonts w:ascii="arial" w:eastAsia="arial" w:hAnsi="arial" w:cs="arial"/>
          <w:b/>
          <w:i w:val="0"/>
          <w:strike w:val="0"/>
          <w:noProof w:val="0"/>
          <w:color w:val="000000"/>
          <w:position w:val="0"/>
          <w:sz w:val="20"/>
          <w:u w:val="none"/>
          <w:vertAlign w:val="baseline"/>
        </w:rPr>
        <w:t>puts a spotlight on the 18 House Republicans who represent districts Biden won</w:t>
      </w:r>
      <w:r>
        <w:rPr>
          <w:rFonts w:ascii="arial" w:eastAsia="arial" w:hAnsi="arial" w:cs="arial"/>
          <w:b w:val="0"/>
          <w:i w:val="0"/>
          <w:strike w:val="0"/>
          <w:noProof w:val="0"/>
          <w:color w:val="000000"/>
          <w:position w:val="0"/>
          <w:sz w:val="20"/>
          <w:u w:val="none"/>
          <w:vertAlign w:val="baseline"/>
        </w:rPr>
        <w:t xml:space="preserve"> how they position themselves moving forwardcould determine whether they keep their seats in 2024and the fate of the GOP s control over the lower chamber. House Speaker Kevin McCarthy delayed a House vote on an impeachment inquiry, saving his most vulnerable members from a difficult vote on the issue, for now, while placating right-wingers who threatened to vote against the budget or even try to oust him as speaker.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NFL Players Association has called on the league toswitch all of its field surfaces to natural grass, suggesting it is  simply safer  than artificial turf after quarterback Aaron Rodgers suffered a season-ending injury during his debut for the New York Jets, which features artificial turf in its home stadium.</w:t>
      </w:r>
      <w:r>
        <w:rPr>
          <w:rFonts w:ascii="arial" w:eastAsia="arial" w:hAnsi="arial" w:cs="arial"/>
          <w:b/>
          <w:i w:val="0"/>
          <w:strike w:val="0"/>
          <w:noProof w:val="0"/>
          <w:color w:val="000000"/>
          <w:position w:val="0"/>
          <w:sz w:val="20"/>
          <w:u w:val="none"/>
          <w:vertAlign w:val="baseline"/>
        </w:rPr>
        <w:t xml:space="preserve"> Half of NFL teams play their home games on artificial turf fields</w:t>
      </w:r>
      <w:r>
        <w:rPr>
          <w:rFonts w:ascii="arial" w:eastAsia="arial" w:hAnsi="arial" w:cs="arial"/>
          <w:b w:val="0"/>
          <w:i w:val="0"/>
          <w:strike w:val="0"/>
          <w:noProof w:val="0"/>
          <w:color w:val="000000"/>
          <w:position w:val="0"/>
          <w:sz w:val="20"/>
          <w:u w:val="none"/>
          <w:vertAlign w:val="baseline"/>
        </w:rPr>
        <w:t>, according to NBC Sports.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 enforcement officers escort Danelo Cavalcante from a Pennsylvania State Police barracks in Avondale Pa., on Wednesday. (AP Photo/Matt Rourke)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nearly two-week manhunt for convicted murderer</w:t>
      </w:r>
      <w:r>
        <w:rPr>
          <w:rFonts w:ascii="arial" w:eastAsia="arial" w:hAnsi="arial" w:cs="arial"/>
          <w:b w:val="0"/>
          <w:i w:val="0"/>
          <w:strike w:val="0"/>
          <w:noProof w:val="0"/>
          <w:color w:val="000000"/>
          <w:position w:val="0"/>
          <w:sz w:val="20"/>
          <w:u w:val="none"/>
          <w:vertAlign w:val="baseline"/>
        </w:rPr>
        <w:t>Danelo Cavalcante, who escaped from a Pennsylvania prison, came to a close Wednesday morning. Nearly three dozen officers posed for a controversial photo op with the escaped prisoner,sparking both praise and pushback.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Hurricane Lee currently a Category 3 storm with maximum sustained winds around 115 mph is expected to slowly weaken over the next few days, but couldpass by New England and the East Coast Friday or Saturdayas a  large and dangerous hurricane,  according to the latest information from the National Hurricane Center. That could leave the area with</w:t>
      </w:r>
      <w:r>
        <w:rPr>
          <w:rFonts w:ascii="arial" w:eastAsia="arial" w:hAnsi="arial" w:cs="arial"/>
          <w:b/>
          <w:i w:val="0"/>
          <w:strike w:val="0"/>
          <w:noProof w:val="0"/>
          <w:color w:val="000000"/>
          <w:position w:val="0"/>
          <w:sz w:val="20"/>
          <w:u w:val="none"/>
          <w:vertAlign w:val="baseline"/>
        </w:rPr>
        <w:t>heavy wind and life-threatening rip currents</w:t>
      </w:r>
      <w:r>
        <w:rPr>
          <w:rFonts w:ascii="arial" w:eastAsia="arial" w:hAnsi="arial" w:cs="arial"/>
          <w:b w:val="0"/>
          <w:i w:val="0"/>
          <w:strike w:val="0"/>
          <w:noProof w:val="0"/>
          <w:color w:val="000000"/>
          <w:position w:val="0"/>
          <w:sz w:val="20"/>
          <w:u w:val="none"/>
          <w:vertAlign w:val="baseline"/>
        </w:rPr>
        <w:t>even if it doesn t make landfall as a hurricane.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Materials' cofounder and CEO Loren Burnett at the company's bio-cement pilot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GUERIN BLASK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Concrete is everywhere skyscrapers, data centers, roofs, sidewalks, homes. But its key ingredient, cement, is the source of 8% of the world s emissions of carbon dioxide, a gas that s catastrophically warming the planet. So how do we replace a material that s so inexpensive, so durable and so popular?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Materials, a University of Colorado spinout, is</w:t>
      </w:r>
      <w:r>
        <w:rPr>
          <w:rFonts w:ascii="arial" w:eastAsia="arial" w:hAnsi="arial" w:cs="arial"/>
          <w:b/>
          <w:i w:val="0"/>
          <w:strike w:val="0"/>
          <w:noProof w:val="0"/>
          <w:color w:val="000000"/>
          <w:position w:val="0"/>
          <w:sz w:val="20"/>
          <w:u w:val="none"/>
          <w:vertAlign w:val="baseline"/>
        </w:rPr>
        <w:t>turning algae into cement</w:t>
      </w:r>
      <w:r>
        <w:rPr>
          <w:rFonts w:ascii="arial" w:eastAsia="arial" w:hAnsi="arial" w:cs="arial"/>
          <w:b w:val="0"/>
          <w:i w:val="0"/>
          <w:strike w:val="0"/>
          <w:noProof w:val="0"/>
          <w:color w:val="000000"/>
          <w:position w:val="0"/>
          <w:sz w:val="20"/>
          <w:u w:val="none"/>
          <w:vertAlign w:val="baseline"/>
        </w:rPr>
        <w:t>using a process that s similar to how coral and seashells naturally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is still in the early stages of commercialization with minimal revenue from a test facility in Longmont, Colorado, near Boulder. But it s figured out the science and is now raising what the company s cofounder and CEO Loren Burnett expects will be between $15 million and $35 million in venture funding (plus additional project financing) to build a 35,000-square-foot factory to make at least a half-dozen different varieties of precast, bio-concrete products, including blocks, panels and pavers.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Burnett expects that the combination of the factory s production and a licensing strategy that will allow it to sell its bio-based material in powdered form to producers worldwide will help it reach $75 million in revenue by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Prometheus reaches that goal, it s</w:t>
      </w:r>
      <w:r>
        <w:rPr>
          <w:rFonts w:ascii="arial" w:eastAsia="arial" w:hAnsi="arial" w:cs="arial"/>
          <w:b/>
          <w:i w:val="0"/>
          <w:strike w:val="0"/>
          <w:noProof w:val="0"/>
          <w:color w:val="000000"/>
          <w:position w:val="0"/>
          <w:sz w:val="20"/>
          <w:u w:val="none"/>
          <w:vertAlign w:val="baseline"/>
        </w:rPr>
        <w:t>barely a drop in the bucket for the more than $300 billion global cement industry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 a lot that still has to happen to get Prometheus  bio-cement into real projects, and the risks remain high. But Burnett, who figures that the company will be producing at capacity and setting up licensing agreements by 2025, is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to decarbonize both cement and steel if we are going to be at net zero by 2050,  he says.  The math just doesn t work without those two things happening.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To bring the cement industry in line with the Paris Agreement on climate change, its</w:t>
      </w:r>
      <w:r>
        <w:rPr>
          <w:rFonts w:ascii="arial" w:eastAsia="arial" w:hAnsi="arial" w:cs="arial"/>
          <w:b/>
          <w:i w:val="0"/>
          <w:strike w:val="0"/>
          <w:noProof w:val="0"/>
          <w:color w:val="000000"/>
          <w:position w:val="0"/>
          <w:sz w:val="20"/>
          <w:u w:val="none"/>
          <w:vertAlign w:val="baseline"/>
        </w:rPr>
        <w:t>annual emissions would need to drop by at least 16% by 2030</w:t>
      </w:r>
      <w:r>
        <w:rPr>
          <w:rFonts w:ascii="arial" w:eastAsia="arial" w:hAnsi="arial" w:cs="arial"/>
          <w:b w:val="0"/>
          <w:i w:val="0"/>
          <w:strike w:val="0"/>
          <w:noProof w:val="0"/>
          <w:color w:val="000000"/>
          <w:position w:val="0"/>
          <w:sz w:val="20"/>
          <w:u w:val="none"/>
          <w:vertAlign w:val="baseline"/>
        </w:rPr>
        <w:t>, even as cement production is slated to increase, according to a 2018 report by the London-based think tank Chatham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 why Prometheus is</w:t>
      </w:r>
      <w:r>
        <w:rPr>
          <w:rFonts w:ascii="arial" w:eastAsia="arial" w:hAnsi="arial" w:cs="arial"/>
          <w:b/>
          <w:i w:val="0"/>
          <w:strike w:val="0"/>
          <w:noProof w:val="0"/>
          <w:color w:val="000000"/>
          <w:position w:val="0"/>
          <w:sz w:val="20"/>
          <w:u w:val="none"/>
          <w:vertAlign w:val="baseline"/>
        </w:rPr>
        <w:t>one of a number of startups</w:t>
      </w:r>
      <w:r>
        <w:rPr>
          <w:rFonts w:ascii="arial" w:eastAsia="arial" w:hAnsi="arial" w:cs="arial"/>
          <w:b w:val="0"/>
          <w:i w:val="0"/>
          <w:strike w:val="0"/>
          <w:noProof w:val="0"/>
          <w:color w:val="000000"/>
          <w:position w:val="0"/>
          <w:sz w:val="20"/>
          <w:u w:val="none"/>
          <w:vertAlign w:val="baseline"/>
        </w:rPr>
        <w:t>looking to reduce cement's carbon footprint.  This problem is so huge it s going to take all of us being wildly successful,  Burnett says of his company and its competitors.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How Three Car Guys And A Winemaker Want To Save America s Farms With Tractorbots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19-year-old Coco Gauff s U.S. Open victory proved to be a</w:t>
      </w:r>
      <w:r>
        <w:rPr>
          <w:rFonts w:ascii="arial" w:eastAsia="arial" w:hAnsi="arial" w:cs="arial"/>
          <w:b/>
          <w:i w:val="0"/>
          <w:strike w:val="0"/>
          <w:noProof w:val="0"/>
          <w:color w:val="000000"/>
          <w:position w:val="0"/>
          <w:sz w:val="20"/>
          <w:u w:val="none"/>
          <w:vertAlign w:val="baseline"/>
        </w:rPr>
        <w:t>rare ratings breakthrough moment for women s sports,</w:t>
      </w:r>
      <w:r>
        <w:rPr>
          <w:rFonts w:ascii="arial" w:eastAsia="arial" w:hAnsi="arial" w:cs="arial"/>
          <w:b w:val="0"/>
          <w:i w:val="0"/>
          <w:strike w:val="0"/>
          <w:noProof w:val="0"/>
          <w:color w:val="000000"/>
          <w:position w:val="0"/>
          <w:sz w:val="20"/>
          <w:u w:val="none"/>
          <w:vertAlign w:val="baseline"/>
        </w:rPr>
        <w:t>as the Saturday afternoongame trounced the men s Sunday final in viewership. Gauff's championship was the most-viewed women s final of any tennis major ever broadcast on ESPN, the network said: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Nearly 3.4 million: </w:t>
      </w:r>
      <w:r>
        <w:rPr>
          <w:rFonts w:ascii="arial" w:eastAsia="arial" w:hAnsi="arial" w:cs="arial"/>
          <w:b w:val="0"/>
          <w:i w:val="0"/>
          <w:strike w:val="0"/>
          <w:noProof w:val="0"/>
          <w:color w:val="000000"/>
          <w:position w:val="0"/>
          <w:sz w:val="20"/>
          <w:u w:val="none"/>
          <w:vertAlign w:val="baseline"/>
        </w:rPr>
        <w:t>The number of people who watched Gauff become the first American teenager to win the Open in more than two decades, Nielsen data shows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92%:</w:t>
      </w:r>
      <w:r>
        <w:rPr>
          <w:rFonts w:ascii="arial" w:eastAsia="arial" w:hAnsi="arial" w:cs="arial"/>
          <w:b w:val="0"/>
          <w:i w:val="0"/>
          <w:strike w:val="0"/>
          <w:noProof w:val="0"/>
          <w:color w:val="000000"/>
          <w:position w:val="0"/>
          <w:sz w:val="20"/>
          <w:u w:val="none"/>
          <w:vertAlign w:val="baseline"/>
        </w:rPr>
        <w:t>The increase in viewership from last year s women s championship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2.8 million: </w:t>
      </w:r>
      <w:r>
        <w:rPr>
          <w:rFonts w:ascii="arial" w:eastAsia="arial" w:hAnsi="arial" w:cs="arial"/>
          <w:b w:val="0"/>
          <w:i w:val="0"/>
          <w:strike w:val="0"/>
          <w:noProof w:val="0"/>
          <w:color w:val="000000"/>
          <w:position w:val="0"/>
          <w:sz w:val="20"/>
          <w:u w:val="none"/>
          <w:vertAlign w:val="baseline"/>
        </w:rPr>
        <w:t>The weekend s average tournament viewership, the second-most-viewed U.S. Open of all time on ESPN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higher mortgage rates and a surge in prices expected when rates come down </w:t>
      </w:r>
      <w:r>
        <w:rPr>
          <w:rFonts w:ascii="arial" w:eastAsia="arial" w:hAnsi="arial" w:cs="arial"/>
          <w:b/>
          <w:i w:val="0"/>
          <w:strike w:val="0"/>
          <w:noProof w:val="0"/>
          <w:color w:val="000000"/>
          <w:position w:val="0"/>
          <w:sz w:val="20"/>
          <w:u w:val="none"/>
          <w:vertAlign w:val="baseline"/>
        </w:rPr>
        <w:t>many young adults feel discouraged about becoming homeowners</w:t>
      </w:r>
      <w:r>
        <w:rPr>
          <w:rFonts w:ascii="arial" w:eastAsia="arial" w:hAnsi="arial" w:cs="arial"/>
          <w:b w:val="0"/>
          <w:i w:val="0"/>
          <w:strike w:val="0"/>
          <w:noProof w:val="0"/>
          <w:color w:val="000000"/>
          <w:position w:val="0"/>
          <w:sz w:val="20"/>
          <w:u w:val="none"/>
          <w:vertAlign w:val="baseline"/>
        </w:rPr>
        <w:t>for the first time. Here arefour compromises that can help make that dream more attainable: relocate to a more affordable location (especially if you work remotely), purchase an investment property in a lower-cost area so you can build equity, consider a more modest home like a townhouse or condo, and find a partner to co-own with.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https://www.forbes.com/video/6337102114112/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same day Apple revealed its iPhone 15,</w:t>
      </w:r>
      <w:r>
        <w:rPr>
          <w:rFonts w:ascii="arial" w:eastAsia="arial" w:hAnsi="arial" w:cs="arial"/>
          <w:b/>
          <w:i w:val="0"/>
          <w:strike w:val="0"/>
          <w:noProof w:val="0"/>
          <w:color w:val="000000"/>
          <w:position w:val="0"/>
          <w:sz w:val="20"/>
          <w:u w:val="none"/>
          <w:vertAlign w:val="baseline"/>
        </w:rPr>
        <w:t>which of the following countries</w:t>
      </w:r>
      <w:r>
        <w:rPr>
          <w:rFonts w:ascii="arial" w:eastAsia="arial" w:hAnsi="arial" w:cs="arial"/>
          <w:b w:val="0"/>
          <w:i w:val="0"/>
          <w:strike w:val="0"/>
          <w:noProof w:val="0"/>
          <w:color w:val="000000"/>
          <w:position w:val="0"/>
          <w:sz w:val="20"/>
          <w:u w:val="none"/>
          <w:vertAlign w:val="baseline"/>
        </w:rPr>
        <w:t>banned iPhone 12 sales over radiation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Greece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Denmark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Inflation Coming In Hot With Biggest Jump In Months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5T-7S21-JBCM-F54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Inflation Coming In Hot With Biggest Jump In Months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5T-7S21-JBCM-F54D-00000-00">
    <vt:lpwstr>Doc::/shared/document|contextualFeaturePermID::1516831</vt:lpwstr>
  </property>
  <property fmtid="{D5CDD505-2E9C-101B-9397-08002B2CF9AE}" pid="5" name="UserPermID">
    <vt:lpwstr>urn:user:PA186192196</vt:lpwstr>
  </property>
</Properties>
</file>