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Will Disney Drop Hulu?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2023 Friday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timeline of politically outspoken moments at the Oscars over the years; Disney is considering what to do with its controlling stake in Hulu; General Motors is offering thousands of U.S. salaried employees buyouts;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95th Academy Awards</w:t>
      </w:r>
      <w:r>
        <w:rPr>
          <w:rFonts w:ascii="arial" w:eastAsia="arial" w:hAnsi="arial" w:cs="arial"/>
          <w:b w:val="0"/>
          <w:i w:val="0"/>
          <w:strike w:val="0"/>
          <w:noProof w:val="0"/>
          <w:color w:val="000000"/>
          <w:position w:val="0"/>
          <w:sz w:val="20"/>
          <w:u w:val="none"/>
          <w:vertAlign w:val="baseline"/>
        </w:rPr>
        <w:t>take place on Sunday, with several blockbuster hits in the running for the main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their nearly century-long history, the Oscars have been littered with many</w:t>
      </w:r>
      <w:r>
        <w:rPr>
          <w:rFonts w:ascii="arial" w:eastAsia="arial" w:hAnsi="arial" w:cs="arial"/>
          <w:b/>
          <w:i w:val="0"/>
          <w:strike w:val="0"/>
          <w:noProof w:val="0"/>
          <w:color w:val="000000"/>
          <w:position w:val="0"/>
          <w:sz w:val="20"/>
          <w:u w:val="none"/>
          <w:vertAlign w:val="baseline"/>
        </w:rPr>
        <w:t>politically outspoken moments</w:t>
      </w:r>
      <w:r>
        <w:rPr>
          <w:rFonts w:ascii="arial" w:eastAsia="arial" w:hAnsi="arial" w:cs="arial"/>
          <w:b w:val="0"/>
          <w:i w:val="0"/>
          <w:strike w:val="0"/>
          <w:noProof w:val="0"/>
          <w:color w:val="000000"/>
          <w:position w:val="0"/>
          <w:sz w:val="20"/>
          <w:u w:val="none"/>
          <w:vertAlign w:val="baseline"/>
        </w:rPr>
        <w:t>, and some viewers tune in to the show just to see if any such instances will take place. My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colleague Conor Murraymapped out a timelineof the political protests and outburst over the years, including plenty of anti-war statements and booed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goes, Sunday s ceremony has alreadycome under firefor its decision to invite</w:t>
      </w:r>
      <w:r>
        <w:rPr>
          <w:rFonts w:ascii="arial" w:eastAsia="arial" w:hAnsi="arial" w:cs="arial"/>
          <w:b/>
          <w:i w:val="0"/>
          <w:strike w:val="0"/>
          <w:noProof w:val="0"/>
          <w:color w:val="000000"/>
          <w:position w:val="0"/>
          <w:sz w:val="20"/>
          <w:u w:val="none"/>
          <w:vertAlign w:val="baseline"/>
        </w:rPr>
        <w:t>action film star Donnie Yen</w:t>
      </w:r>
      <w:r>
        <w:rPr>
          <w:rFonts w:ascii="arial" w:eastAsia="arial" w:hAnsi="arial" w:cs="arial"/>
          <w:b w:val="0"/>
          <w:i w:val="0"/>
          <w:strike w:val="0"/>
          <w:noProof w:val="0"/>
          <w:color w:val="000000"/>
          <w:position w:val="0"/>
          <w:sz w:val="20"/>
          <w:u w:val="none"/>
          <w:vertAlign w:val="baseline"/>
        </w:rPr>
        <w:t>, who has links to the Chinese Communist Party and supported Beijing's crackdown on Hong Kong, to present an award. More than 91,000 people have signed a petition demanding Yen s removal from the ceremony.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Iger.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CEO Bob Iger says the company is looking  very, very carefully  at</w:t>
      </w:r>
      <w:r>
        <w:rPr>
          <w:rFonts w:ascii="arial" w:eastAsia="arial" w:hAnsi="arial" w:cs="arial"/>
          <w:b/>
          <w:i w:val="0"/>
          <w:strike w:val="0"/>
          <w:noProof w:val="0"/>
          <w:color w:val="000000"/>
          <w:position w:val="0"/>
          <w:sz w:val="20"/>
          <w:u w:val="none"/>
          <w:vertAlign w:val="baseline"/>
        </w:rPr>
        <w:t>what to do with its controlling stake in Hulu</w:t>
      </w:r>
      <w:r>
        <w:rPr>
          <w:rFonts w:ascii="arial" w:eastAsia="arial" w:hAnsi="arial" w:cs="arial"/>
          <w:b w:val="0"/>
          <w:i w:val="0"/>
          <w:strike w:val="0"/>
          <w:noProof w:val="0"/>
          <w:color w:val="000000"/>
          <w:position w:val="0"/>
          <w:sz w:val="20"/>
          <w:u w:val="none"/>
          <w:vertAlign w:val="baseline"/>
        </w:rPr>
        <w:t xml:space="preserve">, mulling apotential futurewithout the streaming platform. He also admitted Disney s choice to raise customer pricing at resorts might have been a  little too aggressive.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six people were killed Thursday in</w:t>
      </w:r>
      <w:r>
        <w:rPr>
          <w:rFonts w:ascii="arial" w:eastAsia="arial" w:hAnsi="arial" w:cs="arial"/>
          <w:b/>
          <w:i w:val="0"/>
          <w:strike w:val="0"/>
          <w:noProof w:val="0"/>
          <w:color w:val="000000"/>
          <w:position w:val="0"/>
          <w:sz w:val="20"/>
          <w:u w:val="none"/>
          <w:vertAlign w:val="baseline"/>
        </w:rPr>
        <w:t>a mass shooting at a church in Hamburg, Germany</w:t>
      </w:r>
      <w:r>
        <w:rPr>
          <w:rFonts w:ascii="arial" w:eastAsia="arial" w:hAnsi="arial" w:cs="arial"/>
          <w:b w:val="0"/>
          <w:i w:val="0"/>
          <w:strike w:val="0"/>
          <w:noProof w:val="0"/>
          <w:color w:val="000000"/>
          <w:position w:val="0"/>
          <w:sz w:val="20"/>
          <w:u w:val="none"/>
          <w:vertAlign w:val="baseline"/>
        </w:rPr>
        <w:t>, and dozens more were injured. It is one of the nation sdeadliestmass shootings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 fell 1.7% on Thursday while the S&amp;P 500 and Nasdaq shed 1.8% and 2.1%, respectively, as</w:t>
      </w:r>
      <w:r>
        <w:rPr>
          <w:rFonts w:ascii="arial" w:eastAsia="arial" w:hAnsi="arial" w:cs="arial"/>
          <w:b/>
          <w:i w:val="0"/>
          <w:strike w:val="0"/>
          <w:noProof w:val="0"/>
          <w:color w:val="000000"/>
          <w:position w:val="0"/>
          <w:sz w:val="20"/>
          <w:u w:val="none"/>
          <w:vertAlign w:val="baseline"/>
        </w:rPr>
        <w:t xml:space="preserve">shares of banks across the nation collapsed </w:t>
      </w:r>
      <w:r>
        <w:rPr>
          <w:rFonts w:ascii="arial" w:eastAsia="arial" w:hAnsi="arial" w:cs="arial"/>
          <w:b w:val="0"/>
          <w:i w:val="0"/>
          <w:strike w:val="0"/>
          <w:noProof w:val="0"/>
          <w:color w:val="000000"/>
          <w:position w:val="0"/>
          <w:sz w:val="20"/>
          <w:u w:val="none"/>
          <w:vertAlign w:val="baseline"/>
        </w:rPr>
        <w:t>followinga stark warningfrom SVB Financial, one of Silicon Valley's biggest lenders.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Motors is</w:t>
      </w:r>
      <w:r>
        <w:rPr>
          <w:rFonts w:ascii="arial" w:eastAsia="arial" w:hAnsi="arial" w:cs="arial"/>
          <w:b/>
          <w:i w:val="0"/>
          <w:strike w:val="0"/>
          <w:noProof w:val="0"/>
          <w:color w:val="000000"/>
          <w:position w:val="0"/>
          <w:sz w:val="20"/>
          <w:u w:val="none"/>
          <w:vertAlign w:val="baseline"/>
        </w:rPr>
        <w:t xml:space="preserve"> offering thousands of U.S. salaried employees buyouts</w:t>
      </w:r>
      <w:r>
        <w:rPr>
          <w:rFonts w:ascii="arial" w:eastAsia="arial" w:hAnsi="arial" w:cs="arial"/>
          <w:b w:val="0"/>
          <w:i w:val="0"/>
          <w:strike w:val="0"/>
          <w:noProof w:val="0"/>
          <w:color w:val="000000"/>
          <w:position w:val="0"/>
          <w:sz w:val="20"/>
          <w:u w:val="none"/>
          <w:vertAlign w:val="baseline"/>
        </w:rPr>
        <w:t>, coming as the Detroit-based automaker looks toslash costsby $2 billion as part of efforts to lead the competitive electric car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211,000 people filed initial jobless claims last week, marking</w:t>
      </w:r>
      <w:r>
        <w:rPr>
          <w:rFonts w:ascii="arial" w:eastAsia="arial" w:hAnsi="arial" w:cs="arial"/>
          <w:b/>
          <w:i w:val="0"/>
          <w:strike w:val="0"/>
          <w:noProof w:val="0"/>
          <w:color w:val="000000"/>
          <w:position w:val="0"/>
          <w:sz w:val="20"/>
          <w:u w:val="none"/>
          <w:vertAlign w:val="baseline"/>
        </w:rPr>
        <w:t>the highest level of the year</w:t>
      </w:r>
      <w:r>
        <w:rPr>
          <w:rFonts w:ascii="arial" w:eastAsia="arial" w:hAnsi="arial" w:cs="arial"/>
          <w:b w:val="0"/>
          <w:i w:val="0"/>
          <w:strike w:val="0"/>
          <w:noProof w:val="0"/>
          <w:color w:val="000000"/>
          <w:position w:val="0"/>
          <w:sz w:val="20"/>
          <w:u w:val="none"/>
          <w:vertAlign w:val="baseline"/>
        </w:rPr>
        <w:t>despite projections they would remain near historically low levels. It couldsignal additional layoffsare on the horizon as the Federal Reserve hunkers down on its economic tightening agenda and wary employers look to cut costs.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unpacks President Joe Biden sbudget proposalfor fiscal year 2024, which the White House says could</w:t>
      </w:r>
      <w:r>
        <w:rPr>
          <w:rFonts w:ascii="arial" w:eastAsia="arial" w:hAnsi="arial" w:cs="arial"/>
          <w:b/>
          <w:i w:val="0"/>
          <w:strike w:val="0"/>
          <w:noProof w:val="0"/>
          <w:color w:val="000000"/>
          <w:position w:val="0"/>
          <w:sz w:val="20"/>
          <w:u w:val="none"/>
          <w:vertAlign w:val="baseline"/>
        </w:rPr>
        <w:t>reduce the deficit by $3 trillion</w:t>
      </w:r>
      <w:r>
        <w:rPr>
          <w:rFonts w:ascii="arial" w:eastAsia="arial" w:hAnsi="arial" w:cs="arial"/>
          <w:b w:val="0"/>
          <w:i w:val="0"/>
          <w:strike w:val="0"/>
          <w:noProof w:val="0"/>
          <w:color w:val="000000"/>
          <w:position w:val="0"/>
          <w:sz w:val="20"/>
          <w:u w:val="none"/>
          <w:vertAlign w:val="baseline"/>
        </w:rPr>
        <w:t>over the next decade thanks to measures like a long-discussed  billionaires tax,  doubling the tax rate on U.S. multinational foreign earnings and increasing Medicare surtaxes.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Discover what s making markets move and how they could impact your portfolio with our </w:t>
      </w:r>
      <w:r>
        <w:rPr>
          <w:rFonts w:ascii="arial" w:eastAsia="arial" w:hAnsi="arial" w:cs="arial"/>
          <w:b/>
          <w:i w:val="0"/>
          <w:strike w:val="0"/>
          <w:noProof w:val="0"/>
          <w:color w:val="000000"/>
          <w:position w:val="0"/>
          <w:sz w:val="20"/>
          <w:u w:val="none"/>
          <w:vertAlign w:val="baseline"/>
        </w:rPr>
        <w:t>Investing Digest newsletter</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CEO Shou Zi Chew.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CEO Shou Zi Chew ismaking the roundsin Washington and talking to members of Congress he must answer to later this month, attempting to</w:t>
      </w:r>
      <w:r>
        <w:rPr>
          <w:rFonts w:ascii="arial" w:eastAsia="arial" w:hAnsi="arial" w:cs="arial"/>
          <w:b/>
          <w:i w:val="0"/>
          <w:strike w:val="0"/>
          <w:noProof w:val="0"/>
          <w:color w:val="000000"/>
          <w:position w:val="0"/>
          <w:sz w:val="20"/>
          <w:u w:val="none"/>
          <w:vertAlign w:val="baseline"/>
        </w:rPr>
        <w:t>allay their concerns about the social media platform</w:t>
      </w:r>
      <w:r>
        <w:rPr>
          <w:rFonts w:ascii="arial" w:eastAsia="arial" w:hAnsi="arial" w:cs="arial"/>
          <w:b w:val="0"/>
          <w:i w:val="0"/>
          <w:strike w:val="0"/>
          <w:noProof w:val="0"/>
          <w:color w:val="000000"/>
          <w:position w:val="0"/>
          <w:sz w:val="20"/>
          <w:u w:val="none"/>
          <w:vertAlign w:val="baseline"/>
        </w:rPr>
        <w:t>ahead of delivering his first-ever testimony to lawmakers.</w:t>
      </w:r>
      <w:r>
        <w:rPr>
          <w:rFonts w:ascii="arial" w:eastAsia="arial" w:hAnsi="arial" w:cs="arial"/>
          <w:b/>
          <w:i w:val="0"/>
          <w:strike w:val="0"/>
          <w:noProof w:val="0"/>
          <w:color w:val="000000"/>
          <w:position w:val="0"/>
          <w:sz w:val="20"/>
          <w:u w:val="none"/>
          <w:vertAlign w:val="baseline"/>
        </w:rPr>
        <w:t>(Photo: Bloomberg Finance LP)</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Grammarly is</w:t>
      </w:r>
      <w:r>
        <w:rPr>
          <w:rFonts w:ascii="arial" w:eastAsia="arial" w:hAnsi="arial" w:cs="arial"/>
          <w:b/>
          <w:i w:val="0"/>
          <w:strike w:val="0"/>
          <w:noProof w:val="0"/>
          <w:color w:val="000000"/>
          <w:position w:val="0"/>
          <w:sz w:val="20"/>
          <w:u w:val="none"/>
          <w:vertAlign w:val="baseline"/>
        </w:rPr>
        <w:t>launching a new generative AI feature</w:t>
      </w:r>
      <w:r>
        <w:rPr>
          <w:rFonts w:ascii="arial" w:eastAsia="arial" w:hAnsi="arial" w:cs="arial"/>
          <w:b w:val="0"/>
          <w:i w:val="0"/>
          <w:strike w:val="0"/>
          <w:noProof w:val="0"/>
          <w:color w:val="000000"/>
          <w:position w:val="0"/>
          <w:sz w:val="20"/>
          <w:u w:val="none"/>
          <w:vertAlign w:val="baseline"/>
        </w:rPr>
        <w:t>thatenables usersto brainstorm ideas, compose writing, edit and personalize text. It will debut in April, and will automatically be available across apps and websites including Medium, LinkedIn, Microsoft Word, Gmail and Google Docs.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Cuccinelli, a former homeland security official in the Trump administration, has launched</w:t>
      </w:r>
      <w:r>
        <w:rPr>
          <w:rFonts w:ascii="arial" w:eastAsia="arial" w:hAnsi="arial" w:cs="arial"/>
          <w:b/>
          <w:i w:val="0"/>
          <w:strike w:val="0"/>
          <w:noProof w:val="0"/>
          <w:color w:val="000000"/>
          <w:position w:val="0"/>
          <w:sz w:val="20"/>
          <w:u w:val="none"/>
          <w:vertAlign w:val="baseline"/>
        </w:rPr>
        <w:t>a super PAC backing Florida Gov. Ron DeSantis</w:t>
      </w:r>
      <w:r>
        <w:rPr>
          <w:rFonts w:ascii="arial" w:eastAsia="arial" w:hAnsi="arial" w:cs="arial"/>
          <w:b w:val="0"/>
          <w:i w:val="0"/>
          <w:strike w:val="0"/>
          <w:noProof w:val="0"/>
          <w:color w:val="000000"/>
          <w:position w:val="0"/>
          <w:sz w:val="20"/>
          <w:u w:val="none"/>
          <w:vertAlign w:val="baseline"/>
        </w:rPr>
        <w:t>for president in 2024. The move makes Cuccinelli the latest one-time Trump ally tobuddy upto DeSantis should he seek the GOP nomination.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targeting "junk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isgoing afterthe hotel industry for</w:t>
      </w:r>
      <w:r>
        <w:rPr>
          <w:rFonts w:ascii="arial" w:eastAsia="arial" w:hAnsi="arial" w:cs="arial"/>
          <w:b/>
          <w:i w:val="0"/>
          <w:strike w:val="0"/>
          <w:noProof w:val="0"/>
          <w:color w:val="000000"/>
          <w:position w:val="0"/>
          <w:sz w:val="20"/>
          <w:u w:val="none"/>
          <w:vertAlign w:val="baseline"/>
        </w:rPr>
        <w:t>hidden resort fees</w:t>
      </w:r>
      <w:r>
        <w:rPr>
          <w:rFonts w:ascii="arial" w:eastAsia="arial" w:hAnsi="arial" w:cs="arial"/>
          <w:b w:val="0"/>
          <w:i w:val="0"/>
          <w:strike w:val="0"/>
          <w:noProof w:val="0"/>
          <w:color w:val="000000"/>
          <w:position w:val="0"/>
          <w:sz w:val="20"/>
          <w:u w:val="none"/>
          <w:vertAlign w:val="baseline"/>
        </w:rPr>
        <w:t>, encouraging state lawmakers around the country to create laws that smack down the  junk fees  that hover around $42 per night on average.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Exclusive: Meet The Billionaire s Son Who Persuaded McDonald s To Serve Filet-O-Fish Supplied By His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Bundrant, CEO of Trident Seafoods.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Trident Seafoods, America s biggest fishing company, has reached a crucial point in its operations. On the remote Alaskan island of Akutan, its second home for the past five decades, its fish-processing plant the largest of its kind in the country has</w:t>
      </w:r>
      <w:r>
        <w:rPr>
          <w:rFonts w:ascii="arial" w:eastAsia="arial" w:hAnsi="arial" w:cs="arial"/>
          <w:b/>
          <w:i w:val="0"/>
          <w:strike w:val="0"/>
          <w:noProof w:val="0"/>
          <w:color w:val="000000"/>
          <w:position w:val="0"/>
          <w:sz w:val="20"/>
          <w:u w:val="none"/>
          <w:vertAlign w:val="baseline"/>
        </w:rPr>
        <w:t>a daily capacity of 3 million pounds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facility and ten others like it are aging, and privately held Trident Seafoods has the task of refurbishing and rebuilding at a cost of billions of dollars. But that figure doesn t make the second generation of leadership at the company balk. It s making that financial commitment to shore up its Alaska operations and pave the way for a third generation to take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Joe Bundrant and his family are committed to using their own money for the updates. No exit plan is on the table. In an exclusive interview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Bundrant spoke about the company s future and how Trident became the main supplier of pollock to fast-food chains like Burger King and McDonald 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At a time when fisheries are under pressure due to environmental problems, overfishing concerns and supply chain snafus, Trident is perceived in the industry as a model of sustainability and a steward of the sea,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Executive Editor Bob Ivry.  Bundrant vows not to sell or seek investor help for its renewal projects, but it remains to be seen</w:t>
      </w:r>
      <w:r>
        <w:rPr>
          <w:rFonts w:ascii="arial" w:eastAsia="arial" w:hAnsi="arial" w:cs="arial"/>
          <w:b/>
          <w:i w:val="0"/>
          <w:strike w:val="0"/>
          <w:noProof w:val="0"/>
          <w:color w:val="000000"/>
          <w:position w:val="0"/>
          <w:sz w:val="20"/>
          <w:u w:val="none"/>
          <w:vertAlign w:val="baseline"/>
        </w:rPr>
        <w:t xml:space="preserve">whether the company can go it alone </w:t>
      </w:r>
      <w:r>
        <w:rPr>
          <w:rFonts w:ascii="arial" w:eastAsia="arial" w:hAnsi="arial" w:cs="arial"/>
          <w:b w:val="0"/>
          <w:i w:val="0"/>
          <w:strike w:val="0"/>
          <w:noProof w:val="0"/>
          <w:color w:val="000000"/>
          <w:position w:val="0"/>
          <w:sz w:val="20"/>
          <w:u w:val="none"/>
          <w:vertAlign w:val="baseline"/>
        </w:rPr>
        <w:t xml:space="preserve">and retain its celebrated corporate culture.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Billionaire Mozzarella King Prevails In Family Feud Trial That Threatened His Business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prevalence of</w:t>
      </w:r>
      <w:r>
        <w:rPr>
          <w:rFonts w:ascii="arial" w:eastAsia="arial" w:hAnsi="arial" w:cs="arial"/>
          <w:b/>
          <w:i w:val="0"/>
          <w:strike w:val="0"/>
          <w:noProof w:val="0"/>
          <w:color w:val="000000"/>
          <w:position w:val="0"/>
          <w:sz w:val="20"/>
          <w:u w:val="none"/>
          <w:vertAlign w:val="baseline"/>
        </w:rPr>
        <w:t xml:space="preserve">white supremacist propaganda reached new heights </w:t>
      </w:r>
      <w:r>
        <w:rPr>
          <w:rFonts w:ascii="arial" w:eastAsia="arial" w:hAnsi="arial" w:cs="arial"/>
          <w:b w:val="0"/>
          <w:i w:val="0"/>
          <w:strike w:val="0"/>
          <w:noProof w:val="0"/>
          <w:color w:val="000000"/>
          <w:position w:val="0"/>
          <w:sz w:val="20"/>
          <w:u w:val="none"/>
          <w:vertAlign w:val="baseline"/>
        </w:rPr>
        <w:t>in 2022, per the Anti-Defamation League, fueled by anuptickin hate and violence amplified in extreme online communities.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6,751: </w:t>
      </w:r>
      <w:r>
        <w:rPr>
          <w:rFonts w:ascii="arial" w:eastAsia="arial" w:hAnsi="arial" w:cs="arial"/>
          <w:b w:val="0"/>
          <w:i w:val="0"/>
          <w:strike w:val="0"/>
          <w:noProof w:val="0"/>
          <w:color w:val="000000"/>
          <w:position w:val="0"/>
          <w:sz w:val="20"/>
          <w:u w:val="none"/>
          <w:vertAlign w:val="baseline"/>
        </w:rPr>
        <w:t>Number of white propaganda incidents that the ADL s Center on Extremism recorded across the U.S. in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40%: </w:t>
      </w:r>
      <w:r>
        <w:rPr>
          <w:rFonts w:ascii="arial" w:eastAsia="arial" w:hAnsi="arial" w:cs="arial"/>
          <w:b w:val="0"/>
          <w:i w:val="0"/>
          <w:strike w:val="0"/>
          <w:noProof w:val="0"/>
          <w:color w:val="000000"/>
          <w:position w:val="0"/>
          <w:sz w:val="20"/>
          <w:u w:val="none"/>
          <w:vertAlign w:val="baseline"/>
        </w:rPr>
        <w:t>Increase in incidents from the year prior.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538: </w:t>
      </w:r>
      <w:r>
        <w:rPr>
          <w:rFonts w:ascii="arial" w:eastAsia="arial" w:hAnsi="arial" w:cs="arial"/>
          <w:b w:val="0"/>
          <w:i w:val="0"/>
          <w:strike w:val="0"/>
          <w:noProof w:val="0"/>
          <w:color w:val="000000"/>
          <w:position w:val="0"/>
          <w:sz w:val="20"/>
          <w:u w:val="none"/>
          <w:vertAlign w:val="baseline"/>
        </w:rPr>
        <w:t>Propaganda incidents that occurred in Texas, making it the state with the highest count.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several blockbuster smashes including</w:t>
      </w:r>
      <w:r>
        <w:rPr>
          <w:rFonts w:ascii="arial" w:eastAsia="arial" w:hAnsi="arial" w:cs="arial"/>
          <w:b/>
          <w:i w:val="0"/>
          <w:strike w:val="0"/>
          <w:noProof w:val="0"/>
          <w:color w:val="000000"/>
          <w:position w:val="0"/>
          <w:sz w:val="20"/>
          <w:u w:val="none"/>
          <w:vertAlign w:val="baseline"/>
        </w:rPr>
        <w:t>Elvis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Avatar: The Way of Water</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Top Gun: Maverick</w:t>
      </w:r>
      <w:r>
        <w:rPr>
          <w:rFonts w:ascii="arial" w:eastAsia="arial" w:hAnsi="arial" w:cs="arial"/>
          <w:b w:val="0"/>
          <w:i w:val="0"/>
          <w:strike w:val="0"/>
          <w:noProof w:val="0"/>
          <w:color w:val="000000"/>
          <w:position w:val="0"/>
          <w:sz w:val="20"/>
          <w:u w:val="none"/>
          <w:vertAlign w:val="baseline"/>
        </w:rPr>
        <w:t>up for best picture this year at the Academy Awards, film industry experts are anticipating</w:t>
      </w:r>
      <w:r>
        <w:rPr>
          <w:rFonts w:ascii="arial" w:eastAsia="arial" w:hAnsi="arial" w:cs="arial"/>
          <w:b/>
          <w:i w:val="0"/>
          <w:strike w:val="0"/>
          <w:noProof w:val="0"/>
          <w:color w:val="000000"/>
          <w:position w:val="0"/>
          <w:sz w:val="20"/>
          <w:u w:val="none"/>
          <w:vertAlign w:val="baseline"/>
        </w:rPr>
        <w:t xml:space="preserve">ratings for the Oscars to increase </w:t>
      </w:r>
      <w:r>
        <w:rPr>
          <w:rFonts w:ascii="arial" w:eastAsia="arial" w:hAnsi="arial" w:cs="arial"/>
          <w:b w:val="0"/>
          <w:i w:val="0"/>
          <w:strike w:val="0"/>
          <w:noProof w:val="0"/>
          <w:color w:val="000000"/>
          <w:position w:val="0"/>
          <w:sz w:val="20"/>
          <w:u w:val="none"/>
          <w:vertAlign w:val="baseline"/>
        </w:rPr>
        <w:t>compared to last year.Here s what tends to fuel buzzaround the awards show, including a wider range of films up for consideration or people looking for moments that will go viral on social media, like when Will Smith slapped presenter Chris Rock on stage last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Hillary Clinton Discusses Leadership, 2024 and Opportunities For Women At The Forbes 3050 Summit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letter</w:t>
      </w:r>
      <w:r>
        <w:rPr>
          <w:rFonts w:ascii="arial" w:eastAsia="arial" w:hAnsi="arial" w:cs="arial"/>
          <w:b/>
          <w:i w:val="0"/>
          <w:strike w:val="0"/>
          <w:noProof w:val="0"/>
          <w:color w:val="000000"/>
          <w:position w:val="0"/>
          <w:sz w:val="20"/>
          <w:u w:val="none"/>
          <w:vertAlign w:val="baseline"/>
        </w:rPr>
        <w:t>penned by which well-known figure</w:t>
      </w:r>
      <w:r>
        <w:rPr>
          <w:rFonts w:ascii="arial" w:eastAsia="arial" w:hAnsi="arial" w:cs="arial"/>
          <w:b w:val="0"/>
          <w:i w:val="0"/>
          <w:strike w:val="0"/>
          <w:noProof w:val="0"/>
          <w:color w:val="000000"/>
          <w:position w:val="0"/>
          <w:sz w:val="20"/>
          <w:u w:val="none"/>
          <w:vertAlign w:val="baseline"/>
        </w:rPr>
        <w:t>will be included in former President Donald Trump s forthcoming book titled</w:t>
      </w:r>
      <w:r>
        <w:rPr>
          <w:rFonts w:ascii="arial" w:eastAsia="arial" w:hAnsi="arial" w:cs="arial"/>
          <w:b/>
          <w:i w:val="0"/>
          <w:strike w:val="0"/>
          <w:noProof w:val="0"/>
          <w:color w:val="000000"/>
          <w:position w:val="0"/>
          <w:sz w:val="20"/>
          <w:u w:val="none"/>
          <w:vertAlign w:val="baseline"/>
        </w:rPr>
        <w:t>Letters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Richard Nixon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Kim Jong 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Princess Diana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 trip around the world with the Forbes Passport newsletter, sent straight to your inbox on Fridays. It s filled with inspired escapes and insider tips for a first-class guide to luxury travel. Sign up instantly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the 2023 Forbes Equal Pay Day Forum, an in-person event where business leaders will explore how to close systemic gaps. The event takes place on March 15 from 5 p.m. to 7:30 p.m. ET in New York City.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 trip around the world with the Forbes Passport newsletter, sent straight to your inbox on Fridays. It s filled with inspired escapes and insider tips for a first-class guide to luxury travel. Sign up instantly here.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the 2023 Forbes Equal Pay Day Forum, an in-person event where business leaders will explore how to close systemic gaps. The event takes place on March 15 from 5 p.m. to 7:30 p.m. ET in New York City.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Will Disney Drop Hulu ?</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RP-WVD1-DXVP-54C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Will Disney Drop Hulu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RP-WVD1-DXVP-54CF-00000-00">
    <vt:lpwstr>Doc::/shared/document|contextualFeaturePermID::1516831</vt:lpwstr>
  </property>
  <property fmtid="{D5CDD505-2E9C-101B-9397-08002B2CF9AE}" pid="5" name="UserPermID">
    <vt:lpwstr>urn:user:PA186192196</vt:lpwstr>
  </property>
</Properties>
</file>